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300" w:beforeAutospacing="0" w:after="452" w:afterAutospacing="0" w:line="30" w:lineRule="atLeast"/>
        <w:ind w:left="0" w:right="0"/>
        <w:jc w:val="center"/>
        <w:rPr>
          <w:sz w:val="24"/>
          <w:szCs w:val="24"/>
        </w:rPr>
      </w:pPr>
      <w:r>
        <w:rPr>
          <w:rFonts w:ascii="微软雅黑" w:hAnsi="微软雅黑" w:eastAsia="微软雅黑" w:cs="微软雅黑"/>
          <w:b/>
          <w:i w:val="0"/>
          <w:caps w:val="0"/>
          <w:color w:val="333333"/>
          <w:spacing w:val="0"/>
          <w:sz w:val="24"/>
          <w:szCs w:val="24"/>
          <w:shd w:val="clear" w:fill="FFFFFF"/>
        </w:rPr>
        <w:t>关于延续实施外籍个人有关津补贴个人所得税政策的公告</w:t>
      </w:r>
      <w:r>
        <w:rPr>
          <w:rFonts w:hint="eastAsia" w:ascii="微软雅黑" w:hAnsi="微软雅黑" w:eastAsia="微软雅黑" w:cs="微软雅黑"/>
          <w:i w:val="0"/>
          <w:caps w:val="0"/>
          <w:color w:val="333333"/>
          <w:spacing w:val="0"/>
          <w:sz w:val="24"/>
          <w:szCs w:val="24"/>
          <w:shd w:val="clear" w:fill="FFFFFF"/>
        </w:rPr>
        <w:t>　　  </w:t>
      </w:r>
    </w:p>
    <w:p>
      <w:pPr>
        <w:pStyle w:val="2"/>
        <w:keepNext w:val="0"/>
        <w:keepLines w:val="0"/>
        <w:widowControl/>
        <w:suppressLineNumbers w:val="0"/>
        <w:spacing w:before="300" w:beforeAutospacing="0" w:after="452" w:afterAutospacing="0" w:line="30" w:lineRule="atLeast"/>
        <w:ind w:left="0" w:right="0"/>
        <w:jc w:val="both"/>
        <w:rPr>
          <w:sz w:val="24"/>
          <w:szCs w:val="24"/>
        </w:rPr>
      </w:pPr>
      <w:r>
        <w:rPr>
          <w:rFonts w:hint="eastAsia" w:ascii="微软雅黑" w:hAnsi="微软雅黑" w:eastAsia="微软雅黑" w:cs="微软雅黑"/>
          <w:i w:val="0"/>
          <w:caps w:val="0"/>
          <w:color w:val="333333"/>
          <w:spacing w:val="0"/>
          <w:sz w:val="24"/>
          <w:szCs w:val="24"/>
          <w:shd w:val="clear" w:fill="FFFFFF"/>
        </w:rPr>
        <w:t>　　为进一步减轻纳税人负担，现将外籍个人有关津补贴个人所得税政策公告如下：  </w:t>
      </w:r>
    </w:p>
    <w:p>
      <w:pPr>
        <w:pStyle w:val="2"/>
        <w:keepNext w:val="0"/>
        <w:keepLines w:val="0"/>
        <w:widowControl/>
        <w:suppressLineNumbers w:val="0"/>
        <w:spacing w:before="300" w:beforeAutospacing="0" w:after="452" w:afterAutospacing="0" w:line="30" w:lineRule="atLeast"/>
        <w:ind w:left="0" w:right="0"/>
        <w:jc w:val="both"/>
        <w:rPr>
          <w:sz w:val="24"/>
          <w:szCs w:val="24"/>
        </w:rPr>
      </w:pPr>
      <w:r>
        <w:rPr>
          <w:rFonts w:hint="eastAsia" w:ascii="微软雅黑" w:hAnsi="微软雅黑" w:eastAsia="微软雅黑" w:cs="微软雅黑"/>
          <w:i w:val="0"/>
          <w:caps w:val="0"/>
          <w:color w:val="333333"/>
          <w:spacing w:val="0"/>
          <w:sz w:val="24"/>
          <w:szCs w:val="24"/>
          <w:shd w:val="clear" w:fill="FFFFFF"/>
        </w:rPr>
        <w:t>　　一、外籍个人符合居民个人条件的，可以选择享受个人所得税专项附加扣除，也可以选择按照《财政部 国家税务总局关于个人所得税若干政策问题的通知》（财税字〔1994〕020号）、《国家税务总局关于外籍个人取得有关补贴征免个人所得税执行问题的通知》（国税发〔1997〕54号）和《财政部 国家税务总局关于外籍个人取得港澳地区住房等补贴征免个人所得税的通知》（财税〔2004〕29号）规定，享受住房补贴、语言训练费、子女教育费等津补贴免税优惠政策，但不得同时享受。外籍个人一经选择，在一个纳税年度内不得变更。  </w:t>
      </w:r>
    </w:p>
    <w:p>
      <w:pPr>
        <w:pStyle w:val="2"/>
        <w:keepNext w:val="0"/>
        <w:keepLines w:val="0"/>
        <w:widowControl/>
        <w:suppressLineNumbers w:val="0"/>
        <w:spacing w:before="300" w:beforeAutospacing="0" w:after="452" w:afterAutospacing="0" w:line="30" w:lineRule="atLeast"/>
        <w:ind w:left="0" w:right="0"/>
        <w:jc w:val="both"/>
        <w:rPr>
          <w:sz w:val="24"/>
          <w:szCs w:val="24"/>
        </w:rPr>
      </w:pPr>
      <w:r>
        <w:rPr>
          <w:rFonts w:hint="eastAsia" w:ascii="微软雅黑" w:hAnsi="微软雅黑" w:eastAsia="微软雅黑" w:cs="微软雅黑"/>
          <w:i w:val="0"/>
          <w:caps w:val="0"/>
          <w:color w:val="333333"/>
          <w:spacing w:val="0"/>
          <w:sz w:val="24"/>
          <w:szCs w:val="24"/>
          <w:shd w:val="clear" w:fill="FFFFFF"/>
        </w:rPr>
        <w:t>　　二、本公告执行至2027年12月31日。  </w:t>
      </w:r>
    </w:p>
    <w:p>
      <w:pPr>
        <w:pStyle w:val="2"/>
        <w:keepNext w:val="0"/>
        <w:keepLines w:val="0"/>
        <w:widowControl/>
        <w:suppressLineNumbers w:val="0"/>
        <w:spacing w:before="300" w:beforeAutospacing="0" w:after="452" w:afterAutospacing="0" w:line="30" w:lineRule="atLeast"/>
        <w:ind w:left="0" w:right="0"/>
        <w:jc w:val="both"/>
        <w:rPr>
          <w:sz w:val="24"/>
          <w:szCs w:val="24"/>
        </w:rPr>
      </w:pPr>
      <w:r>
        <w:rPr>
          <w:rFonts w:hint="eastAsia" w:ascii="微软雅黑" w:hAnsi="微软雅黑" w:eastAsia="微软雅黑" w:cs="微软雅黑"/>
          <w:i w:val="0"/>
          <w:caps w:val="0"/>
          <w:color w:val="333333"/>
          <w:spacing w:val="0"/>
          <w:sz w:val="24"/>
          <w:szCs w:val="24"/>
          <w:shd w:val="clear" w:fill="FFFFFF"/>
        </w:rPr>
        <w:t>　　特此公告。  </w:t>
      </w:r>
    </w:p>
    <w:p>
      <w:pPr>
        <w:pStyle w:val="2"/>
        <w:keepNext w:val="0"/>
        <w:keepLines w:val="0"/>
        <w:widowControl/>
        <w:suppressLineNumbers w:val="0"/>
        <w:spacing w:before="300" w:beforeAutospacing="0" w:after="452" w:afterAutospacing="0" w:line="30" w:lineRule="atLeast"/>
        <w:ind w:left="0" w:right="0"/>
        <w:jc w:val="right"/>
        <w:rPr>
          <w:sz w:val="24"/>
          <w:szCs w:val="24"/>
        </w:rPr>
      </w:pPr>
      <w:r>
        <w:rPr>
          <w:rFonts w:hint="eastAsia" w:ascii="微软雅黑" w:hAnsi="微软雅黑" w:eastAsia="微软雅黑" w:cs="微软雅黑"/>
          <w:i w:val="0"/>
          <w:caps w:val="0"/>
          <w:color w:val="333333"/>
          <w:spacing w:val="0"/>
          <w:sz w:val="24"/>
          <w:szCs w:val="24"/>
          <w:shd w:val="clear" w:fill="FFFFFF"/>
        </w:rPr>
        <w:t>　　财政部 税务总局  </w:t>
      </w:r>
    </w:p>
    <w:p>
      <w:pPr>
        <w:pStyle w:val="2"/>
        <w:keepNext w:val="0"/>
        <w:keepLines w:val="0"/>
        <w:widowControl/>
        <w:suppressLineNumbers w:val="0"/>
        <w:spacing w:before="300" w:beforeAutospacing="0" w:after="452" w:afterAutospacing="0" w:line="30" w:lineRule="atLeast"/>
        <w:ind w:left="0" w:right="0"/>
        <w:jc w:val="right"/>
        <w:rPr>
          <w:sz w:val="24"/>
          <w:szCs w:val="24"/>
        </w:rPr>
      </w:pPr>
      <w:r>
        <w:rPr>
          <w:rFonts w:hint="eastAsia" w:ascii="微软雅黑" w:hAnsi="微软雅黑" w:eastAsia="微软雅黑" w:cs="微软雅黑"/>
          <w:i w:val="0"/>
          <w:caps w:val="0"/>
          <w:color w:val="333333"/>
          <w:spacing w:val="0"/>
          <w:sz w:val="24"/>
          <w:szCs w:val="24"/>
          <w:shd w:val="clear" w:fill="FFFFFF"/>
        </w:rPr>
        <w:t>　　2023年8月18日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6118EF"/>
    <w:rsid w:val="23611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2023-12-28T14:17:00Z</dcterms:created>
  <dc:creator>Administrator</dc:creator>
  <cp:lastModifiedBy>Administrator</cp:lastModifiedBy>
  <dcterms:modified xsi:type="dcterms:W3CDTF">2023-12-28T14:17:46Z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