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关于调整下达增发国债水利领域项目</w:t>
      </w:r>
    </w:p>
    <w:p>
      <w:pPr>
        <w:jc w:val="center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2024年省级补助资金预算的通知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上级下达关于调整下达增发国债水利领域项目2024年省级补助资金-62万元（冀财农[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号</w:t>
      </w:r>
      <w:r>
        <w:rPr>
          <w:rFonts w:hint="eastAsia"/>
          <w:sz w:val="32"/>
          <w:szCs w:val="32"/>
          <w:lang w:val="en-US" w:eastAsia="zh-CN"/>
        </w:rPr>
        <w:t>），</w:t>
      </w:r>
      <w:r>
        <w:rPr>
          <w:rFonts w:hint="eastAsia"/>
          <w:sz w:val="32"/>
          <w:szCs w:val="32"/>
          <w:highlight w:val="none"/>
          <w:lang w:val="en-US" w:eastAsia="zh-CN"/>
        </w:rPr>
        <w:t>根</w:t>
      </w:r>
      <w:r>
        <w:rPr>
          <w:rFonts w:hint="eastAsia"/>
          <w:sz w:val="32"/>
          <w:szCs w:val="32"/>
          <w:lang w:val="en-US" w:eastAsia="zh-CN"/>
        </w:rPr>
        <w:t>据财政部关于印发《增发2023年国债资金管理办法》（财预[2023]122号）的要求，现将调整下达增发国债水利领域项目2024年省级补助资金予以公示，接受社会监督。</w:t>
      </w:r>
      <w:bookmarkStart w:id="0" w:name="_GoBack"/>
      <w:bookmarkEnd w:id="0"/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投诉监督单位名称和地址：昌黎县财政局（二街西北楼2-1）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联系电话：0335-2022485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电子邮箱：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>ncg2022485@163.com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附件：关于调整下达增发国债水利领域项目2024年省级补助资金预算的通知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昌黎县财政局</w:t>
      </w: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2024年2月28日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NzQ5ZGUyMjI3NmMwZTJhMzE1N2Q2MTExMzhlNjAifQ=="/>
    <w:docVar w:name="KSO_WPS_MARK_KEY" w:val="a0162dfe-d3b7-4875-82d0-1ded981562a2"/>
  </w:docVars>
  <w:rsids>
    <w:rsidRoot w:val="1C340C2C"/>
    <w:rsid w:val="18C847E2"/>
    <w:rsid w:val="1C34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298</Characters>
  <Lines>0</Lines>
  <Paragraphs>0</Paragraphs>
  <TotalTime>2</TotalTime>
  <ScaleCrop>false</ScaleCrop>
  <LinksUpToDate>false</LinksUpToDate>
  <CharactersWithSpaces>335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2024-05-08T07:46:00Z</dcterms:created>
  <dc:creator>Administrator</dc:creator>
  <cp:lastModifiedBy>Administrator</cp:lastModifiedBy>
  <dcterms:modified xsi:type="dcterms:W3CDTF">2024-05-08T08:41:32Z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87EE7476CC564B74BB39DAFCF7A9E9DD</vt:lpwstr>
  </property>
</Properties>
</file>