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/>
          <w:sz w:val="32"/>
          <w:szCs w:val="32"/>
        </w:rPr>
        <w:t>昌黎县工程建设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项目审批事项清单</w:t>
      </w:r>
      <w:r>
        <w:rPr>
          <w:rFonts w:hint="eastAsia" w:ascii="宋体" w:hAnsi="宋体" w:eastAsia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2024年版</w:t>
      </w:r>
      <w:r>
        <w:rPr>
          <w:rFonts w:hint="eastAsia" w:ascii="宋体" w:hAnsi="宋体" w:eastAsia="宋体"/>
          <w:sz w:val="32"/>
          <w:szCs w:val="32"/>
          <w:lang w:eastAsia="zh-CN"/>
        </w:rPr>
        <w:t>）</w:t>
      </w:r>
    </w:p>
    <w:tbl>
      <w:tblPr>
        <w:tblStyle w:val="6"/>
        <w:tblW w:w="5652" w:type="pct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663"/>
        <w:gridCol w:w="21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事项名称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事项类别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政府投资项目建议书审批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其他行政权力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企业投资项目备案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其他行政权力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企业投资项目核准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政府投资项目可行性研究报告审批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其他行政权力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政府投资项目初步设计审批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其他行政权力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建设项目用地预审与选址意见书核发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节能审查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建设用地（含临时用地）规划许可证核发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建设工程文物保护和考古许可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建设工程规划类许可证核发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雷电防护装置设计审核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在危及人防工程安全范围内埋设管道、修建地面工程审批及人防工程改造、拆除审批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城市地下交通干线及其他地下工程兼顾人民防空需要审查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人防通信、警报设施拆除、迁移批准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一般建设项目环境影响评价报告表审批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乡村建设规划许可证核发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洪水影响评价审批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因工程建设需要拆除、改动、迁移供水、排水与污水处理设施审核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防空地下室建设审批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取水许可审批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生产建设项目水土保持方案审批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市政设施建设类审批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城市建筑垃圾处置核准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建设工程消防设计审查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城镇污水排入排水管网许可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施工图抗震设防要求审查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其他行政权力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工程质量监督手续办理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行政确认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建设工程施工安全监督备案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行政确认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人防工程质量监督手续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其他行政权力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海域使用权审核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建筑工程施工许可证核发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公路建设项目设计审批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水利基建项目初步设计文件审批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公路建设项目施工许可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公路建设项目竣工验收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建设工程规划条件核实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行政确认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建设工程消防验收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建设工程竣工验收消防备案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行政确认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抗震设防要求专项竣工验收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其他行政权力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配建教育设施竣工验收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行政确认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城市绿化工程建设项目综合验收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行政确认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人民防空工程、兼顾人民防空需要的地下工程竣工验收备案（联合验收、统一备案）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其他行政权力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建设工程档案专项验收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行政确认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雷电防护装置竣工验收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城镇排水与污水处理设施竣工验收备案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其他行政权力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3456" w:type="pc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建设工程竣工验收备案</w:t>
            </w:r>
          </w:p>
        </w:tc>
        <w:tc>
          <w:tcPr>
            <w:tcW w:w="1103" w:type="pct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其他行政权力</w:t>
            </w:r>
          </w:p>
        </w:tc>
      </w:tr>
    </w:tbl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sectPr>
      <w:pgSz w:w="11906" w:h="16838"/>
      <w:pgMar w:top="1644" w:right="1797" w:bottom="164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73B"/>
    <w:rsid w:val="00140966"/>
    <w:rsid w:val="002F612A"/>
    <w:rsid w:val="004438D1"/>
    <w:rsid w:val="00535C06"/>
    <w:rsid w:val="0073416C"/>
    <w:rsid w:val="00744754"/>
    <w:rsid w:val="008C47CD"/>
    <w:rsid w:val="00AB64BD"/>
    <w:rsid w:val="00B6173B"/>
    <w:rsid w:val="00C6767E"/>
    <w:rsid w:val="00E5373A"/>
    <w:rsid w:val="00E8556B"/>
    <w:rsid w:val="054F40C1"/>
    <w:rsid w:val="26792BD2"/>
    <w:rsid w:val="7247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1015</Characters>
  <Lines>8</Lines>
  <Paragraphs>2</Paragraphs>
  <TotalTime>299</TotalTime>
  <ScaleCrop>false</ScaleCrop>
  <LinksUpToDate>false</LinksUpToDate>
  <CharactersWithSpaces>1190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2023-05-28T02:40:00Z</dcterms:created>
  <dc:creator>PC</dc:creator>
  <cp:lastModifiedBy>Administrator</cp:lastModifiedBy>
  <cp:lastPrinted>2023-06-16T06:51:00Z</cp:lastPrinted>
  <dcterms:modified xsi:type="dcterms:W3CDTF">2024-05-30T06:01:08Z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