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一、中国共产党昌黎县委员会宣传部本级收支预算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top w:val="single" w:color="auto" w:sz="6" w:space="0"/>
              <w:left w:val="single" w:color="auto" w:sz="6" w:space="0"/>
              <w:right w:val="single" w:color="auto" w:sz="6" w:space="0"/>
            </w:tcBorders>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tcBorders>
              <w:top w:val="single" w:color="auto" w:sz="6" w:space="0"/>
              <w:left w:val="single" w:color="auto" w:sz="6" w:space="0"/>
              <w:right w:val="single" w:color="auto" w:sz="6" w:space="0"/>
            </w:tcBorders>
            <w:vAlign w:val="center"/>
          </w:tcPr>
          <w:p>
            <w:pPr>
              <w:pStyle w:val="10"/>
            </w:pPr>
            <w:r>
              <w:t>预算数</w:t>
            </w: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top w:val="single" w:color="auto" w:sz="6" w:space="0"/>
              <w:left w:val="single" w:color="auto" w:sz="6" w:space="0"/>
              <w:right w:val="single" w:color="auto" w:sz="6" w:space="0"/>
            </w:tcBorders>
            <w:vAlign w:val="center"/>
          </w:tcPr>
          <w:p>
            <w:pPr>
              <w:pStyle w:val="10"/>
            </w:pPr>
            <w:r>
              <w:t>1</w:t>
            </w:r>
          </w:p>
        </w:tc>
        <w:tc>
          <w:tcPr>
            <w:tcW w:w="2126" w:type="dxa"/>
            <w:tcBorders>
              <w:top w:val="single" w:color="auto" w:sz="6" w:space="0"/>
              <w:left w:val="single" w:color="auto" w:sz="6" w:space="0"/>
              <w:right w:val="single" w:color="auto" w:sz="6" w:space="0"/>
            </w:tcBorders>
            <w:vAlign w:val="center"/>
          </w:tcPr>
          <w:p>
            <w:pPr>
              <w:pStyle w:val="10"/>
            </w:pPr>
            <w:r>
              <w:t>2</w:t>
            </w:r>
          </w:p>
        </w:tc>
        <w:tc>
          <w:tcPr>
            <w:tcW w:w="4535" w:type="dxa"/>
            <w:tcBorders>
              <w:top w:val="single" w:color="auto" w:sz="6" w:space="0"/>
              <w:left w:val="single" w:color="auto" w:sz="6" w:space="0"/>
              <w:right w:val="single" w:color="auto" w:sz="6" w:space="0"/>
            </w:tcBorders>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pPr>
              <w:pStyle w:val="11"/>
            </w:pPr>
            <w:r>
              <w:t>537.03</w:t>
            </w:r>
          </w:p>
        </w:tc>
        <w:tc>
          <w:tcPr>
            <w:tcW w:w="4535" w:type="dxa"/>
            <w:tcBorders>
              <w:top w:val="single" w:color="auto" w:sz="6" w:space="0"/>
              <w:left w:val="single" w:color="auto" w:sz="6" w:space="0"/>
              <w:right w:val="single" w:color="auto" w:sz="6" w:space="0"/>
            </w:tcBorders>
            <w:vAlign w:val="center"/>
          </w:tcPr>
          <w:p>
            <w:pPr>
              <w:pStyle w:val="12"/>
            </w:pPr>
            <w:r>
              <w:t>一、一般公共服务支出</w:t>
            </w:r>
          </w:p>
        </w:tc>
        <w:tc>
          <w:tcPr>
            <w:tcW w:w="2126" w:type="dxa"/>
            <w:vAlign w:val="center"/>
          </w:tcPr>
          <w:p>
            <w:pPr>
              <w:pStyle w:val="11"/>
            </w:pPr>
            <w:r>
              <w:t>359.55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top w:val="single" w:color="auto" w:sz="6" w:space="0"/>
              <w:left w:val="single" w:color="auto" w:sz="6" w:space="0"/>
              <w:right w:val="single" w:color="auto" w:sz="6" w:space="0"/>
            </w:tcBorders>
            <w:vAlign w:val="center"/>
          </w:tcPr>
          <w:p>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top w:val="single" w:color="auto" w:sz="6" w:space="0"/>
              <w:left w:val="single" w:color="auto" w:sz="6" w:space="0"/>
              <w:right w:val="single" w:color="auto" w:sz="6" w:space="0"/>
            </w:tcBorders>
            <w:vAlign w:val="center"/>
          </w:tcPr>
          <w:p>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top w:val="single" w:color="auto" w:sz="6" w:space="0"/>
              <w:left w:val="single" w:color="auto" w:sz="6" w:space="0"/>
              <w:right w:val="single" w:color="auto" w:sz="6" w:space="0"/>
            </w:tcBorders>
            <w:vAlign w:val="center"/>
          </w:tcPr>
          <w:p>
            <w:pPr>
              <w:pStyle w:val="12"/>
            </w:pPr>
            <w:r>
              <w:t>五、单位资金</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七、文化旅游体育与传媒支出</w:t>
            </w:r>
          </w:p>
        </w:tc>
        <w:tc>
          <w:tcPr>
            <w:tcW w:w="2126" w:type="dxa"/>
            <w:vAlign w:val="center"/>
          </w:tcPr>
          <w:p>
            <w:pPr>
              <w:pStyle w:val="11"/>
            </w:pPr>
            <w:r>
              <w:t>290.44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八、社会保障和就业支出</w:t>
            </w:r>
          </w:p>
        </w:tc>
        <w:tc>
          <w:tcPr>
            <w:tcW w:w="2126" w:type="dxa"/>
            <w:vAlign w:val="center"/>
          </w:tcPr>
          <w:p>
            <w:pPr>
              <w:pStyle w:val="11"/>
            </w:pPr>
            <w:r>
              <w:t>30.99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十、卫生健康支出</w:t>
            </w:r>
          </w:p>
        </w:tc>
        <w:tc>
          <w:tcPr>
            <w:tcW w:w="2126" w:type="dxa"/>
            <w:vAlign w:val="center"/>
          </w:tcPr>
          <w:p>
            <w:pPr>
              <w:pStyle w:val="11"/>
            </w:pPr>
            <w:r>
              <w:t>16.67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二十、住房保障支出</w:t>
            </w:r>
          </w:p>
        </w:tc>
        <w:tc>
          <w:tcPr>
            <w:tcW w:w="2126" w:type="dxa"/>
            <w:vAlign w:val="center"/>
          </w:tcPr>
          <w:p>
            <w:pPr>
              <w:pStyle w:val="11"/>
            </w:pPr>
            <w:r>
              <w:t>15.09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二十一、粮油物资储备支出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top w:val="single" w:color="auto" w:sz="6" w:space="0"/>
              <w:left w:val="single" w:color="auto" w:sz="6" w:space="0"/>
              <w:right w:val="single" w:color="auto" w:sz="6" w:space="0"/>
            </w:tcBorders>
            <w:vAlign w:val="center"/>
          </w:tcPr>
          <w:p>
            <w:pPr>
              <w:pStyle w:val="14"/>
            </w:pPr>
            <w:r>
              <w:t>本年收入合计</w:t>
            </w:r>
          </w:p>
        </w:tc>
        <w:tc>
          <w:tcPr>
            <w:tcW w:w="2126" w:type="dxa"/>
            <w:tcBorders>
              <w:top w:val="single" w:color="auto" w:sz="6" w:space="0"/>
              <w:left w:val="single" w:color="auto" w:sz="6" w:space="0"/>
              <w:right w:val="single" w:color="auto" w:sz="6" w:space="0"/>
            </w:tcBorders>
            <w:vAlign w:val="center"/>
          </w:tcPr>
          <w:p>
            <w:pPr>
              <w:pStyle w:val="15"/>
            </w:pPr>
            <w:r>
              <w:t>537.03</w:t>
            </w:r>
          </w:p>
        </w:tc>
        <w:tc>
          <w:tcPr>
            <w:tcW w:w="4535" w:type="dxa"/>
            <w:tcBorders>
              <w:top w:val="single" w:color="auto" w:sz="6" w:space="0"/>
              <w:left w:val="single" w:color="auto" w:sz="6" w:space="0"/>
              <w:right w:val="single" w:color="auto" w:sz="6" w:space="0"/>
            </w:tcBorders>
            <w:vAlign w:val="center"/>
          </w:tcPr>
          <w:p>
            <w:pPr>
              <w:pStyle w:val="14"/>
            </w:pPr>
            <w:r>
              <w:t>本年支出合计</w:t>
            </w:r>
          </w:p>
        </w:tc>
        <w:tc>
          <w:tcPr>
            <w:tcW w:w="2126" w:type="dxa"/>
            <w:vAlign w:val="center"/>
          </w:tcPr>
          <w:p>
            <w:pPr>
              <w:pStyle w:val="15"/>
            </w:pPr>
            <w:r>
              <w:t>712.74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top w:val="single" w:color="auto" w:sz="6" w:space="0"/>
              <w:left w:val="single" w:color="auto" w:sz="6" w:space="0"/>
              <w:right w:val="single" w:color="auto" w:sz="6" w:space="0"/>
            </w:tcBorders>
            <w:vAlign w:val="center"/>
          </w:tcPr>
          <w:p>
            <w:pPr>
              <w:pStyle w:val="12"/>
            </w:pPr>
            <w:r>
              <w:t>上年结转结余</w:t>
            </w:r>
          </w:p>
        </w:tc>
        <w:tc>
          <w:tcPr>
            <w:tcW w:w="2126" w:type="dxa"/>
            <w:tcBorders>
              <w:top w:val="single" w:color="auto" w:sz="6" w:space="0"/>
              <w:left w:val="single" w:color="auto" w:sz="6" w:space="0"/>
              <w:right w:val="single" w:color="auto" w:sz="6" w:space="0"/>
            </w:tcBorders>
            <w:vAlign w:val="center"/>
          </w:tcPr>
          <w:p>
            <w:pPr>
              <w:pStyle w:val="11"/>
            </w:pPr>
            <w:r>
              <w:t>175.71</w:t>
            </w:r>
          </w:p>
        </w:tc>
        <w:tc>
          <w:tcPr>
            <w:tcW w:w="4535" w:type="dxa"/>
            <w:tcBorders>
              <w:top w:val="single" w:color="auto" w:sz="6" w:space="0"/>
              <w:left w:val="single" w:color="auto" w:sz="6" w:space="0"/>
              <w:right w:val="single" w:color="auto" w:sz="6" w:space="0"/>
            </w:tcBorders>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top w:val="single" w:color="auto" w:sz="6" w:space="0"/>
              <w:left w:val="single" w:color="auto" w:sz="6" w:space="0"/>
              <w:right w:val="single" w:color="auto" w:sz="6" w:space="0"/>
            </w:tcBorders>
            <w:vAlign w:val="center"/>
          </w:tcPr>
          <w:p>
            <w:pPr>
              <w:pStyle w:val="14"/>
            </w:pPr>
            <w:r>
              <w:t>收入总计</w:t>
            </w:r>
          </w:p>
        </w:tc>
        <w:tc>
          <w:tcPr>
            <w:tcW w:w="2126" w:type="dxa"/>
            <w:tcBorders>
              <w:top w:val="single" w:color="auto" w:sz="6" w:space="0"/>
              <w:left w:val="single" w:color="auto" w:sz="6" w:space="0"/>
              <w:right w:val="single" w:color="auto" w:sz="6" w:space="0"/>
            </w:tcBorders>
            <w:vAlign w:val="center"/>
          </w:tcPr>
          <w:p>
            <w:pPr>
              <w:pStyle w:val="15"/>
            </w:pPr>
            <w:r>
              <w:t>712.74</w:t>
            </w:r>
          </w:p>
        </w:tc>
        <w:tc>
          <w:tcPr>
            <w:tcW w:w="4535" w:type="dxa"/>
            <w:tcBorders>
              <w:top w:val="single" w:color="auto" w:sz="6" w:space="0"/>
              <w:left w:val="single" w:color="auto" w:sz="6" w:space="0"/>
              <w:right w:val="single" w:color="auto" w:sz="6" w:space="0"/>
            </w:tcBorders>
            <w:vAlign w:val="center"/>
          </w:tcPr>
          <w:p>
            <w:pPr>
              <w:pStyle w:val="14"/>
            </w:pPr>
            <w:r>
              <w:t>支出总计</w:t>
            </w:r>
          </w:p>
        </w:tc>
        <w:tc>
          <w:tcPr>
            <w:tcW w:w="2126" w:type="dxa"/>
            <w:vAlign w:val="center"/>
          </w:tcPr>
          <w:p>
            <w:pPr>
              <w:pStyle w:val="15"/>
            </w:pPr>
            <w:r>
              <w:t>712.74</w:t>
            </w:r>
          </w:p>
        </w:tc>
      </w:tr>
    </w:tbl>
    <w:p>
      <w:pPr>
        <w:sectPr>
          <w:footerReference r:id="rId3" w:type="default"/>
          <w:footerReference r:id="rId4" w:type="even"/>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top w:val="single" w:color="auto" w:sz="6" w:space="0"/>
              <w:left w:val="single" w:color="auto" w:sz="6" w:space="0"/>
              <w:right w:val="single" w:color="auto" w:sz="6" w:space="0"/>
            </w:tcBorders>
            <w:vAlign w:val="center"/>
          </w:tcPr>
          <w:p>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0"/>
            </w:pPr>
            <w:r>
              <w:t>合计</w:t>
            </w:r>
          </w:p>
        </w:tc>
        <w:tc>
          <w:tcPr>
            <w:tcW w:w="9072" w:type="dxa"/>
            <w:gridSpan w:val="8"/>
            <w:tcBorders>
              <w:top w:val="single" w:color="auto" w:sz="6" w:space="0"/>
              <w:left w:val="single" w:color="auto" w:sz="6" w:space="0"/>
              <w:right w:val="single" w:color="auto"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1559" w:type="dxa"/>
            <w:tcBorders>
              <w:top w:val="single" w:color="auto" w:sz="6" w:space="0"/>
              <w:left w:val="single" w:color="auto" w:sz="6" w:space="0"/>
              <w:right w:val="single" w:color="auto" w:sz="6" w:space="0"/>
            </w:tcBorders>
            <w:vAlign w:val="center"/>
          </w:tcPr>
          <w:p>
            <w:pPr>
              <w:pStyle w:val="10"/>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0"/>
            </w:pPr>
            <w:r>
              <w:t>小计</w:t>
            </w:r>
          </w:p>
        </w:tc>
        <w:tc>
          <w:tcPr>
            <w:tcW w:w="1134" w:type="dxa"/>
            <w:tcBorders>
              <w:top w:val="single" w:color="auto" w:sz="6" w:space="0"/>
              <w:left w:val="single" w:color="auto" w:sz="6" w:space="0"/>
              <w:right w:val="single" w:color="auto" w:sz="6" w:space="0"/>
            </w:tcBorders>
            <w:vAlign w:val="center"/>
          </w:tcPr>
          <w:p>
            <w:pPr>
              <w:pStyle w:val="10"/>
            </w:pPr>
            <w:r>
              <w:t>财政拨款 收入</w:t>
            </w:r>
          </w:p>
        </w:tc>
        <w:tc>
          <w:tcPr>
            <w:tcW w:w="1134" w:type="dxa"/>
            <w:tcBorders>
              <w:top w:val="single" w:color="auto" w:sz="6" w:space="0"/>
              <w:left w:val="single" w:color="auto" w:sz="6" w:space="0"/>
              <w:right w:val="single" w:color="auto" w:sz="6" w:space="0"/>
            </w:tcBorders>
            <w:vAlign w:val="center"/>
          </w:tcPr>
          <w:p>
            <w:pPr>
              <w:pStyle w:val="10"/>
            </w:pPr>
            <w:r>
              <w:t>财政专户 收入</w:t>
            </w:r>
          </w:p>
        </w:tc>
        <w:tc>
          <w:tcPr>
            <w:tcW w:w="1134" w:type="dxa"/>
            <w:tcBorders>
              <w:top w:val="single" w:color="auto" w:sz="6" w:space="0"/>
              <w:left w:val="single" w:color="auto" w:sz="6" w:space="0"/>
              <w:right w:val="single" w:color="auto" w:sz="6" w:space="0"/>
            </w:tcBorders>
            <w:vAlign w:val="center"/>
          </w:tcPr>
          <w:p>
            <w:pPr>
              <w:pStyle w:val="10"/>
            </w:pPr>
            <w:r>
              <w:t>事业收入</w:t>
            </w:r>
          </w:p>
        </w:tc>
        <w:tc>
          <w:tcPr>
            <w:tcW w:w="1134" w:type="dxa"/>
            <w:tcBorders>
              <w:top w:val="single" w:color="auto" w:sz="6" w:space="0"/>
              <w:left w:val="single" w:color="auto" w:sz="6" w:space="0"/>
              <w:right w:val="single" w:color="auto" w:sz="6" w:space="0"/>
            </w:tcBorders>
            <w:vAlign w:val="center"/>
          </w:tcPr>
          <w:p>
            <w:pPr>
              <w:pStyle w:val="10"/>
            </w:pPr>
            <w:r>
              <w:t>经营收入</w:t>
            </w:r>
          </w:p>
        </w:tc>
        <w:tc>
          <w:tcPr>
            <w:tcW w:w="1134" w:type="dxa"/>
            <w:tcBorders>
              <w:top w:val="single" w:color="auto" w:sz="6" w:space="0"/>
              <w:left w:val="single" w:color="auto" w:sz="6" w:space="0"/>
              <w:right w:val="single" w:color="auto" w:sz="6" w:space="0"/>
            </w:tcBorders>
            <w:vAlign w:val="center"/>
          </w:tcPr>
          <w:p>
            <w:pPr>
              <w:pStyle w:val="10"/>
            </w:pPr>
            <w:r>
              <w:t>上级补助收入</w:t>
            </w:r>
          </w:p>
        </w:tc>
        <w:tc>
          <w:tcPr>
            <w:tcW w:w="1134" w:type="dxa"/>
            <w:tcBorders>
              <w:top w:val="single" w:color="auto" w:sz="6" w:space="0"/>
              <w:left w:val="single" w:color="auto" w:sz="6" w:space="0"/>
              <w:right w:val="single" w:color="auto" w:sz="6" w:space="0"/>
            </w:tcBorders>
            <w:vAlign w:val="center"/>
          </w:tcPr>
          <w:p>
            <w:pPr>
              <w:pStyle w:val="10"/>
            </w:pPr>
            <w:r>
              <w:t>附属单位上缴收入</w:t>
            </w:r>
          </w:p>
        </w:tc>
        <w:tc>
          <w:tcPr>
            <w:tcW w:w="1134" w:type="dxa"/>
            <w:tcBorders>
              <w:top w:val="single" w:color="auto" w:sz="6" w:space="0"/>
              <w:left w:val="single" w:color="auto" w:sz="6" w:space="0"/>
              <w:right w:val="single" w:color="auto" w:sz="6" w:space="0"/>
            </w:tcBorders>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1559" w:type="dxa"/>
            <w:tcBorders>
              <w:top w:val="single" w:color="auto" w:sz="6" w:space="0"/>
              <w:left w:val="single" w:color="auto" w:sz="6" w:space="0"/>
              <w:right w:val="single" w:color="auto" w:sz="6" w:space="0"/>
            </w:tcBorders>
            <w:vAlign w:val="center"/>
          </w:tcPr>
          <w:p>
            <w:pPr>
              <w:pStyle w:val="10"/>
            </w:pPr>
            <w:r>
              <w:t>2</w:t>
            </w:r>
          </w:p>
        </w:tc>
        <w:tc>
          <w:tcPr>
            <w:tcW w:w="1134" w:type="dxa"/>
            <w:tcBorders>
              <w:top w:val="single" w:color="auto" w:sz="6" w:space="0"/>
              <w:left w:val="single" w:color="auto" w:sz="6" w:space="0"/>
              <w:right w:val="single" w:color="auto" w:sz="6" w:space="0"/>
            </w:tcBorders>
            <w:vAlign w:val="center"/>
          </w:tcPr>
          <w:p>
            <w:pPr>
              <w:pStyle w:val="10"/>
            </w:pPr>
            <w:r>
              <w:t>3</w:t>
            </w:r>
          </w:p>
        </w:tc>
        <w:tc>
          <w:tcPr>
            <w:tcW w:w="1134" w:type="dxa"/>
            <w:tcBorders>
              <w:top w:val="single" w:color="auto" w:sz="6" w:space="0"/>
              <w:left w:val="single" w:color="auto" w:sz="6" w:space="0"/>
              <w:right w:val="single" w:color="auto" w:sz="6" w:space="0"/>
            </w:tcBorders>
            <w:vAlign w:val="center"/>
          </w:tcPr>
          <w:p>
            <w:pPr>
              <w:pStyle w:val="10"/>
            </w:pPr>
            <w:r>
              <w:t>4</w:t>
            </w:r>
          </w:p>
        </w:tc>
        <w:tc>
          <w:tcPr>
            <w:tcW w:w="1134" w:type="dxa"/>
            <w:tcBorders>
              <w:top w:val="single" w:color="auto" w:sz="6" w:space="0"/>
              <w:left w:val="single" w:color="auto" w:sz="6" w:space="0"/>
              <w:right w:val="single" w:color="auto" w:sz="6" w:space="0"/>
            </w:tcBorders>
            <w:vAlign w:val="center"/>
          </w:tcPr>
          <w:p>
            <w:pPr>
              <w:pStyle w:val="10"/>
            </w:pPr>
            <w:r>
              <w:t>5</w:t>
            </w:r>
          </w:p>
        </w:tc>
        <w:tc>
          <w:tcPr>
            <w:tcW w:w="1134" w:type="dxa"/>
            <w:tcBorders>
              <w:top w:val="single" w:color="auto" w:sz="6" w:space="0"/>
              <w:left w:val="single" w:color="auto" w:sz="6" w:space="0"/>
              <w:right w:val="single" w:color="auto" w:sz="6" w:space="0"/>
            </w:tcBorders>
            <w:vAlign w:val="center"/>
          </w:tcPr>
          <w:p>
            <w:pPr>
              <w:pStyle w:val="10"/>
            </w:pPr>
            <w:r>
              <w:t>6</w:t>
            </w:r>
          </w:p>
        </w:tc>
        <w:tc>
          <w:tcPr>
            <w:tcW w:w="1134" w:type="dxa"/>
            <w:tcBorders>
              <w:top w:val="single" w:color="auto" w:sz="6" w:space="0"/>
              <w:left w:val="single" w:color="auto" w:sz="6" w:space="0"/>
              <w:right w:val="single" w:color="auto" w:sz="6" w:space="0"/>
            </w:tcBorders>
            <w:vAlign w:val="center"/>
          </w:tcPr>
          <w:p>
            <w:pPr>
              <w:pStyle w:val="10"/>
            </w:pPr>
            <w:r>
              <w:t>7</w:t>
            </w:r>
          </w:p>
        </w:tc>
        <w:tc>
          <w:tcPr>
            <w:tcW w:w="1134" w:type="dxa"/>
            <w:tcBorders>
              <w:top w:val="single" w:color="auto" w:sz="6" w:space="0"/>
              <w:left w:val="single" w:color="auto" w:sz="6" w:space="0"/>
              <w:right w:val="single" w:color="auto" w:sz="6" w:space="0"/>
            </w:tcBorders>
            <w:vAlign w:val="center"/>
          </w:tcPr>
          <w:p>
            <w:pPr>
              <w:pStyle w:val="10"/>
            </w:pPr>
            <w:r>
              <w:t>8</w:t>
            </w:r>
          </w:p>
        </w:tc>
        <w:tc>
          <w:tcPr>
            <w:tcW w:w="1134" w:type="dxa"/>
            <w:tcBorders>
              <w:top w:val="single" w:color="auto" w:sz="6" w:space="0"/>
              <w:left w:val="single" w:color="auto" w:sz="6" w:space="0"/>
              <w:right w:val="single" w:color="auto" w:sz="6" w:space="0"/>
            </w:tcBorders>
            <w:vAlign w:val="center"/>
          </w:tcPr>
          <w:p>
            <w:pPr>
              <w:pStyle w:val="10"/>
            </w:pPr>
            <w:r>
              <w:t>9</w:t>
            </w:r>
          </w:p>
        </w:tc>
        <w:tc>
          <w:tcPr>
            <w:tcW w:w="1134" w:type="dxa"/>
            <w:tcBorders>
              <w:top w:val="single" w:color="auto" w:sz="6" w:space="0"/>
              <w:left w:val="single" w:color="auto" w:sz="6" w:space="0"/>
              <w:right w:val="single" w:color="auto" w:sz="6" w:space="0"/>
            </w:tcBorders>
            <w:vAlign w:val="center"/>
          </w:tcPr>
          <w:p>
            <w:pPr>
              <w:pStyle w:val="10"/>
            </w:pPr>
            <w:r>
              <w:t>10</w:t>
            </w:r>
          </w:p>
        </w:tc>
        <w:tc>
          <w:tcPr>
            <w:tcW w:w="1134" w:type="dxa"/>
            <w:tcBorders>
              <w:top w:val="single" w:color="auto" w:sz="6" w:space="0"/>
              <w:left w:val="single" w:color="auto" w:sz="6" w:space="0"/>
              <w:right w:val="single" w:color="auto" w:sz="6" w:space="0"/>
            </w:tcBorders>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1559" w:type="dxa"/>
            <w:tcBorders>
              <w:top w:val="single" w:color="auto" w:sz="6" w:space="0"/>
              <w:left w:val="single" w:color="auto" w:sz="6" w:space="0"/>
              <w:right w:val="single" w:color="auto" w:sz="6" w:space="0"/>
            </w:tcBorders>
            <w:vAlign w:val="center"/>
          </w:tcPr>
          <w:p>
            <w:pPr>
              <w:pStyle w:val="14"/>
            </w:pPr>
            <w:r>
              <w:t>合计</w:t>
            </w:r>
          </w:p>
        </w:tc>
        <w:tc>
          <w:tcPr>
            <w:tcW w:w="1134" w:type="dxa"/>
            <w:tcBorders>
              <w:top w:val="single" w:color="auto" w:sz="6" w:space="0"/>
              <w:left w:val="single" w:color="auto" w:sz="6" w:space="0"/>
              <w:right w:val="single" w:color="auto" w:sz="6" w:space="0"/>
            </w:tcBorders>
            <w:vAlign w:val="center"/>
          </w:tcPr>
          <w:p>
            <w:pPr>
              <w:pStyle w:val="15"/>
            </w:pPr>
            <w:r>
              <w:t>712.74</w:t>
            </w:r>
          </w:p>
        </w:tc>
        <w:tc>
          <w:tcPr>
            <w:tcW w:w="1134" w:type="dxa"/>
            <w:tcBorders>
              <w:top w:val="single" w:color="auto" w:sz="6" w:space="0"/>
              <w:left w:val="single" w:color="auto" w:sz="6" w:space="0"/>
              <w:right w:val="single" w:color="auto" w:sz="6" w:space="0"/>
            </w:tcBorders>
            <w:vAlign w:val="center"/>
          </w:tcPr>
          <w:p>
            <w:pPr>
              <w:pStyle w:val="15"/>
            </w:pPr>
            <w:r>
              <w:t>537.03</w:t>
            </w:r>
          </w:p>
        </w:tc>
        <w:tc>
          <w:tcPr>
            <w:tcW w:w="1134" w:type="dxa"/>
            <w:tcBorders>
              <w:top w:val="single" w:color="auto" w:sz="6" w:space="0"/>
              <w:left w:val="single" w:color="auto" w:sz="6" w:space="0"/>
              <w:right w:val="single" w:color="auto" w:sz="6" w:space="0"/>
            </w:tcBorders>
            <w:vAlign w:val="center"/>
          </w:tcPr>
          <w:p>
            <w:pPr>
              <w:pStyle w:val="15"/>
            </w:pPr>
            <w:r>
              <w:t>537.03</w:t>
            </w: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vAlign w:val="center"/>
          </w:tcPr>
          <w:p>
            <w:pPr>
              <w:pStyle w:val="15"/>
            </w:pPr>
            <w:r>
              <w:t>175.71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201</w:t>
            </w:r>
          </w:p>
        </w:tc>
        <w:tc>
          <w:tcPr>
            <w:tcW w:w="1559" w:type="dxa"/>
            <w:tcBorders>
              <w:top w:val="single" w:color="auto" w:sz="6" w:space="0"/>
              <w:left w:val="single" w:color="auto" w:sz="6" w:space="0"/>
              <w:right w:val="single" w:color="auto" w:sz="6" w:space="0"/>
            </w:tcBorders>
            <w:vAlign w:val="center"/>
          </w:tcPr>
          <w:p>
            <w:pPr>
              <w:pStyle w:val="12"/>
            </w:pPr>
            <w:r>
              <w:t>一般公共服务支出</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20133</w:t>
            </w:r>
          </w:p>
        </w:tc>
        <w:tc>
          <w:tcPr>
            <w:tcW w:w="1559" w:type="dxa"/>
            <w:tcBorders>
              <w:top w:val="single" w:color="auto" w:sz="6" w:space="0"/>
              <w:left w:val="single" w:color="auto" w:sz="6" w:space="0"/>
              <w:right w:val="single" w:color="auto" w:sz="6" w:space="0"/>
            </w:tcBorders>
            <w:vAlign w:val="center"/>
          </w:tcPr>
          <w:p>
            <w:pPr>
              <w:pStyle w:val="12"/>
            </w:pPr>
            <w:r>
              <w:t>宣传事务</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2013301</w:t>
            </w:r>
          </w:p>
        </w:tc>
        <w:tc>
          <w:tcPr>
            <w:tcW w:w="1559" w:type="dxa"/>
            <w:tcBorders>
              <w:top w:val="single" w:color="auto" w:sz="6" w:space="0"/>
              <w:left w:val="single" w:color="auto" w:sz="6" w:space="0"/>
              <w:right w:val="single" w:color="auto" w:sz="6" w:space="0"/>
            </w:tcBorders>
            <w:vAlign w:val="center"/>
          </w:tcPr>
          <w:p>
            <w:pPr>
              <w:pStyle w:val="12"/>
            </w:pPr>
            <w:r>
              <w:t>行政运行</w:t>
            </w:r>
          </w:p>
        </w:tc>
        <w:tc>
          <w:tcPr>
            <w:tcW w:w="1134" w:type="dxa"/>
            <w:tcBorders>
              <w:top w:val="single" w:color="auto" w:sz="6" w:space="0"/>
              <w:left w:val="single" w:color="auto" w:sz="6" w:space="0"/>
              <w:right w:val="single" w:color="auto" w:sz="6" w:space="0"/>
            </w:tcBorders>
            <w:vAlign w:val="center"/>
          </w:tcPr>
          <w:p>
            <w:pPr>
              <w:pStyle w:val="11"/>
            </w:pPr>
            <w:r>
              <w:t>139.45</w:t>
            </w:r>
          </w:p>
        </w:tc>
        <w:tc>
          <w:tcPr>
            <w:tcW w:w="1134" w:type="dxa"/>
            <w:tcBorders>
              <w:top w:val="single" w:color="auto" w:sz="6" w:space="0"/>
              <w:left w:val="single" w:color="auto" w:sz="6" w:space="0"/>
              <w:right w:val="single" w:color="auto" w:sz="6" w:space="0"/>
            </w:tcBorders>
            <w:vAlign w:val="center"/>
          </w:tcPr>
          <w:p>
            <w:pPr>
              <w:pStyle w:val="11"/>
            </w:pPr>
            <w:r>
              <w:t>139.45</w:t>
            </w:r>
          </w:p>
        </w:tc>
        <w:tc>
          <w:tcPr>
            <w:tcW w:w="1134" w:type="dxa"/>
            <w:tcBorders>
              <w:top w:val="single" w:color="auto" w:sz="6" w:space="0"/>
              <w:left w:val="single" w:color="auto" w:sz="6" w:space="0"/>
              <w:right w:val="single" w:color="auto" w:sz="6" w:space="0"/>
            </w:tcBorders>
            <w:vAlign w:val="center"/>
          </w:tcPr>
          <w:p>
            <w:pPr>
              <w:pStyle w:val="11"/>
            </w:pPr>
            <w:r>
              <w:t>139.45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2013302</w:t>
            </w:r>
          </w:p>
        </w:tc>
        <w:tc>
          <w:tcPr>
            <w:tcW w:w="1559" w:type="dxa"/>
            <w:tcBorders>
              <w:top w:val="single" w:color="auto" w:sz="6" w:space="0"/>
              <w:left w:val="single" w:color="auto" w:sz="6" w:space="0"/>
              <w:right w:val="single" w:color="auto" w:sz="6" w:space="0"/>
            </w:tcBorders>
            <w:vAlign w:val="center"/>
          </w:tcPr>
          <w:p>
            <w:pPr>
              <w:pStyle w:val="12"/>
            </w:pPr>
            <w:r>
              <w:t>一般行政管理事务</w:t>
            </w:r>
          </w:p>
        </w:tc>
        <w:tc>
          <w:tcPr>
            <w:tcW w:w="1134" w:type="dxa"/>
            <w:tcBorders>
              <w:top w:val="single" w:color="auto" w:sz="6" w:space="0"/>
              <w:left w:val="single" w:color="auto" w:sz="6" w:space="0"/>
              <w:right w:val="single" w:color="auto" w:sz="6" w:space="0"/>
            </w:tcBorders>
            <w:vAlign w:val="center"/>
          </w:tcPr>
          <w:p>
            <w:pPr>
              <w:pStyle w:val="11"/>
            </w:pPr>
            <w:r>
              <w:t>137.26</w:t>
            </w:r>
          </w:p>
        </w:tc>
        <w:tc>
          <w:tcPr>
            <w:tcW w:w="1134" w:type="dxa"/>
            <w:tcBorders>
              <w:top w:val="single" w:color="auto" w:sz="6" w:space="0"/>
              <w:left w:val="single" w:color="auto" w:sz="6" w:space="0"/>
              <w:right w:val="single" w:color="auto" w:sz="6" w:space="0"/>
            </w:tcBorders>
            <w:vAlign w:val="center"/>
          </w:tcPr>
          <w:p>
            <w:pPr>
              <w:pStyle w:val="11"/>
            </w:pPr>
            <w:r>
              <w:t>137.26</w:t>
            </w:r>
          </w:p>
        </w:tc>
        <w:tc>
          <w:tcPr>
            <w:tcW w:w="1134" w:type="dxa"/>
            <w:tcBorders>
              <w:top w:val="single" w:color="auto" w:sz="6" w:space="0"/>
              <w:left w:val="single" w:color="auto" w:sz="6" w:space="0"/>
              <w:right w:val="single" w:color="auto" w:sz="6" w:space="0"/>
            </w:tcBorders>
            <w:vAlign w:val="center"/>
          </w:tcPr>
          <w:p>
            <w:pPr>
              <w:pStyle w:val="11"/>
            </w:pPr>
            <w:r>
              <w:t>137.26</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2013350</w:t>
            </w:r>
          </w:p>
        </w:tc>
        <w:tc>
          <w:tcPr>
            <w:tcW w:w="1559" w:type="dxa"/>
            <w:tcBorders>
              <w:top w:val="single" w:color="auto" w:sz="6" w:space="0"/>
              <w:left w:val="single" w:color="auto" w:sz="6" w:space="0"/>
              <w:right w:val="single" w:color="auto" w:sz="6" w:space="0"/>
            </w:tcBorders>
            <w:vAlign w:val="center"/>
          </w:tcPr>
          <w:p>
            <w:pPr>
              <w:pStyle w:val="12"/>
            </w:pPr>
            <w:r>
              <w:t>事业运行</w:t>
            </w:r>
          </w:p>
        </w:tc>
        <w:tc>
          <w:tcPr>
            <w:tcW w:w="1134" w:type="dxa"/>
            <w:tcBorders>
              <w:top w:val="single" w:color="auto" w:sz="6" w:space="0"/>
              <w:left w:val="single" w:color="auto" w:sz="6" w:space="0"/>
              <w:right w:val="single" w:color="auto" w:sz="6" w:space="0"/>
            </w:tcBorders>
            <w:vAlign w:val="center"/>
          </w:tcPr>
          <w:p>
            <w:pPr>
              <w:pStyle w:val="11"/>
            </w:pPr>
            <w:r>
              <w:t>82.84</w:t>
            </w:r>
          </w:p>
        </w:tc>
        <w:tc>
          <w:tcPr>
            <w:tcW w:w="1134" w:type="dxa"/>
            <w:tcBorders>
              <w:top w:val="single" w:color="auto" w:sz="6" w:space="0"/>
              <w:left w:val="single" w:color="auto" w:sz="6" w:space="0"/>
              <w:right w:val="single" w:color="auto" w:sz="6" w:space="0"/>
            </w:tcBorders>
            <w:vAlign w:val="center"/>
          </w:tcPr>
          <w:p>
            <w:pPr>
              <w:pStyle w:val="11"/>
            </w:pPr>
            <w:r>
              <w:t>82.84</w:t>
            </w:r>
          </w:p>
        </w:tc>
        <w:tc>
          <w:tcPr>
            <w:tcW w:w="1134" w:type="dxa"/>
            <w:tcBorders>
              <w:top w:val="single" w:color="auto" w:sz="6" w:space="0"/>
              <w:left w:val="single" w:color="auto" w:sz="6" w:space="0"/>
              <w:right w:val="single" w:color="auto" w:sz="6" w:space="0"/>
            </w:tcBorders>
            <w:vAlign w:val="center"/>
          </w:tcPr>
          <w:p>
            <w:pPr>
              <w:pStyle w:val="11"/>
            </w:pPr>
            <w:r>
              <w:t>82.84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207</w:t>
            </w:r>
          </w:p>
        </w:tc>
        <w:tc>
          <w:tcPr>
            <w:tcW w:w="1559" w:type="dxa"/>
            <w:tcBorders>
              <w:top w:val="single" w:color="auto" w:sz="6" w:space="0"/>
              <w:left w:val="single" w:color="auto" w:sz="6" w:space="0"/>
              <w:right w:val="single" w:color="auto" w:sz="6" w:space="0"/>
            </w:tcBorders>
            <w:vAlign w:val="center"/>
          </w:tcPr>
          <w:p>
            <w:pPr>
              <w:pStyle w:val="12"/>
            </w:pPr>
            <w:r>
              <w:t>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290.44</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175.71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top w:val="single" w:color="auto" w:sz="6" w:space="0"/>
              <w:left w:val="single" w:color="auto" w:sz="6" w:space="0"/>
              <w:right w:val="single" w:color="auto" w:sz="6" w:space="0"/>
            </w:tcBorders>
            <w:vAlign w:val="center"/>
          </w:tcPr>
          <w:p>
            <w:pPr>
              <w:pStyle w:val="12"/>
            </w:pPr>
            <w:r>
              <w:t>20707</w:t>
            </w:r>
          </w:p>
        </w:tc>
        <w:tc>
          <w:tcPr>
            <w:tcW w:w="1559" w:type="dxa"/>
            <w:tcBorders>
              <w:top w:val="single" w:color="auto" w:sz="6" w:space="0"/>
              <w:left w:val="single" w:color="auto" w:sz="6" w:space="0"/>
              <w:right w:val="single" w:color="auto" w:sz="6" w:space="0"/>
            </w:tcBorders>
            <w:vAlign w:val="center"/>
          </w:tcPr>
          <w:p>
            <w:pPr>
              <w:pStyle w:val="12"/>
            </w:pPr>
            <w:r>
              <w:t>国家电影事业发展专项资金安排的支出</w:t>
            </w:r>
          </w:p>
        </w:tc>
        <w:tc>
          <w:tcPr>
            <w:tcW w:w="1134" w:type="dxa"/>
            <w:tcBorders>
              <w:top w:val="single" w:color="auto" w:sz="6" w:space="0"/>
              <w:left w:val="single" w:color="auto" w:sz="6" w:space="0"/>
              <w:right w:val="single" w:color="auto" w:sz="6" w:space="0"/>
            </w:tcBorders>
            <w:vAlign w:val="center"/>
          </w:tcPr>
          <w:p>
            <w:pPr>
              <w:pStyle w:val="11"/>
            </w:pPr>
            <w:r>
              <w:t>67.00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top w:val="single" w:color="auto" w:sz="6" w:space="0"/>
              <w:left w:val="single" w:color="auto" w:sz="6" w:space="0"/>
              <w:right w:val="single" w:color="auto" w:sz="6" w:space="0"/>
            </w:tcBorders>
            <w:vAlign w:val="center"/>
          </w:tcPr>
          <w:p>
            <w:pPr>
              <w:pStyle w:val="12"/>
            </w:pPr>
            <w:r>
              <w:t>2070701</w:t>
            </w:r>
          </w:p>
        </w:tc>
        <w:tc>
          <w:tcPr>
            <w:tcW w:w="1559" w:type="dxa"/>
            <w:tcBorders>
              <w:top w:val="single" w:color="auto" w:sz="6" w:space="0"/>
              <w:left w:val="single" w:color="auto" w:sz="6" w:space="0"/>
              <w:right w:val="single" w:color="auto" w:sz="6" w:space="0"/>
            </w:tcBorders>
            <w:vAlign w:val="center"/>
          </w:tcPr>
          <w:p>
            <w:pPr>
              <w:pStyle w:val="12"/>
            </w:pPr>
            <w:r>
              <w:t>资助国产影片放映</w:t>
            </w:r>
          </w:p>
        </w:tc>
        <w:tc>
          <w:tcPr>
            <w:tcW w:w="1134" w:type="dxa"/>
            <w:tcBorders>
              <w:top w:val="single" w:color="auto" w:sz="6" w:space="0"/>
              <w:left w:val="single" w:color="auto" w:sz="6" w:space="0"/>
              <w:right w:val="single" w:color="auto" w:sz="6" w:space="0"/>
            </w:tcBorders>
            <w:vAlign w:val="center"/>
          </w:tcPr>
          <w:p>
            <w:pPr>
              <w:pStyle w:val="11"/>
            </w:pPr>
            <w:r>
              <w:t>2.00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top w:val="single" w:color="auto" w:sz="6" w:space="0"/>
              <w:left w:val="single" w:color="auto" w:sz="6" w:space="0"/>
              <w:right w:val="single" w:color="auto" w:sz="6" w:space="0"/>
            </w:tcBorders>
            <w:vAlign w:val="center"/>
          </w:tcPr>
          <w:p>
            <w:pPr>
              <w:pStyle w:val="12"/>
            </w:pPr>
            <w:r>
              <w:t>2070799</w:t>
            </w:r>
          </w:p>
        </w:tc>
        <w:tc>
          <w:tcPr>
            <w:tcW w:w="1559" w:type="dxa"/>
            <w:tcBorders>
              <w:top w:val="single" w:color="auto" w:sz="6" w:space="0"/>
              <w:left w:val="single" w:color="auto" w:sz="6" w:space="0"/>
              <w:right w:val="single" w:color="auto" w:sz="6" w:space="0"/>
            </w:tcBorders>
            <w:vAlign w:val="center"/>
          </w:tcPr>
          <w:p>
            <w:pPr>
              <w:pStyle w:val="12"/>
            </w:pPr>
            <w:r>
              <w:t>其他国家电影事业发展专项资金支出</w:t>
            </w:r>
          </w:p>
        </w:tc>
        <w:tc>
          <w:tcPr>
            <w:tcW w:w="1134" w:type="dxa"/>
            <w:tcBorders>
              <w:top w:val="single" w:color="auto" w:sz="6" w:space="0"/>
              <w:left w:val="single" w:color="auto" w:sz="6" w:space="0"/>
              <w:right w:val="single" w:color="auto" w:sz="6" w:space="0"/>
            </w:tcBorders>
            <w:vAlign w:val="center"/>
          </w:tcPr>
          <w:p>
            <w:pPr>
              <w:pStyle w:val="11"/>
            </w:pPr>
            <w:r>
              <w:t>65.00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top w:val="single" w:color="auto" w:sz="6" w:space="0"/>
              <w:left w:val="single" w:color="auto" w:sz="6" w:space="0"/>
              <w:right w:val="single" w:color="auto" w:sz="6" w:space="0"/>
            </w:tcBorders>
            <w:vAlign w:val="center"/>
          </w:tcPr>
          <w:p>
            <w:pPr>
              <w:pStyle w:val="12"/>
            </w:pPr>
            <w:r>
              <w:t>20799</w:t>
            </w:r>
          </w:p>
        </w:tc>
        <w:tc>
          <w:tcPr>
            <w:tcW w:w="1559"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223.44</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108.71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top w:val="single" w:color="auto" w:sz="6" w:space="0"/>
              <w:left w:val="single" w:color="auto" w:sz="6" w:space="0"/>
              <w:right w:val="single" w:color="auto" w:sz="6" w:space="0"/>
            </w:tcBorders>
            <w:vAlign w:val="center"/>
          </w:tcPr>
          <w:p>
            <w:pPr>
              <w:pStyle w:val="12"/>
            </w:pPr>
            <w:r>
              <w:t>2079999</w:t>
            </w:r>
          </w:p>
        </w:tc>
        <w:tc>
          <w:tcPr>
            <w:tcW w:w="1559"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223.44</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108.71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top w:val="single" w:color="auto" w:sz="6" w:space="0"/>
              <w:left w:val="single" w:color="auto" w:sz="6" w:space="0"/>
              <w:right w:val="single" w:color="auto" w:sz="6" w:space="0"/>
            </w:tcBorders>
            <w:vAlign w:val="center"/>
          </w:tcPr>
          <w:p>
            <w:pPr>
              <w:pStyle w:val="12"/>
            </w:pPr>
            <w:r>
              <w:t>208</w:t>
            </w:r>
          </w:p>
        </w:tc>
        <w:tc>
          <w:tcPr>
            <w:tcW w:w="1559" w:type="dxa"/>
            <w:tcBorders>
              <w:top w:val="single" w:color="auto" w:sz="6" w:space="0"/>
              <w:left w:val="single" w:color="auto" w:sz="6" w:space="0"/>
              <w:right w:val="single" w:color="auto" w:sz="6" w:space="0"/>
            </w:tcBorders>
            <w:vAlign w:val="center"/>
          </w:tcPr>
          <w:p>
            <w:pPr>
              <w:pStyle w:val="12"/>
            </w:pPr>
            <w:r>
              <w:t>社会保障和就业支出</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top w:val="single" w:color="auto" w:sz="6" w:space="0"/>
              <w:left w:val="single" w:color="auto" w:sz="6" w:space="0"/>
              <w:right w:val="single" w:color="auto" w:sz="6" w:space="0"/>
            </w:tcBorders>
            <w:vAlign w:val="center"/>
          </w:tcPr>
          <w:p>
            <w:pPr>
              <w:pStyle w:val="12"/>
            </w:pPr>
            <w:r>
              <w:t>20805</w:t>
            </w:r>
          </w:p>
        </w:tc>
        <w:tc>
          <w:tcPr>
            <w:tcW w:w="1559" w:type="dxa"/>
            <w:tcBorders>
              <w:top w:val="single" w:color="auto" w:sz="6" w:space="0"/>
              <w:left w:val="single" w:color="auto" w:sz="6" w:space="0"/>
              <w:right w:val="single" w:color="auto" w:sz="6" w:space="0"/>
            </w:tcBorders>
            <w:vAlign w:val="center"/>
          </w:tcPr>
          <w:p>
            <w:pPr>
              <w:pStyle w:val="12"/>
            </w:pPr>
            <w:r>
              <w:t>行政事业单位养老支出</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top w:val="single" w:color="auto" w:sz="6" w:space="0"/>
              <w:left w:val="single" w:color="auto" w:sz="6" w:space="0"/>
              <w:right w:val="single" w:color="auto" w:sz="6" w:space="0"/>
            </w:tcBorders>
            <w:vAlign w:val="center"/>
          </w:tcPr>
          <w:p>
            <w:pPr>
              <w:pStyle w:val="12"/>
            </w:pPr>
            <w:r>
              <w:t>2080505</w:t>
            </w:r>
          </w:p>
        </w:tc>
        <w:tc>
          <w:tcPr>
            <w:tcW w:w="1559"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top w:val="single" w:color="auto" w:sz="6" w:space="0"/>
              <w:left w:val="single" w:color="auto" w:sz="6" w:space="0"/>
              <w:right w:val="single" w:color="auto" w:sz="6" w:space="0"/>
            </w:tcBorders>
            <w:vAlign w:val="center"/>
          </w:tcPr>
          <w:p>
            <w:pPr>
              <w:pStyle w:val="12"/>
            </w:pPr>
            <w:r>
              <w:t>210</w:t>
            </w:r>
          </w:p>
        </w:tc>
        <w:tc>
          <w:tcPr>
            <w:tcW w:w="1559" w:type="dxa"/>
            <w:tcBorders>
              <w:top w:val="single" w:color="auto" w:sz="6" w:space="0"/>
              <w:left w:val="single" w:color="auto" w:sz="6" w:space="0"/>
              <w:right w:val="single" w:color="auto" w:sz="6" w:space="0"/>
            </w:tcBorders>
            <w:vAlign w:val="center"/>
          </w:tcPr>
          <w:p>
            <w:pPr>
              <w:pStyle w:val="12"/>
            </w:pPr>
            <w:r>
              <w:t>卫生健康支出</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top w:val="single" w:color="auto" w:sz="6" w:space="0"/>
              <w:left w:val="single" w:color="auto" w:sz="6" w:space="0"/>
              <w:right w:val="single" w:color="auto" w:sz="6" w:space="0"/>
            </w:tcBorders>
            <w:vAlign w:val="center"/>
          </w:tcPr>
          <w:p>
            <w:pPr>
              <w:pStyle w:val="12"/>
            </w:pPr>
            <w:r>
              <w:t>21011</w:t>
            </w:r>
          </w:p>
        </w:tc>
        <w:tc>
          <w:tcPr>
            <w:tcW w:w="1559" w:type="dxa"/>
            <w:tcBorders>
              <w:top w:val="single" w:color="auto" w:sz="6" w:space="0"/>
              <w:left w:val="single" w:color="auto" w:sz="6" w:space="0"/>
              <w:right w:val="single" w:color="auto" w:sz="6" w:space="0"/>
            </w:tcBorders>
            <w:vAlign w:val="center"/>
          </w:tcPr>
          <w:p>
            <w:pPr>
              <w:pStyle w:val="12"/>
            </w:pPr>
            <w:r>
              <w:t>行政事业单位医疗</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tcBorders>
              <w:top w:val="single" w:color="auto" w:sz="6" w:space="0"/>
              <w:left w:val="single" w:color="auto" w:sz="6" w:space="0"/>
              <w:right w:val="single" w:color="auto" w:sz="6" w:space="0"/>
            </w:tcBorders>
            <w:vAlign w:val="center"/>
          </w:tcPr>
          <w:p>
            <w:pPr>
              <w:pStyle w:val="12"/>
            </w:pPr>
            <w:r>
              <w:t>2101101</w:t>
            </w:r>
          </w:p>
        </w:tc>
        <w:tc>
          <w:tcPr>
            <w:tcW w:w="1559" w:type="dxa"/>
            <w:tcBorders>
              <w:top w:val="single" w:color="auto" w:sz="6" w:space="0"/>
              <w:left w:val="single" w:color="auto" w:sz="6" w:space="0"/>
              <w:right w:val="single" w:color="auto" w:sz="6" w:space="0"/>
            </w:tcBorders>
            <w:vAlign w:val="center"/>
          </w:tcPr>
          <w:p>
            <w:pPr>
              <w:pStyle w:val="12"/>
            </w:pPr>
            <w:r>
              <w:t>行政单位医疗</w:t>
            </w:r>
          </w:p>
        </w:tc>
        <w:tc>
          <w:tcPr>
            <w:tcW w:w="1134" w:type="dxa"/>
            <w:tcBorders>
              <w:top w:val="single" w:color="auto" w:sz="6" w:space="0"/>
              <w:left w:val="single" w:color="auto" w:sz="6" w:space="0"/>
              <w:right w:val="single" w:color="auto" w:sz="6" w:space="0"/>
            </w:tcBorders>
            <w:vAlign w:val="center"/>
          </w:tcPr>
          <w:p>
            <w:pPr>
              <w:pStyle w:val="11"/>
            </w:pPr>
            <w:r>
              <w:t>9.39</w:t>
            </w:r>
          </w:p>
        </w:tc>
        <w:tc>
          <w:tcPr>
            <w:tcW w:w="1134" w:type="dxa"/>
            <w:tcBorders>
              <w:top w:val="single" w:color="auto" w:sz="6" w:space="0"/>
              <w:left w:val="single" w:color="auto" w:sz="6" w:space="0"/>
              <w:right w:val="single" w:color="auto" w:sz="6" w:space="0"/>
            </w:tcBorders>
            <w:vAlign w:val="center"/>
          </w:tcPr>
          <w:p>
            <w:pPr>
              <w:pStyle w:val="11"/>
            </w:pPr>
            <w:r>
              <w:t>9.39</w:t>
            </w:r>
          </w:p>
        </w:tc>
        <w:tc>
          <w:tcPr>
            <w:tcW w:w="1134" w:type="dxa"/>
            <w:tcBorders>
              <w:top w:val="single" w:color="auto" w:sz="6" w:space="0"/>
              <w:left w:val="single" w:color="auto" w:sz="6" w:space="0"/>
              <w:right w:val="single" w:color="auto" w:sz="6" w:space="0"/>
            </w:tcBorders>
            <w:vAlign w:val="center"/>
          </w:tcPr>
          <w:p>
            <w:pPr>
              <w:pStyle w:val="11"/>
            </w:pPr>
            <w:r>
              <w:t>9.39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tcBorders>
              <w:top w:val="single" w:color="auto" w:sz="6" w:space="0"/>
              <w:left w:val="single" w:color="auto" w:sz="6" w:space="0"/>
              <w:right w:val="single" w:color="auto" w:sz="6" w:space="0"/>
            </w:tcBorders>
            <w:vAlign w:val="center"/>
          </w:tcPr>
          <w:p>
            <w:pPr>
              <w:pStyle w:val="12"/>
            </w:pPr>
            <w:r>
              <w:t>2101102</w:t>
            </w:r>
          </w:p>
        </w:tc>
        <w:tc>
          <w:tcPr>
            <w:tcW w:w="1559" w:type="dxa"/>
            <w:tcBorders>
              <w:top w:val="single" w:color="auto" w:sz="6" w:space="0"/>
              <w:left w:val="single" w:color="auto" w:sz="6" w:space="0"/>
              <w:right w:val="single" w:color="auto" w:sz="6" w:space="0"/>
            </w:tcBorders>
            <w:vAlign w:val="center"/>
          </w:tcPr>
          <w:p>
            <w:pPr>
              <w:pStyle w:val="12"/>
            </w:pPr>
            <w:r>
              <w:t>事业单位医疗</w:t>
            </w:r>
          </w:p>
        </w:tc>
        <w:tc>
          <w:tcPr>
            <w:tcW w:w="1134" w:type="dxa"/>
            <w:tcBorders>
              <w:top w:val="single" w:color="auto" w:sz="6" w:space="0"/>
              <w:left w:val="single" w:color="auto" w:sz="6" w:space="0"/>
              <w:right w:val="single" w:color="auto" w:sz="6" w:space="0"/>
            </w:tcBorders>
            <w:vAlign w:val="center"/>
          </w:tcPr>
          <w:p>
            <w:pPr>
              <w:pStyle w:val="11"/>
            </w:pPr>
            <w:r>
              <w:t>7.28</w:t>
            </w:r>
          </w:p>
        </w:tc>
        <w:tc>
          <w:tcPr>
            <w:tcW w:w="1134" w:type="dxa"/>
            <w:tcBorders>
              <w:top w:val="single" w:color="auto" w:sz="6" w:space="0"/>
              <w:left w:val="single" w:color="auto" w:sz="6" w:space="0"/>
              <w:right w:val="single" w:color="auto" w:sz="6" w:space="0"/>
            </w:tcBorders>
            <w:vAlign w:val="center"/>
          </w:tcPr>
          <w:p>
            <w:pPr>
              <w:pStyle w:val="11"/>
            </w:pPr>
            <w:r>
              <w:t>7.28</w:t>
            </w:r>
          </w:p>
        </w:tc>
        <w:tc>
          <w:tcPr>
            <w:tcW w:w="1134" w:type="dxa"/>
            <w:tcBorders>
              <w:top w:val="single" w:color="auto" w:sz="6" w:space="0"/>
              <w:left w:val="single" w:color="auto" w:sz="6" w:space="0"/>
              <w:right w:val="single" w:color="auto" w:sz="6" w:space="0"/>
            </w:tcBorders>
            <w:vAlign w:val="center"/>
          </w:tcPr>
          <w:p>
            <w:pPr>
              <w:pStyle w:val="11"/>
            </w:pPr>
            <w:r>
              <w:t>7.28</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tcBorders>
              <w:top w:val="single" w:color="auto" w:sz="6" w:space="0"/>
              <w:left w:val="single" w:color="auto" w:sz="6" w:space="0"/>
              <w:right w:val="single" w:color="auto" w:sz="6" w:space="0"/>
            </w:tcBorders>
            <w:vAlign w:val="center"/>
          </w:tcPr>
          <w:p>
            <w:pPr>
              <w:pStyle w:val="12"/>
            </w:pPr>
            <w:r>
              <w:t>221</w:t>
            </w:r>
          </w:p>
        </w:tc>
        <w:tc>
          <w:tcPr>
            <w:tcW w:w="1559" w:type="dxa"/>
            <w:tcBorders>
              <w:top w:val="single" w:color="auto" w:sz="6" w:space="0"/>
              <w:left w:val="single" w:color="auto" w:sz="6" w:space="0"/>
              <w:right w:val="single" w:color="auto" w:sz="6" w:space="0"/>
            </w:tcBorders>
            <w:vAlign w:val="center"/>
          </w:tcPr>
          <w:p>
            <w:pPr>
              <w:pStyle w:val="12"/>
            </w:pPr>
            <w:r>
              <w:t>住房保障支出</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tcBorders>
              <w:top w:val="single" w:color="auto" w:sz="6" w:space="0"/>
              <w:left w:val="single" w:color="auto" w:sz="6" w:space="0"/>
              <w:right w:val="single" w:color="auto" w:sz="6" w:space="0"/>
            </w:tcBorders>
            <w:vAlign w:val="center"/>
          </w:tcPr>
          <w:p>
            <w:pPr>
              <w:pStyle w:val="12"/>
            </w:pPr>
            <w:r>
              <w:t>22102</w:t>
            </w:r>
          </w:p>
        </w:tc>
        <w:tc>
          <w:tcPr>
            <w:tcW w:w="1559" w:type="dxa"/>
            <w:tcBorders>
              <w:top w:val="single" w:color="auto" w:sz="6" w:space="0"/>
              <w:left w:val="single" w:color="auto" w:sz="6" w:space="0"/>
              <w:right w:val="single" w:color="auto" w:sz="6" w:space="0"/>
            </w:tcBorders>
            <w:vAlign w:val="center"/>
          </w:tcPr>
          <w:p>
            <w:pPr>
              <w:pStyle w:val="12"/>
            </w:pPr>
            <w:r>
              <w:t>住房改革支出</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tcBorders>
              <w:top w:val="single" w:color="auto" w:sz="6" w:space="0"/>
              <w:left w:val="single" w:color="auto" w:sz="6" w:space="0"/>
              <w:right w:val="single" w:color="auto" w:sz="6" w:space="0"/>
            </w:tcBorders>
            <w:vAlign w:val="center"/>
          </w:tcPr>
          <w:p>
            <w:pPr>
              <w:pStyle w:val="12"/>
            </w:pPr>
            <w:r>
              <w:t>2210201</w:t>
            </w:r>
          </w:p>
        </w:tc>
        <w:tc>
          <w:tcPr>
            <w:tcW w:w="1559" w:type="dxa"/>
            <w:tcBorders>
              <w:top w:val="single" w:color="auto" w:sz="6" w:space="0"/>
              <w:left w:val="single" w:color="auto" w:sz="6" w:space="0"/>
              <w:right w:val="single" w:color="auto" w:sz="6" w:space="0"/>
            </w:tcBorders>
            <w:vAlign w:val="center"/>
          </w:tcPr>
          <w:p>
            <w:pPr>
              <w:pStyle w:val="12"/>
            </w:pPr>
            <w:r>
              <w:t>住房公积金</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tcBorders>
              <w:top w:val="single" w:color="auto" w:sz="6" w:space="0"/>
              <w:left w:val="single" w:color="auto" w:sz="6" w:space="0"/>
              <w:right w:val="single" w:color="auto" w:sz="6" w:space="0"/>
            </w:tcBorders>
            <w:vAlign w:val="center"/>
          </w:tcPr>
          <w:p>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0"/>
            </w:pPr>
            <w:r>
              <w:t>合计</w:t>
            </w:r>
          </w:p>
        </w:tc>
        <w:tc>
          <w:tcPr>
            <w:tcW w:w="1361" w:type="dxa"/>
            <w:vMerge w:val="restart"/>
            <w:tcBorders>
              <w:top w:val="single" w:color="auto" w:sz="6" w:space="0"/>
              <w:left w:val="single" w:color="auto" w:sz="6" w:space="0"/>
              <w:right w:val="single" w:color="auto" w:sz="6" w:space="0"/>
            </w:tcBorders>
            <w:vAlign w:val="center"/>
          </w:tcPr>
          <w:p>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1361" w:type="dxa"/>
            <w:tcBorders>
              <w:top w:val="single" w:color="auto" w:sz="6" w:space="0"/>
              <w:left w:val="single" w:color="auto" w:sz="6" w:space="0"/>
              <w:right w:val="single" w:color="auto" w:sz="6" w:space="0"/>
            </w:tcBorders>
            <w:vAlign w:val="center"/>
          </w:tcPr>
          <w:p>
            <w:pPr>
              <w:pStyle w:val="10"/>
            </w:pPr>
            <w:r>
              <w:t>3</w:t>
            </w:r>
          </w:p>
        </w:tc>
        <w:tc>
          <w:tcPr>
            <w:tcW w:w="1361" w:type="dxa"/>
            <w:tcBorders>
              <w:top w:val="single" w:color="auto" w:sz="6" w:space="0"/>
              <w:left w:val="single" w:color="auto" w:sz="6" w:space="0"/>
              <w:right w:val="single" w:color="auto" w:sz="6" w:space="0"/>
            </w:tcBorders>
            <w:vAlign w:val="center"/>
          </w:tcPr>
          <w:p>
            <w:pPr>
              <w:pStyle w:val="10"/>
            </w:pPr>
            <w:r>
              <w:t>4</w:t>
            </w:r>
          </w:p>
        </w:tc>
        <w:tc>
          <w:tcPr>
            <w:tcW w:w="1361" w:type="dxa"/>
            <w:tcBorders>
              <w:top w:val="single" w:color="auto" w:sz="6" w:space="0"/>
              <w:left w:val="single" w:color="auto" w:sz="6" w:space="0"/>
              <w:right w:val="single" w:color="auto" w:sz="6" w:space="0"/>
            </w:tcBorders>
            <w:vAlign w:val="center"/>
          </w:tcPr>
          <w:p>
            <w:pPr>
              <w:pStyle w:val="10"/>
            </w:pPr>
            <w:r>
              <w:t>5</w:t>
            </w:r>
          </w:p>
        </w:tc>
        <w:tc>
          <w:tcPr>
            <w:tcW w:w="1361" w:type="dxa"/>
            <w:tcBorders>
              <w:top w:val="single" w:color="auto" w:sz="6" w:space="0"/>
              <w:left w:val="single" w:color="auto" w:sz="6" w:space="0"/>
              <w:right w:val="single" w:color="auto" w:sz="6" w:space="0"/>
            </w:tcBorders>
            <w:vAlign w:val="center"/>
          </w:tcPr>
          <w:p>
            <w:pPr>
              <w:pStyle w:val="10"/>
            </w:pPr>
            <w:r>
              <w:t>6</w:t>
            </w:r>
          </w:p>
        </w:tc>
        <w:tc>
          <w:tcPr>
            <w:tcW w:w="1361" w:type="dxa"/>
            <w:tcBorders>
              <w:top w:val="single" w:color="auto" w:sz="6" w:space="0"/>
              <w:left w:val="single" w:color="auto" w:sz="6" w:space="0"/>
              <w:right w:val="single" w:color="auto" w:sz="6" w:space="0"/>
            </w:tcBorders>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1361" w:type="dxa"/>
            <w:tcBorders>
              <w:top w:val="single" w:color="auto" w:sz="6" w:space="0"/>
              <w:left w:val="single" w:color="auto" w:sz="6" w:space="0"/>
              <w:right w:val="single" w:color="auto" w:sz="6" w:space="0"/>
            </w:tcBorders>
            <w:vAlign w:val="center"/>
          </w:tcPr>
          <w:p>
            <w:pPr>
              <w:pStyle w:val="15"/>
            </w:pPr>
            <w:r>
              <w:t>712.74</w:t>
            </w:r>
          </w:p>
        </w:tc>
        <w:tc>
          <w:tcPr>
            <w:tcW w:w="1361" w:type="dxa"/>
            <w:tcBorders>
              <w:top w:val="single" w:color="auto" w:sz="6" w:space="0"/>
              <w:left w:val="single" w:color="auto" w:sz="6" w:space="0"/>
              <w:right w:val="single" w:color="auto" w:sz="6" w:space="0"/>
            </w:tcBorders>
            <w:vAlign w:val="center"/>
          </w:tcPr>
          <w:p>
            <w:pPr>
              <w:pStyle w:val="15"/>
            </w:pPr>
            <w:r>
              <w:t>309.88</w:t>
            </w:r>
          </w:p>
        </w:tc>
        <w:tc>
          <w:tcPr>
            <w:tcW w:w="1361" w:type="dxa"/>
            <w:tcBorders>
              <w:top w:val="single" w:color="auto" w:sz="6" w:space="0"/>
              <w:left w:val="single" w:color="auto" w:sz="6" w:space="0"/>
              <w:right w:val="single" w:color="auto" w:sz="6" w:space="0"/>
            </w:tcBorders>
            <w:vAlign w:val="center"/>
          </w:tcPr>
          <w:p>
            <w:pPr>
              <w:pStyle w:val="15"/>
            </w:pPr>
            <w:r>
              <w:t>402.86</w:t>
            </w:r>
          </w:p>
        </w:tc>
        <w:tc>
          <w:tcPr>
            <w:tcW w:w="1361" w:type="dxa"/>
            <w:tcBorders>
              <w:top w:val="single" w:color="auto" w:sz="6" w:space="0"/>
              <w:left w:val="single" w:color="auto" w:sz="6" w:space="0"/>
              <w:right w:val="single" w:color="auto" w:sz="6" w:space="0"/>
            </w:tcBorders>
            <w:vAlign w:val="center"/>
          </w:tcPr>
          <w:p>
            <w:pPr>
              <w:pStyle w:val="15"/>
            </w:pPr>
          </w:p>
        </w:tc>
        <w:tc>
          <w:tcPr>
            <w:tcW w:w="1361" w:type="dxa"/>
            <w:tcBorders>
              <w:top w:val="single" w:color="auto" w:sz="6" w:space="0"/>
              <w:left w:val="single" w:color="auto" w:sz="6" w:space="0"/>
              <w:right w:val="single" w:color="auto" w:sz="6" w:space="0"/>
            </w:tcBorders>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201</w:t>
            </w:r>
          </w:p>
        </w:tc>
        <w:tc>
          <w:tcPr>
            <w:tcW w:w="4535" w:type="dxa"/>
            <w:tcBorders>
              <w:top w:val="single" w:color="auto" w:sz="6" w:space="0"/>
              <w:left w:val="single" w:color="auto" w:sz="6" w:space="0"/>
              <w:right w:val="single" w:color="auto" w:sz="6" w:space="0"/>
            </w:tcBorders>
            <w:vAlign w:val="center"/>
          </w:tcPr>
          <w:p>
            <w:pPr>
              <w:pStyle w:val="12"/>
            </w:pPr>
            <w:r>
              <w:t>一般公共服务支出</w:t>
            </w:r>
          </w:p>
        </w:tc>
        <w:tc>
          <w:tcPr>
            <w:tcW w:w="1361" w:type="dxa"/>
            <w:tcBorders>
              <w:top w:val="single" w:color="auto" w:sz="6" w:space="0"/>
              <w:left w:val="single" w:color="auto" w:sz="6" w:space="0"/>
              <w:right w:val="single" w:color="auto" w:sz="6" w:space="0"/>
            </w:tcBorders>
            <w:vAlign w:val="center"/>
          </w:tcPr>
          <w:p>
            <w:pPr>
              <w:pStyle w:val="11"/>
            </w:pPr>
            <w:r>
              <w:t>359.55</w:t>
            </w:r>
          </w:p>
        </w:tc>
        <w:tc>
          <w:tcPr>
            <w:tcW w:w="1361" w:type="dxa"/>
            <w:tcBorders>
              <w:top w:val="single" w:color="auto" w:sz="6" w:space="0"/>
              <w:left w:val="single" w:color="auto" w:sz="6" w:space="0"/>
              <w:right w:val="single" w:color="auto" w:sz="6" w:space="0"/>
            </w:tcBorders>
            <w:vAlign w:val="center"/>
          </w:tcPr>
          <w:p>
            <w:pPr>
              <w:pStyle w:val="11"/>
            </w:pPr>
            <w:r>
              <w:t>247.13</w:t>
            </w:r>
          </w:p>
        </w:tc>
        <w:tc>
          <w:tcPr>
            <w:tcW w:w="1361" w:type="dxa"/>
            <w:tcBorders>
              <w:top w:val="single" w:color="auto" w:sz="6" w:space="0"/>
              <w:left w:val="single" w:color="auto" w:sz="6" w:space="0"/>
              <w:right w:val="single" w:color="auto" w:sz="6" w:space="0"/>
            </w:tcBorders>
            <w:vAlign w:val="center"/>
          </w:tcPr>
          <w:p>
            <w:pPr>
              <w:pStyle w:val="11"/>
            </w:pPr>
            <w:r>
              <w:t>112.42</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20133</w:t>
            </w:r>
          </w:p>
        </w:tc>
        <w:tc>
          <w:tcPr>
            <w:tcW w:w="4535" w:type="dxa"/>
            <w:tcBorders>
              <w:top w:val="single" w:color="auto" w:sz="6" w:space="0"/>
              <w:left w:val="single" w:color="auto" w:sz="6" w:space="0"/>
              <w:right w:val="single" w:color="auto" w:sz="6" w:space="0"/>
            </w:tcBorders>
            <w:vAlign w:val="center"/>
          </w:tcPr>
          <w:p>
            <w:pPr>
              <w:pStyle w:val="12"/>
            </w:pPr>
            <w:r>
              <w:t>宣传事务</w:t>
            </w:r>
          </w:p>
        </w:tc>
        <w:tc>
          <w:tcPr>
            <w:tcW w:w="1361" w:type="dxa"/>
            <w:tcBorders>
              <w:top w:val="single" w:color="auto" w:sz="6" w:space="0"/>
              <w:left w:val="single" w:color="auto" w:sz="6" w:space="0"/>
              <w:right w:val="single" w:color="auto" w:sz="6" w:space="0"/>
            </w:tcBorders>
            <w:vAlign w:val="center"/>
          </w:tcPr>
          <w:p>
            <w:pPr>
              <w:pStyle w:val="11"/>
            </w:pPr>
            <w:r>
              <w:t>359.55</w:t>
            </w:r>
          </w:p>
        </w:tc>
        <w:tc>
          <w:tcPr>
            <w:tcW w:w="1361" w:type="dxa"/>
            <w:tcBorders>
              <w:top w:val="single" w:color="auto" w:sz="6" w:space="0"/>
              <w:left w:val="single" w:color="auto" w:sz="6" w:space="0"/>
              <w:right w:val="single" w:color="auto" w:sz="6" w:space="0"/>
            </w:tcBorders>
            <w:vAlign w:val="center"/>
          </w:tcPr>
          <w:p>
            <w:pPr>
              <w:pStyle w:val="11"/>
            </w:pPr>
            <w:r>
              <w:t>247.13</w:t>
            </w:r>
          </w:p>
        </w:tc>
        <w:tc>
          <w:tcPr>
            <w:tcW w:w="1361" w:type="dxa"/>
            <w:tcBorders>
              <w:top w:val="single" w:color="auto" w:sz="6" w:space="0"/>
              <w:left w:val="single" w:color="auto" w:sz="6" w:space="0"/>
              <w:right w:val="single" w:color="auto" w:sz="6" w:space="0"/>
            </w:tcBorders>
            <w:vAlign w:val="center"/>
          </w:tcPr>
          <w:p>
            <w:pPr>
              <w:pStyle w:val="11"/>
            </w:pPr>
            <w:r>
              <w:t>112.42</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2013301</w:t>
            </w:r>
          </w:p>
        </w:tc>
        <w:tc>
          <w:tcPr>
            <w:tcW w:w="4535" w:type="dxa"/>
            <w:tcBorders>
              <w:top w:val="single" w:color="auto" w:sz="6" w:space="0"/>
              <w:left w:val="single" w:color="auto" w:sz="6" w:space="0"/>
              <w:right w:val="single" w:color="auto" w:sz="6" w:space="0"/>
            </w:tcBorders>
            <w:vAlign w:val="center"/>
          </w:tcPr>
          <w:p>
            <w:pPr>
              <w:pStyle w:val="12"/>
            </w:pPr>
            <w:r>
              <w:t>行政运行</w:t>
            </w:r>
          </w:p>
        </w:tc>
        <w:tc>
          <w:tcPr>
            <w:tcW w:w="1361" w:type="dxa"/>
            <w:tcBorders>
              <w:top w:val="single" w:color="auto" w:sz="6" w:space="0"/>
              <w:left w:val="single" w:color="auto" w:sz="6" w:space="0"/>
              <w:right w:val="single" w:color="auto" w:sz="6" w:space="0"/>
            </w:tcBorders>
            <w:vAlign w:val="center"/>
          </w:tcPr>
          <w:p>
            <w:pPr>
              <w:pStyle w:val="11"/>
            </w:pPr>
            <w:r>
              <w:t>139.45</w:t>
            </w:r>
          </w:p>
        </w:tc>
        <w:tc>
          <w:tcPr>
            <w:tcW w:w="1361" w:type="dxa"/>
            <w:tcBorders>
              <w:top w:val="single" w:color="auto" w:sz="6" w:space="0"/>
              <w:left w:val="single" w:color="auto" w:sz="6" w:space="0"/>
              <w:right w:val="single" w:color="auto" w:sz="6" w:space="0"/>
            </w:tcBorders>
            <w:vAlign w:val="center"/>
          </w:tcPr>
          <w:p>
            <w:pPr>
              <w:pStyle w:val="11"/>
            </w:pPr>
            <w:r>
              <w:t>139.45</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2013302</w:t>
            </w:r>
          </w:p>
        </w:tc>
        <w:tc>
          <w:tcPr>
            <w:tcW w:w="4535" w:type="dxa"/>
            <w:tcBorders>
              <w:top w:val="single" w:color="auto" w:sz="6" w:space="0"/>
              <w:left w:val="single" w:color="auto" w:sz="6" w:space="0"/>
              <w:right w:val="single" w:color="auto" w:sz="6" w:space="0"/>
            </w:tcBorders>
            <w:vAlign w:val="center"/>
          </w:tcPr>
          <w:p>
            <w:pPr>
              <w:pStyle w:val="12"/>
            </w:pPr>
            <w:r>
              <w:t>一般行政管理事务</w:t>
            </w:r>
          </w:p>
        </w:tc>
        <w:tc>
          <w:tcPr>
            <w:tcW w:w="1361" w:type="dxa"/>
            <w:tcBorders>
              <w:top w:val="single" w:color="auto" w:sz="6" w:space="0"/>
              <w:left w:val="single" w:color="auto" w:sz="6" w:space="0"/>
              <w:right w:val="single" w:color="auto" w:sz="6" w:space="0"/>
            </w:tcBorders>
            <w:vAlign w:val="center"/>
          </w:tcPr>
          <w:p>
            <w:pPr>
              <w:pStyle w:val="11"/>
            </w:pPr>
            <w:r>
              <w:t>137.26</w:t>
            </w:r>
          </w:p>
        </w:tc>
        <w:tc>
          <w:tcPr>
            <w:tcW w:w="1361" w:type="dxa"/>
            <w:tcBorders>
              <w:top w:val="single" w:color="auto" w:sz="6" w:space="0"/>
              <w:left w:val="single" w:color="auto" w:sz="6" w:space="0"/>
              <w:right w:val="single" w:color="auto" w:sz="6" w:space="0"/>
            </w:tcBorders>
            <w:vAlign w:val="center"/>
          </w:tcPr>
          <w:p>
            <w:pPr>
              <w:pStyle w:val="11"/>
            </w:pPr>
            <w:r>
              <w:t>24.84</w:t>
            </w:r>
          </w:p>
        </w:tc>
        <w:tc>
          <w:tcPr>
            <w:tcW w:w="1361" w:type="dxa"/>
            <w:tcBorders>
              <w:top w:val="single" w:color="auto" w:sz="6" w:space="0"/>
              <w:left w:val="single" w:color="auto" w:sz="6" w:space="0"/>
              <w:right w:val="single" w:color="auto" w:sz="6" w:space="0"/>
            </w:tcBorders>
            <w:vAlign w:val="center"/>
          </w:tcPr>
          <w:p>
            <w:pPr>
              <w:pStyle w:val="11"/>
            </w:pPr>
            <w:r>
              <w:t>112.42</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2013350</w:t>
            </w:r>
          </w:p>
        </w:tc>
        <w:tc>
          <w:tcPr>
            <w:tcW w:w="4535" w:type="dxa"/>
            <w:tcBorders>
              <w:top w:val="single" w:color="auto" w:sz="6" w:space="0"/>
              <w:left w:val="single" w:color="auto" w:sz="6" w:space="0"/>
              <w:right w:val="single" w:color="auto" w:sz="6" w:space="0"/>
            </w:tcBorders>
            <w:vAlign w:val="center"/>
          </w:tcPr>
          <w:p>
            <w:pPr>
              <w:pStyle w:val="12"/>
            </w:pPr>
            <w:r>
              <w:t>事业运行</w:t>
            </w:r>
          </w:p>
        </w:tc>
        <w:tc>
          <w:tcPr>
            <w:tcW w:w="1361" w:type="dxa"/>
            <w:tcBorders>
              <w:top w:val="single" w:color="auto" w:sz="6" w:space="0"/>
              <w:left w:val="single" w:color="auto" w:sz="6" w:space="0"/>
              <w:right w:val="single" w:color="auto" w:sz="6" w:space="0"/>
            </w:tcBorders>
            <w:vAlign w:val="center"/>
          </w:tcPr>
          <w:p>
            <w:pPr>
              <w:pStyle w:val="11"/>
            </w:pPr>
            <w:r>
              <w:t>82.84</w:t>
            </w:r>
          </w:p>
        </w:tc>
        <w:tc>
          <w:tcPr>
            <w:tcW w:w="1361" w:type="dxa"/>
            <w:tcBorders>
              <w:top w:val="single" w:color="auto" w:sz="6" w:space="0"/>
              <w:left w:val="single" w:color="auto" w:sz="6" w:space="0"/>
              <w:right w:val="single" w:color="auto" w:sz="6" w:space="0"/>
            </w:tcBorders>
            <w:vAlign w:val="center"/>
          </w:tcPr>
          <w:p>
            <w:pPr>
              <w:pStyle w:val="11"/>
            </w:pPr>
            <w:r>
              <w:t>82.84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290.44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290.44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top w:val="single" w:color="auto" w:sz="6" w:space="0"/>
              <w:left w:val="single" w:color="auto" w:sz="6" w:space="0"/>
              <w:right w:val="single" w:color="auto" w:sz="6" w:space="0"/>
            </w:tcBorders>
            <w:vAlign w:val="center"/>
          </w:tcPr>
          <w:p>
            <w:pPr>
              <w:pStyle w:val="12"/>
            </w:pPr>
            <w:r>
              <w:t>20707</w:t>
            </w:r>
          </w:p>
        </w:tc>
        <w:tc>
          <w:tcPr>
            <w:tcW w:w="4535" w:type="dxa"/>
            <w:tcBorders>
              <w:top w:val="single" w:color="auto" w:sz="6" w:space="0"/>
              <w:left w:val="single" w:color="auto" w:sz="6" w:space="0"/>
              <w:right w:val="single" w:color="auto" w:sz="6" w:space="0"/>
            </w:tcBorders>
            <w:vAlign w:val="center"/>
          </w:tcPr>
          <w:p>
            <w:pPr>
              <w:pStyle w:val="12"/>
            </w:pPr>
            <w:r>
              <w:t>国家电影事业发展专项资金安排的支出</w:t>
            </w:r>
          </w:p>
        </w:tc>
        <w:tc>
          <w:tcPr>
            <w:tcW w:w="1361" w:type="dxa"/>
            <w:tcBorders>
              <w:top w:val="single" w:color="auto" w:sz="6" w:space="0"/>
              <w:left w:val="single" w:color="auto" w:sz="6" w:space="0"/>
              <w:right w:val="single" w:color="auto" w:sz="6" w:space="0"/>
            </w:tcBorders>
            <w:vAlign w:val="center"/>
          </w:tcPr>
          <w:p>
            <w:pPr>
              <w:pStyle w:val="11"/>
            </w:pPr>
            <w:r>
              <w:t>67.00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67.00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top w:val="single" w:color="auto" w:sz="6" w:space="0"/>
              <w:left w:val="single" w:color="auto" w:sz="6" w:space="0"/>
              <w:right w:val="single" w:color="auto" w:sz="6" w:space="0"/>
            </w:tcBorders>
            <w:vAlign w:val="center"/>
          </w:tcPr>
          <w:p>
            <w:pPr>
              <w:pStyle w:val="12"/>
            </w:pPr>
            <w:r>
              <w:t>2070701</w:t>
            </w:r>
          </w:p>
        </w:tc>
        <w:tc>
          <w:tcPr>
            <w:tcW w:w="4535" w:type="dxa"/>
            <w:tcBorders>
              <w:top w:val="single" w:color="auto" w:sz="6" w:space="0"/>
              <w:left w:val="single" w:color="auto" w:sz="6" w:space="0"/>
              <w:right w:val="single" w:color="auto" w:sz="6" w:space="0"/>
            </w:tcBorders>
            <w:vAlign w:val="center"/>
          </w:tcPr>
          <w:p>
            <w:pPr>
              <w:pStyle w:val="12"/>
            </w:pPr>
            <w:r>
              <w:t>资助国产影片放映</w:t>
            </w:r>
          </w:p>
        </w:tc>
        <w:tc>
          <w:tcPr>
            <w:tcW w:w="1361" w:type="dxa"/>
            <w:tcBorders>
              <w:top w:val="single" w:color="auto" w:sz="6" w:space="0"/>
              <w:left w:val="single" w:color="auto" w:sz="6" w:space="0"/>
              <w:right w:val="single" w:color="auto" w:sz="6" w:space="0"/>
            </w:tcBorders>
            <w:vAlign w:val="center"/>
          </w:tcPr>
          <w:p>
            <w:pPr>
              <w:pStyle w:val="11"/>
            </w:pPr>
            <w:r>
              <w:t>2.00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top w:val="single" w:color="auto" w:sz="6" w:space="0"/>
              <w:left w:val="single" w:color="auto" w:sz="6" w:space="0"/>
              <w:right w:val="single" w:color="auto" w:sz="6" w:space="0"/>
            </w:tcBorders>
            <w:vAlign w:val="center"/>
          </w:tcPr>
          <w:p>
            <w:pPr>
              <w:pStyle w:val="12"/>
            </w:pPr>
            <w:r>
              <w:t>2070799</w:t>
            </w:r>
          </w:p>
        </w:tc>
        <w:tc>
          <w:tcPr>
            <w:tcW w:w="4535" w:type="dxa"/>
            <w:tcBorders>
              <w:top w:val="single" w:color="auto" w:sz="6" w:space="0"/>
              <w:left w:val="single" w:color="auto" w:sz="6" w:space="0"/>
              <w:right w:val="single" w:color="auto" w:sz="6" w:space="0"/>
            </w:tcBorders>
            <w:vAlign w:val="center"/>
          </w:tcPr>
          <w:p>
            <w:pPr>
              <w:pStyle w:val="12"/>
            </w:pPr>
            <w:r>
              <w:t>其他国家电影事业发展专项资金支出</w:t>
            </w:r>
          </w:p>
        </w:tc>
        <w:tc>
          <w:tcPr>
            <w:tcW w:w="1361" w:type="dxa"/>
            <w:tcBorders>
              <w:top w:val="single" w:color="auto" w:sz="6" w:space="0"/>
              <w:left w:val="single" w:color="auto" w:sz="6" w:space="0"/>
              <w:right w:val="single" w:color="auto" w:sz="6" w:space="0"/>
            </w:tcBorders>
            <w:vAlign w:val="center"/>
          </w:tcPr>
          <w:p>
            <w:pPr>
              <w:pStyle w:val="11"/>
            </w:pPr>
            <w:r>
              <w:t>65.00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65.00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top w:val="single" w:color="auto" w:sz="6" w:space="0"/>
              <w:left w:val="single" w:color="auto" w:sz="6" w:space="0"/>
              <w:right w:val="single" w:color="auto" w:sz="6" w:space="0"/>
            </w:tcBorders>
            <w:vAlign w:val="center"/>
          </w:tcPr>
          <w:p>
            <w:pPr>
              <w:pStyle w:val="12"/>
            </w:pPr>
            <w:r>
              <w:t>20799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top w:val="single" w:color="auto" w:sz="6" w:space="0"/>
              <w:left w:val="single" w:color="auto" w:sz="6" w:space="0"/>
              <w:right w:val="single" w:color="auto" w:sz="6" w:space="0"/>
            </w:tcBorders>
            <w:vAlign w:val="center"/>
          </w:tcPr>
          <w:p>
            <w:pPr>
              <w:pStyle w:val="12"/>
            </w:pPr>
            <w:r>
              <w:t>2079999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top w:val="single" w:color="auto" w:sz="6" w:space="0"/>
              <w:left w:val="single" w:color="auto" w:sz="6" w:space="0"/>
              <w:right w:val="single" w:color="auto" w:sz="6" w:space="0"/>
            </w:tcBorders>
            <w:vAlign w:val="center"/>
          </w:tcPr>
          <w:p>
            <w:pPr>
              <w:pStyle w:val="12"/>
            </w:pPr>
            <w:r>
              <w:t>208</w:t>
            </w:r>
          </w:p>
        </w:tc>
        <w:tc>
          <w:tcPr>
            <w:tcW w:w="4535" w:type="dxa"/>
            <w:tcBorders>
              <w:top w:val="single" w:color="auto" w:sz="6" w:space="0"/>
              <w:left w:val="single" w:color="auto" w:sz="6" w:space="0"/>
              <w:right w:val="single" w:color="auto" w:sz="6" w:space="0"/>
            </w:tcBorders>
            <w:vAlign w:val="center"/>
          </w:tcPr>
          <w:p>
            <w:pPr>
              <w:pStyle w:val="12"/>
            </w:pPr>
            <w:r>
              <w:t>社会保障和就业支出</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top w:val="single" w:color="auto" w:sz="6" w:space="0"/>
              <w:left w:val="single" w:color="auto" w:sz="6" w:space="0"/>
              <w:right w:val="single" w:color="auto" w:sz="6" w:space="0"/>
            </w:tcBorders>
            <w:vAlign w:val="center"/>
          </w:tcPr>
          <w:p>
            <w:pPr>
              <w:pStyle w:val="12"/>
            </w:pPr>
            <w:r>
              <w:t>20805</w:t>
            </w:r>
          </w:p>
        </w:tc>
        <w:tc>
          <w:tcPr>
            <w:tcW w:w="4535" w:type="dxa"/>
            <w:tcBorders>
              <w:top w:val="single" w:color="auto" w:sz="6" w:space="0"/>
              <w:left w:val="single" w:color="auto" w:sz="6" w:space="0"/>
              <w:right w:val="single" w:color="auto" w:sz="6" w:space="0"/>
            </w:tcBorders>
            <w:vAlign w:val="center"/>
          </w:tcPr>
          <w:p>
            <w:pPr>
              <w:pStyle w:val="12"/>
            </w:pPr>
            <w:r>
              <w:t>行政事业单位养老支出</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top w:val="single" w:color="auto" w:sz="6" w:space="0"/>
              <w:left w:val="single" w:color="auto" w:sz="6" w:space="0"/>
              <w:right w:val="single" w:color="auto" w:sz="6" w:space="0"/>
            </w:tcBorders>
            <w:vAlign w:val="center"/>
          </w:tcPr>
          <w:p>
            <w:pPr>
              <w:pStyle w:val="12"/>
            </w:pPr>
            <w:r>
              <w:t>2080505</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top w:val="single" w:color="auto" w:sz="6" w:space="0"/>
              <w:left w:val="single" w:color="auto" w:sz="6" w:space="0"/>
              <w:right w:val="single" w:color="auto" w:sz="6" w:space="0"/>
            </w:tcBorders>
            <w:vAlign w:val="center"/>
          </w:tcPr>
          <w:p>
            <w:pPr>
              <w:pStyle w:val="12"/>
            </w:pPr>
            <w:r>
              <w:t>210</w:t>
            </w:r>
          </w:p>
        </w:tc>
        <w:tc>
          <w:tcPr>
            <w:tcW w:w="4535" w:type="dxa"/>
            <w:tcBorders>
              <w:top w:val="single" w:color="auto" w:sz="6" w:space="0"/>
              <w:left w:val="single" w:color="auto" w:sz="6" w:space="0"/>
              <w:right w:val="single" w:color="auto" w:sz="6" w:space="0"/>
            </w:tcBorders>
            <w:vAlign w:val="center"/>
          </w:tcPr>
          <w:p>
            <w:pPr>
              <w:pStyle w:val="12"/>
            </w:pPr>
            <w:r>
              <w:t>卫生健康支出</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top w:val="single" w:color="auto" w:sz="6" w:space="0"/>
              <w:left w:val="single" w:color="auto" w:sz="6" w:space="0"/>
              <w:right w:val="single" w:color="auto" w:sz="6" w:space="0"/>
            </w:tcBorders>
            <w:vAlign w:val="center"/>
          </w:tcPr>
          <w:p>
            <w:pPr>
              <w:pStyle w:val="12"/>
            </w:pPr>
            <w:r>
              <w:t>21011</w:t>
            </w:r>
          </w:p>
        </w:tc>
        <w:tc>
          <w:tcPr>
            <w:tcW w:w="4535" w:type="dxa"/>
            <w:tcBorders>
              <w:top w:val="single" w:color="auto" w:sz="6" w:space="0"/>
              <w:left w:val="single" w:color="auto" w:sz="6" w:space="0"/>
              <w:right w:val="single" w:color="auto" w:sz="6" w:space="0"/>
            </w:tcBorders>
            <w:vAlign w:val="center"/>
          </w:tcPr>
          <w:p>
            <w:pPr>
              <w:pStyle w:val="12"/>
            </w:pPr>
            <w:r>
              <w:t>行政事业单位医疗</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tcBorders>
              <w:top w:val="single" w:color="auto" w:sz="6" w:space="0"/>
              <w:left w:val="single" w:color="auto" w:sz="6" w:space="0"/>
              <w:right w:val="single" w:color="auto" w:sz="6" w:space="0"/>
            </w:tcBorders>
            <w:vAlign w:val="center"/>
          </w:tcPr>
          <w:p>
            <w:pPr>
              <w:pStyle w:val="12"/>
            </w:pPr>
            <w:r>
              <w:t>2101101</w:t>
            </w:r>
          </w:p>
        </w:tc>
        <w:tc>
          <w:tcPr>
            <w:tcW w:w="4535" w:type="dxa"/>
            <w:tcBorders>
              <w:top w:val="single" w:color="auto" w:sz="6" w:space="0"/>
              <w:left w:val="single" w:color="auto" w:sz="6" w:space="0"/>
              <w:right w:val="single" w:color="auto" w:sz="6" w:space="0"/>
            </w:tcBorders>
            <w:vAlign w:val="center"/>
          </w:tcPr>
          <w:p>
            <w:pPr>
              <w:pStyle w:val="12"/>
            </w:pPr>
            <w:r>
              <w:t>行政单位医疗</w:t>
            </w:r>
          </w:p>
        </w:tc>
        <w:tc>
          <w:tcPr>
            <w:tcW w:w="1361" w:type="dxa"/>
            <w:tcBorders>
              <w:top w:val="single" w:color="auto" w:sz="6" w:space="0"/>
              <w:left w:val="single" w:color="auto" w:sz="6" w:space="0"/>
              <w:right w:val="single" w:color="auto" w:sz="6" w:space="0"/>
            </w:tcBorders>
            <w:vAlign w:val="center"/>
          </w:tcPr>
          <w:p>
            <w:pPr>
              <w:pStyle w:val="11"/>
            </w:pPr>
            <w:r>
              <w:t>9.39</w:t>
            </w:r>
          </w:p>
        </w:tc>
        <w:tc>
          <w:tcPr>
            <w:tcW w:w="1361" w:type="dxa"/>
            <w:tcBorders>
              <w:top w:val="single" w:color="auto" w:sz="6" w:space="0"/>
              <w:left w:val="single" w:color="auto" w:sz="6" w:space="0"/>
              <w:right w:val="single" w:color="auto" w:sz="6" w:space="0"/>
            </w:tcBorders>
            <w:vAlign w:val="center"/>
          </w:tcPr>
          <w:p>
            <w:pPr>
              <w:pStyle w:val="11"/>
            </w:pPr>
            <w:r>
              <w:t>9.39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tcBorders>
              <w:top w:val="single" w:color="auto" w:sz="6" w:space="0"/>
              <w:left w:val="single" w:color="auto" w:sz="6" w:space="0"/>
              <w:right w:val="single" w:color="auto" w:sz="6" w:space="0"/>
            </w:tcBorders>
            <w:vAlign w:val="center"/>
          </w:tcPr>
          <w:p>
            <w:pPr>
              <w:pStyle w:val="12"/>
            </w:pPr>
            <w:r>
              <w:t>2101102</w:t>
            </w:r>
          </w:p>
        </w:tc>
        <w:tc>
          <w:tcPr>
            <w:tcW w:w="4535" w:type="dxa"/>
            <w:tcBorders>
              <w:top w:val="single" w:color="auto" w:sz="6" w:space="0"/>
              <w:left w:val="single" w:color="auto" w:sz="6" w:space="0"/>
              <w:right w:val="single" w:color="auto" w:sz="6" w:space="0"/>
            </w:tcBorders>
            <w:vAlign w:val="center"/>
          </w:tcPr>
          <w:p>
            <w:pPr>
              <w:pStyle w:val="12"/>
            </w:pPr>
            <w:r>
              <w:t>事业单位医疗</w:t>
            </w:r>
          </w:p>
        </w:tc>
        <w:tc>
          <w:tcPr>
            <w:tcW w:w="1361" w:type="dxa"/>
            <w:tcBorders>
              <w:top w:val="single" w:color="auto" w:sz="6" w:space="0"/>
              <w:left w:val="single" w:color="auto" w:sz="6" w:space="0"/>
              <w:right w:val="single" w:color="auto" w:sz="6" w:space="0"/>
            </w:tcBorders>
            <w:vAlign w:val="center"/>
          </w:tcPr>
          <w:p>
            <w:pPr>
              <w:pStyle w:val="11"/>
            </w:pPr>
            <w:r>
              <w:t>7.28</w:t>
            </w:r>
          </w:p>
        </w:tc>
        <w:tc>
          <w:tcPr>
            <w:tcW w:w="1361" w:type="dxa"/>
            <w:tcBorders>
              <w:top w:val="single" w:color="auto" w:sz="6" w:space="0"/>
              <w:left w:val="single" w:color="auto" w:sz="6" w:space="0"/>
              <w:right w:val="single" w:color="auto" w:sz="6" w:space="0"/>
            </w:tcBorders>
            <w:vAlign w:val="center"/>
          </w:tcPr>
          <w:p>
            <w:pPr>
              <w:pStyle w:val="11"/>
            </w:pPr>
            <w:r>
              <w:t>7.28</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tcBorders>
              <w:top w:val="single" w:color="auto" w:sz="6" w:space="0"/>
              <w:left w:val="single" w:color="auto" w:sz="6" w:space="0"/>
              <w:right w:val="single" w:color="auto" w:sz="6" w:space="0"/>
            </w:tcBorders>
            <w:vAlign w:val="center"/>
          </w:tcPr>
          <w:p>
            <w:pPr>
              <w:pStyle w:val="12"/>
            </w:pPr>
            <w:r>
              <w:t>22102</w:t>
            </w:r>
          </w:p>
        </w:tc>
        <w:tc>
          <w:tcPr>
            <w:tcW w:w="4535" w:type="dxa"/>
            <w:tcBorders>
              <w:top w:val="single" w:color="auto" w:sz="6" w:space="0"/>
              <w:left w:val="single" w:color="auto" w:sz="6" w:space="0"/>
              <w:right w:val="single" w:color="auto" w:sz="6" w:space="0"/>
            </w:tcBorders>
            <w:vAlign w:val="center"/>
          </w:tcPr>
          <w:p>
            <w:pPr>
              <w:pStyle w:val="12"/>
            </w:pPr>
            <w:r>
              <w:t>住房改革支出</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tcBorders>
              <w:top w:val="single" w:color="auto" w:sz="6" w:space="0"/>
              <w:left w:val="single" w:color="auto" w:sz="6" w:space="0"/>
              <w:right w:val="single" w:color="auto" w:sz="6" w:space="0"/>
            </w:tcBorders>
            <w:vAlign w:val="center"/>
          </w:tcPr>
          <w:p>
            <w:pPr>
              <w:pStyle w:val="12"/>
            </w:pPr>
            <w:r>
              <w:t>2210201</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top w:val="single" w:color="auto" w:sz="6" w:space="0"/>
              <w:left w:val="single" w:color="auto" w:sz="6" w:space="0"/>
              <w:right w:val="single" w:color="auto" w:sz="6" w:space="0"/>
            </w:tcBorders>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金额</w:t>
            </w: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合计</w:t>
            </w:r>
          </w:p>
        </w:tc>
        <w:tc>
          <w:tcPr>
            <w:tcW w:w="1474" w:type="dxa"/>
            <w:tcBorders>
              <w:top w:val="single" w:color="auto" w:sz="6" w:space="0"/>
              <w:left w:val="single" w:color="auto" w:sz="6" w:space="0"/>
              <w:right w:val="single" w:color="auto" w:sz="6" w:space="0"/>
            </w:tcBorders>
            <w:vAlign w:val="center"/>
          </w:tcPr>
          <w:p>
            <w:pPr>
              <w:pStyle w:val="10"/>
            </w:pPr>
            <w:r>
              <w:t>一般公共预算财政拨款</w:t>
            </w:r>
          </w:p>
        </w:tc>
        <w:tc>
          <w:tcPr>
            <w:tcW w:w="1474" w:type="dxa"/>
            <w:tcBorders>
              <w:top w:val="single" w:color="auto" w:sz="6" w:space="0"/>
              <w:left w:val="single" w:color="auto" w:sz="6" w:space="0"/>
              <w:right w:val="single" w:color="auto"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top w:val="single" w:color="auto" w:sz="6" w:space="0"/>
              <w:left w:val="single" w:color="auto" w:sz="6" w:space="0"/>
              <w:right w:val="single" w:color="auto" w:sz="6" w:space="0"/>
            </w:tcBorders>
            <w:vAlign w:val="center"/>
          </w:tcPr>
          <w:p>
            <w:pPr>
              <w:pStyle w:val="10"/>
            </w:pPr>
            <w:r>
              <w:t>1</w:t>
            </w:r>
          </w:p>
        </w:tc>
        <w:tc>
          <w:tcPr>
            <w:tcW w:w="1474" w:type="dxa"/>
            <w:tcBorders>
              <w:top w:val="single" w:color="auto" w:sz="6" w:space="0"/>
              <w:left w:val="single" w:color="auto" w:sz="6" w:space="0"/>
              <w:right w:val="single" w:color="auto" w:sz="6" w:space="0"/>
            </w:tcBorders>
            <w:vAlign w:val="center"/>
          </w:tcPr>
          <w:p>
            <w:pPr>
              <w:pStyle w:val="10"/>
            </w:pPr>
            <w:r>
              <w:t>2</w:t>
            </w:r>
          </w:p>
        </w:tc>
        <w:tc>
          <w:tcPr>
            <w:tcW w:w="3402" w:type="dxa"/>
            <w:tcBorders>
              <w:top w:val="single" w:color="auto" w:sz="6" w:space="0"/>
              <w:left w:val="single" w:color="auto" w:sz="6" w:space="0"/>
              <w:right w:val="single" w:color="auto" w:sz="6" w:space="0"/>
            </w:tcBorders>
            <w:vAlign w:val="center"/>
          </w:tcPr>
          <w:p>
            <w:pPr>
              <w:pStyle w:val="10"/>
            </w:pPr>
            <w:r>
              <w:t>3</w:t>
            </w:r>
          </w:p>
        </w:tc>
        <w:tc>
          <w:tcPr>
            <w:tcW w:w="1474" w:type="dxa"/>
            <w:tcBorders>
              <w:top w:val="single" w:color="auto" w:sz="6" w:space="0"/>
              <w:left w:val="single" w:color="auto" w:sz="6" w:space="0"/>
              <w:right w:val="single" w:color="auto" w:sz="6" w:space="0"/>
            </w:tcBorders>
            <w:vAlign w:val="center"/>
          </w:tcPr>
          <w:p>
            <w:pPr>
              <w:pStyle w:val="10"/>
            </w:pPr>
            <w:r>
              <w:t>4</w:t>
            </w:r>
          </w:p>
        </w:tc>
        <w:tc>
          <w:tcPr>
            <w:tcW w:w="1474" w:type="dxa"/>
            <w:tcBorders>
              <w:top w:val="single" w:color="auto" w:sz="6" w:space="0"/>
              <w:left w:val="single" w:color="auto" w:sz="6" w:space="0"/>
              <w:right w:val="single" w:color="auto" w:sz="6" w:space="0"/>
            </w:tcBorders>
            <w:vAlign w:val="center"/>
          </w:tcPr>
          <w:p>
            <w:pPr>
              <w:pStyle w:val="10"/>
            </w:pPr>
            <w:r>
              <w:t>5</w:t>
            </w:r>
          </w:p>
        </w:tc>
        <w:tc>
          <w:tcPr>
            <w:tcW w:w="1474" w:type="dxa"/>
            <w:tcBorders>
              <w:top w:val="single" w:color="auto" w:sz="6" w:space="0"/>
              <w:left w:val="single" w:color="auto" w:sz="6" w:space="0"/>
              <w:right w:val="single" w:color="auto" w:sz="6" w:space="0"/>
            </w:tcBorders>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537.03</w:t>
            </w:r>
          </w:p>
        </w:tc>
        <w:tc>
          <w:tcPr>
            <w:tcW w:w="3402" w:type="dxa"/>
            <w:tcBorders>
              <w:top w:val="single" w:color="auto" w:sz="6" w:space="0"/>
              <w:left w:val="single" w:color="auto" w:sz="6" w:space="0"/>
              <w:right w:val="single" w:color="auto" w:sz="6" w:space="0"/>
            </w:tcBorders>
            <w:vAlign w:val="center"/>
          </w:tcPr>
          <w:p>
            <w:pPr>
              <w:pStyle w:val="12"/>
            </w:pPr>
            <w:r>
              <w:t>一、一般公共服务支出</w:t>
            </w:r>
          </w:p>
        </w:tc>
        <w:tc>
          <w:tcPr>
            <w:tcW w:w="1474" w:type="dxa"/>
            <w:tcBorders>
              <w:top w:val="single" w:color="auto" w:sz="6" w:space="0"/>
              <w:left w:val="single" w:color="auto" w:sz="6" w:space="0"/>
              <w:right w:val="single" w:color="auto" w:sz="6" w:space="0"/>
            </w:tcBorders>
            <w:vAlign w:val="center"/>
          </w:tcPr>
          <w:p>
            <w:pPr>
              <w:pStyle w:val="11"/>
            </w:pPr>
            <w:r>
              <w:t>359.55</w:t>
            </w:r>
          </w:p>
        </w:tc>
        <w:tc>
          <w:tcPr>
            <w:tcW w:w="1474" w:type="dxa"/>
            <w:tcBorders>
              <w:top w:val="single" w:color="auto" w:sz="6" w:space="0"/>
              <w:left w:val="single" w:color="auto" w:sz="6" w:space="0"/>
              <w:right w:val="single" w:color="auto" w:sz="6" w:space="0"/>
            </w:tcBorders>
            <w:vAlign w:val="center"/>
          </w:tcPr>
          <w:p>
            <w:pPr>
              <w:pStyle w:val="11"/>
            </w:pPr>
            <w:r>
              <w:t>359.55</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二、外交支出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三、国防支出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四、公共安全支出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五、教育支出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六、科学技术支出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1"/>
            </w:pPr>
            <w:r>
              <w:t>290.44</w:t>
            </w:r>
          </w:p>
        </w:tc>
        <w:tc>
          <w:tcPr>
            <w:tcW w:w="1474" w:type="dxa"/>
            <w:tcBorders>
              <w:top w:val="single" w:color="auto" w:sz="6" w:space="0"/>
              <w:left w:val="single" w:color="auto" w:sz="6" w:space="0"/>
              <w:right w:val="single" w:color="auto" w:sz="6" w:space="0"/>
            </w:tcBorders>
            <w:vAlign w:val="center"/>
          </w:tcPr>
          <w:p>
            <w:pPr>
              <w:pStyle w:val="11"/>
            </w:pPr>
            <w:r>
              <w:t>223.44</w:t>
            </w:r>
          </w:p>
        </w:tc>
        <w:tc>
          <w:tcPr>
            <w:tcW w:w="1474" w:type="dxa"/>
            <w:tcBorders>
              <w:top w:val="single" w:color="auto" w:sz="6" w:space="0"/>
              <w:left w:val="single" w:color="auto" w:sz="6" w:space="0"/>
              <w:right w:val="single" w:color="auto" w:sz="6" w:space="0"/>
            </w:tcBorders>
            <w:vAlign w:val="center"/>
          </w:tcPr>
          <w:p>
            <w:pPr>
              <w:pStyle w:val="11"/>
            </w:pPr>
            <w:r>
              <w:t>67.00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八、社会保障和就业支出</w:t>
            </w:r>
          </w:p>
        </w:tc>
        <w:tc>
          <w:tcPr>
            <w:tcW w:w="1474" w:type="dxa"/>
            <w:tcBorders>
              <w:top w:val="single" w:color="auto" w:sz="6" w:space="0"/>
              <w:left w:val="single" w:color="auto" w:sz="6" w:space="0"/>
              <w:right w:val="single" w:color="auto" w:sz="6" w:space="0"/>
            </w:tcBorders>
            <w:vAlign w:val="center"/>
          </w:tcPr>
          <w:p>
            <w:pPr>
              <w:pStyle w:val="11"/>
            </w:pPr>
            <w:r>
              <w:t>30.99</w:t>
            </w:r>
          </w:p>
        </w:tc>
        <w:tc>
          <w:tcPr>
            <w:tcW w:w="1474" w:type="dxa"/>
            <w:tcBorders>
              <w:top w:val="single" w:color="auto" w:sz="6" w:space="0"/>
              <w:left w:val="single" w:color="auto" w:sz="6" w:space="0"/>
              <w:right w:val="single" w:color="auto" w:sz="6" w:space="0"/>
            </w:tcBorders>
            <w:vAlign w:val="center"/>
          </w:tcPr>
          <w:p>
            <w:pPr>
              <w:pStyle w:val="11"/>
            </w:pPr>
            <w:r>
              <w:t>30.99</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九、社会保险基金支出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十、卫生健康支出</w:t>
            </w:r>
          </w:p>
        </w:tc>
        <w:tc>
          <w:tcPr>
            <w:tcW w:w="1474" w:type="dxa"/>
            <w:tcBorders>
              <w:top w:val="single" w:color="auto" w:sz="6" w:space="0"/>
              <w:left w:val="single" w:color="auto" w:sz="6" w:space="0"/>
              <w:right w:val="single" w:color="auto" w:sz="6" w:space="0"/>
            </w:tcBorders>
            <w:vAlign w:val="center"/>
          </w:tcPr>
          <w:p>
            <w:pPr>
              <w:pStyle w:val="11"/>
            </w:pPr>
            <w:r>
              <w:t>16.67</w:t>
            </w:r>
          </w:p>
        </w:tc>
        <w:tc>
          <w:tcPr>
            <w:tcW w:w="1474" w:type="dxa"/>
            <w:tcBorders>
              <w:top w:val="single" w:color="auto" w:sz="6" w:space="0"/>
              <w:left w:val="single" w:color="auto" w:sz="6" w:space="0"/>
              <w:right w:val="single" w:color="auto" w:sz="6" w:space="0"/>
            </w:tcBorders>
            <w:vAlign w:val="center"/>
          </w:tcPr>
          <w:p>
            <w:pPr>
              <w:pStyle w:val="11"/>
            </w:pPr>
            <w:r>
              <w:t>16.67</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十一、节能环保支出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十二、城乡社区支出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十三、农林水支出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十四、交通运输支出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十六、商业服务业等支出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十七、金融支出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十八、援助其他地区支出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二十、住房保障支出</w:t>
            </w:r>
          </w:p>
        </w:tc>
        <w:tc>
          <w:tcPr>
            <w:tcW w:w="1474" w:type="dxa"/>
            <w:tcBorders>
              <w:top w:val="single" w:color="auto" w:sz="6" w:space="0"/>
              <w:left w:val="single" w:color="auto" w:sz="6" w:space="0"/>
              <w:right w:val="single" w:color="auto" w:sz="6" w:space="0"/>
            </w:tcBorders>
            <w:vAlign w:val="center"/>
          </w:tcPr>
          <w:p>
            <w:pPr>
              <w:pStyle w:val="11"/>
            </w:pPr>
            <w:r>
              <w:t>15.09</w:t>
            </w:r>
          </w:p>
        </w:tc>
        <w:tc>
          <w:tcPr>
            <w:tcW w:w="1474" w:type="dxa"/>
            <w:tcBorders>
              <w:top w:val="single" w:color="auto" w:sz="6" w:space="0"/>
              <w:left w:val="single" w:color="auto" w:sz="6" w:space="0"/>
              <w:right w:val="single" w:color="auto" w:sz="6" w:space="0"/>
            </w:tcBorders>
            <w:vAlign w:val="center"/>
          </w:tcPr>
          <w:p>
            <w:pPr>
              <w:pStyle w:val="11"/>
            </w:pPr>
            <w:r>
              <w:t>15.09</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二十四、预备费</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二十五、其他支出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二十六、转移性支出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二十七、债务还本支出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二十八、债务付息支出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三十一、人行科目</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top w:val="single" w:color="auto" w:sz="6" w:space="0"/>
              <w:left w:val="single" w:color="auto" w:sz="6" w:space="0"/>
              <w:right w:val="single" w:color="auto" w:sz="6" w:space="0"/>
            </w:tcBorders>
            <w:vAlign w:val="center"/>
          </w:tcPr>
          <w:p>
            <w:pPr>
              <w:pStyle w:val="14"/>
            </w:pPr>
            <w:r>
              <w:t>本年收入合计</w:t>
            </w:r>
          </w:p>
        </w:tc>
        <w:tc>
          <w:tcPr>
            <w:tcW w:w="1474" w:type="dxa"/>
            <w:tcBorders>
              <w:top w:val="single" w:color="auto" w:sz="6" w:space="0"/>
              <w:left w:val="single" w:color="auto" w:sz="6" w:space="0"/>
              <w:right w:val="single" w:color="auto" w:sz="6" w:space="0"/>
            </w:tcBorders>
            <w:vAlign w:val="center"/>
          </w:tcPr>
          <w:p>
            <w:pPr>
              <w:pStyle w:val="15"/>
            </w:pPr>
            <w:r>
              <w:t>537.03</w:t>
            </w:r>
          </w:p>
        </w:tc>
        <w:tc>
          <w:tcPr>
            <w:tcW w:w="3402" w:type="dxa"/>
            <w:tcBorders>
              <w:top w:val="single" w:color="auto" w:sz="6" w:space="0"/>
              <w:left w:val="single" w:color="auto" w:sz="6" w:space="0"/>
              <w:right w:val="single" w:color="auto" w:sz="6" w:space="0"/>
            </w:tcBorders>
            <w:vAlign w:val="center"/>
          </w:tcPr>
          <w:p>
            <w:pPr>
              <w:pStyle w:val="14"/>
            </w:pPr>
            <w:r>
              <w:t>本年支出合计</w:t>
            </w:r>
          </w:p>
        </w:tc>
        <w:tc>
          <w:tcPr>
            <w:tcW w:w="1474" w:type="dxa"/>
            <w:tcBorders>
              <w:top w:val="single" w:color="auto" w:sz="6" w:space="0"/>
              <w:left w:val="single" w:color="auto" w:sz="6" w:space="0"/>
              <w:right w:val="single" w:color="auto" w:sz="6" w:space="0"/>
            </w:tcBorders>
            <w:vAlign w:val="center"/>
          </w:tcPr>
          <w:p>
            <w:pPr>
              <w:pStyle w:val="15"/>
            </w:pPr>
            <w:r>
              <w:t>712.74</w:t>
            </w:r>
          </w:p>
        </w:tc>
        <w:tc>
          <w:tcPr>
            <w:tcW w:w="1474" w:type="dxa"/>
            <w:tcBorders>
              <w:top w:val="single" w:color="auto" w:sz="6" w:space="0"/>
              <w:left w:val="single" w:color="auto" w:sz="6" w:space="0"/>
              <w:right w:val="single" w:color="auto" w:sz="6" w:space="0"/>
            </w:tcBorders>
            <w:vAlign w:val="center"/>
          </w:tcPr>
          <w:p>
            <w:pPr>
              <w:pStyle w:val="15"/>
            </w:pPr>
            <w:r>
              <w:t>645.74</w:t>
            </w:r>
          </w:p>
        </w:tc>
        <w:tc>
          <w:tcPr>
            <w:tcW w:w="1474" w:type="dxa"/>
            <w:tcBorders>
              <w:top w:val="single" w:color="auto" w:sz="6" w:space="0"/>
              <w:left w:val="single" w:color="auto" w:sz="6" w:space="0"/>
              <w:right w:val="single" w:color="auto" w:sz="6" w:space="0"/>
            </w:tcBorders>
            <w:vAlign w:val="center"/>
          </w:tcPr>
          <w:p>
            <w:pPr>
              <w:pStyle w:val="15"/>
            </w:pPr>
            <w:r>
              <w:t>67.00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top w:val="single" w:color="auto" w:sz="6" w:space="0"/>
              <w:left w:val="single" w:color="auto" w:sz="6" w:space="0"/>
              <w:right w:val="single" w:color="auto" w:sz="6" w:space="0"/>
            </w:tcBorders>
            <w:vAlign w:val="center"/>
          </w:tcPr>
          <w:p>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pPr>
              <w:pStyle w:val="11"/>
            </w:pPr>
            <w:r>
              <w:t>175.71</w:t>
            </w:r>
          </w:p>
        </w:tc>
        <w:tc>
          <w:tcPr>
            <w:tcW w:w="3402" w:type="dxa"/>
            <w:tcBorders>
              <w:top w:val="single" w:color="auto" w:sz="6" w:space="0"/>
              <w:left w:val="single" w:color="auto" w:sz="6" w:space="0"/>
              <w:right w:val="single" w:color="auto" w:sz="6" w:space="0"/>
            </w:tcBorders>
            <w:vAlign w:val="center"/>
          </w:tcPr>
          <w:p>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108.71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r>
              <w:t>67.00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top w:val="single" w:color="auto" w:sz="6" w:space="0"/>
              <w:left w:val="single" w:color="auto" w:sz="6" w:space="0"/>
              <w:right w:val="single" w:color="auto" w:sz="6" w:space="0"/>
            </w:tcBorders>
            <w:vAlign w:val="center"/>
          </w:tcPr>
          <w:p>
            <w:pPr>
              <w:pStyle w:val="14"/>
            </w:pPr>
            <w:r>
              <w:t>收入总计</w:t>
            </w:r>
          </w:p>
        </w:tc>
        <w:tc>
          <w:tcPr>
            <w:tcW w:w="1474" w:type="dxa"/>
            <w:tcBorders>
              <w:top w:val="single" w:color="auto" w:sz="6" w:space="0"/>
              <w:left w:val="single" w:color="auto" w:sz="6" w:space="0"/>
              <w:right w:val="single" w:color="auto" w:sz="6" w:space="0"/>
            </w:tcBorders>
            <w:vAlign w:val="center"/>
          </w:tcPr>
          <w:p>
            <w:pPr>
              <w:pStyle w:val="15"/>
            </w:pPr>
            <w:r>
              <w:t>712.74</w:t>
            </w:r>
          </w:p>
        </w:tc>
        <w:tc>
          <w:tcPr>
            <w:tcW w:w="3402" w:type="dxa"/>
            <w:tcBorders>
              <w:top w:val="single" w:color="auto" w:sz="6" w:space="0"/>
              <w:left w:val="single" w:color="auto" w:sz="6" w:space="0"/>
              <w:right w:val="single" w:color="auto" w:sz="6" w:space="0"/>
            </w:tcBorders>
            <w:vAlign w:val="center"/>
          </w:tcPr>
          <w:p>
            <w:pPr>
              <w:pStyle w:val="14"/>
            </w:pPr>
            <w:r>
              <w:t>支出总计</w:t>
            </w:r>
          </w:p>
        </w:tc>
        <w:tc>
          <w:tcPr>
            <w:tcW w:w="1474" w:type="dxa"/>
            <w:tcBorders>
              <w:top w:val="single" w:color="auto" w:sz="6" w:space="0"/>
              <w:left w:val="single" w:color="auto" w:sz="6" w:space="0"/>
              <w:right w:val="single" w:color="auto" w:sz="6" w:space="0"/>
            </w:tcBorders>
            <w:vAlign w:val="center"/>
          </w:tcPr>
          <w:p>
            <w:pPr>
              <w:pStyle w:val="15"/>
            </w:pPr>
            <w:r>
              <w:t>712.74</w:t>
            </w:r>
          </w:p>
        </w:tc>
        <w:tc>
          <w:tcPr>
            <w:tcW w:w="1474" w:type="dxa"/>
            <w:tcBorders>
              <w:top w:val="single" w:color="auto" w:sz="6" w:space="0"/>
              <w:left w:val="single" w:color="auto" w:sz="6" w:space="0"/>
              <w:right w:val="single" w:color="auto" w:sz="6" w:space="0"/>
            </w:tcBorders>
            <w:vAlign w:val="center"/>
          </w:tcPr>
          <w:p>
            <w:pPr>
              <w:pStyle w:val="15"/>
            </w:pPr>
            <w:r>
              <w:t>645.74</w:t>
            </w:r>
          </w:p>
        </w:tc>
        <w:tc>
          <w:tcPr>
            <w:tcW w:w="1474" w:type="dxa"/>
            <w:tcBorders>
              <w:top w:val="single" w:color="auto" w:sz="6" w:space="0"/>
              <w:left w:val="single" w:color="auto" w:sz="6" w:space="0"/>
              <w:right w:val="single" w:color="auto" w:sz="6" w:space="0"/>
            </w:tcBorders>
            <w:vAlign w:val="center"/>
          </w:tcPr>
          <w:p>
            <w:pPr>
              <w:pStyle w:val="15"/>
            </w:pPr>
            <w:r>
              <w:t>67.00</w:t>
            </w:r>
          </w:p>
        </w:tc>
        <w:tc>
          <w:tcPr>
            <w:tcW w:w="1474" w:type="dxa"/>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645.74</w:t>
            </w:r>
          </w:p>
        </w:tc>
        <w:tc>
          <w:tcPr>
            <w:tcW w:w="2551" w:type="dxa"/>
            <w:tcBorders>
              <w:top w:val="single" w:color="auto" w:sz="6" w:space="0"/>
              <w:left w:val="single" w:color="auto" w:sz="6" w:space="0"/>
              <w:right w:val="single" w:color="auto" w:sz="6" w:space="0"/>
            </w:tcBorders>
            <w:vAlign w:val="center"/>
          </w:tcPr>
          <w:p>
            <w:pPr>
              <w:pStyle w:val="15"/>
            </w:pPr>
            <w:r>
              <w:t>309.88</w:t>
            </w:r>
          </w:p>
        </w:tc>
        <w:tc>
          <w:tcPr>
            <w:tcW w:w="2551" w:type="dxa"/>
            <w:vAlign w:val="center"/>
          </w:tcPr>
          <w:p>
            <w:pPr>
              <w:pStyle w:val="15"/>
            </w:pPr>
            <w:r>
              <w:t>335.86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201</w:t>
            </w:r>
          </w:p>
        </w:tc>
        <w:tc>
          <w:tcPr>
            <w:tcW w:w="4535" w:type="dxa"/>
            <w:tcBorders>
              <w:top w:val="single" w:color="auto" w:sz="6" w:space="0"/>
              <w:left w:val="single" w:color="auto" w:sz="6" w:space="0"/>
              <w:right w:val="single" w:color="auto" w:sz="6" w:space="0"/>
            </w:tcBorders>
            <w:vAlign w:val="center"/>
          </w:tcPr>
          <w:p>
            <w:pPr>
              <w:pStyle w:val="12"/>
            </w:pPr>
            <w:r>
              <w:t>一般公共服务支出</w:t>
            </w:r>
          </w:p>
        </w:tc>
        <w:tc>
          <w:tcPr>
            <w:tcW w:w="2551" w:type="dxa"/>
            <w:tcBorders>
              <w:top w:val="single" w:color="auto" w:sz="6" w:space="0"/>
              <w:left w:val="single" w:color="auto" w:sz="6" w:space="0"/>
              <w:right w:val="single" w:color="auto" w:sz="6" w:space="0"/>
            </w:tcBorders>
            <w:vAlign w:val="center"/>
          </w:tcPr>
          <w:p>
            <w:pPr>
              <w:pStyle w:val="11"/>
            </w:pPr>
            <w:r>
              <w:t>359.55</w:t>
            </w:r>
          </w:p>
        </w:tc>
        <w:tc>
          <w:tcPr>
            <w:tcW w:w="2551" w:type="dxa"/>
            <w:tcBorders>
              <w:top w:val="single" w:color="auto" w:sz="6" w:space="0"/>
              <w:left w:val="single" w:color="auto" w:sz="6" w:space="0"/>
              <w:right w:val="single" w:color="auto" w:sz="6" w:space="0"/>
            </w:tcBorders>
            <w:vAlign w:val="center"/>
          </w:tcPr>
          <w:p>
            <w:pPr>
              <w:pStyle w:val="11"/>
            </w:pPr>
            <w:r>
              <w:t>247.13</w:t>
            </w:r>
          </w:p>
        </w:tc>
        <w:tc>
          <w:tcPr>
            <w:tcW w:w="2551" w:type="dxa"/>
            <w:vAlign w:val="center"/>
          </w:tcPr>
          <w:p>
            <w:pPr>
              <w:pStyle w:val="11"/>
            </w:pPr>
            <w:r>
              <w:t>112.42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20133</w:t>
            </w:r>
          </w:p>
        </w:tc>
        <w:tc>
          <w:tcPr>
            <w:tcW w:w="4535" w:type="dxa"/>
            <w:tcBorders>
              <w:top w:val="single" w:color="auto" w:sz="6" w:space="0"/>
              <w:left w:val="single" w:color="auto" w:sz="6" w:space="0"/>
              <w:right w:val="single" w:color="auto" w:sz="6" w:space="0"/>
            </w:tcBorders>
            <w:vAlign w:val="center"/>
          </w:tcPr>
          <w:p>
            <w:pPr>
              <w:pStyle w:val="12"/>
            </w:pPr>
            <w:r>
              <w:t>宣传事务</w:t>
            </w:r>
          </w:p>
        </w:tc>
        <w:tc>
          <w:tcPr>
            <w:tcW w:w="2551" w:type="dxa"/>
            <w:tcBorders>
              <w:top w:val="single" w:color="auto" w:sz="6" w:space="0"/>
              <w:left w:val="single" w:color="auto" w:sz="6" w:space="0"/>
              <w:right w:val="single" w:color="auto" w:sz="6" w:space="0"/>
            </w:tcBorders>
            <w:vAlign w:val="center"/>
          </w:tcPr>
          <w:p>
            <w:pPr>
              <w:pStyle w:val="11"/>
            </w:pPr>
            <w:r>
              <w:t>359.55</w:t>
            </w:r>
          </w:p>
        </w:tc>
        <w:tc>
          <w:tcPr>
            <w:tcW w:w="2551" w:type="dxa"/>
            <w:tcBorders>
              <w:top w:val="single" w:color="auto" w:sz="6" w:space="0"/>
              <w:left w:val="single" w:color="auto" w:sz="6" w:space="0"/>
              <w:right w:val="single" w:color="auto" w:sz="6" w:space="0"/>
            </w:tcBorders>
            <w:vAlign w:val="center"/>
          </w:tcPr>
          <w:p>
            <w:pPr>
              <w:pStyle w:val="11"/>
            </w:pPr>
            <w:r>
              <w:t>247.13</w:t>
            </w:r>
          </w:p>
        </w:tc>
        <w:tc>
          <w:tcPr>
            <w:tcW w:w="2551" w:type="dxa"/>
            <w:vAlign w:val="center"/>
          </w:tcPr>
          <w:p>
            <w:pPr>
              <w:pStyle w:val="11"/>
            </w:pPr>
            <w:r>
              <w:t>112.42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2013301</w:t>
            </w:r>
          </w:p>
        </w:tc>
        <w:tc>
          <w:tcPr>
            <w:tcW w:w="4535" w:type="dxa"/>
            <w:tcBorders>
              <w:top w:val="single" w:color="auto" w:sz="6" w:space="0"/>
              <w:left w:val="single" w:color="auto" w:sz="6" w:space="0"/>
              <w:right w:val="single" w:color="auto" w:sz="6" w:space="0"/>
            </w:tcBorders>
            <w:vAlign w:val="center"/>
          </w:tcPr>
          <w:p>
            <w:pPr>
              <w:pStyle w:val="12"/>
            </w:pPr>
            <w:r>
              <w:t>行政运行</w:t>
            </w:r>
          </w:p>
        </w:tc>
        <w:tc>
          <w:tcPr>
            <w:tcW w:w="2551" w:type="dxa"/>
            <w:tcBorders>
              <w:top w:val="single" w:color="auto" w:sz="6" w:space="0"/>
              <w:left w:val="single" w:color="auto" w:sz="6" w:space="0"/>
              <w:right w:val="single" w:color="auto" w:sz="6" w:space="0"/>
            </w:tcBorders>
            <w:vAlign w:val="center"/>
          </w:tcPr>
          <w:p>
            <w:pPr>
              <w:pStyle w:val="11"/>
            </w:pPr>
            <w:r>
              <w:t>139.45</w:t>
            </w:r>
          </w:p>
        </w:tc>
        <w:tc>
          <w:tcPr>
            <w:tcW w:w="2551" w:type="dxa"/>
            <w:tcBorders>
              <w:top w:val="single" w:color="auto" w:sz="6" w:space="0"/>
              <w:left w:val="single" w:color="auto" w:sz="6" w:space="0"/>
              <w:right w:val="single" w:color="auto" w:sz="6" w:space="0"/>
            </w:tcBorders>
            <w:vAlign w:val="center"/>
          </w:tcPr>
          <w:p>
            <w:pPr>
              <w:pStyle w:val="11"/>
            </w:pPr>
            <w:r>
              <w:t>139.45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2013302</w:t>
            </w:r>
          </w:p>
        </w:tc>
        <w:tc>
          <w:tcPr>
            <w:tcW w:w="4535" w:type="dxa"/>
            <w:tcBorders>
              <w:top w:val="single" w:color="auto" w:sz="6" w:space="0"/>
              <w:left w:val="single" w:color="auto" w:sz="6" w:space="0"/>
              <w:right w:val="single" w:color="auto" w:sz="6" w:space="0"/>
            </w:tcBorders>
            <w:vAlign w:val="center"/>
          </w:tcPr>
          <w:p>
            <w:pPr>
              <w:pStyle w:val="12"/>
            </w:pPr>
            <w:r>
              <w:t>一般行政管理事务</w:t>
            </w:r>
          </w:p>
        </w:tc>
        <w:tc>
          <w:tcPr>
            <w:tcW w:w="2551" w:type="dxa"/>
            <w:tcBorders>
              <w:top w:val="single" w:color="auto" w:sz="6" w:space="0"/>
              <w:left w:val="single" w:color="auto" w:sz="6" w:space="0"/>
              <w:right w:val="single" w:color="auto" w:sz="6" w:space="0"/>
            </w:tcBorders>
            <w:vAlign w:val="center"/>
          </w:tcPr>
          <w:p>
            <w:pPr>
              <w:pStyle w:val="11"/>
            </w:pPr>
            <w:r>
              <w:t>137.26</w:t>
            </w:r>
          </w:p>
        </w:tc>
        <w:tc>
          <w:tcPr>
            <w:tcW w:w="2551" w:type="dxa"/>
            <w:tcBorders>
              <w:top w:val="single" w:color="auto" w:sz="6" w:space="0"/>
              <w:left w:val="single" w:color="auto" w:sz="6" w:space="0"/>
              <w:right w:val="single" w:color="auto" w:sz="6" w:space="0"/>
            </w:tcBorders>
            <w:vAlign w:val="center"/>
          </w:tcPr>
          <w:p>
            <w:pPr>
              <w:pStyle w:val="11"/>
            </w:pPr>
            <w:r>
              <w:t>24.84</w:t>
            </w:r>
          </w:p>
        </w:tc>
        <w:tc>
          <w:tcPr>
            <w:tcW w:w="2551" w:type="dxa"/>
            <w:vAlign w:val="center"/>
          </w:tcPr>
          <w:p>
            <w:pPr>
              <w:pStyle w:val="11"/>
            </w:pPr>
            <w:r>
              <w:t>112.42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2013350</w:t>
            </w:r>
          </w:p>
        </w:tc>
        <w:tc>
          <w:tcPr>
            <w:tcW w:w="4535" w:type="dxa"/>
            <w:tcBorders>
              <w:top w:val="single" w:color="auto" w:sz="6" w:space="0"/>
              <w:left w:val="single" w:color="auto" w:sz="6" w:space="0"/>
              <w:right w:val="single" w:color="auto" w:sz="6" w:space="0"/>
            </w:tcBorders>
            <w:vAlign w:val="center"/>
          </w:tcPr>
          <w:p>
            <w:pPr>
              <w:pStyle w:val="12"/>
            </w:pPr>
            <w:r>
              <w:t>事业运行</w:t>
            </w:r>
          </w:p>
        </w:tc>
        <w:tc>
          <w:tcPr>
            <w:tcW w:w="2551" w:type="dxa"/>
            <w:tcBorders>
              <w:top w:val="single" w:color="auto" w:sz="6" w:space="0"/>
              <w:left w:val="single" w:color="auto" w:sz="6" w:space="0"/>
              <w:right w:val="single" w:color="auto" w:sz="6" w:space="0"/>
            </w:tcBorders>
            <w:vAlign w:val="center"/>
          </w:tcPr>
          <w:p>
            <w:pPr>
              <w:pStyle w:val="11"/>
            </w:pPr>
            <w:r>
              <w:t>82.84</w:t>
            </w:r>
          </w:p>
        </w:tc>
        <w:tc>
          <w:tcPr>
            <w:tcW w:w="2551" w:type="dxa"/>
            <w:tcBorders>
              <w:top w:val="single" w:color="auto" w:sz="6" w:space="0"/>
              <w:left w:val="single" w:color="auto" w:sz="6" w:space="0"/>
              <w:right w:val="single" w:color="auto" w:sz="6" w:space="0"/>
            </w:tcBorders>
            <w:vAlign w:val="center"/>
          </w:tcPr>
          <w:p>
            <w:pPr>
              <w:pStyle w:val="11"/>
            </w:pPr>
            <w:r>
              <w:t>82.84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223.44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20799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223.44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2079999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223.44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208</w:t>
            </w:r>
          </w:p>
        </w:tc>
        <w:tc>
          <w:tcPr>
            <w:tcW w:w="4535" w:type="dxa"/>
            <w:tcBorders>
              <w:top w:val="single" w:color="auto" w:sz="6" w:space="0"/>
              <w:left w:val="single" w:color="auto" w:sz="6" w:space="0"/>
              <w:right w:val="single" w:color="auto" w:sz="6" w:space="0"/>
            </w:tcBorders>
            <w:vAlign w:val="center"/>
          </w:tcPr>
          <w:p>
            <w:pPr>
              <w:pStyle w:val="12"/>
            </w:pPr>
            <w:r>
              <w:t>社会保障和就业支出</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20805</w:t>
            </w:r>
          </w:p>
        </w:tc>
        <w:tc>
          <w:tcPr>
            <w:tcW w:w="4535" w:type="dxa"/>
            <w:tcBorders>
              <w:top w:val="single" w:color="auto" w:sz="6" w:space="0"/>
              <w:left w:val="single" w:color="auto" w:sz="6" w:space="0"/>
              <w:right w:val="single" w:color="auto" w:sz="6" w:space="0"/>
            </w:tcBorders>
            <w:vAlign w:val="center"/>
          </w:tcPr>
          <w:p>
            <w:pPr>
              <w:pStyle w:val="12"/>
            </w:pPr>
            <w:r>
              <w:t>行政事业单位养老支出</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2080505</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210</w:t>
            </w:r>
          </w:p>
        </w:tc>
        <w:tc>
          <w:tcPr>
            <w:tcW w:w="4535" w:type="dxa"/>
            <w:tcBorders>
              <w:top w:val="single" w:color="auto" w:sz="6" w:space="0"/>
              <w:left w:val="single" w:color="auto" w:sz="6" w:space="0"/>
              <w:right w:val="single" w:color="auto" w:sz="6" w:space="0"/>
            </w:tcBorders>
            <w:vAlign w:val="center"/>
          </w:tcPr>
          <w:p>
            <w:pPr>
              <w:pStyle w:val="12"/>
            </w:pPr>
            <w:r>
              <w:t>卫生健康支出</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21011</w:t>
            </w:r>
          </w:p>
        </w:tc>
        <w:tc>
          <w:tcPr>
            <w:tcW w:w="4535" w:type="dxa"/>
            <w:tcBorders>
              <w:top w:val="single" w:color="auto" w:sz="6" w:space="0"/>
              <w:left w:val="single" w:color="auto" w:sz="6" w:space="0"/>
              <w:right w:val="single" w:color="auto" w:sz="6" w:space="0"/>
            </w:tcBorders>
            <w:vAlign w:val="center"/>
          </w:tcPr>
          <w:p>
            <w:pPr>
              <w:pStyle w:val="12"/>
            </w:pPr>
            <w:r>
              <w:t>行政事业单位医疗</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2101101</w:t>
            </w:r>
          </w:p>
        </w:tc>
        <w:tc>
          <w:tcPr>
            <w:tcW w:w="4535" w:type="dxa"/>
            <w:tcBorders>
              <w:top w:val="single" w:color="auto" w:sz="6" w:space="0"/>
              <w:left w:val="single" w:color="auto" w:sz="6" w:space="0"/>
              <w:right w:val="single" w:color="auto" w:sz="6" w:space="0"/>
            </w:tcBorders>
            <w:vAlign w:val="center"/>
          </w:tcPr>
          <w:p>
            <w:pPr>
              <w:pStyle w:val="12"/>
            </w:pPr>
            <w:r>
              <w:t>行政单位医疗</w:t>
            </w:r>
          </w:p>
        </w:tc>
        <w:tc>
          <w:tcPr>
            <w:tcW w:w="2551" w:type="dxa"/>
            <w:tcBorders>
              <w:top w:val="single" w:color="auto" w:sz="6" w:space="0"/>
              <w:left w:val="single" w:color="auto" w:sz="6" w:space="0"/>
              <w:right w:val="single" w:color="auto" w:sz="6" w:space="0"/>
            </w:tcBorders>
            <w:vAlign w:val="center"/>
          </w:tcPr>
          <w:p>
            <w:pPr>
              <w:pStyle w:val="11"/>
            </w:pPr>
            <w:r>
              <w:t>9.39</w:t>
            </w:r>
          </w:p>
        </w:tc>
        <w:tc>
          <w:tcPr>
            <w:tcW w:w="2551" w:type="dxa"/>
            <w:tcBorders>
              <w:top w:val="single" w:color="auto" w:sz="6" w:space="0"/>
              <w:left w:val="single" w:color="auto" w:sz="6" w:space="0"/>
              <w:right w:val="single" w:color="auto" w:sz="6" w:space="0"/>
            </w:tcBorders>
            <w:vAlign w:val="center"/>
          </w:tcPr>
          <w:p>
            <w:pPr>
              <w:pStyle w:val="11"/>
            </w:pPr>
            <w:r>
              <w:t>9.39</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2101102</w:t>
            </w:r>
          </w:p>
        </w:tc>
        <w:tc>
          <w:tcPr>
            <w:tcW w:w="4535" w:type="dxa"/>
            <w:tcBorders>
              <w:top w:val="single" w:color="auto" w:sz="6" w:space="0"/>
              <w:left w:val="single" w:color="auto" w:sz="6" w:space="0"/>
              <w:right w:val="single" w:color="auto" w:sz="6" w:space="0"/>
            </w:tcBorders>
            <w:vAlign w:val="center"/>
          </w:tcPr>
          <w:p>
            <w:pPr>
              <w:pStyle w:val="12"/>
            </w:pPr>
            <w:r>
              <w:t>事业单位医疗</w:t>
            </w:r>
          </w:p>
        </w:tc>
        <w:tc>
          <w:tcPr>
            <w:tcW w:w="2551" w:type="dxa"/>
            <w:tcBorders>
              <w:top w:val="single" w:color="auto" w:sz="6" w:space="0"/>
              <w:left w:val="single" w:color="auto" w:sz="6" w:space="0"/>
              <w:right w:val="single" w:color="auto" w:sz="6" w:space="0"/>
            </w:tcBorders>
            <w:vAlign w:val="center"/>
          </w:tcPr>
          <w:p>
            <w:pPr>
              <w:pStyle w:val="11"/>
            </w:pPr>
            <w:r>
              <w:t>7.28</w:t>
            </w:r>
          </w:p>
        </w:tc>
        <w:tc>
          <w:tcPr>
            <w:tcW w:w="2551" w:type="dxa"/>
            <w:tcBorders>
              <w:top w:val="single" w:color="auto" w:sz="6" w:space="0"/>
              <w:left w:val="single" w:color="auto" w:sz="6" w:space="0"/>
              <w:right w:val="single" w:color="auto" w:sz="6" w:space="0"/>
            </w:tcBorders>
            <w:vAlign w:val="center"/>
          </w:tcPr>
          <w:p>
            <w:pPr>
              <w:pStyle w:val="11"/>
            </w:pPr>
            <w:r>
              <w:t>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22102</w:t>
            </w:r>
          </w:p>
        </w:tc>
        <w:tc>
          <w:tcPr>
            <w:tcW w:w="4535" w:type="dxa"/>
            <w:tcBorders>
              <w:top w:val="single" w:color="auto" w:sz="6" w:space="0"/>
              <w:left w:val="single" w:color="auto" w:sz="6" w:space="0"/>
              <w:right w:val="single" w:color="auto" w:sz="6" w:space="0"/>
            </w:tcBorders>
            <w:vAlign w:val="center"/>
          </w:tcPr>
          <w:p>
            <w:pPr>
              <w:pStyle w:val="12"/>
            </w:pPr>
            <w:r>
              <w:t>住房改革支出</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2210201</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tcBorders>
              <w:top w:val="single" w:color="auto" w:sz="6" w:space="0"/>
              <w:left w:val="single" w:color="auto" w:sz="6" w:space="0"/>
              <w:right w:val="single" w:color="auto" w:sz="6" w:space="0"/>
            </w:tcBorders>
            <w:vAlign w:val="center"/>
          </w:tcPr>
          <w:p>
            <w:pPr>
              <w:pStyle w:val="10"/>
            </w:pPr>
            <w:r>
              <w:t>合计</w:t>
            </w:r>
          </w:p>
        </w:tc>
        <w:tc>
          <w:tcPr>
            <w:tcW w:w="2551" w:type="dxa"/>
            <w:tcBorders>
              <w:top w:val="single" w:color="auto" w:sz="6" w:space="0"/>
              <w:left w:val="single" w:color="auto" w:sz="6" w:space="0"/>
              <w:right w:val="single" w:color="auto" w:sz="6" w:space="0"/>
            </w:tcBorders>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309.88</w:t>
            </w:r>
          </w:p>
        </w:tc>
        <w:tc>
          <w:tcPr>
            <w:tcW w:w="2551" w:type="dxa"/>
            <w:tcBorders>
              <w:top w:val="single" w:color="auto" w:sz="6" w:space="0"/>
              <w:left w:val="single" w:color="auto" w:sz="6" w:space="0"/>
              <w:right w:val="single" w:color="auto" w:sz="6" w:space="0"/>
            </w:tcBorders>
            <w:vAlign w:val="center"/>
          </w:tcPr>
          <w:p>
            <w:pPr>
              <w:pStyle w:val="15"/>
            </w:pPr>
            <w:r>
              <w:t>289.46</w:t>
            </w:r>
          </w:p>
        </w:tc>
        <w:tc>
          <w:tcPr>
            <w:tcW w:w="2551" w:type="dxa"/>
            <w:vAlign w:val="center"/>
          </w:tcPr>
          <w:p>
            <w:pPr>
              <w:pStyle w:val="15"/>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301</w:t>
            </w:r>
          </w:p>
        </w:tc>
        <w:tc>
          <w:tcPr>
            <w:tcW w:w="4535" w:type="dxa"/>
            <w:tcBorders>
              <w:top w:val="single" w:color="auto" w:sz="6" w:space="0"/>
              <w:left w:val="single" w:color="auto" w:sz="6" w:space="0"/>
              <w:right w:val="single" w:color="auto" w:sz="6" w:space="0"/>
            </w:tcBorders>
            <w:vAlign w:val="center"/>
          </w:tcPr>
          <w:p>
            <w:pPr>
              <w:pStyle w:val="12"/>
            </w:pPr>
            <w:r>
              <w:t>工资福利支出</w:t>
            </w:r>
          </w:p>
        </w:tc>
        <w:tc>
          <w:tcPr>
            <w:tcW w:w="2551" w:type="dxa"/>
            <w:tcBorders>
              <w:top w:val="single" w:color="auto" w:sz="6" w:space="0"/>
              <w:left w:val="single" w:color="auto" w:sz="6" w:space="0"/>
              <w:right w:val="single" w:color="auto" w:sz="6" w:space="0"/>
            </w:tcBorders>
            <w:vAlign w:val="center"/>
          </w:tcPr>
          <w:p>
            <w:pPr>
              <w:pStyle w:val="11"/>
            </w:pPr>
            <w:r>
              <w:t>257.96</w:t>
            </w:r>
          </w:p>
        </w:tc>
        <w:tc>
          <w:tcPr>
            <w:tcW w:w="2551" w:type="dxa"/>
            <w:tcBorders>
              <w:top w:val="single" w:color="auto" w:sz="6" w:space="0"/>
              <w:left w:val="single" w:color="auto" w:sz="6" w:space="0"/>
              <w:right w:val="single" w:color="auto" w:sz="6" w:space="0"/>
            </w:tcBorders>
            <w:vAlign w:val="center"/>
          </w:tcPr>
          <w:p>
            <w:pPr>
              <w:pStyle w:val="11"/>
            </w:pPr>
            <w:r>
              <w:t>257.96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30101</w:t>
            </w:r>
          </w:p>
        </w:tc>
        <w:tc>
          <w:tcPr>
            <w:tcW w:w="4535" w:type="dxa"/>
            <w:tcBorders>
              <w:top w:val="single" w:color="auto" w:sz="6" w:space="0"/>
              <w:left w:val="single" w:color="auto" w:sz="6" w:space="0"/>
              <w:right w:val="single" w:color="auto" w:sz="6" w:space="0"/>
            </w:tcBorders>
            <w:vAlign w:val="center"/>
          </w:tcPr>
          <w:p>
            <w:pPr>
              <w:pStyle w:val="12"/>
            </w:pPr>
            <w:r>
              <w:t>基本工资</w:t>
            </w:r>
          </w:p>
        </w:tc>
        <w:tc>
          <w:tcPr>
            <w:tcW w:w="2551" w:type="dxa"/>
            <w:tcBorders>
              <w:top w:val="single" w:color="auto" w:sz="6" w:space="0"/>
              <w:left w:val="single" w:color="auto" w:sz="6" w:space="0"/>
              <w:right w:val="single" w:color="auto" w:sz="6" w:space="0"/>
            </w:tcBorders>
            <w:vAlign w:val="center"/>
          </w:tcPr>
          <w:p>
            <w:pPr>
              <w:pStyle w:val="11"/>
            </w:pPr>
            <w:r>
              <w:t>116.78</w:t>
            </w:r>
          </w:p>
        </w:tc>
        <w:tc>
          <w:tcPr>
            <w:tcW w:w="2551" w:type="dxa"/>
            <w:tcBorders>
              <w:top w:val="single" w:color="auto" w:sz="6" w:space="0"/>
              <w:left w:val="single" w:color="auto" w:sz="6" w:space="0"/>
              <w:right w:val="single" w:color="auto" w:sz="6" w:space="0"/>
            </w:tcBorders>
            <w:vAlign w:val="center"/>
          </w:tcPr>
          <w:p>
            <w:pPr>
              <w:pStyle w:val="11"/>
            </w:pPr>
            <w:r>
              <w:t>116.78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30102</w:t>
            </w:r>
          </w:p>
        </w:tc>
        <w:tc>
          <w:tcPr>
            <w:tcW w:w="4535" w:type="dxa"/>
            <w:tcBorders>
              <w:top w:val="single" w:color="auto" w:sz="6" w:space="0"/>
              <w:left w:val="single" w:color="auto" w:sz="6" w:space="0"/>
              <w:right w:val="single" w:color="auto" w:sz="6" w:space="0"/>
            </w:tcBorders>
            <w:vAlign w:val="center"/>
          </w:tcPr>
          <w:p>
            <w:pPr>
              <w:pStyle w:val="12"/>
            </w:pPr>
            <w:r>
              <w:t>津贴补贴</w:t>
            </w:r>
          </w:p>
        </w:tc>
        <w:tc>
          <w:tcPr>
            <w:tcW w:w="2551" w:type="dxa"/>
            <w:tcBorders>
              <w:top w:val="single" w:color="auto" w:sz="6" w:space="0"/>
              <w:left w:val="single" w:color="auto" w:sz="6" w:space="0"/>
              <w:right w:val="single" w:color="auto" w:sz="6" w:space="0"/>
            </w:tcBorders>
            <w:vAlign w:val="center"/>
          </w:tcPr>
          <w:p>
            <w:pPr>
              <w:pStyle w:val="11"/>
            </w:pPr>
            <w:r>
              <w:t>33.60</w:t>
            </w:r>
          </w:p>
        </w:tc>
        <w:tc>
          <w:tcPr>
            <w:tcW w:w="2551" w:type="dxa"/>
            <w:tcBorders>
              <w:top w:val="single" w:color="auto" w:sz="6" w:space="0"/>
              <w:left w:val="single" w:color="auto" w:sz="6" w:space="0"/>
              <w:right w:val="single" w:color="auto" w:sz="6" w:space="0"/>
            </w:tcBorders>
            <w:vAlign w:val="center"/>
          </w:tcPr>
          <w:p>
            <w:pPr>
              <w:pStyle w:val="11"/>
            </w:pPr>
            <w:r>
              <w:t>33.60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30103</w:t>
            </w:r>
          </w:p>
        </w:tc>
        <w:tc>
          <w:tcPr>
            <w:tcW w:w="4535" w:type="dxa"/>
            <w:tcBorders>
              <w:top w:val="single" w:color="auto" w:sz="6" w:space="0"/>
              <w:left w:val="single" w:color="auto" w:sz="6" w:space="0"/>
              <w:right w:val="single" w:color="auto" w:sz="6" w:space="0"/>
            </w:tcBorders>
            <w:vAlign w:val="center"/>
          </w:tcPr>
          <w:p>
            <w:pPr>
              <w:pStyle w:val="12"/>
            </w:pPr>
            <w:r>
              <w:t>奖金</w:t>
            </w:r>
          </w:p>
        </w:tc>
        <w:tc>
          <w:tcPr>
            <w:tcW w:w="2551" w:type="dxa"/>
            <w:tcBorders>
              <w:top w:val="single" w:color="auto" w:sz="6" w:space="0"/>
              <w:left w:val="single" w:color="auto" w:sz="6" w:space="0"/>
              <w:right w:val="single" w:color="auto" w:sz="6" w:space="0"/>
            </w:tcBorders>
            <w:vAlign w:val="center"/>
          </w:tcPr>
          <w:p>
            <w:pPr>
              <w:pStyle w:val="11"/>
            </w:pPr>
            <w:r>
              <w:t>15.91</w:t>
            </w:r>
          </w:p>
        </w:tc>
        <w:tc>
          <w:tcPr>
            <w:tcW w:w="2551" w:type="dxa"/>
            <w:tcBorders>
              <w:top w:val="single" w:color="auto" w:sz="6" w:space="0"/>
              <w:left w:val="single" w:color="auto" w:sz="6" w:space="0"/>
              <w:right w:val="single" w:color="auto" w:sz="6" w:space="0"/>
            </w:tcBorders>
            <w:vAlign w:val="center"/>
          </w:tcPr>
          <w:p>
            <w:pPr>
              <w:pStyle w:val="11"/>
            </w:pPr>
            <w:r>
              <w:t>15.91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30107</w:t>
            </w:r>
          </w:p>
        </w:tc>
        <w:tc>
          <w:tcPr>
            <w:tcW w:w="4535" w:type="dxa"/>
            <w:tcBorders>
              <w:top w:val="single" w:color="auto" w:sz="6" w:space="0"/>
              <w:left w:val="single" w:color="auto" w:sz="6" w:space="0"/>
              <w:right w:val="single" w:color="auto" w:sz="6" w:space="0"/>
            </w:tcBorders>
            <w:vAlign w:val="center"/>
          </w:tcPr>
          <w:p>
            <w:pPr>
              <w:pStyle w:val="12"/>
            </w:pPr>
            <w:r>
              <w:t>绩效工资</w:t>
            </w:r>
          </w:p>
        </w:tc>
        <w:tc>
          <w:tcPr>
            <w:tcW w:w="2551" w:type="dxa"/>
            <w:tcBorders>
              <w:top w:val="single" w:color="auto" w:sz="6" w:space="0"/>
              <w:left w:val="single" w:color="auto" w:sz="6" w:space="0"/>
              <w:right w:val="single" w:color="auto" w:sz="6" w:space="0"/>
            </w:tcBorders>
            <w:vAlign w:val="center"/>
          </w:tcPr>
          <w:p>
            <w:pPr>
              <w:pStyle w:val="11"/>
            </w:pPr>
            <w:r>
              <w:t>27.51</w:t>
            </w:r>
          </w:p>
        </w:tc>
        <w:tc>
          <w:tcPr>
            <w:tcW w:w="2551" w:type="dxa"/>
            <w:tcBorders>
              <w:top w:val="single" w:color="auto" w:sz="6" w:space="0"/>
              <w:left w:val="single" w:color="auto" w:sz="6" w:space="0"/>
              <w:right w:val="single" w:color="auto" w:sz="6" w:space="0"/>
            </w:tcBorders>
            <w:vAlign w:val="center"/>
          </w:tcPr>
          <w:p>
            <w:pPr>
              <w:pStyle w:val="11"/>
            </w:pPr>
            <w:r>
              <w:t>27.51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30108</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30110</w:t>
            </w:r>
          </w:p>
        </w:tc>
        <w:tc>
          <w:tcPr>
            <w:tcW w:w="4535" w:type="dxa"/>
            <w:tcBorders>
              <w:top w:val="single" w:color="auto" w:sz="6" w:space="0"/>
              <w:left w:val="single" w:color="auto" w:sz="6" w:space="0"/>
              <w:right w:val="single" w:color="auto" w:sz="6" w:space="0"/>
            </w:tcBorders>
            <w:vAlign w:val="center"/>
          </w:tcPr>
          <w:p>
            <w:pPr>
              <w:pStyle w:val="12"/>
            </w:pPr>
            <w:r>
              <w:t>职工基本医疗保险缴费</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30112</w:t>
            </w:r>
          </w:p>
        </w:tc>
        <w:tc>
          <w:tcPr>
            <w:tcW w:w="4535" w:type="dxa"/>
            <w:tcBorders>
              <w:top w:val="single" w:color="auto" w:sz="6" w:space="0"/>
              <w:left w:val="single" w:color="auto" w:sz="6" w:space="0"/>
              <w:right w:val="single" w:color="auto" w:sz="6" w:space="0"/>
            </w:tcBorders>
            <w:vAlign w:val="center"/>
          </w:tcPr>
          <w:p>
            <w:pPr>
              <w:pStyle w:val="12"/>
            </w:pPr>
            <w:r>
              <w:t>其他社会保障缴费</w:t>
            </w:r>
          </w:p>
        </w:tc>
        <w:tc>
          <w:tcPr>
            <w:tcW w:w="2551" w:type="dxa"/>
            <w:tcBorders>
              <w:top w:val="single" w:color="auto" w:sz="6" w:space="0"/>
              <w:left w:val="single" w:color="auto" w:sz="6" w:space="0"/>
              <w:right w:val="single" w:color="auto" w:sz="6" w:space="0"/>
            </w:tcBorders>
            <w:vAlign w:val="center"/>
          </w:tcPr>
          <w:p>
            <w:pPr>
              <w:pStyle w:val="11"/>
            </w:pPr>
            <w:r>
              <w:t>1.40</w:t>
            </w:r>
          </w:p>
        </w:tc>
        <w:tc>
          <w:tcPr>
            <w:tcW w:w="2551" w:type="dxa"/>
            <w:tcBorders>
              <w:top w:val="single" w:color="auto" w:sz="6" w:space="0"/>
              <w:left w:val="single" w:color="auto" w:sz="6" w:space="0"/>
              <w:right w:val="single" w:color="auto" w:sz="6" w:space="0"/>
            </w:tcBorders>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30113</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302</w:t>
            </w:r>
          </w:p>
        </w:tc>
        <w:tc>
          <w:tcPr>
            <w:tcW w:w="4535" w:type="dxa"/>
            <w:tcBorders>
              <w:top w:val="single" w:color="auto" w:sz="6" w:space="0"/>
              <w:left w:val="single" w:color="auto" w:sz="6" w:space="0"/>
              <w:right w:val="single" w:color="auto" w:sz="6" w:space="0"/>
            </w:tcBorders>
            <w:vAlign w:val="center"/>
          </w:tcPr>
          <w:p>
            <w:pPr>
              <w:pStyle w:val="12"/>
            </w:pPr>
            <w:r>
              <w:t>商品和服务支出</w:t>
            </w:r>
          </w:p>
        </w:tc>
        <w:tc>
          <w:tcPr>
            <w:tcW w:w="2551" w:type="dxa"/>
            <w:tcBorders>
              <w:top w:val="single" w:color="auto" w:sz="6" w:space="0"/>
              <w:left w:val="single" w:color="auto" w:sz="6" w:space="0"/>
              <w:right w:val="single" w:color="auto" w:sz="6" w:space="0"/>
            </w:tcBorders>
            <w:vAlign w:val="center"/>
          </w:tcPr>
          <w:p>
            <w:pPr>
              <w:pStyle w:val="11"/>
            </w:pPr>
            <w:r>
              <w:t>20.43</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30201</w:t>
            </w:r>
          </w:p>
        </w:tc>
        <w:tc>
          <w:tcPr>
            <w:tcW w:w="4535" w:type="dxa"/>
            <w:tcBorders>
              <w:top w:val="single" w:color="auto" w:sz="6" w:space="0"/>
              <w:left w:val="single" w:color="auto" w:sz="6" w:space="0"/>
              <w:right w:val="single" w:color="auto" w:sz="6" w:space="0"/>
            </w:tcBorders>
            <w:vAlign w:val="center"/>
          </w:tcPr>
          <w:p>
            <w:pPr>
              <w:pStyle w:val="12"/>
            </w:pPr>
            <w:r>
              <w:t>办公费</w:t>
            </w:r>
          </w:p>
        </w:tc>
        <w:tc>
          <w:tcPr>
            <w:tcW w:w="2551" w:type="dxa"/>
            <w:tcBorders>
              <w:top w:val="single" w:color="auto" w:sz="6" w:space="0"/>
              <w:left w:val="single" w:color="auto" w:sz="6" w:space="0"/>
              <w:right w:val="single" w:color="auto" w:sz="6" w:space="0"/>
            </w:tcBorders>
            <w:vAlign w:val="center"/>
          </w:tcPr>
          <w:p>
            <w:pPr>
              <w:pStyle w:val="11"/>
            </w:pPr>
            <w:r>
              <w:t>2.00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30211</w:t>
            </w:r>
          </w:p>
        </w:tc>
        <w:tc>
          <w:tcPr>
            <w:tcW w:w="4535" w:type="dxa"/>
            <w:tcBorders>
              <w:top w:val="single" w:color="auto" w:sz="6" w:space="0"/>
              <w:left w:val="single" w:color="auto" w:sz="6" w:space="0"/>
              <w:right w:val="single" w:color="auto" w:sz="6" w:space="0"/>
            </w:tcBorders>
            <w:vAlign w:val="center"/>
          </w:tcPr>
          <w:p>
            <w:pPr>
              <w:pStyle w:val="12"/>
            </w:pPr>
            <w:r>
              <w:t>差旅费</w:t>
            </w:r>
          </w:p>
        </w:tc>
        <w:tc>
          <w:tcPr>
            <w:tcW w:w="2551" w:type="dxa"/>
            <w:tcBorders>
              <w:top w:val="single" w:color="auto" w:sz="6" w:space="0"/>
              <w:left w:val="single" w:color="auto" w:sz="6" w:space="0"/>
              <w:right w:val="single" w:color="auto" w:sz="6" w:space="0"/>
            </w:tcBorders>
            <w:vAlign w:val="center"/>
          </w:tcPr>
          <w:p>
            <w:pPr>
              <w:pStyle w:val="11"/>
            </w:pPr>
            <w:r>
              <w:t>3.00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30228</w:t>
            </w:r>
          </w:p>
        </w:tc>
        <w:tc>
          <w:tcPr>
            <w:tcW w:w="4535" w:type="dxa"/>
            <w:tcBorders>
              <w:top w:val="single" w:color="auto" w:sz="6" w:space="0"/>
              <w:left w:val="single" w:color="auto" w:sz="6" w:space="0"/>
              <w:right w:val="single" w:color="auto" w:sz="6" w:space="0"/>
            </w:tcBorders>
            <w:vAlign w:val="center"/>
          </w:tcPr>
          <w:p>
            <w:pPr>
              <w:pStyle w:val="12"/>
            </w:pPr>
            <w:r>
              <w:t>工会经费</w:t>
            </w:r>
          </w:p>
        </w:tc>
        <w:tc>
          <w:tcPr>
            <w:tcW w:w="2551" w:type="dxa"/>
            <w:tcBorders>
              <w:top w:val="single" w:color="auto" w:sz="6" w:space="0"/>
              <w:left w:val="single" w:color="auto" w:sz="6" w:space="0"/>
              <w:right w:val="single" w:color="auto" w:sz="6" w:space="0"/>
            </w:tcBorders>
            <w:vAlign w:val="center"/>
          </w:tcPr>
          <w:p>
            <w:pPr>
              <w:pStyle w:val="11"/>
            </w:pPr>
            <w:r>
              <w:t>2.25</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30239</w:t>
            </w:r>
          </w:p>
        </w:tc>
        <w:tc>
          <w:tcPr>
            <w:tcW w:w="4535" w:type="dxa"/>
            <w:tcBorders>
              <w:top w:val="single" w:color="auto" w:sz="6" w:space="0"/>
              <w:left w:val="single" w:color="auto" w:sz="6" w:space="0"/>
              <w:right w:val="single" w:color="auto" w:sz="6" w:space="0"/>
            </w:tcBorders>
            <w:vAlign w:val="center"/>
          </w:tcPr>
          <w:p>
            <w:pPr>
              <w:pStyle w:val="12"/>
            </w:pPr>
            <w:r>
              <w:t>其他交通费用</w:t>
            </w:r>
          </w:p>
        </w:tc>
        <w:tc>
          <w:tcPr>
            <w:tcW w:w="2551" w:type="dxa"/>
            <w:tcBorders>
              <w:top w:val="single" w:color="auto" w:sz="6" w:space="0"/>
              <w:left w:val="single" w:color="auto" w:sz="6" w:space="0"/>
              <w:right w:val="single" w:color="auto" w:sz="6" w:space="0"/>
            </w:tcBorders>
            <w:vAlign w:val="center"/>
          </w:tcPr>
          <w:p>
            <w:pPr>
              <w:pStyle w:val="11"/>
            </w:pPr>
            <w:r>
              <w:t>10.50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30299</w:t>
            </w:r>
          </w:p>
        </w:tc>
        <w:tc>
          <w:tcPr>
            <w:tcW w:w="4535" w:type="dxa"/>
            <w:tcBorders>
              <w:top w:val="single" w:color="auto" w:sz="6" w:space="0"/>
              <w:left w:val="single" w:color="auto" w:sz="6" w:space="0"/>
              <w:right w:val="single" w:color="auto" w:sz="6" w:space="0"/>
            </w:tcBorders>
            <w:vAlign w:val="center"/>
          </w:tcPr>
          <w:p>
            <w:pPr>
              <w:pStyle w:val="12"/>
            </w:pPr>
            <w:r>
              <w:t>其他商品和服务支出</w:t>
            </w:r>
          </w:p>
        </w:tc>
        <w:tc>
          <w:tcPr>
            <w:tcW w:w="2551" w:type="dxa"/>
            <w:tcBorders>
              <w:top w:val="single" w:color="auto" w:sz="6" w:space="0"/>
              <w:left w:val="single" w:color="auto" w:sz="6" w:space="0"/>
              <w:right w:val="single" w:color="auto" w:sz="6" w:space="0"/>
            </w:tcBorders>
            <w:vAlign w:val="center"/>
          </w:tcPr>
          <w:p>
            <w:pPr>
              <w:pStyle w:val="11"/>
            </w:pPr>
            <w:r>
              <w:t>2.68</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303</w:t>
            </w:r>
          </w:p>
        </w:tc>
        <w:tc>
          <w:tcPr>
            <w:tcW w:w="4535" w:type="dxa"/>
            <w:tcBorders>
              <w:top w:val="single" w:color="auto" w:sz="6" w:space="0"/>
              <w:left w:val="single" w:color="auto" w:sz="6" w:space="0"/>
              <w:right w:val="single" w:color="auto" w:sz="6" w:space="0"/>
            </w:tcBorders>
            <w:vAlign w:val="center"/>
          </w:tcPr>
          <w:p>
            <w:pPr>
              <w:pStyle w:val="12"/>
            </w:pPr>
            <w:r>
              <w:t>对个人和家庭的补助</w:t>
            </w:r>
          </w:p>
        </w:tc>
        <w:tc>
          <w:tcPr>
            <w:tcW w:w="2551" w:type="dxa"/>
            <w:tcBorders>
              <w:top w:val="single" w:color="auto" w:sz="6" w:space="0"/>
              <w:left w:val="single" w:color="auto" w:sz="6" w:space="0"/>
              <w:right w:val="single" w:color="auto" w:sz="6" w:space="0"/>
            </w:tcBorders>
            <w:vAlign w:val="center"/>
          </w:tcPr>
          <w:p>
            <w:pPr>
              <w:pStyle w:val="11"/>
            </w:pPr>
            <w:r>
              <w:t>31.50</w:t>
            </w:r>
          </w:p>
        </w:tc>
        <w:tc>
          <w:tcPr>
            <w:tcW w:w="2551" w:type="dxa"/>
            <w:tcBorders>
              <w:top w:val="single" w:color="auto" w:sz="6" w:space="0"/>
              <w:left w:val="single" w:color="auto" w:sz="6" w:space="0"/>
              <w:right w:val="single" w:color="auto" w:sz="6" w:space="0"/>
            </w:tcBorders>
            <w:vAlign w:val="center"/>
          </w:tcPr>
          <w:p>
            <w:pPr>
              <w:pStyle w:val="11"/>
            </w:pPr>
            <w:r>
              <w:t>31.50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30302</w:t>
            </w:r>
          </w:p>
        </w:tc>
        <w:tc>
          <w:tcPr>
            <w:tcW w:w="4535" w:type="dxa"/>
            <w:tcBorders>
              <w:top w:val="single" w:color="auto" w:sz="6" w:space="0"/>
              <w:left w:val="single" w:color="auto" w:sz="6" w:space="0"/>
              <w:right w:val="single" w:color="auto" w:sz="6" w:space="0"/>
            </w:tcBorders>
            <w:vAlign w:val="center"/>
          </w:tcPr>
          <w:p>
            <w:pPr>
              <w:pStyle w:val="12"/>
            </w:pPr>
            <w:r>
              <w:t>退休费</w:t>
            </w:r>
          </w:p>
        </w:tc>
        <w:tc>
          <w:tcPr>
            <w:tcW w:w="2551" w:type="dxa"/>
            <w:tcBorders>
              <w:top w:val="single" w:color="auto" w:sz="6" w:space="0"/>
              <w:left w:val="single" w:color="auto" w:sz="6" w:space="0"/>
              <w:right w:val="single" w:color="auto" w:sz="6" w:space="0"/>
            </w:tcBorders>
            <w:vAlign w:val="center"/>
          </w:tcPr>
          <w:p>
            <w:pPr>
              <w:pStyle w:val="11"/>
            </w:pPr>
            <w:r>
              <w:t>6.06</w:t>
            </w:r>
          </w:p>
        </w:tc>
        <w:tc>
          <w:tcPr>
            <w:tcW w:w="2551" w:type="dxa"/>
            <w:tcBorders>
              <w:top w:val="single" w:color="auto" w:sz="6" w:space="0"/>
              <w:left w:val="single" w:color="auto" w:sz="6" w:space="0"/>
              <w:right w:val="single" w:color="auto" w:sz="6" w:space="0"/>
            </w:tcBorders>
            <w:vAlign w:val="center"/>
          </w:tcPr>
          <w:p>
            <w:pPr>
              <w:pStyle w:val="11"/>
            </w:pPr>
            <w:r>
              <w:t>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30305</w:t>
            </w:r>
          </w:p>
        </w:tc>
        <w:tc>
          <w:tcPr>
            <w:tcW w:w="4535" w:type="dxa"/>
            <w:tcBorders>
              <w:top w:val="single" w:color="auto" w:sz="6" w:space="0"/>
              <w:left w:val="single" w:color="auto" w:sz="6" w:space="0"/>
              <w:right w:val="single" w:color="auto" w:sz="6" w:space="0"/>
            </w:tcBorders>
            <w:vAlign w:val="center"/>
          </w:tcPr>
          <w:p>
            <w:pPr>
              <w:pStyle w:val="12"/>
            </w:pPr>
            <w:r>
              <w:t>生活补助</w:t>
            </w:r>
          </w:p>
        </w:tc>
        <w:tc>
          <w:tcPr>
            <w:tcW w:w="2551" w:type="dxa"/>
            <w:tcBorders>
              <w:top w:val="single" w:color="auto" w:sz="6" w:space="0"/>
              <w:left w:val="single" w:color="auto" w:sz="6" w:space="0"/>
              <w:right w:val="single" w:color="auto" w:sz="6" w:space="0"/>
            </w:tcBorders>
            <w:vAlign w:val="center"/>
          </w:tcPr>
          <w:p>
            <w:pPr>
              <w:pStyle w:val="11"/>
            </w:pPr>
            <w:r>
              <w:t>25.44</w:t>
            </w:r>
          </w:p>
        </w:tc>
        <w:tc>
          <w:tcPr>
            <w:tcW w:w="2551" w:type="dxa"/>
            <w:tcBorders>
              <w:top w:val="single" w:color="auto" w:sz="6" w:space="0"/>
              <w:left w:val="single" w:color="auto" w:sz="6" w:space="0"/>
              <w:right w:val="single" w:color="auto" w:sz="6" w:space="0"/>
            </w:tcBorders>
            <w:vAlign w:val="center"/>
          </w:tcPr>
          <w:p>
            <w:pPr>
              <w:pStyle w:val="11"/>
            </w:pPr>
            <w:r>
              <w:t>25.44</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67.00</w:t>
            </w:r>
          </w:p>
        </w:tc>
        <w:tc>
          <w:tcPr>
            <w:tcW w:w="2551" w:type="dxa"/>
            <w:tcBorders>
              <w:top w:val="single" w:color="auto" w:sz="6" w:space="0"/>
              <w:left w:val="single" w:color="auto" w:sz="6" w:space="0"/>
              <w:right w:val="single" w:color="auto" w:sz="6" w:space="0"/>
            </w:tcBorders>
            <w:vAlign w:val="center"/>
          </w:tcPr>
          <w:p>
            <w:pPr>
              <w:pStyle w:val="15"/>
            </w:pPr>
          </w:p>
        </w:tc>
        <w:tc>
          <w:tcPr>
            <w:tcW w:w="2551" w:type="dxa"/>
            <w:vAlign w:val="center"/>
          </w:tcPr>
          <w:p>
            <w:pPr>
              <w:pStyle w:val="15"/>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67.00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20707</w:t>
            </w:r>
          </w:p>
        </w:tc>
        <w:tc>
          <w:tcPr>
            <w:tcW w:w="4535" w:type="dxa"/>
            <w:tcBorders>
              <w:top w:val="single" w:color="auto" w:sz="6" w:space="0"/>
              <w:left w:val="single" w:color="auto" w:sz="6" w:space="0"/>
              <w:right w:val="single" w:color="auto" w:sz="6" w:space="0"/>
            </w:tcBorders>
            <w:vAlign w:val="center"/>
          </w:tcPr>
          <w:p>
            <w:pPr>
              <w:pStyle w:val="12"/>
            </w:pPr>
            <w:r>
              <w:t>国家电影事业发展专项资金安排的支出</w:t>
            </w:r>
          </w:p>
        </w:tc>
        <w:tc>
          <w:tcPr>
            <w:tcW w:w="2551" w:type="dxa"/>
            <w:tcBorders>
              <w:top w:val="single" w:color="auto" w:sz="6" w:space="0"/>
              <w:left w:val="single" w:color="auto" w:sz="6" w:space="0"/>
              <w:right w:val="single" w:color="auto" w:sz="6" w:space="0"/>
            </w:tcBorders>
            <w:vAlign w:val="center"/>
          </w:tcPr>
          <w:p>
            <w:pPr>
              <w:pStyle w:val="11"/>
            </w:pPr>
            <w:r>
              <w:t>67.00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2070701</w:t>
            </w:r>
          </w:p>
        </w:tc>
        <w:tc>
          <w:tcPr>
            <w:tcW w:w="4535" w:type="dxa"/>
            <w:tcBorders>
              <w:top w:val="single" w:color="auto" w:sz="6" w:space="0"/>
              <w:left w:val="single" w:color="auto" w:sz="6" w:space="0"/>
              <w:right w:val="single" w:color="auto" w:sz="6" w:space="0"/>
            </w:tcBorders>
            <w:vAlign w:val="center"/>
          </w:tcPr>
          <w:p>
            <w:pPr>
              <w:pStyle w:val="12"/>
            </w:pPr>
            <w:r>
              <w:t>资助国产影片放映</w:t>
            </w:r>
          </w:p>
        </w:tc>
        <w:tc>
          <w:tcPr>
            <w:tcW w:w="2551" w:type="dxa"/>
            <w:tcBorders>
              <w:top w:val="single" w:color="auto" w:sz="6" w:space="0"/>
              <w:left w:val="single" w:color="auto" w:sz="6" w:space="0"/>
              <w:right w:val="single" w:color="auto" w:sz="6" w:space="0"/>
            </w:tcBorders>
            <w:vAlign w:val="center"/>
          </w:tcPr>
          <w:p>
            <w:pPr>
              <w:pStyle w:val="11"/>
            </w:pPr>
            <w:r>
              <w:t>2.00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2070799</w:t>
            </w:r>
          </w:p>
        </w:tc>
        <w:tc>
          <w:tcPr>
            <w:tcW w:w="4535" w:type="dxa"/>
            <w:tcBorders>
              <w:top w:val="single" w:color="auto" w:sz="6" w:space="0"/>
              <w:left w:val="single" w:color="auto" w:sz="6" w:space="0"/>
              <w:right w:val="single" w:color="auto" w:sz="6" w:space="0"/>
            </w:tcBorders>
            <w:vAlign w:val="center"/>
          </w:tcPr>
          <w:p>
            <w:pPr>
              <w:pStyle w:val="12"/>
            </w:pPr>
            <w:r>
              <w:t>其他国家电影事业发展专项资金支出</w:t>
            </w:r>
          </w:p>
        </w:tc>
        <w:tc>
          <w:tcPr>
            <w:tcW w:w="2551" w:type="dxa"/>
            <w:tcBorders>
              <w:top w:val="single" w:color="auto" w:sz="6" w:space="0"/>
              <w:left w:val="single" w:color="auto" w:sz="6" w:space="0"/>
              <w:right w:val="single" w:color="auto" w:sz="6" w:space="0"/>
            </w:tcBorders>
            <w:vAlign w:val="center"/>
          </w:tcPr>
          <w:p>
            <w:pPr>
              <w:pStyle w:val="11"/>
            </w:pPr>
            <w:r>
              <w:t>65.00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top w:val="single" w:color="auto" w:sz="6" w:space="0"/>
              <w:left w:val="single" w:color="auto" w:sz="6" w:space="0"/>
              <w:right w:val="single" w:color="auto" w:sz="6" w:space="0"/>
            </w:tcBorders>
            <w:vAlign w:val="center"/>
          </w:tcPr>
          <w:p>
            <w:pPr>
              <w:pStyle w:val="12"/>
            </w:pPr>
          </w:p>
        </w:tc>
        <w:tc>
          <w:tcPr>
            <w:tcW w:w="4535" w:type="dxa"/>
            <w:tcBorders>
              <w:top w:val="single" w:color="auto" w:sz="6" w:space="0"/>
              <w:left w:val="single" w:color="auto" w:sz="6" w:space="0"/>
              <w:right w:val="single" w:color="auto" w:sz="6" w:space="0"/>
            </w:tcBorders>
            <w:vAlign w:val="center"/>
          </w:tcPr>
          <w:p>
            <w:pPr>
              <w:pStyle w:val="12"/>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top w:val="single" w:color="auto" w:sz="6" w:space="0"/>
              <w:left w:val="single" w:color="auto" w:sz="6" w:space="0"/>
              <w:right w:val="single" w:color="auto" w:sz="6" w:space="0"/>
            </w:tcBorders>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0"/>
            </w:pPr>
            <w:r>
              <w:t>合计</w:t>
            </w:r>
          </w:p>
        </w:tc>
        <w:tc>
          <w:tcPr>
            <w:tcW w:w="2381" w:type="dxa"/>
            <w:tcBorders>
              <w:top w:val="single" w:color="auto" w:sz="6" w:space="0"/>
              <w:left w:val="single" w:color="auto" w:sz="6" w:space="0"/>
              <w:right w:val="single" w:color="auto" w:sz="6" w:space="0"/>
            </w:tcBorders>
            <w:vAlign w:val="center"/>
          </w:tcPr>
          <w:p>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top w:val="single" w:color="auto" w:sz="6" w:space="0"/>
              <w:left w:val="single" w:color="auto" w:sz="6" w:space="0"/>
              <w:right w:val="single" w:color="auto" w:sz="6" w:space="0"/>
            </w:tcBorders>
            <w:vAlign w:val="center"/>
          </w:tcPr>
          <w:p>
            <w:pPr>
              <w:pStyle w:val="10"/>
            </w:pPr>
            <w:r>
              <w:t>1</w:t>
            </w:r>
          </w:p>
        </w:tc>
        <w:tc>
          <w:tcPr>
            <w:tcW w:w="2381" w:type="dxa"/>
            <w:tcBorders>
              <w:top w:val="single" w:color="auto" w:sz="6" w:space="0"/>
              <w:left w:val="single" w:color="auto" w:sz="6" w:space="0"/>
              <w:right w:val="single" w:color="auto" w:sz="6" w:space="0"/>
            </w:tcBorders>
            <w:vAlign w:val="center"/>
          </w:tcPr>
          <w:p>
            <w:pPr>
              <w:pStyle w:val="10"/>
            </w:pPr>
            <w:r>
              <w:t>2</w:t>
            </w:r>
          </w:p>
        </w:tc>
        <w:tc>
          <w:tcPr>
            <w:tcW w:w="2381" w:type="dxa"/>
            <w:tcBorders>
              <w:top w:val="single" w:color="auto" w:sz="6" w:space="0"/>
              <w:left w:val="single" w:color="auto" w:sz="6" w:space="0"/>
              <w:right w:val="single" w:color="auto" w:sz="6" w:space="0"/>
            </w:tcBorders>
            <w:vAlign w:val="center"/>
          </w:tcPr>
          <w:p>
            <w:pPr>
              <w:pStyle w:val="10"/>
            </w:pPr>
            <w:r>
              <w:t>3</w:t>
            </w:r>
          </w:p>
        </w:tc>
        <w:tc>
          <w:tcPr>
            <w:tcW w:w="2381" w:type="dxa"/>
            <w:tcBorders>
              <w:top w:val="single" w:color="auto" w:sz="6" w:space="0"/>
              <w:left w:val="single" w:color="auto" w:sz="6" w:space="0"/>
              <w:right w:val="single" w:color="auto" w:sz="6" w:space="0"/>
            </w:tcBorders>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top w:val="single" w:color="auto" w:sz="6" w:space="0"/>
              <w:left w:val="single" w:color="auto" w:sz="6" w:space="0"/>
              <w:right w:val="single" w:color="auto" w:sz="6" w:space="0"/>
            </w:tcBorders>
            <w:vAlign w:val="center"/>
          </w:tcPr>
          <w:p>
            <w:pPr>
              <w:pStyle w:val="14"/>
            </w:pPr>
            <w:r>
              <w:t>合计</w:t>
            </w:r>
          </w:p>
        </w:tc>
        <w:tc>
          <w:tcPr>
            <w:tcW w:w="2381" w:type="dxa"/>
            <w:tcBorders>
              <w:top w:val="single" w:color="auto" w:sz="6" w:space="0"/>
              <w:left w:val="single" w:color="auto" w:sz="6" w:space="0"/>
              <w:right w:val="single" w:color="auto" w:sz="6" w:space="0"/>
            </w:tcBorders>
            <w:vAlign w:val="center"/>
          </w:tcPr>
          <w:p>
            <w:pPr>
              <w:pStyle w:val="15"/>
            </w:pPr>
            <w:r>
              <w:t>5.00</w:t>
            </w:r>
          </w:p>
        </w:tc>
        <w:tc>
          <w:tcPr>
            <w:tcW w:w="2381" w:type="dxa"/>
            <w:tcBorders>
              <w:top w:val="single" w:color="auto" w:sz="6" w:space="0"/>
              <w:left w:val="single" w:color="auto" w:sz="6" w:space="0"/>
              <w:right w:val="single" w:color="auto" w:sz="6" w:space="0"/>
            </w:tcBorders>
            <w:vAlign w:val="center"/>
          </w:tcPr>
          <w:p>
            <w:pPr>
              <w:pStyle w:val="15"/>
            </w:pPr>
            <w:r>
              <w:t>5.00</w:t>
            </w:r>
          </w:p>
        </w:tc>
        <w:tc>
          <w:tcPr>
            <w:tcW w:w="2381" w:type="dxa"/>
            <w:tcBorders>
              <w:top w:val="single" w:color="auto" w:sz="6" w:space="0"/>
              <w:left w:val="single" w:color="auto" w:sz="6" w:space="0"/>
              <w:right w:val="single" w:color="auto" w:sz="6" w:space="0"/>
            </w:tcBorders>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top w:val="single" w:color="auto" w:sz="6" w:space="0"/>
              <w:left w:val="single" w:color="auto" w:sz="6" w:space="0"/>
              <w:right w:val="single" w:color="auto" w:sz="6" w:space="0"/>
            </w:tcBorders>
            <w:vAlign w:val="center"/>
          </w:tcPr>
          <w:p>
            <w:pPr>
              <w:pStyle w:val="12"/>
            </w:pPr>
            <w:r>
              <w:t>“三公”经费小计</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top w:val="single" w:color="auto" w:sz="6" w:space="0"/>
              <w:left w:val="single" w:color="auto" w:sz="6" w:space="0"/>
              <w:right w:val="single" w:color="auto" w:sz="6" w:space="0"/>
            </w:tcBorders>
            <w:vAlign w:val="center"/>
          </w:tcPr>
          <w:p>
            <w:pPr>
              <w:pStyle w:val="12"/>
            </w:pPr>
            <w:r>
              <w:t>一、因公出国（境）费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top w:val="single" w:color="auto" w:sz="6" w:space="0"/>
              <w:left w:val="single" w:color="auto" w:sz="6" w:space="0"/>
              <w:right w:val="single" w:color="auto" w:sz="6" w:space="0"/>
            </w:tcBorders>
            <w:vAlign w:val="center"/>
          </w:tcPr>
          <w:p>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top w:val="single" w:color="auto" w:sz="6" w:space="0"/>
              <w:left w:val="single" w:color="auto" w:sz="6" w:space="0"/>
              <w:right w:val="single" w:color="auto" w:sz="6" w:space="0"/>
            </w:tcBorders>
            <w:vAlign w:val="center"/>
          </w:tcPr>
          <w:p>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top w:val="single" w:color="auto" w:sz="6" w:space="0"/>
              <w:left w:val="single" w:color="auto" w:sz="6" w:space="0"/>
              <w:right w:val="single" w:color="auto" w:sz="6" w:space="0"/>
            </w:tcBorders>
            <w:vAlign w:val="center"/>
          </w:tcPr>
          <w:p>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top w:val="single" w:color="auto" w:sz="6" w:space="0"/>
              <w:left w:val="single" w:color="auto" w:sz="6" w:space="0"/>
              <w:right w:val="single" w:color="auto" w:sz="6" w:space="0"/>
            </w:tcBorders>
            <w:vAlign w:val="center"/>
          </w:tcPr>
          <w:p>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top w:val="single" w:color="auto" w:sz="6" w:space="0"/>
              <w:left w:val="single" w:color="auto" w:sz="6" w:space="0"/>
              <w:right w:val="single" w:color="auto" w:sz="6" w:space="0"/>
            </w:tcBorders>
            <w:vAlign w:val="center"/>
          </w:tcPr>
          <w:p>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tcBorders>
              <w:top w:val="single" w:color="auto" w:sz="6" w:space="0"/>
              <w:left w:val="single" w:color="auto" w:sz="6" w:space="0"/>
              <w:right w:val="single" w:color="auto" w:sz="6" w:space="0"/>
            </w:tcBorders>
            <w:vAlign w:val="center"/>
          </w:tcPr>
          <w:p>
            <w:pPr>
              <w:pStyle w:val="12"/>
            </w:pPr>
            <w:r>
              <w:t>三、公务接待费</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中国共产党昌黎县委员会宣传部本级2025年单位预算信息公开情况说明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按照《中华人民共和国预算法》、《地方预决算公开操作规程》和《关于进一步推进预算公开工作的实施意见》规定，现将中国共产党昌黎县委员会宣传部本级2025年单位预算公开如下：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内容涉密，按要求不予公开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中国共产党昌黎县委员会宣传部本级</w:t>
            </w:r>
          </w:p>
        </w:tc>
        <w:tc>
          <w:tcPr>
            <w:tcW w:w="1843" w:type="dxa"/>
            <w:tcBorders>
              <w:top w:val="single" w:color="auto" w:sz="6" w:space="0"/>
              <w:left w:val="single" w:color="auto" w:sz="6" w:space="0"/>
              <w:right w:val="single" w:color="auto" w:sz="6" w:space="0"/>
            </w:tcBorders>
            <w:vAlign w:val="center"/>
          </w:tcPr>
          <w:p>
            <w:pPr>
              <w:pStyle w:val="13"/>
            </w:pPr>
            <w:r>
              <w:t>行政</w:t>
            </w:r>
          </w:p>
        </w:tc>
        <w:tc>
          <w:tcPr>
            <w:tcW w:w="2126" w:type="dxa"/>
            <w:tcBorders>
              <w:top w:val="single" w:color="auto" w:sz="6" w:space="0"/>
              <w:left w:val="single" w:color="auto" w:sz="6" w:space="0"/>
              <w:right w:val="single" w:color="auto" w:sz="6" w:space="0"/>
            </w:tcBorders>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712.74万元，其中：一般公共预算收入537.03万元，基金预算收入0.00万元，国有资本经营预算收入0.00万元，财政专户核拨收入0.00万元，单位资金收入0.00万元，上年结转结余175.71万元。</w:t>
      </w:r>
    </w:p>
    <w:p>
      <w:pPr>
        <w:pStyle w:val="18"/>
      </w:pPr>
      <w:r>
        <w:t>2、支出说明</w:t>
      </w:r>
    </w:p>
    <w:p>
      <w:pPr>
        <w:pStyle w:val="18"/>
      </w:pPr>
      <w:r>
        <w:t>收支预算总表支出栏、基本支出表、项目支出表按经济分类和支出功能分类科目编制，反映中国共产党昌黎县委员会宣传部本级年度单位预算中支出预算的总体情况。2025年支出预算712.74万元，其中基本支出309.88万元，包括人员经费289.46万元和日常公用经费20.43万元；项目支出402.86万元，主要为项目支出包括上年专款结转175.71万元，本年专款安排114.73万元，本级项目支出安排较上年无变化。</w:t>
      </w:r>
    </w:p>
    <w:p>
      <w:pPr>
        <w:pStyle w:val="18"/>
      </w:pPr>
      <w:r>
        <w:t>3、比上年增减情况</w:t>
      </w:r>
    </w:p>
    <w:p>
      <w:pPr>
        <w:pStyle w:val="18"/>
      </w:pPr>
      <w:r>
        <w:t>2025年预算收支安排712.74万元，较2024年预算减少1.06万元，其中：基本支出增加15.08万元，主要为人员工资保险正常增加。项目支出减少16.14万元，主要为按照上级厉行节约要求，压减项目支出。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2025年，我单位机关运行经费共计安排20.43万元，主要用于日常维修、办公用房水电费、办公用房取暖费、办公用房物业管理费等日常运行支出。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5.00万元，其中因公出国（境）费0.00万元；公务用车购置及运维费0.00万元（其中：公务用车购置费为0.00万元，公务用车运维费0.00万元)；公务接待费5.00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1、2024年中央支持地方公共文化服务体系建设补助资金（新时代文明实践中心项目）绩效目标表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13032224P00D02810760Q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2024年中央支持地方公共文化服务体系建设补助资金（新时代文明实践中心项目）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0.16</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0.16</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做好新时代文明实践阵地队伍建设；开展群众喜闻乐见的文明实践活动。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25%</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ind w:firstLine="0" w:firstLineChars="0"/>
            </w:pPr>
            <w:r>
              <w:t>产出指标</w:t>
            </w:r>
          </w:p>
        </w:tc>
        <w:tc>
          <w:tcPr>
            <w:tcW w:w="2268" w:type="dxa"/>
            <w:tcBorders>
              <w:top w:val="single" w:color="auto" w:sz="6" w:space="0"/>
              <w:left w:val="single" w:color="auto" w:sz="6" w:space="0"/>
              <w:right w:val="single" w:color="auto" w:sz="6" w:space="0"/>
            </w:tcBorders>
            <w:vAlign w:val="center"/>
          </w:tcPr>
          <w:p>
            <w:pPr>
              <w:pStyle w:val="12"/>
              <w:ind w:firstLine="0" w:firstLineChars="0"/>
            </w:pPr>
            <w:r>
              <w:t>成本指标</w:t>
            </w:r>
          </w:p>
        </w:tc>
        <w:tc>
          <w:tcPr>
            <w:tcW w:w="2835" w:type="dxa"/>
            <w:tcBorders>
              <w:top w:val="single" w:color="auto" w:sz="6" w:space="0"/>
              <w:left w:val="single" w:color="auto" w:sz="6" w:space="0"/>
              <w:right w:val="single" w:color="auto" w:sz="6" w:space="0"/>
            </w:tcBorders>
            <w:vAlign w:val="center"/>
          </w:tcPr>
          <w:p>
            <w:pPr>
              <w:pStyle w:val="12"/>
              <w:ind w:firstLine="0" w:firstLineChars="0"/>
            </w:pPr>
            <w:r>
              <w:t>控制在预算内</w:t>
            </w:r>
          </w:p>
        </w:tc>
        <w:tc>
          <w:tcPr>
            <w:tcW w:w="5386" w:type="dxa"/>
            <w:tcBorders>
              <w:top w:val="single" w:color="auto" w:sz="6" w:space="0"/>
              <w:left w:val="single" w:color="auto" w:sz="6" w:space="0"/>
              <w:right w:val="single" w:color="auto" w:sz="6" w:space="0"/>
            </w:tcBorders>
            <w:vAlign w:val="center"/>
          </w:tcPr>
          <w:p>
            <w:pPr>
              <w:pStyle w:val="12"/>
              <w:ind w:firstLine="0" w:firstLineChars="0"/>
            </w:pPr>
            <w:r>
              <w:t>开展新时代文明实践活动</w:t>
            </w:r>
          </w:p>
        </w:tc>
        <w:tc>
          <w:tcPr>
            <w:tcW w:w="2268" w:type="dxa"/>
            <w:tcBorders>
              <w:top w:val="single" w:color="auto" w:sz="6" w:space="0"/>
              <w:left w:val="single" w:color="auto" w:sz="6" w:space="0"/>
              <w:right w:val="single" w:color="auto" w:sz="6" w:space="0"/>
            </w:tcBorders>
            <w:vAlign w:val="center"/>
          </w:tcPr>
          <w:p>
            <w:pPr>
              <w:pStyle w:val="12"/>
              <w:ind w:firstLine="0" w:firstLineChars="0"/>
            </w:pPr>
            <w:r>
              <w:t>≤</w:t>
            </w:r>
            <w:r>
              <w:rPr>
                <w:rFonts w:hint="eastAsia"/>
                <w:lang w:val="en-US" w:eastAsia="zh-CN"/>
              </w:rPr>
              <w:t>22.88</w:t>
            </w:r>
            <w:r>
              <w:t>万元</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数量指标</w:t>
            </w:r>
          </w:p>
        </w:tc>
        <w:tc>
          <w:tcPr>
            <w:tcW w:w="2835" w:type="dxa"/>
            <w:vAlign w:val="center"/>
          </w:tcPr>
          <w:p>
            <w:pPr>
              <w:pStyle w:val="12"/>
              <w:ind w:firstLine="0" w:firstLineChars="0"/>
            </w:pPr>
            <w:r>
              <w:t>完善三级志愿服务体系，建设志愿服务队伍</w:t>
            </w:r>
          </w:p>
        </w:tc>
        <w:tc>
          <w:tcPr>
            <w:tcW w:w="5386" w:type="dxa"/>
            <w:vAlign w:val="center"/>
          </w:tcPr>
          <w:p>
            <w:pPr>
              <w:pStyle w:val="12"/>
              <w:ind w:firstLine="0" w:firstLineChars="0"/>
            </w:pPr>
            <w:r>
              <w:t>完善三级志愿服务体系，实践中心及实践所各建设特色志愿服务队伍一支</w:t>
            </w:r>
          </w:p>
        </w:tc>
        <w:tc>
          <w:tcPr>
            <w:tcW w:w="2268" w:type="dxa"/>
            <w:vAlign w:val="center"/>
          </w:tcPr>
          <w:p>
            <w:pPr>
              <w:pStyle w:val="12"/>
              <w:ind w:firstLine="0" w:firstLineChars="0"/>
            </w:pPr>
            <w:r>
              <w:t>完成1个中心、17个实践所各建设一支特色志愿服务队伍</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质量指标</w:t>
            </w:r>
          </w:p>
        </w:tc>
        <w:tc>
          <w:tcPr>
            <w:tcW w:w="2835" w:type="dxa"/>
            <w:vAlign w:val="center"/>
          </w:tcPr>
          <w:p>
            <w:pPr>
              <w:pStyle w:val="12"/>
              <w:ind w:firstLine="0" w:firstLineChars="0"/>
            </w:pPr>
            <w:r>
              <w:t>开展文明实践志愿服务活动</w:t>
            </w:r>
          </w:p>
        </w:tc>
        <w:tc>
          <w:tcPr>
            <w:tcW w:w="5386" w:type="dxa"/>
            <w:vAlign w:val="center"/>
          </w:tcPr>
          <w:p>
            <w:pPr>
              <w:pStyle w:val="12"/>
              <w:ind w:firstLine="0" w:firstLineChars="0"/>
            </w:pPr>
            <w:r>
              <w:t>依托五大平台及志愿服务队伍开展文明实践志愿服务活动</w:t>
            </w:r>
          </w:p>
        </w:tc>
        <w:tc>
          <w:tcPr>
            <w:tcW w:w="2268" w:type="dxa"/>
            <w:vAlign w:val="center"/>
          </w:tcPr>
          <w:p>
            <w:pPr>
              <w:pStyle w:val="12"/>
              <w:ind w:firstLine="0" w:firstLineChars="0"/>
            </w:pPr>
            <w:r>
              <w:t>≤10场</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时效指标</w:t>
            </w:r>
          </w:p>
        </w:tc>
        <w:tc>
          <w:tcPr>
            <w:tcW w:w="2835" w:type="dxa"/>
            <w:vAlign w:val="center"/>
          </w:tcPr>
          <w:p>
            <w:pPr>
              <w:pStyle w:val="12"/>
              <w:ind w:firstLine="0" w:firstLineChars="0"/>
            </w:pPr>
            <w:r>
              <w:t>按时完成指标</w:t>
            </w:r>
          </w:p>
        </w:tc>
        <w:tc>
          <w:tcPr>
            <w:tcW w:w="5386" w:type="dxa"/>
            <w:vAlign w:val="center"/>
          </w:tcPr>
          <w:p>
            <w:pPr>
              <w:pStyle w:val="12"/>
              <w:ind w:firstLine="0" w:firstLineChars="0"/>
            </w:pPr>
            <w:r>
              <w:t>是否按照计划及时或提前完成项目各项指标</w:t>
            </w:r>
          </w:p>
        </w:tc>
        <w:tc>
          <w:tcPr>
            <w:tcW w:w="2268" w:type="dxa"/>
            <w:vAlign w:val="center"/>
          </w:tcPr>
          <w:p>
            <w:pPr>
              <w:pStyle w:val="12"/>
              <w:ind w:firstLine="0" w:firstLineChars="0"/>
            </w:pPr>
            <w:r>
              <w:t>100%</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ind w:firstLine="0" w:firstLineChars="0"/>
            </w:pPr>
            <w:r>
              <w:t>效益指标</w:t>
            </w:r>
          </w:p>
        </w:tc>
        <w:tc>
          <w:tcPr>
            <w:tcW w:w="2268" w:type="dxa"/>
            <w:vAlign w:val="center"/>
          </w:tcPr>
          <w:p>
            <w:pPr>
              <w:pStyle w:val="12"/>
              <w:ind w:firstLine="0" w:firstLineChars="0"/>
            </w:pPr>
            <w:r>
              <w:t>生态效益指标</w:t>
            </w:r>
          </w:p>
        </w:tc>
        <w:tc>
          <w:tcPr>
            <w:tcW w:w="2835" w:type="dxa"/>
            <w:vAlign w:val="center"/>
          </w:tcPr>
          <w:p>
            <w:pPr>
              <w:pStyle w:val="12"/>
              <w:ind w:firstLine="0" w:firstLineChars="0"/>
            </w:pPr>
            <w:r>
              <w:t>节约成本</w:t>
            </w:r>
          </w:p>
        </w:tc>
        <w:tc>
          <w:tcPr>
            <w:tcW w:w="5386" w:type="dxa"/>
            <w:vAlign w:val="center"/>
          </w:tcPr>
          <w:p>
            <w:pPr>
              <w:pStyle w:val="12"/>
              <w:ind w:firstLine="0" w:firstLineChars="0"/>
            </w:pPr>
            <w:r>
              <w:t>统筹各类志愿活动资源建立特色志愿服务队伍，更好的服务</w:t>
            </w:r>
          </w:p>
        </w:tc>
        <w:tc>
          <w:tcPr>
            <w:tcW w:w="2268" w:type="dxa"/>
            <w:vAlign w:val="center"/>
          </w:tcPr>
          <w:p>
            <w:pPr>
              <w:pStyle w:val="12"/>
              <w:ind w:firstLine="0" w:firstLineChars="0"/>
            </w:pPr>
            <w:r>
              <w:t>节约</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群众参与度</w:t>
            </w:r>
          </w:p>
        </w:tc>
        <w:tc>
          <w:tcPr>
            <w:tcW w:w="5386" w:type="dxa"/>
            <w:vAlign w:val="center"/>
          </w:tcPr>
          <w:p>
            <w:pPr>
              <w:pStyle w:val="12"/>
              <w:ind w:firstLine="0" w:firstLineChars="0"/>
            </w:pPr>
            <w:r>
              <w:t>新时代文明实践活动群众参与度</w:t>
            </w:r>
          </w:p>
        </w:tc>
        <w:tc>
          <w:tcPr>
            <w:tcW w:w="2268" w:type="dxa"/>
            <w:vAlign w:val="center"/>
          </w:tcPr>
          <w:p>
            <w:pPr>
              <w:pStyle w:val="12"/>
              <w:ind w:firstLine="0" w:firstLineChars="0"/>
            </w:pPr>
            <w:r>
              <w:t>逐步提升</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经济效益指标</w:t>
            </w:r>
          </w:p>
        </w:tc>
        <w:tc>
          <w:tcPr>
            <w:tcW w:w="2835" w:type="dxa"/>
            <w:vAlign w:val="center"/>
          </w:tcPr>
          <w:p>
            <w:pPr>
              <w:pStyle w:val="12"/>
              <w:ind w:firstLine="0" w:firstLineChars="0"/>
            </w:pPr>
            <w:r>
              <w:t>按照预算指标完成</w:t>
            </w:r>
          </w:p>
        </w:tc>
        <w:tc>
          <w:tcPr>
            <w:tcW w:w="5386" w:type="dxa"/>
            <w:vAlign w:val="center"/>
          </w:tcPr>
          <w:p>
            <w:pPr>
              <w:pStyle w:val="12"/>
              <w:ind w:firstLine="0" w:firstLineChars="0"/>
            </w:pPr>
            <w:r>
              <w:t>通过科学编制预算提高财政资金使用效率</w:t>
            </w:r>
          </w:p>
        </w:tc>
        <w:tc>
          <w:tcPr>
            <w:tcW w:w="2268" w:type="dxa"/>
            <w:vAlign w:val="center"/>
          </w:tcPr>
          <w:p>
            <w:pPr>
              <w:pStyle w:val="12"/>
              <w:ind w:firstLine="0" w:firstLineChars="0"/>
            </w:pPr>
            <w:r>
              <w:t>提高</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社会效益指标</w:t>
            </w:r>
          </w:p>
        </w:tc>
        <w:tc>
          <w:tcPr>
            <w:tcW w:w="2835" w:type="dxa"/>
            <w:vAlign w:val="center"/>
          </w:tcPr>
          <w:p>
            <w:pPr>
              <w:pStyle w:val="12"/>
              <w:ind w:firstLine="0" w:firstLineChars="0"/>
            </w:pPr>
            <w:r>
              <w:t>提升农村精神文明建设</w:t>
            </w:r>
          </w:p>
        </w:tc>
        <w:tc>
          <w:tcPr>
            <w:tcW w:w="5386" w:type="dxa"/>
            <w:vAlign w:val="center"/>
          </w:tcPr>
          <w:p>
            <w:pPr>
              <w:pStyle w:val="12"/>
              <w:ind w:firstLine="0" w:firstLineChars="0"/>
            </w:pPr>
            <w:r>
              <w:t>通过新时代文明实践中心建设提升农村精神文明建设</w:t>
            </w:r>
          </w:p>
        </w:tc>
        <w:tc>
          <w:tcPr>
            <w:tcW w:w="2268" w:type="dxa"/>
            <w:vAlign w:val="center"/>
          </w:tcPr>
          <w:p>
            <w:pPr>
              <w:pStyle w:val="12"/>
              <w:ind w:firstLine="0" w:firstLineChars="0"/>
            </w:pPr>
            <w:r>
              <w:t>逐步提升</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ind w:firstLine="0" w:firstLineChars="0"/>
            </w:pPr>
            <w:r>
              <w:t>满意度指标</w:t>
            </w:r>
          </w:p>
        </w:tc>
        <w:tc>
          <w:tcPr>
            <w:tcW w:w="2268" w:type="dxa"/>
            <w:vAlign w:val="center"/>
          </w:tcPr>
          <w:p>
            <w:pPr>
              <w:pStyle w:val="12"/>
              <w:ind w:firstLine="0" w:firstLineChars="0"/>
            </w:pPr>
            <w:r>
              <w:t>服务对象满意度指标</w:t>
            </w:r>
          </w:p>
        </w:tc>
        <w:tc>
          <w:tcPr>
            <w:tcW w:w="2835" w:type="dxa"/>
            <w:vAlign w:val="center"/>
          </w:tcPr>
          <w:p>
            <w:pPr>
              <w:pStyle w:val="12"/>
              <w:ind w:firstLine="0" w:firstLineChars="0"/>
            </w:pPr>
            <w:r>
              <w:t>群众满意度</w:t>
            </w:r>
          </w:p>
        </w:tc>
        <w:tc>
          <w:tcPr>
            <w:tcW w:w="5386" w:type="dxa"/>
            <w:vAlign w:val="center"/>
          </w:tcPr>
          <w:p>
            <w:pPr>
              <w:pStyle w:val="12"/>
              <w:ind w:firstLine="0" w:firstLineChars="0"/>
            </w:pPr>
            <w:r>
              <w:t>满意群众占调查总数的比例</w:t>
            </w:r>
          </w:p>
        </w:tc>
        <w:tc>
          <w:tcPr>
            <w:tcW w:w="2268" w:type="dxa"/>
            <w:vAlign w:val="center"/>
          </w:tcPr>
          <w:p>
            <w:pPr>
              <w:pStyle w:val="12"/>
              <w:ind w:firstLine="0" w:firstLineChars="0"/>
            </w:pPr>
            <w:r>
              <w:t>≤82%</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2、2024年中央支持地方公共文化服务体系建设补助资金（一般项目和绩效奖励）绩效目标表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13032224P00D02810761C</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2024年中央支持地方公共文化服务体系建设补助资金（一般项目和绩效奖励）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9.20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9.20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1.主要用于农村电影放映补贴，促进基本公共文化服务标准化、均等化，保障广大群众观赏电影的基本文化权益。</w:t>
            </w:r>
          </w:p>
          <w:p>
            <w:pPr>
              <w:pStyle w:val="12"/>
            </w:pPr>
            <w:r>
              <w:t>2.推进农家书屋数字化建设，通过此工作，让农家书屋建设成为意识形态工作的坚固堡垒。</w:t>
            </w:r>
            <w:bookmarkStart w:id="1" w:name="_GoBack"/>
            <w:bookmarkEnd w:id="1"/>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ind w:firstLine="0" w:firstLineChars="0"/>
            </w:pPr>
            <w:r>
              <w:t>产出指标</w:t>
            </w:r>
          </w:p>
        </w:tc>
        <w:tc>
          <w:tcPr>
            <w:tcW w:w="2268" w:type="dxa"/>
            <w:tcBorders>
              <w:top w:val="single" w:color="auto" w:sz="6" w:space="0"/>
              <w:left w:val="single" w:color="auto" w:sz="6" w:space="0"/>
              <w:right w:val="single" w:color="auto" w:sz="6" w:space="0"/>
            </w:tcBorders>
            <w:vAlign w:val="center"/>
          </w:tcPr>
          <w:p>
            <w:pPr>
              <w:pStyle w:val="12"/>
              <w:ind w:firstLine="0" w:firstLineChars="0"/>
            </w:pPr>
            <w:r>
              <w:t>数量指标</w:t>
            </w:r>
          </w:p>
        </w:tc>
        <w:tc>
          <w:tcPr>
            <w:tcW w:w="2835" w:type="dxa"/>
            <w:tcBorders>
              <w:top w:val="single" w:color="auto" w:sz="6" w:space="0"/>
              <w:left w:val="single" w:color="auto" w:sz="6" w:space="0"/>
              <w:right w:val="single" w:color="auto" w:sz="6" w:space="0"/>
            </w:tcBorders>
            <w:vAlign w:val="center"/>
          </w:tcPr>
          <w:p>
            <w:pPr>
              <w:pStyle w:val="12"/>
              <w:ind w:firstLine="0" w:firstLineChars="0"/>
            </w:pPr>
            <w:r>
              <w:t>平均每村电影放映场次</w:t>
            </w:r>
          </w:p>
        </w:tc>
        <w:tc>
          <w:tcPr>
            <w:tcW w:w="5386" w:type="dxa"/>
            <w:tcBorders>
              <w:top w:val="single" w:color="auto" w:sz="6" w:space="0"/>
              <w:left w:val="single" w:color="auto" w:sz="6" w:space="0"/>
              <w:right w:val="single" w:color="auto" w:sz="6" w:space="0"/>
            </w:tcBorders>
            <w:vAlign w:val="center"/>
          </w:tcPr>
          <w:p>
            <w:pPr>
              <w:pStyle w:val="12"/>
              <w:ind w:firstLine="0" w:firstLineChars="0"/>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ind w:firstLine="0" w:firstLineChars="0"/>
            </w:pPr>
            <w:r>
              <w:t>1场次</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数量指标</w:t>
            </w:r>
          </w:p>
        </w:tc>
        <w:tc>
          <w:tcPr>
            <w:tcW w:w="2835" w:type="dxa"/>
            <w:vAlign w:val="center"/>
          </w:tcPr>
          <w:p>
            <w:pPr>
              <w:pStyle w:val="12"/>
              <w:ind w:firstLine="0" w:firstLineChars="0"/>
            </w:pPr>
            <w:r>
              <w:t>涉及行政村个数</w:t>
            </w:r>
          </w:p>
        </w:tc>
        <w:tc>
          <w:tcPr>
            <w:tcW w:w="5386" w:type="dxa"/>
            <w:vAlign w:val="center"/>
          </w:tcPr>
          <w:p>
            <w:pPr>
              <w:pStyle w:val="12"/>
              <w:ind w:firstLine="0" w:firstLineChars="0"/>
            </w:pPr>
            <w:r>
              <w:t>所补助行政村个数</w:t>
            </w:r>
          </w:p>
        </w:tc>
        <w:tc>
          <w:tcPr>
            <w:tcW w:w="2268" w:type="dxa"/>
            <w:vAlign w:val="center"/>
          </w:tcPr>
          <w:p>
            <w:pPr>
              <w:pStyle w:val="12"/>
              <w:ind w:firstLine="0" w:firstLineChars="0"/>
            </w:pPr>
            <w:r>
              <w:t>418个</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质量指标</w:t>
            </w:r>
          </w:p>
        </w:tc>
        <w:tc>
          <w:tcPr>
            <w:tcW w:w="2835" w:type="dxa"/>
            <w:vAlign w:val="center"/>
          </w:tcPr>
          <w:p>
            <w:pPr>
              <w:pStyle w:val="12"/>
              <w:ind w:firstLine="0" w:firstLineChars="0"/>
            </w:pPr>
            <w:r>
              <w:t>覆盖率</w:t>
            </w:r>
          </w:p>
        </w:tc>
        <w:tc>
          <w:tcPr>
            <w:tcW w:w="5386" w:type="dxa"/>
            <w:vAlign w:val="center"/>
          </w:tcPr>
          <w:p>
            <w:pPr>
              <w:pStyle w:val="12"/>
              <w:ind w:firstLine="0" w:firstLineChars="0"/>
            </w:pPr>
            <w:r>
              <w:t>全年行政村电影公益放映覆盖情况</w:t>
            </w:r>
          </w:p>
        </w:tc>
        <w:tc>
          <w:tcPr>
            <w:tcW w:w="2268" w:type="dxa"/>
            <w:vAlign w:val="center"/>
          </w:tcPr>
          <w:p>
            <w:pPr>
              <w:pStyle w:val="12"/>
              <w:ind w:firstLine="0" w:firstLineChars="0"/>
            </w:pPr>
            <w:r>
              <w:t>100%</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质量指标</w:t>
            </w:r>
          </w:p>
        </w:tc>
        <w:tc>
          <w:tcPr>
            <w:tcW w:w="2835" w:type="dxa"/>
            <w:vAlign w:val="center"/>
          </w:tcPr>
          <w:p>
            <w:pPr>
              <w:pStyle w:val="12"/>
              <w:ind w:firstLine="0" w:firstLineChars="0"/>
            </w:pPr>
            <w:r>
              <w:t>采购图书内容</w:t>
            </w:r>
          </w:p>
        </w:tc>
        <w:tc>
          <w:tcPr>
            <w:tcW w:w="5386" w:type="dxa"/>
            <w:vAlign w:val="center"/>
          </w:tcPr>
          <w:p>
            <w:pPr>
              <w:pStyle w:val="12"/>
              <w:ind w:firstLine="0" w:firstLineChars="0"/>
            </w:pPr>
            <w:r>
              <w:t>图书内容丰富，品目多样</w:t>
            </w:r>
          </w:p>
        </w:tc>
        <w:tc>
          <w:tcPr>
            <w:tcW w:w="2268" w:type="dxa"/>
            <w:vAlign w:val="center"/>
          </w:tcPr>
          <w:p>
            <w:pPr>
              <w:pStyle w:val="12"/>
              <w:ind w:firstLine="0" w:firstLineChars="0"/>
            </w:pPr>
            <w:r>
              <w:t>符合指标要求</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时效指标</w:t>
            </w:r>
          </w:p>
        </w:tc>
        <w:tc>
          <w:tcPr>
            <w:tcW w:w="2835" w:type="dxa"/>
            <w:vAlign w:val="center"/>
          </w:tcPr>
          <w:p>
            <w:pPr>
              <w:pStyle w:val="12"/>
              <w:ind w:firstLine="0" w:firstLineChars="0"/>
            </w:pPr>
            <w:r>
              <w:t>完成时间</w:t>
            </w:r>
          </w:p>
        </w:tc>
        <w:tc>
          <w:tcPr>
            <w:tcW w:w="5386" w:type="dxa"/>
            <w:vAlign w:val="center"/>
          </w:tcPr>
          <w:p>
            <w:pPr>
              <w:pStyle w:val="12"/>
              <w:ind w:firstLine="0" w:firstLineChars="0"/>
            </w:pPr>
            <w:r>
              <w:t>全年农村电影公益放映完成时间</w:t>
            </w:r>
          </w:p>
        </w:tc>
        <w:tc>
          <w:tcPr>
            <w:tcW w:w="2268" w:type="dxa"/>
            <w:vAlign w:val="center"/>
          </w:tcPr>
          <w:p>
            <w:pPr>
              <w:pStyle w:val="12"/>
              <w:ind w:firstLine="0" w:firstLineChars="0"/>
            </w:pPr>
            <w:r>
              <w:t>11月前</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时效指标</w:t>
            </w:r>
          </w:p>
        </w:tc>
        <w:tc>
          <w:tcPr>
            <w:tcW w:w="2835" w:type="dxa"/>
            <w:vAlign w:val="center"/>
          </w:tcPr>
          <w:p>
            <w:pPr>
              <w:pStyle w:val="12"/>
              <w:ind w:firstLine="0" w:firstLineChars="0"/>
            </w:pPr>
            <w:r>
              <w:t>财政资金到位率</w:t>
            </w:r>
          </w:p>
        </w:tc>
        <w:tc>
          <w:tcPr>
            <w:tcW w:w="5386" w:type="dxa"/>
            <w:vAlign w:val="center"/>
          </w:tcPr>
          <w:p>
            <w:pPr>
              <w:pStyle w:val="12"/>
              <w:ind w:firstLine="0" w:firstLineChars="0"/>
            </w:pPr>
            <w:r>
              <w:t>采购图书及时，补助拨付及时资金到位率</w:t>
            </w:r>
          </w:p>
        </w:tc>
        <w:tc>
          <w:tcPr>
            <w:tcW w:w="2268" w:type="dxa"/>
            <w:vAlign w:val="center"/>
          </w:tcPr>
          <w:p>
            <w:pPr>
              <w:pStyle w:val="12"/>
              <w:ind w:firstLine="0" w:firstLineChars="0"/>
            </w:pPr>
            <w:r>
              <w:t>≥98%</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成本指标</w:t>
            </w:r>
          </w:p>
        </w:tc>
        <w:tc>
          <w:tcPr>
            <w:tcW w:w="2835" w:type="dxa"/>
            <w:vAlign w:val="center"/>
          </w:tcPr>
          <w:p>
            <w:pPr>
              <w:pStyle w:val="12"/>
              <w:ind w:firstLine="0" w:firstLineChars="0"/>
            </w:pPr>
            <w:r>
              <w:t>放映补贴</w:t>
            </w:r>
          </w:p>
        </w:tc>
        <w:tc>
          <w:tcPr>
            <w:tcW w:w="5386" w:type="dxa"/>
            <w:vAlign w:val="center"/>
          </w:tcPr>
          <w:p>
            <w:pPr>
              <w:pStyle w:val="12"/>
              <w:ind w:firstLine="0" w:firstLineChars="0"/>
            </w:pPr>
            <w:r>
              <w:t>农村电影放映场次补贴标准</w:t>
            </w:r>
          </w:p>
        </w:tc>
        <w:tc>
          <w:tcPr>
            <w:tcW w:w="2268" w:type="dxa"/>
            <w:vAlign w:val="center"/>
          </w:tcPr>
          <w:p>
            <w:pPr>
              <w:pStyle w:val="12"/>
              <w:ind w:firstLine="0" w:firstLineChars="0"/>
            </w:pPr>
            <w:r>
              <w:t>100元</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成本指标</w:t>
            </w:r>
          </w:p>
        </w:tc>
        <w:tc>
          <w:tcPr>
            <w:tcW w:w="2835" w:type="dxa"/>
            <w:vAlign w:val="center"/>
          </w:tcPr>
          <w:p>
            <w:pPr>
              <w:pStyle w:val="12"/>
              <w:ind w:firstLine="0" w:firstLineChars="0"/>
            </w:pPr>
            <w:r>
              <w:t>财政提供支持</w:t>
            </w:r>
          </w:p>
        </w:tc>
        <w:tc>
          <w:tcPr>
            <w:tcW w:w="5386" w:type="dxa"/>
            <w:vAlign w:val="center"/>
          </w:tcPr>
          <w:p>
            <w:pPr>
              <w:pStyle w:val="12"/>
              <w:ind w:firstLine="0" w:firstLineChars="0"/>
            </w:pPr>
            <w:r>
              <w:t>通过财政支持完成各个行政村图书采购</w:t>
            </w:r>
          </w:p>
        </w:tc>
        <w:tc>
          <w:tcPr>
            <w:tcW w:w="2268" w:type="dxa"/>
            <w:vAlign w:val="center"/>
          </w:tcPr>
          <w:p>
            <w:pPr>
              <w:pStyle w:val="12"/>
              <w:ind w:firstLine="0" w:firstLineChars="0"/>
            </w:pPr>
            <w:r>
              <w:t>376200元</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1276" w:type="dxa"/>
            <w:vMerge w:val="restart"/>
            <w:vAlign w:val="center"/>
          </w:tcPr>
          <w:p>
            <w:pPr>
              <w:pStyle w:val="13"/>
              <w:ind w:firstLine="0" w:firstLineChars="0"/>
            </w:pPr>
            <w:r>
              <w:t>效益指标</w:t>
            </w: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基本公共文化服务水平</w:t>
            </w:r>
          </w:p>
        </w:tc>
        <w:tc>
          <w:tcPr>
            <w:tcW w:w="5386" w:type="dxa"/>
            <w:vAlign w:val="center"/>
          </w:tcPr>
          <w:p>
            <w:pPr>
              <w:pStyle w:val="12"/>
              <w:ind w:firstLine="0" w:firstLineChars="0"/>
            </w:pPr>
            <w:r>
              <w:t>为农村群众提供多种图书，提高公共文化服务水平</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经济效益指标</w:t>
            </w:r>
          </w:p>
        </w:tc>
        <w:tc>
          <w:tcPr>
            <w:tcW w:w="2835" w:type="dxa"/>
            <w:vAlign w:val="center"/>
          </w:tcPr>
          <w:p>
            <w:pPr>
              <w:pStyle w:val="12"/>
              <w:ind w:firstLine="0" w:firstLineChars="0"/>
            </w:pPr>
            <w:r>
              <w:t>按照预算指标完成</w:t>
            </w:r>
          </w:p>
        </w:tc>
        <w:tc>
          <w:tcPr>
            <w:tcW w:w="5386" w:type="dxa"/>
            <w:vAlign w:val="center"/>
          </w:tcPr>
          <w:p>
            <w:pPr>
              <w:pStyle w:val="12"/>
              <w:ind w:firstLine="0" w:firstLineChars="0"/>
            </w:pPr>
            <w:r>
              <w:t>通过科学编制预算提高财政资金使用效率</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jc w:val="center"/>
        </w:trPr>
        <w:tc>
          <w:tcPr>
            <w:tcW w:w="1276" w:type="dxa"/>
            <w:vMerge w:val="continue"/>
            <w:vAlign w:val="center"/>
          </w:tcPr>
          <w:p/>
        </w:tc>
        <w:tc>
          <w:tcPr>
            <w:tcW w:w="2268" w:type="dxa"/>
            <w:vAlign w:val="center"/>
          </w:tcPr>
          <w:p>
            <w:pPr>
              <w:pStyle w:val="12"/>
              <w:ind w:firstLine="0" w:firstLineChars="0"/>
            </w:pPr>
            <w:r>
              <w:t>经济效益指标</w:t>
            </w:r>
          </w:p>
        </w:tc>
        <w:tc>
          <w:tcPr>
            <w:tcW w:w="2835" w:type="dxa"/>
            <w:vAlign w:val="center"/>
          </w:tcPr>
          <w:p>
            <w:pPr>
              <w:pStyle w:val="12"/>
              <w:ind w:firstLine="0" w:firstLineChars="0"/>
            </w:pPr>
            <w:r>
              <w:t>按照预算指标完成</w:t>
            </w:r>
          </w:p>
        </w:tc>
        <w:tc>
          <w:tcPr>
            <w:tcW w:w="5386" w:type="dxa"/>
            <w:vAlign w:val="center"/>
          </w:tcPr>
          <w:p>
            <w:pPr>
              <w:pStyle w:val="12"/>
              <w:ind w:firstLine="0" w:firstLineChars="0"/>
            </w:pPr>
            <w:r>
              <w:t>通过科学编制预算提高财政资金使用效率</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社会效益指标</w:t>
            </w:r>
          </w:p>
        </w:tc>
        <w:tc>
          <w:tcPr>
            <w:tcW w:w="2835" w:type="dxa"/>
            <w:vAlign w:val="center"/>
          </w:tcPr>
          <w:p>
            <w:pPr>
              <w:pStyle w:val="12"/>
              <w:ind w:firstLine="0" w:firstLineChars="0"/>
            </w:pPr>
            <w:r>
              <w:t>基本公共文化服务水平</w:t>
            </w:r>
          </w:p>
        </w:tc>
        <w:tc>
          <w:tcPr>
            <w:tcW w:w="5386" w:type="dxa"/>
            <w:vAlign w:val="center"/>
          </w:tcPr>
          <w:p>
            <w:pPr>
              <w:pStyle w:val="12"/>
              <w:ind w:firstLine="0" w:firstLineChars="0"/>
            </w:pPr>
            <w:r>
              <w:t>基本公共文化服务水平</w:t>
            </w:r>
          </w:p>
        </w:tc>
        <w:tc>
          <w:tcPr>
            <w:tcW w:w="2268" w:type="dxa"/>
            <w:vAlign w:val="center"/>
          </w:tcPr>
          <w:p>
            <w:pPr>
              <w:pStyle w:val="12"/>
              <w:ind w:firstLine="0" w:firstLineChars="0"/>
            </w:pPr>
            <w:r>
              <w:t>较上一年提升</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社会效益指标</w:t>
            </w:r>
          </w:p>
        </w:tc>
        <w:tc>
          <w:tcPr>
            <w:tcW w:w="2835" w:type="dxa"/>
            <w:vAlign w:val="center"/>
          </w:tcPr>
          <w:p>
            <w:pPr>
              <w:pStyle w:val="12"/>
              <w:ind w:firstLine="0" w:firstLineChars="0"/>
            </w:pPr>
            <w:r>
              <w:t>社会稳定水平</w:t>
            </w:r>
          </w:p>
        </w:tc>
        <w:tc>
          <w:tcPr>
            <w:tcW w:w="5386" w:type="dxa"/>
            <w:vAlign w:val="center"/>
          </w:tcPr>
          <w:p>
            <w:pPr>
              <w:pStyle w:val="12"/>
              <w:ind w:firstLine="0" w:firstLineChars="0"/>
            </w:pPr>
            <w:r>
              <w:t>通过实施农家书屋采购图书促进社会和谐稳定发展</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节约成本</w:t>
            </w:r>
          </w:p>
        </w:tc>
        <w:tc>
          <w:tcPr>
            <w:tcW w:w="5386" w:type="dxa"/>
            <w:vAlign w:val="center"/>
          </w:tcPr>
          <w:p>
            <w:pPr>
              <w:pStyle w:val="12"/>
              <w:ind w:firstLine="0" w:firstLineChars="0"/>
            </w:pPr>
            <w:r>
              <w:t>保障农村群众观影权益</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后续发展力</w:t>
            </w:r>
          </w:p>
        </w:tc>
        <w:tc>
          <w:tcPr>
            <w:tcW w:w="5386" w:type="dxa"/>
            <w:vAlign w:val="center"/>
          </w:tcPr>
          <w:p>
            <w:pPr>
              <w:pStyle w:val="12"/>
              <w:ind w:firstLine="0" w:firstLineChars="0"/>
            </w:pPr>
            <w:r>
              <w:t>保障农家书屋长效运转</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ind w:firstLine="0" w:firstLineChars="0"/>
            </w:pPr>
            <w:r>
              <w:t>满意度指标</w:t>
            </w:r>
          </w:p>
        </w:tc>
        <w:tc>
          <w:tcPr>
            <w:tcW w:w="2268" w:type="dxa"/>
            <w:vAlign w:val="center"/>
          </w:tcPr>
          <w:p>
            <w:pPr>
              <w:pStyle w:val="12"/>
              <w:ind w:firstLine="0" w:firstLineChars="0"/>
            </w:pPr>
            <w:r>
              <w:t>服务对象满意度指标</w:t>
            </w:r>
          </w:p>
        </w:tc>
        <w:tc>
          <w:tcPr>
            <w:tcW w:w="2835" w:type="dxa"/>
            <w:vAlign w:val="center"/>
          </w:tcPr>
          <w:p>
            <w:pPr>
              <w:pStyle w:val="12"/>
              <w:ind w:firstLine="0" w:firstLineChars="0"/>
            </w:pPr>
            <w:r>
              <w:t>群众满意度</w:t>
            </w:r>
          </w:p>
        </w:tc>
        <w:tc>
          <w:tcPr>
            <w:tcW w:w="5386" w:type="dxa"/>
            <w:vAlign w:val="center"/>
          </w:tcPr>
          <w:p>
            <w:pPr>
              <w:pStyle w:val="12"/>
              <w:ind w:firstLine="0" w:firstLineChars="0"/>
            </w:pPr>
            <w:r>
              <w:t>群众对公共文化服务体系加深的满意度</w:t>
            </w:r>
          </w:p>
        </w:tc>
        <w:tc>
          <w:tcPr>
            <w:tcW w:w="2268" w:type="dxa"/>
            <w:vAlign w:val="center"/>
          </w:tcPr>
          <w:p>
            <w:pPr>
              <w:pStyle w:val="12"/>
              <w:ind w:firstLine="0" w:firstLineChars="0"/>
            </w:pPr>
            <w:r>
              <w:t>≥90%</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bl>
    <w:p>
      <w:pPr>
        <w:sectPr>
          <w:pgSz w:w="16840" w:h="11900" w:orient="landscape"/>
          <w:pgMar w:top="1361" w:right="1020" w:bottom="1134" w:left="1020" w:header="720" w:footer="720" w:gutter="0"/>
          <w:docGrid w:linePitch="326" w:charSpace="0"/>
        </w:sectPr>
      </w:pPr>
    </w:p>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3、昌黎时讯印刷费绩效目标表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13032225P002122100375</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昌黎时讯印刷费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25.50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25.50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《昌黎时讯》坚持关注政治、服务经济、关注社会、服务百姓的办报宗旨，把握正确舆论导向，弘扬时代主旋律，发挥宣传教育功能。提升昌黎知名度、影响力，促进县域经济又好又快发展。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1.《昌黎时讯》坚持关注政治、服务经济、关注社会、服务百姓的办报宗旨，把握正确舆论导向，弘扬时代主旋律，发挥宣传教育功能。提升昌黎知名度、影响力，促进县域经济又好又快发展。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印刷报纸份数</w:t>
            </w:r>
          </w:p>
        </w:tc>
        <w:tc>
          <w:tcPr>
            <w:tcW w:w="5386" w:type="dxa"/>
            <w:tcBorders>
              <w:top w:val="single" w:color="auto" w:sz="6" w:space="0"/>
              <w:left w:val="single" w:color="auto" w:sz="6" w:space="0"/>
              <w:right w:val="single" w:color="auto" w:sz="6" w:space="0"/>
            </w:tcBorders>
            <w:vAlign w:val="center"/>
          </w:tcPr>
          <w:p>
            <w:pPr>
              <w:pStyle w:val="12"/>
            </w:pPr>
            <w:r>
              <w:t>印刷报纸份数</w:t>
            </w:r>
          </w:p>
        </w:tc>
        <w:tc>
          <w:tcPr>
            <w:tcW w:w="2268" w:type="dxa"/>
            <w:tcBorders>
              <w:top w:val="single" w:color="auto" w:sz="6" w:space="0"/>
              <w:left w:val="single" w:color="auto" w:sz="6" w:space="0"/>
              <w:right w:val="single" w:color="auto" w:sz="6" w:space="0"/>
            </w:tcBorders>
            <w:vAlign w:val="center"/>
          </w:tcPr>
          <w:p>
            <w:pPr>
              <w:pStyle w:val="12"/>
            </w:pPr>
            <w:r>
              <w:t>≥150000份</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印刷错字率</w:t>
            </w:r>
          </w:p>
        </w:tc>
        <w:tc>
          <w:tcPr>
            <w:tcW w:w="5386" w:type="dxa"/>
            <w:tcBorders>
              <w:top w:val="single" w:color="auto" w:sz="6" w:space="0"/>
              <w:left w:val="single" w:color="auto" w:sz="6" w:space="0"/>
              <w:right w:val="single" w:color="auto" w:sz="6" w:space="0"/>
            </w:tcBorders>
            <w:vAlign w:val="center"/>
          </w:tcPr>
          <w:p>
            <w:pPr>
              <w:pStyle w:val="12"/>
            </w:pPr>
            <w:r>
              <w:t>印刷错字/印刷总字数</w:t>
            </w:r>
          </w:p>
        </w:tc>
        <w:tc>
          <w:tcPr>
            <w:tcW w:w="2268" w:type="dxa"/>
            <w:tcBorders>
              <w:top w:val="single" w:color="auto" w:sz="6" w:space="0"/>
              <w:left w:val="single" w:color="auto" w:sz="6" w:space="0"/>
              <w:right w:val="single" w:color="auto" w:sz="6" w:space="0"/>
            </w:tcBorders>
            <w:vAlign w:val="center"/>
          </w:tcPr>
          <w:p>
            <w:pPr>
              <w:pStyle w:val="12"/>
            </w:pPr>
            <w:r>
              <w:t>≤0.03%</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项目完成及时性</w:t>
            </w:r>
          </w:p>
        </w:tc>
        <w:tc>
          <w:tcPr>
            <w:tcW w:w="5386" w:type="dxa"/>
            <w:tcBorders>
              <w:top w:val="single" w:color="auto" w:sz="6" w:space="0"/>
              <w:left w:val="single" w:color="auto" w:sz="6" w:space="0"/>
              <w:right w:val="single" w:color="auto" w:sz="6" w:space="0"/>
            </w:tcBorders>
            <w:vAlign w:val="center"/>
          </w:tcPr>
          <w:p>
            <w:pPr>
              <w:pStyle w:val="12"/>
            </w:pPr>
            <w:r>
              <w:t>保证报纸按时印刷及投递</w:t>
            </w:r>
          </w:p>
        </w:tc>
        <w:tc>
          <w:tcPr>
            <w:tcW w:w="2268" w:type="dxa"/>
            <w:tcBorders>
              <w:top w:val="single" w:color="auto" w:sz="6" w:space="0"/>
              <w:left w:val="single" w:color="auto" w:sz="6" w:space="0"/>
              <w:right w:val="single" w:color="auto" w:sz="6" w:space="0"/>
            </w:tcBorders>
            <w:vAlign w:val="center"/>
          </w:tcPr>
          <w:p>
            <w:pPr>
              <w:pStyle w:val="12"/>
            </w:pPr>
            <w:r>
              <w:t>在每周一期完成印刷及发行</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项目实施成本</w:t>
            </w:r>
          </w:p>
        </w:tc>
        <w:tc>
          <w:tcPr>
            <w:tcW w:w="5386" w:type="dxa"/>
            <w:tcBorders>
              <w:top w:val="single" w:color="auto" w:sz="6" w:space="0"/>
              <w:left w:val="single" w:color="auto" w:sz="6" w:space="0"/>
              <w:right w:val="single" w:color="auto" w:sz="6" w:space="0"/>
            </w:tcBorders>
            <w:vAlign w:val="center"/>
          </w:tcPr>
          <w:p>
            <w:pPr>
              <w:pStyle w:val="12"/>
            </w:pPr>
            <w:r>
              <w:t>实际发生的业务支出，如印刷费，编辑费等</w:t>
            </w:r>
          </w:p>
        </w:tc>
        <w:tc>
          <w:tcPr>
            <w:tcW w:w="2268" w:type="dxa"/>
            <w:tcBorders>
              <w:top w:val="single" w:color="auto" w:sz="6" w:space="0"/>
              <w:left w:val="single" w:color="auto" w:sz="6" w:space="0"/>
              <w:right w:val="single" w:color="auto" w:sz="6" w:space="0"/>
            </w:tcBorders>
            <w:vAlign w:val="center"/>
          </w:tcPr>
          <w:p>
            <w:pPr>
              <w:pStyle w:val="12"/>
            </w:pPr>
            <w:r>
              <w:t>≤25.5万元</w:t>
            </w:r>
          </w:p>
        </w:tc>
        <w:tc>
          <w:tcPr>
            <w:tcW w:w="1276" w:type="dxa"/>
            <w:vAlign w:val="center"/>
          </w:tcPr>
          <w:p>
            <w:pPr>
              <w:pStyle w:val="12"/>
            </w:pPr>
            <w:r>
              <w:t>全年业务支出凭据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提高相关产业经营收入</w:t>
            </w:r>
          </w:p>
        </w:tc>
        <w:tc>
          <w:tcPr>
            <w:tcW w:w="5386" w:type="dxa"/>
            <w:tcBorders>
              <w:top w:val="single" w:color="auto" w:sz="6" w:space="0"/>
              <w:left w:val="single" w:color="auto" w:sz="6" w:space="0"/>
              <w:right w:val="single" w:color="auto" w:sz="6" w:space="0"/>
            </w:tcBorders>
            <w:vAlign w:val="center"/>
          </w:tcPr>
          <w:p>
            <w:pPr>
              <w:pStyle w:val="12"/>
            </w:pPr>
            <w:r>
              <w:t>项目实施产生的费用支付给经营者</w:t>
            </w:r>
          </w:p>
        </w:tc>
        <w:tc>
          <w:tcPr>
            <w:tcW w:w="2268" w:type="dxa"/>
            <w:tcBorders>
              <w:top w:val="single" w:color="auto" w:sz="6" w:space="0"/>
              <w:left w:val="single" w:color="auto" w:sz="6" w:space="0"/>
              <w:right w:val="single" w:color="auto" w:sz="6" w:space="0"/>
            </w:tcBorders>
            <w:vAlign w:val="center"/>
          </w:tcPr>
          <w:p>
            <w:pPr>
              <w:pStyle w:val="12"/>
            </w:pPr>
            <w:r>
              <w:t>较上年提高</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提升县域知名度</w:t>
            </w:r>
          </w:p>
        </w:tc>
        <w:tc>
          <w:tcPr>
            <w:tcW w:w="5386" w:type="dxa"/>
            <w:tcBorders>
              <w:top w:val="single" w:color="auto" w:sz="6" w:space="0"/>
              <w:left w:val="single" w:color="auto" w:sz="6" w:space="0"/>
              <w:right w:val="single" w:color="auto" w:sz="6" w:space="0"/>
            </w:tcBorders>
            <w:vAlign w:val="center"/>
          </w:tcPr>
          <w:p>
            <w:pPr>
              <w:pStyle w:val="12"/>
            </w:pPr>
            <w:r>
              <w:t>提升昌黎知名度、影响力，促进县域经济又好又快发展</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节能降耗</w:t>
            </w:r>
          </w:p>
        </w:tc>
        <w:tc>
          <w:tcPr>
            <w:tcW w:w="5386" w:type="dxa"/>
            <w:tcBorders>
              <w:top w:val="single" w:color="auto" w:sz="6" w:space="0"/>
              <w:left w:val="single" w:color="auto" w:sz="6" w:space="0"/>
              <w:right w:val="single" w:color="auto" w:sz="6" w:space="0"/>
            </w:tcBorders>
            <w:vAlign w:val="center"/>
          </w:tcPr>
          <w:p>
            <w:pPr>
              <w:pStyle w:val="12"/>
            </w:pPr>
            <w:r>
              <w:t>去繁从简做好新闻宣传工作</w:t>
            </w:r>
          </w:p>
        </w:tc>
        <w:tc>
          <w:tcPr>
            <w:tcW w:w="2268" w:type="dxa"/>
            <w:tcBorders>
              <w:top w:val="single" w:color="auto" w:sz="6" w:space="0"/>
              <w:left w:val="single" w:color="auto" w:sz="6" w:space="0"/>
              <w:right w:val="single" w:color="auto" w:sz="6" w:space="0"/>
            </w:tcBorders>
            <w:vAlign w:val="center"/>
          </w:tcPr>
          <w:p>
            <w:pPr>
              <w:pStyle w:val="12"/>
            </w:pPr>
            <w:r>
              <w:t>较上年节约</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项目可持续影响年限</w:t>
            </w:r>
          </w:p>
        </w:tc>
        <w:tc>
          <w:tcPr>
            <w:tcW w:w="5386" w:type="dxa"/>
            <w:tcBorders>
              <w:top w:val="single" w:color="auto" w:sz="6" w:space="0"/>
              <w:left w:val="single" w:color="auto" w:sz="6" w:space="0"/>
              <w:right w:val="single" w:color="auto" w:sz="6" w:space="0"/>
            </w:tcBorders>
            <w:vAlign w:val="center"/>
          </w:tcPr>
          <w:p>
            <w:pPr>
              <w:pStyle w:val="12"/>
            </w:pPr>
            <w:r>
              <w:t>持续把握正确舆论导向，弘扬时代主旋律，发挥宣传教育功能</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服务对象满意人数占调查人数的比例</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宣传部部门职责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4、劳务派遣人员支出绩效目标表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13032225P00233310002U</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31.92</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31.92</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1.保证劳务派遣人员工资按时发放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劳务派遣补助标准</w:t>
            </w:r>
          </w:p>
        </w:tc>
        <w:tc>
          <w:tcPr>
            <w:tcW w:w="5386" w:type="dxa"/>
            <w:tcBorders>
              <w:top w:val="single" w:color="auto" w:sz="6" w:space="0"/>
              <w:left w:val="single" w:color="auto" w:sz="6" w:space="0"/>
              <w:right w:val="single" w:color="auto" w:sz="6" w:space="0"/>
            </w:tcBorders>
            <w:vAlign w:val="center"/>
          </w:tcPr>
          <w:p>
            <w:pPr>
              <w:pStyle w:val="12"/>
            </w:pPr>
            <w:r>
              <w:t>劳务派遣人员的年补助标准</w:t>
            </w:r>
          </w:p>
        </w:tc>
        <w:tc>
          <w:tcPr>
            <w:tcW w:w="2268" w:type="dxa"/>
            <w:tcBorders>
              <w:top w:val="single" w:color="auto" w:sz="6" w:space="0"/>
              <w:left w:val="single" w:color="auto" w:sz="6" w:space="0"/>
              <w:right w:val="single" w:color="auto" w:sz="6" w:space="0"/>
            </w:tcBorders>
            <w:vAlign w:val="center"/>
          </w:tcPr>
          <w:p>
            <w:pPr>
              <w:pStyle w:val="12"/>
            </w:pPr>
            <w:r>
              <w:t>319200元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支付及时率</w:t>
            </w:r>
          </w:p>
        </w:tc>
        <w:tc>
          <w:tcPr>
            <w:tcW w:w="5386" w:type="dxa"/>
            <w:tcBorders>
              <w:top w:val="single" w:color="auto" w:sz="6" w:space="0"/>
              <w:left w:val="single" w:color="auto" w:sz="6" w:space="0"/>
              <w:right w:val="single" w:color="auto" w:sz="6" w:space="0"/>
            </w:tcBorders>
            <w:vAlign w:val="center"/>
          </w:tcPr>
          <w:p>
            <w:pPr>
              <w:pStyle w:val="12"/>
            </w:pPr>
            <w:r>
              <w:t>人员经费发放及时率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人员经费到位率</w:t>
            </w:r>
          </w:p>
        </w:tc>
        <w:tc>
          <w:tcPr>
            <w:tcW w:w="5386" w:type="dxa"/>
            <w:tcBorders>
              <w:top w:val="single" w:color="auto" w:sz="6" w:space="0"/>
              <w:left w:val="single" w:color="auto" w:sz="6" w:space="0"/>
              <w:right w:val="single" w:color="auto" w:sz="6" w:space="0"/>
            </w:tcBorders>
            <w:vAlign w:val="center"/>
          </w:tcPr>
          <w:p>
            <w:pPr>
              <w:pStyle w:val="12"/>
            </w:pPr>
            <w:r>
              <w:t>人员经费到位资金的比例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劳务派遣领取人数</w:t>
            </w:r>
          </w:p>
        </w:tc>
        <w:tc>
          <w:tcPr>
            <w:tcW w:w="5386" w:type="dxa"/>
            <w:tcBorders>
              <w:top w:val="single" w:color="auto" w:sz="6" w:space="0"/>
              <w:left w:val="single" w:color="auto" w:sz="6" w:space="0"/>
              <w:right w:val="single" w:color="auto" w:sz="6" w:space="0"/>
            </w:tcBorders>
            <w:vAlign w:val="center"/>
          </w:tcPr>
          <w:p>
            <w:pPr>
              <w:pStyle w:val="12"/>
            </w:pPr>
            <w:r>
              <w:t>单位劳务派遣补贴的人数</w:t>
            </w:r>
          </w:p>
        </w:tc>
        <w:tc>
          <w:tcPr>
            <w:tcW w:w="2268" w:type="dxa"/>
            <w:tcBorders>
              <w:top w:val="single" w:color="auto" w:sz="6" w:space="0"/>
              <w:left w:val="single" w:color="auto" w:sz="6" w:space="0"/>
              <w:right w:val="single" w:color="auto" w:sz="6" w:space="0"/>
            </w:tcBorders>
            <w:vAlign w:val="center"/>
          </w:tcPr>
          <w:p>
            <w:pPr>
              <w:pStyle w:val="12"/>
            </w:pPr>
            <w:r>
              <w:t>6人</w:t>
            </w:r>
          </w:p>
        </w:tc>
        <w:tc>
          <w:tcPr>
            <w:tcW w:w="1276" w:type="dxa"/>
            <w:vAlign w:val="center"/>
          </w:tcPr>
          <w:p>
            <w:pPr>
              <w:pStyle w:val="12"/>
            </w:pPr>
            <w:r>
              <w:t>劳务派遣人员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提高财政资金的使用效率</w:t>
            </w:r>
          </w:p>
        </w:tc>
        <w:tc>
          <w:tcPr>
            <w:tcW w:w="5386" w:type="dxa"/>
            <w:tcBorders>
              <w:top w:val="single" w:color="auto" w:sz="6" w:space="0"/>
              <w:left w:val="single" w:color="auto" w:sz="6" w:space="0"/>
              <w:right w:val="single" w:color="auto" w:sz="6" w:space="0"/>
            </w:tcBorders>
            <w:vAlign w:val="center"/>
          </w:tcPr>
          <w:p>
            <w:pPr>
              <w:pStyle w:val="12"/>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保持工作稳定、持续开展实现率</w:t>
            </w:r>
          </w:p>
        </w:tc>
        <w:tc>
          <w:tcPr>
            <w:tcW w:w="5386" w:type="dxa"/>
            <w:tcBorders>
              <w:top w:val="single" w:color="auto" w:sz="6" w:space="0"/>
              <w:left w:val="single" w:color="auto" w:sz="6" w:space="0"/>
              <w:right w:val="single" w:color="auto" w:sz="6" w:space="0"/>
            </w:tcBorders>
            <w:vAlign w:val="center"/>
          </w:tcPr>
          <w:p>
            <w:pPr>
              <w:pStyle w:val="12"/>
            </w:pPr>
            <w:r>
              <w:t>有效保证业务工作顺利开展</w:t>
            </w:r>
          </w:p>
        </w:tc>
        <w:tc>
          <w:tcPr>
            <w:tcW w:w="2268" w:type="dxa"/>
            <w:tcBorders>
              <w:top w:val="single" w:color="auto" w:sz="6" w:space="0"/>
              <w:left w:val="single" w:color="auto" w:sz="6" w:space="0"/>
              <w:right w:val="single" w:color="auto" w:sz="6" w:space="0"/>
            </w:tcBorders>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降低能耗</w:t>
            </w:r>
          </w:p>
        </w:tc>
        <w:tc>
          <w:tcPr>
            <w:tcW w:w="5386" w:type="dxa"/>
            <w:tcBorders>
              <w:top w:val="single" w:color="auto" w:sz="6" w:space="0"/>
              <w:left w:val="single" w:color="auto" w:sz="6" w:space="0"/>
              <w:right w:val="single" w:color="auto" w:sz="6" w:space="0"/>
            </w:tcBorders>
            <w:vAlign w:val="center"/>
          </w:tcPr>
          <w:p>
            <w:pPr>
              <w:pStyle w:val="12"/>
            </w:pPr>
            <w:r>
              <w:t>厉行节约，降低能耗，实现绿色办公</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业务工作可持续性</w:t>
            </w:r>
          </w:p>
        </w:tc>
        <w:tc>
          <w:tcPr>
            <w:tcW w:w="5386" w:type="dxa"/>
            <w:tcBorders>
              <w:top w:val="single" w:color="auto" w:sz="6" w:space="0"/>
              <w:left w:val="single" w:color="auto" w:sz="6" w:space="0"/>
              <w:right w:val="single" w:color="auto" w:sz="6" w:space="0"/>
            </w:tcBorders>
            <w:vAlign w:val="center"/>
          </w:tcPr>
          <w:p>
            <w:pPr>
              <w:pStyle w:val="12"/>
            </w:pPr>
            <w:r>
              <w:t>保障日常工作的有序运转年限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服务对象满意度指标</w:t>
            </w:r>
          </w:p>
        </w:tc>
        <w:tc>
          <w:tcPr>
            <w:tcW w:w="5386" w:type="dxa"/>
            <w:tcBorders>
              <w:top w:val="single" w:color="auto" w:sz="6" w:space="0"/>
              <w:left w:val="single" w:color="auto" w:sz="6" w:space="0"/>
              <w:right w:val="single" w:color="auto" w:sz="6" w:space="0"/>
            </w:tcBorders>
            <w:vAlign w:val="center"/>
          </w:tcPr>
          <w:p>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5、提前下达2024年省级公共文化服务体系建设补助资金绩效目标表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13032224P008TEN10094C</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16.59</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16.59</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发放补助人数</w:t>
            </w:r>
          </w:p>
        </w:tc>
        <w:tc>
          <w:tcPr>
            <w:tcW w:w="5386" w:type="dxa"/>
            <w:tcBorders>
              <w:top w:val="single" w:color="auto" w:sz="6" w:space="0"/>
              <w:left w:val="single" w:color="auto" w:sz="6" w:space="0"/>
              <w:right w:val="single" w:color="auto" w:sz="6" w:space="0"/>
            </w:tcBorders>
            <w:vAlign w:val="center"/>
          </w:tcPr>
          <w:p>
            <w:pPr>
              <w:pStyle w:val="12"/>
            </w:pPr>
            <w:r>
              <w:t>发放补助人数</w:t>
            </w:r>
          </w:p>
        </w:tc>
        <w:tc>
          <w:tcPr>
            <w:tcW w:w="2268" w:type="dxa"/>
            <w:tcBorders>
              <w:top w:val="single" w:color="auto" w:sz="6" w:space="0"/>
              <w:left w:val="single" w:color="auto" w:sz="6" w:space="0"/>
              <w:right w:val="single" w:color="auto" w:sz="6" w:space="0"/>
            </w:tcBorders>
            <w:vAlign w:val="center"/>
          </w:tcPr>
          <w:p>
            <w:pPr>
              <w:pStyle w:val="12"/>
            </w:pPr>
            <w:r>
              <w:t>73人次</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全部按规定标准发放</w:t>
            </w:r>
          </w:p>
        </w:tc>
        <w:tc>
          <w:tcPr>
            <w:tcW w:w="5386" w:type="dxa"/>
            <w:tcBorders>
              <w:top w:val="single" w:color="auto" w:sz="6" w:space="0"/>
              <w:left w:val="single" w:color="auto" w:sz="6" w:space="0"/>
              <w:right w:val="single" w:color="auto" w:sz="6" w:space="0"/>
            </w:tcBorders>
            <w:vAlign w:val="center"/>
          </w:tcPr>
          <w:p>
            <w:pPr>
              <w:pStyle w:val="12"/>
            </w:pPr>
            <w:r>
              <w:t>保质保量完成目标任务</w:t>
            </w:r>
          </w:p>
        </w:tc>
        <w:tc>
          <w:tcPr>
            <w:tcW w:w="2268" w:type="dxa"/>
            <w:tcBorders>
              <w:top w:val="single" w:color="auto" w:sz="6" w:space="0"/>
              <w:left w:val="single" w:color="auto" w:sz="6" w:space="0"/>
              <w:right w:val="single" w:color="auto" w:sz="6" w:space="0"/>
            </w:tcBorders>
            <w:vAlign w:val="center"/>
          </w:tcPr>
          <w:p>
            <w:pPr>
              <w:pStyle w:val="12"/>
            </w:pPr>
            <w:r>
              <w:t>发放补助人员满足规定年满60周岁的原乡镇（公社）老放映员</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电影放映覆盖率</w:t>
            </w:r>
          </w:p>
        </w:tc>
        <w:tc>
          <w:tcPr>
            <w:tcW w:w="5386" w:type="dxa"/>
            <w:tcBorders>
              <w:top w:val="single" w:color="auto" w:sz="6" w:space="0"/>
              <w:left w:val="single" w:color="auto" w:sz="6" w:space="0"/>
              <w:right w:val="single" w:color="auto" w:sz="6" w:space="0"/>
            </w:tcBorders>
            <w:vAlign w:val="center"/>
          </w:tcPr>
          <w:p>
            <w:pPr>
              <w:pStyle w:val="12"/>
            </w:pPr>
            <w:r>
              <w:t>电影放映覆盖情况</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资金拨付及时性</w:t>
            </w:r>
          </w:p>
        </w:tc>
        <w:tc>
          <w:tcPr>
            <w:tcW w:w="5386" w:type="dxa"/>
            <w:tcBorders>
              <w:top w:val="single" w:color="auto" w:sz="6" w:space="0"/>
              <w:left w:val="single" w:color="auto" w:sz="6" w:space="0"/>
              <w:right w:val="single" w:color="auto" w:sz="6" w:space="0"/>
            </w:tcBorders>
            <w:vAlign w:val="center"/>
          </w:tcPr>
          <w:p>
            <w:pPr>
              <w:pStyle w:val="12"/>
            </w:pPr>
            <w:r>
              <w:t>资金拨付及时率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资金成本</w:t>
            </w:r>
          </w:p>
        </w:tc>
        <w:tc>
          <w:tcPr>
            <w:tcW w:w="5386" w:type="dxa"/>
            <w:tcBorders>
              <w:top w:val="single" w:color="auto" w:sz="6" w:space="0"/>
              <w:left w:val="single" w:color="auto" w:sz="6" w:space="0"/>
              <w:right w:val="single" w:color="auto" w:sz="6" w:space="0"/>
            </w:tcBorders>
            <w:vAlign w:val="center"/>
          </w:tcPr>
          <w:p>
            <w:pPr>
              <w:pStyle w:val="12"/>
            </w:pPr>
            <w:r>
              <w:t>资金成本不超过预算范围</w:t>
            </w:r>
          </w:p>
        </w:tc>
        <w:tc>
          <w:tcPr>
            <w:tcW w:w="2268" w:type="dxa"/>
            <w:tcBorders>
              <w:top w:val="single" w:color="auto" w:sz="6" w:space="0"/>
              <w:left w:val="single" w:color="auto" w:sz="6" w:space="0"/>
              <w:right w:val="single" w:color="auto" w:sz="6" w:space="0"/>
            </w:tcBorders>
            <w:vAlign w:val="center"/>
          </w:tcPr>
          <w:p>
            <w:pPr>
              <w:pStyle w:val="12"/>
            </w:pPr>
            <w:r>
              <w:t>22.81万元</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项目持续发挥作用年限</w:t>
            </w:r>
          </w:p>
        </w:tc>
        <w:tc>
          <w:tcPr>
            <w:tcW w:w="5386" w:type="dxa"/>
            <w:tcBorders>
              <w:top w:val="single" w:color="auto" w:sz="6" w:space="0"/>
              <w:left w:val="single" w:color="auto" w:sz="6" w:space="0"/>
              <w:right w:val="single" w:color="auto" w:sz="6" w:space="0"/>
            </w:tcBorders>
            <w:vAlign w:val="center"/>
          </w:tcPr>
          <w:p>
            <w:pPr>
              <w:pStyle w:val="12"/>
            </w:pPr>
            <w:r>
              <w:t>项目持续发挥作用年限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提升“三员”人员经济收入</w:t>
            </w:r>
          </w:p>
        </w:tc>
        <w:tc>
          <w:tcPr>
            <w:tcW w:w="5386" w:type="dxa"/>
            <w:tcBorders>
              <w:top w:val="single" w:color="auto" w:sz="6" w:space="0"/>
              <w:left w:val="single" w:color="auto" w:sz="6" w:space="0"/>
              <w:right w:val="single" w:color="auto" w:sz="6" w:space="0"/>
            </w:tcBorders>
            <w:vAlign w:val="center"/>
          </w:tcPr>
          <w:p>
            <w:pPr>
              <w:pStyle w:val="12"/>
            </w:pPr>
            <w:r>
              <w:t>提升“三员”人员经济收入</w:t>
            </w:r>
          </w:p>
        </w:tc>
        <w:tc>
          <w:tcPr>
            <w:tcW w:w="2268" w:type="dxa"/>
            <w:tcBorders>
              <w:top w:val="single" w:color="auto" w:sz="6" w:space="0"/>
              <w:left w:val="single" w:color="auto" w:sz="6" w:space="0"/>
              <w:right w:val="single" w:color="auto" w:sz="6" w:space="0"/>
            </w:tcBorders>
            <w:vAlign w:val="center"/>
          </w:tcPr>
          <w:p>
            <w:pPr>
              <w:pStyle w:val="12"/>
            </w:pPr>
            <w:r>
              <w:t>进一步提升</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提升基本公共文化服务水平</w:t>
            </w:r>
          </w:p>
        </w:tc>
        <w:tc>
          <w:tcPr>
            <w:tcW w:w="2268" w:type="dxa"/>
            <w:tcBorders>
              <w:top w:val="single" w:color="auto" w:sz="6" w:space="0"/>
              <w:left w:val="single" w:color="auto" w:sz="6" w:space="0"/>
              <w:right w:val="single" w:color="auto" w:sz="6" w:space="0"/>
            </w:tcBorders>
            <w:vAlign w:val="center"/>
          </w:tcPr>
          <w:p>
            <w:pPr>
              <w:pStyle w:val="12"/>
            </w:pPr>
            <w:r>
              <w:t>进一步提升</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冀财教【2023】143号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6、提前下达2024年省级国家电影事业发展专项资金绩效目标表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13032224P008TEN10091H</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提前下达2024年省级国家电影事业发展专项资金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65.00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65.00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扶持乡镇新建的数字影院1家，促进基层影院发展；对放映国产影片的影院奖励。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补助乡镇新建的数字影院数量</w:t>
            </w:r>
          </w:p>
        </w:tc>
        <w:tc>
          <w:tcPr>
            <w:tcW w:w="5386" w:type="dxa"/>
            <w:tcBorders>
              <w:top w:val="single" w:color="auto" w:sz="6" w:space="0"/>
              <w:left w:val="single" w:color="auto" w:sz="6" w:space="0"/>
              <w:right w:val="single" w:color="auto" w:sz="6" w:space="0"/>
            </w:tcBorders>
            <w:vAlign w:val="center"/>
          </w:tcPr>
          <w:p>
            <w:pPr>
              <w:pStyle w:val="12"/>
            </w:pPr>
            <w:r>
              <w:t>扶持补助乡镇新建的数字影院数量，促进基层影院发展。</w:t>
            </w:r>
          </w:p>
        </w:tc>
        <w:tc>
          <w:tcPr>
            <w:tcW w:w="2268" w:type="dxa"/>
            <w:tcBorders>
              <w:top w:val="single" w:color="auto" w:sz="6" w:space="0"/>
              <w:left w:val="single" w:color="auto" w:sz="6" w:space="0"/>
              <w:right w:val="single" w:color="auto" w:sz="6" w:space="0"/>
            </w:tcBorders>
            <w:vAlign w:val="center"/>
          </w:tcPr>
          <w:p>
            <w:pPr>
              <w:pStyle w:val="12"/>
            </w:pPr>
            <w:r>
              <w:t>1家</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播放国产影片</w:t>
            </w:r>
          </w:p>
        </w:tc>
        <w:tc>
          <w:tcPr>
            <w:tcW w:w="5386" w:type="dxa"/>
            <w:tcBorders>
              <w:top w:val="single" w:color="auto" w:sz="6" w:space="0"/>
              <w:left w:val="single" w:color="auto" w:sz="6" w:space="0"/>
              <w:right w:val="single" w:color="auto" w:sz="6" w:space="0"/>
            </w:tcBorders>
            <w:vAlign w:val="center"/>
          </w:tcPr>
          <w:p>
            <w:pPr>
              <w:pStyle w:val="12"/>
            </w:pPr>
            <w:r>
              <w:t>影院全年放映国产影片的比例</w:t>
            </w:r>
          </w:p>
        </w:tc>
        <w:tc>
          <w:tcPr>
            <w:tcW w:w="2268" w:type="dxa"/>
            <w:tcBorders>
              <w:top w:val="single" w:color="auto" w:sz="6" w:space="0"/>
              <w:left w:val="single" w:color="auto" w:sz="6" w:space="0"/>
              <w:right w:val="single" w:color="auto" w:sz="6" w:space="0"/>
            </w:tcBorders>
            <w:vAlign w:val="center"/>
          </w:tcPr>
          <w:p>
            <w:pPr>
              <w:pStyle w:val="12"/>
            </w:pPr>
            <w:r>
              <w:t>≥50%</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补助新建乡镇数字影院金额</w:t>
            </w:r>
          </w:p>
        </w:tc>
        <w:tc>
          <w:tcPr>
            <w:tcW w:w="5386" w:type="dxa"/>
            <w:tcBorders>
              <w:top w:val="single" w:color="auto" w:sz="6" w:space="0"/>
              <w:left w:val="single" w:color="auto" w:sz="6" w:space="0"/>
              <w:right w:val="single" w:color="auto" w:sz="6" w:space="0"/>
            </w:tcBorders>
            <w:vAlign w:val="center"/>
          </w:tcPr>
          <w:p>
            <w:pPr>
              <w:pStyle w:val="12"/>
            </w:pPr>
            <w:r>
              <w:t>补助新建乡镇数字影院金额</w:t>
            </w:r>
          </w:p>
        </w:tc>
        <w:tc>
          <w:tcPr>
            <w:tcW w:w="2268" w:type="dxa"/>
            <w:tcBorders>
              <w:top w:val="single" w:color="auto" w:sz="6" w:space="0"/>
              <w:left w:val="single" w:color="auto" w:sz="6" w:space="0"/>
              <w:right w:val="single" w:color="auto" w:sz="6" w:space="0"/>
            </w:tcBorders>
            <w:vAlign w:val="center"/>
          </w:tcPr>
          <w:p>
            <w:pPr>
              <w:pStyle w:val="12"/>
            </w:pPr>
            <w:r>
              <w:t>65万元</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项目完成及时性</w:t>
            </w:r>
          </w:p>
        </w:tc>
        <w:tc>
          <w:tcPr>
            <w:tcW w:w="5386" w:type="dxa"/>
            <w:tcBorders>
              <w:top w:val="single" w:color="auto" w:sz="6" w:space="0"/>
              <w:left w:val="single" w:color="auto" w:sz="6" w:space="0"/>
              <w:right w:val="single" w:color="auto" w:sz="6" w:space="0"/>
            </w:tcBorders>
            <w:vAlign w:val="center"/>
          </w:tcPr>
          <w:p>
            <w:pPr>
              <w:pStyle w:val="12"/>
            </w:pPr>
            <w:r>
              <w:t>按照计划及时完成项目各项指标率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国产影片票房收入占总票房收入比</w:t>
            </w:r>
          </w:p>
        </w:tc>
        <w:tc>
          <w:tcPr>
            <w:tcW w:w="5386" w:type="dxa"/>
            <w:tcBorders>
              <w:top w:val="single" w:color="auto" w:sz="6" w:space="0"/>
              <w:left w:val="single" w:color="auto" w:sz="6" w:space="0"/>
              <w:right w:val="single" w:color="auto" w:sz="6" w:space="0"/>
            </w:tcBorders>
            <w:vAlign w:val="center"/>
          </w:tcPr>
          <w:p>
            <w:pPr>
              <w:pStyle w:val="12"/>
            </w:pPr>
            <w:r>
              <w:t>鼓励影院放映国产影片，力争国产影片票房收入占总收入不低于60%。</w:t>
            </w:r>
          </w:p>
        </w:tc>
        <w:tc>
          <w:tcPr>
            <w:tcW w:w="2268" w:type="dxa"/>
            <w:tcBorders>
              <w:top w:val="single" w:color="auto" w:sz="6" w:space="0"/>
              <w:left w:val="single" w:color="auto" w:sz="6" w:space="0"/>
              <w:right w:val="single" w:color="auto" w:sz="6" w:space="0"/>
            </w:tcBorders>
            <w:vAlign w:val="center"/>
          </w:tcPr>
          <w:p>
            <w:pPr>
              <w:pStyle w:val="12"/>
            </w:pPr>
            <w:r>
              <w:t>≥60%</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促进人民文化生活水平进步</w:t>
            </w:r>
          </w:p>
        </w:tc>
        <w:tc>
          <w:tcPr>
            <w:tcW w:w="5386" w:type="dxa"/>
            <w:tcBorders>
              <w:top w:val="single" w:color="auto" w:sz="6" w:space="0"/>
              <w:left w:val="single" w:color="auto" w:sz="6" w:space="0"/>
              <w:right w:val="single" w:color="auto" w:sz="6" w:space="0"/>
            </w:tcBorders>
            <w:vAlign w:val="center"/>
          </w:tcPr>
          <w:p>
            <w:pPr>
              <w:pStyle w:val="12"/>
            </w:pPr>
            <w:r>
              <w:t>提升人民文化生活水平</w:t>
            </w:r>
          </w:p>
        </w:tc>
        <w:tc>
          <w:tcPr>
            <w:tcW w:w="2268" w:type="dxa"/>
            <w:tcBorders>
              <w:top w:val="single" w:color="auto" w:sz="6" w:space="0"/>
              <w:left w:val="single" w:color="auto" w:sz="6" w:space="0"/>
              <w:right w:val="single" w:color="auto" w:sz="6" w:space="0"/>
            </w:tcBorders>
            <w:vAlign w:val="center"/>
          </w:tcPr>
          <w:p>
            <w:pPr>
              <w:pStyle w:val="12"/>
            </w:pPr>
            <w:r>
              <w:t>进一步提升</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营造良好观影风气，促进社会和谐进步</w:t>
            </w:r>
          </w:p>
        </w:tc>
        <w:tc>
          <w:tcPr>
            <w:tcW w:w="5386" w:type="dxa"/>
            <w:tcBorders>
              <w:top w:val="single" w:color="auto" w:sz="6" w:space="0"/>
              <w:left w:val="single" w:color="auto" w:sz="6" w:space="0"/>
              <w:right w:val="single" w:color="auto" w:sz="6" w:space="0"/>
            </w:tcBorders>
            <w:vAlign w:val="center"/>
          </w:tcPr>
          <w:p>
            <w:pPr>
              <w:pStyle w:val="12"/>
            </w:pPr>
            <w:r>
              <w:t>营造良好观影风气，促进社会和谐进步</w:t>
            </w:r>
          </w:p>
        </w:tc>
        <w:tc>
          <w:tcPr>
            <w:tcW w:w="2268" w:type="dxa"/>
            <w:tcBorders>
              <w:top w:val="single" w:color="auto" w:sz="6" w:space="0"/>
              <w:left w:val="single" w:color="auto" w:sz="6" w:space="0"/>
              <w:right w:val="single" w:color="auto" w:sz="6" w:space="0"/>
            </w:tcBorders>
            <w:vAlign w:val="center"/>
          </w:tcPr>
          <w:p>
            <w:pPr>
              <w:pStyle w:val="12"/>
            </w:pPr>
            <w:r>
              <w:t>长期</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满意群众占调查总数的比例</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冀财教【2023】139</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7、提前下达2024年中央补助地方国家电影事业发展专项资金绩效目标表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13032224P008TEN10089J</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提前下达2024年中央补助地方国家电影事业发展专项资金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扶持国产影片放映和影院建设。资助加入“人民院线”影院，鼓励放映文化特色 、艺术创新的影片，繁荣发展电影市场。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1.扶持国产影片放映和影院建设。资助加入“人民院线”影院，鼓励放映文化特色 、艺术创新的影片，繁荣发展电影市场。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成本控制率</w:t>
            </w:r>
          </w:p>
        </w:tc>
        <w:tc>
          <w:tcPr>
            <w:tcW w:w="5386" w:type="dxa"/>
            <w:tcBorders>
              <w:top w:val="single" w:color="auto" w:sz="6" w:space="0"/>
              <w:left w:val="single" w:color="auto" w:sz="6" w:space="0"/>
              <w:right w:val="single" w:color="auto" w:sz="6" w:space="0"/>
            </w:tcBorders>
            <w:vAlign w:val="center"/>
          </w:tcPr>
          <w:p>
            <w:pPr>
              <w:pStyle w:val="12"/>
            </w:pPr>
            <w:r>
              <w:t>控制成本</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奖励放映国产影片成绩突出的影院</w:t>
            </w:r>
          </w:p>
        </w:tc>
        <w:tc>
          <w:tcPr>
            <w:tcW w:w="5386" w:type="dxa"/>
            <w:tcBorders>
              <w:top w:val="single" w:color="auto" w:sz="6" w:space="0"/>
              <w:left w:val="single" w:color="auto" w:sz="6" w:space="0"/>
              <w:right w:val="single" w:color="auto" w:sz="6" w:space="0"/>
            </w:tcBorders>
            <w:vAlign w:val="center"/>
          </w:tcPr>
          <w:p>
            <w:pPr>
              <w:pStyle w:val="12"/>
            </w:pPr>
            <w:r>
              <w:t>放映国产影片影院数量</w:t>
            </w:r>
          </w:p>
        </w:tc>
        <w:tc>
          <w:tcPr>
            <w:tcW w:w="2268" w:type="dxa"/>
            <w:tcBorders>
              <w:top w:val="single" w:color="auto" w:sz="6" w:space="0"/>
              <w:left w:val="single" w:color="auto" w:sz="6" w:space="0"/>
              <w:right w:val="single" w:color="auto" w:sz="6" w:space="0"/>
            </w:tcBorders>
            <w:vAlign w:val="center"/>
          </w:tcPr>
          <w:p>
            <w:pPr>
              <w:pStyle w:val="12"/>
            </w:pPr>
            <w:r>
              <w:t>1家</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国产影片票房收入占总票房收入的比例</w:t>
            </w:r>
          </w:p>
        </w:tc>
        <w:tc>
          <w:tcPr>
            <w:tcW w:w="5386" w:type="dxa"/>
            <w:tcBorders>
              <w:top w:val="single" w:color="auto" w:sz="6" w:space="0"/>
              <w:left w:val="single" w:color="auto" w:sz="6" w:space="0"/>
              <w:right w:val="single" w:color="auto" w:sz="6" w:space="0"/>
            </w:tcBorders>
            <w:vAlign w:val="center"/>
          </w:tcPr>
          <w:p>
            <w:pPr>
              <w:pStyle w:val="12"/>
            </w:pPr>
            <w:r>
              <w:t>影院全年放映国产影片的比例</w:t>
            </w:r>
          </w:p>
        </w:tc>
        <w:tc>
          <w:tcPr>
            <w:tcW w:w="2268" w:type="dxa"/>
            <w:tcBorders>
              <w:top w:val="single" w:color="auto" w:sz="6" w:space="0"/>
              <w:left w:val="single" w:color="auto" w:sz="6" w:space="0"/>
              <w:right w:val="single" w:color="auto" w:sz="6" w:space="0"/>
            </w:tcBorders>
            <w:vAlign w:val="center"/>
          </w:tcPr>
          <w:p>
            <w:pPr>
              <w:pStyle w:val="12"/>
            </w:pPr>
            <w:r>
              <w:t>≥50%</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资金拨付及时率</w:t>
            </w:r>
          </w:p>
        </w:tc>
        <w:tc>
          <w:tcPr>
            <w:tcW w:w="5386" w:type="dxa"/>
            <w:tcBorders>
              <w:top w:val="single" w:color="auto" w:sz="6" w:space="0"/>
              <w:left w:val="single" w:color="auto" w:sz="6" w:space="0"/>
              <w:right w:val="single" w:color="auto" w:sz="6" w:space="0"/>
            </w:tcBorders>
            <w:vAlign w:val="center"/>
          </w:tcPr>
          <w:p>
            <w:pPr>
              <w:pStyle w:val="12"/>
            </w:pPr>
            <w:r>
              <w:t>扶持国产影片和影院建设资金拨付及时率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营造良好观影风气，促进社会和谐进步</w:t>
            </w:r>
          </w:p>
        </w:tc>
        <w:tc>
          <w:tcPr>
            <w:tcW w:w="5386" w:type="dxa"/>
            <w:tcBorders>
              <w:top w:val="single" w:color="auto" w:sz="6" w:space="0"/>
              <w:left w:val="single" w:color="auto" w:sz="6" w:space="0"/>
              <w:right w:val="single" w:color="auto" w:sz="6" w:space="0"/>
            </w:tcBorders>
            <w:vAlign w:val="center"/>
          </w:tcPr>
          <w:p>
            <w:pPr>
              <w:pStyle w:val="12"/>
            </w:pPr>
            <w:r>
              <w:t>丰富群众精神文化生活</w:t>
            </w:r>
          </w:p>
        </w:tc>
        <w:tc>
          <w:tcPr>
            <w:tcW w:w="2268" w:type="dxa"/>
            <w:tcBorders>
              <w:top w:val="single" w:color="auto" w:sz="6" w:space="0"/>
              <w:left w:val="single" w:color="auto" w:sz="6" w:space="0"/>
              <w:right w:val="single" w:color="auto" w:sz="6" w:space="0"/>
            </w:tcBorders>
            <w:vAlign w:val="center"/>
          </w:tcPr>
          <w:p>
            <w:pPr>
              <w:pStyle w:val="12"/>
            </w:pPr>
            <w:r>
              <w:t>长期</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放映国产影片票房收入增长</w:t>
            </w:r>
          </w:p>
        </w:tc>
        <w:tc>
          <w:tcPr>
            <w:tcW w:w="5386" w:type="dxa"/>
            <w:tcBorders>
              <w:top w:val="single" w:color="auto" w:sz="6" w:space="0"/>
              <w:left w:val="single" w:color="auto" w:sz="6" w:space="0"/>
              <w:right w:val="single" w:color="auto" w:sz="6" w:space="0"/>
            </w:tcBorders>
            <w:vAlign w:val="center"/>
          </w:tcPr>
          <w:p>
            <w:pPr>
              <w:pStyle w:val="12"/>
            </w:pPr>
            <w:r>
              <w:t>国产影片的票房收入</w:t>
            </w:r>
          </w:p>
        </w:tc>
        <w:tc>
          <w:tcPr>
            <w:tcW w:w="2268" w:type="dxa"/>
            <w:tcBorders>
              <w:top w:val="single" w:color="auto" w:sz="6" w:space="0"/>
              <w:left w:val="single" w:color="auto" w:sz="6" w:space="0"/>
              <w:right w:val="single" w:color="auto" w:sz="6" w:space="0"/>
            </w:tcBorders>
            <w:vAlign w:val="center"/>
          </w:tcPr>
          <w:p>
            <w:pPr>
              <w:pStyle w:val="12"/>
            </w:pPr>
            <w:r>
              <w:t>≥3%</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放映国产影片观影人次增长</w:t>
            </w:r>
          </w:p>
        </w:tc>
        <w:tc>
          <w:tcPr>
            <w:tcW w:w="5386" w:type="dxa"/>
            <w:tcBorders>
              <w:top w:val="single" w:color="auto" w:sz="6" w:space="0"/>
              <w:left w:val="single" w:color="auto" w:sz="6" w:space="0"/>
              <w:right w:val="single" w:color="auto" w:sz="6" w:space="0"/>
            </w:tcBorders>
            <w:vAlign w:val="center"/>
          </w:tcPr>
          <w:p>
            <w:pPr>
              <w:pStyle w:val="12"/>
            </w:pPr>
            <w:r>
              <w:t>国产影片的观影人次增长比例</w:t>
            </w:r>
          </w:p>
        </w:tc>
        <w:tc>
          <w:tcPr>
            <w:tcW w:w="2268" w:type="dxa"/>
            <w:tcBorders>
              <w:top w:val="single" w:color="auto" w:sz="6" w:space="0"/>
              <w:left w:val="single" w:color="auto" w:sz="6" w:space="0"/>
              <w:right w:val="single" w:color="auto" w:sz="6" w:space="0"/>
            </w:tcBorders>
            <w:vAlign w:val="center"/>
          </w:tcPr>
          <w:p>
            <w:pPr>
              <w:pStyle w:val="12"/>
            </w:pPr>
            <w:r>
              <w:t>≥3%</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群众对电影行业发展的清满意度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冀财教【2023】121号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8、提前下达2024年中央支持地方公共文化服务体系建设补助资金绩效目标表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13032224P008TEN100925</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82.76</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82.76</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1.主要用于农村电影放映补贴，促进基本公共文化服务标准化、均等化，保障广大群众观赏电影的基本文化权益。</w:t>
            </w:r>
          </w:p>
          <w:p>
            <w:pPr>
              <w:pStyle w:val="12"/>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涉及行政村个数</w:t>
            </w:r>
          </w:p>
        </w:tc>
        <w:tc>
          <w:tcPr>
            <w:tcW w:w="5386" w:type="dxa"/>
            <w:tcBorders>
              <w:top w:val="single" w:color="auto" w:sz="6" w:space="0"/>
              <w:left w:val="single" w:color="auto" w:sz="6" w:space="0"/>
              <w:right w:val="single" w:color="auto" w:sz="6" w:space="0"/>
            </w:tcBorders>
            <w:vAlign w:val="center"/>
          </w:tcPr>
          <w:p>
            <w:pPr>
              <w:pStyle w:val="12"/>
            </w:pPr>
            <w:r>
              <w:t>所补助行政村个数</w:t>
            </w:r>
          </w:p>
        </w:tc>
        <w:tc>
          <w:tcPr>
            <w:tcW w:w="2268" w:type="dxa"/>
            <w:tcBorders>
              <w:top w:val="single" w:color="auto" w:sz="6" w:space="0"/>
              <w:left w:val="single" w:color="auto" w:sz="6" w:space="0"/>
              <w:right w:val="single" w:color="auto" w:sz="6" w:space="0"/>
            </w:tcBorders>
            <w:vAlign w:val="center"/>
          </w:tcPr>
          <w:p>
            <w:pPr>
              <w:pStyle w:val="12"/>
            </w:pPr>
            <w:r>
              <w:t>418个</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覆盖率</w:t>
            </w:r>
          </w:p>
        </w:tc>
        <w:tc>
          <w:tcPr>
            <w:tcW w:w="5386" w:type="dxa"/>
            <w:tcBorders>
              <w:top w:val="single" w:color="auto" w:sz="6" w:space="0"/>
              <w:left w:val="single" w:color="auto" w:sz="6" w:space="0"/>
              <w:right w:val="single" w:color="auto" w:sz="6" w:space="0"/>
            </w:tcBorders>
            <w:vAlign w:val="center"/>
          </w:tcPr>
          <w:p>
            <w:pPr>
              <w:pStyle w:val="12"/>
            </w:pPr>
            <w:r>
              <w:t>全年行政村电影公益放映覆盖情况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采购图书内容</w:t>
            </w:r>
          </w:p>
        </w:tc>
        <w:tc>
          <w:tcPr>
            <w:tcW w:w="5386" w:type="dxa"/>
            <w:tcBorders>
              <w:top w:val="single" w:color="auto" w:sz="6" w:space="0"/>
              <w:left w:val="single" w:color="auto" w:sz="6" w:space="0"/>
              <w:right w:val="single" w:color="auto" w:sz="6" w:space="0"/>
            </w:tcBorders>
            <w:vAlign w:val="center"/>
          </w:tcPr>
          <w:p>
            <w:pPr>
              <w:pStyle w:val="12"/>
            </w:pPr>
            <w:r>
              <w:t>图书内容丰富，品目多样</w:t>
            </w:r>
          </w:p>
        </w:tc>
        <w:tc>
          <w:tcPr>
            <w:tcW w:w="2268" w:type="dxa"/>
            <w:tcBorders>
              <w:top w:val="single" w:color="auto" w:sz="6" w:space="0"/>
              <w:left w:val="single" w:color="auto" w:sz="6" w:space="0"/>
              <w:right w:val="single" w:color="auto" w:sz="6" w:space="0"/>
            </w:tcBorders>
            <w:vAlign w:val="center"/>
          </w:tcPr>
          <w:p>
            <w:pPr>
              <w:pStyle w:val="12"/>
            </w:pPr>
            <w:r>
              <w:t>符合指标要求</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完成时间</w:t>
            </w:r>
          </w:p>
        </w:tc>
        <w:tc>
          <w:tcPr>
            <w:tcW w:w="5386" w:type="dxa"/>
            <w:tcBorders>
              <w:top w:val="single" w:color="auto" w:sz="6" w:space="0"/>
              <w:left w:val="single" w:color="auto" w:sz="6" w:space="0"/>
              <w:right w:val="single" w:color="auto" w:sz="6" w:space="0"/>
            </w:tcBorders>
            <w:vAlign w:val="center"/>
          </w:tcPr>
          <w:p>
            <w:pPr>
              <w:pStyle w:val="12"/>
            </w:pPr>
            <w:r>
              <w:t>全年农村电影公益放映完成时间</w:t>
            </w:r>
          </w:p>
        </w:tc>
        <w:tc>
          <w:tcPr>
            <w:tcW w:w="2268" w:type="dxa"/>
            <w:tcBorders>
              <w:top w:val="single" w:color="auto" w:sz="6" w:space="0"/>
              <w:left w:val="single" w:color="auto" w:sz="6" w:space="0"/>
              <w:right w:val="single" w:color="auto" w:sz="6" w:space="0"/>
            </w:tcBorders>
            <w:vAlign w:val="center"/>
          </w:tcPr>
          <w:p>
            <w:pPr>
              <w:pStyle w:val="12"/>
            </w:pPr>
            <w:r>
              <w:t>11月前</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财政资金到位率</w:t>
            </w:r>
          </w:p>
        </w:tc>
        <w:tc>
          <w:tcPr>
            <w:tcW w:w="5386" w:type="dxa"/>
            <w:tcBorders>
              <w:top w:val="single" w:color="auto" w:sz="6" w:space="0"/>
              <w:left w:val="single" w:color="auto" w:sz="6" w:space="0"/>
              <w:right w:val="single" w:color="auto" w:sz="6" w:space="0"/>
            </w:tcBorders>
            <w:vAlign w:val="center"/>
          </w:tcPr>
          <w:p>
            <w:pPr>
              <w:pStyle w:val="12"/>
            </w:pPr>
            <w:r>
              <w:t>采购图书及时，补助拨付及时资金到位率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放映补贴</w:t>
            </w:r>
          </w:p>
        </w:tc>
        <w:tc>
          <w:tcPr>
            <w:tcW w:w="5386" w:type="dxa"/>
            <w:tcBorders>
              <w:top w:val="single" w:color="auto" w:sz="6" w:space="0"/>
              <w:left w:val="single" w:color="auto" w:sz="6" w:space="0"/>
              <w:right w:val="single" w:color="auto" w:sz="6" w:space="0"/>
            </w:tcBorders>
            <w:vAlign w:val="center"/>
          </w:tcPr>
          <w:p>
            <w:pPr>
              <w:pStyle w:val="12"/>
            </w:pPr>
            <w:r>
              <w:t>农村电影放映场次补贴标准</w:t>
            </w:r>
          </w:p>
        </w:tc>
        <w:tc>
          <w:tcPr>
            <w:tcW w:w="2268" w:type="dxa"/>
            <w:tcBorders>
              <w:top w:val="single" w:color="auto" w:sz="6" w:space="0"/>
              <w:left w:val="single" w:color="auto" w:sz="6" w:space="0"/>
              <w:right w:val="single" w:color="auto" w:sz="6" w:space="0"/>
            </w:tcBorders>
            <w:vAlign w:val="center"/>
          </w:tcPr>
          <w:p>
            <w:pPr>
              <w:pStyle w:val="12"/>
            </w:pPr>
            <w:r>
              <w:t>100元</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财政提供支持</w:t>
            </w:r>
          </w:p>
        </w:tc>
        <w:tc>
          <w:tcPr>
            <w:tcW w:w="5386" w:type="dxa"/>
            <w:tcBorders>
              <w:top w:val="single" w:color="auto" w:sz="6" w:space="0"/>
              <w:left w:val="single" w:color="auto" w:sz="6" w:space="0"/>
              <w:right w:val="single" w:color="auto" w:sz="6" w:space="0"/>
            </w:tcBorders>
            <w:vAlign w:val="center"/>
          </w:tcPr>
          <w:p>
            <w:pPr>
              <w:pStyle w:val="12"/>
            </w:pPr>
            <w:r>
              <w:t>通过财政支持完成各个行政村图书采购</w:t>
            </w:r>
          </w:p>
        </w:tc>
        <w:tc>
          <w:tcPr>
            <w:tcW w:w="2268" w:type="dxa"/>
            <w:tcBorders>
              <w:top w:val="single" w:color="auto" w:sz="6" w:space="0"/>
              <w:left w:val="single" w:color="auto" w:sz="6" w:space="0"/>
              <w:right w:val="single" w:color="auto" w:sz="6" w:space="0"/>
            </w:tcBorders>
            <w:vAlign w:val="center"/>
          </w:tcPr>
          <w:p>
            <w:pPr>
              <w:pStyle w:val="12"/>
            </w:pPr>
            <w:r>
              <w:t>376200元</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为农村群众提供多种图书，提高公共文化服务水平</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基本公共文化服务水平</w:t>
            </w:r>
          </w:p>
        </w:tc>
        <w:tc>
          <w:tcPr>
            <w:tcW w:w="2268" w:type="dxa"/>
            <w:tcBorders>
              <w:top w:val="single" w:color="auto" w:sz="6" w:space="0"/>
              <w:left w:val="single" w:color="auto" w:sz="6" w:space="0"/>
              <w:right w:val="single" w:color="auto" w:sz="6" w:space="0"/>
            </w:tcBorders>
            <w:vAlign w:val="center"/>
          </w:tcPr>
          <w:p>
            <w:pPr>
              <w:pStyle w:val="12"/>
            </w:pPr>
            <w:r>
              <w:t>较上一年提升</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社会稳定水平</w:t>
            </w:r>
          </w:p>
        </w:tc>
        <w:tc>
          <w:tcPr>
            <w:tcW w:w="5386" w:type="dxa"/>
            <w:tcBorders>
              <w:top w:val="single" w:color="auto" w:sz="6" w:space="0"/>
              <w:left w:val="single" w:color="auto" w:sz="6" w:space="0"/>
              <w:right w:val="single" w:color="auto" w:sz="6" w:space="0"/>
            </w:tcBorders>
            <w:vAlign w:val="center"/>
          </w:tcPr>
          <w:p>
            <w:pPr>
              <w:pStyle w:val="12"/>
            </w:pPr>
            <w:r>
              <w:t>通过实施农家书屋采购图书促进社会和谐稳定发展</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保障农村群众观影权益</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后续发展力</w:t>
            </w:r>
          </w:p>
        </w:tc>
        <w:tc>
          <w:tcPr>
            <w:tcW w:w="5386" w:type="dxa"/>
            <w:tcBorders>
              <w:top w:val="single" w:color="auto" w:sz="6" w:space="0"/>
              <w:left w:val="single" w:color="auto" w:sz="6" w:space="0"/>
              <w:right w:val="single" w:color="auto" w:sz="6" w:space="0"/>
            </w:tcBorders>
            <w:vAlign w:val="center"/>
          </w:tcPr>
          <w:p>
            <w:pPr>
              <w:pStyle w:val="12"/>
            </w:pPr>
            <w:r>
              <w:t>保障农家书屋长效运转</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群众对公共文化服务体系加深的满意度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冀财教【2023】134号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9、提前下达2025年省级公共文化服务体系建设补助资金绩效目标表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13032225P002177100047</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提前下达2025年省级公共文化服务体系建设补助资金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22.77</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22.77</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发放补助人数</w:t>
            </w:r>
          </w:p>
        </w:tc>
        <w:tc>
          <w:tcPr>
            <w:tcW w:w="5386" w:type="dxa"/>
            <w:tcBorders>
              <w:top w:val="single" w:color="auto" w:sz="6" w:space="0"/>
              <w:left w:val="single" w:color="auto" w:sz="6" w:space="0"/>
              <w:right w:val="single" w:color="auto" w:sz="6" w:space="0"/>
            </w:tcBorders>
            <w:vAlign w:val="center"/>
          </w:tcPr>
          <w:p>
            <w:pPr>
              <w:pStyle w:val="12"/>
            </w:pPr>
            <w:r>
              <w:t>发放补助人数</w:t>
            </w:r>
          </w:p>
        </w:tc>
        <w:tc>
          <w:tcPr>
            <w:tcW w:w="2268" w:type="dxa"/>
            <w:tcBorders>
              <w:top w:val="single" w:color="auto" w:sz="6" w:space="0"/>
              <w:left w:val="single" w:color="auto" w:sz="6" w:space="0"/>
              <w:right w:val="single" w:color="auto" w:sz="6" w:space="0"/>
            </w:tcBorders>
            <w:vAlign w:val="center"/>
          </w:tcPr>
          <w:p>
            <w:pPr>
              <w:pStyle w:val="12"/>
            </w:pPr>
            <w:r>
              <w:t>72人次</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全部按规定标准发放</w:t>
            </w:r>
          </w:p>
        </w:tc>
        <w:tc>
          <w:tcPr>
            <w:tcW w:w="5386" w:type="dxa"/>
            <w:tcBorders>
              <w:top w:val="single" w:color="auto" w:sz="6" w:space="0"/>
              <w:left w:val="single" w:color="auto" w:sz="6" w:space="0"/>
              <w:right w:val="single" w:color="auto" w:sz="6" w:space="0"/>
            </w:tcBorders>
            <w:vAlign w:val="center"/>
          </w:tcPr>
          <w:p>
            <w:pPr>
              <w:pStyle w:val="12"/>
            </w:pPr>
            <w:r>
              <w:t>保质保量完成目标任务</w:t>
            </w:r>
          </w:p>
        </w:tc>
        <w:tc>
          <w:tcPr>
            <w:tcW w:w="2268" w:type="dxa"/>
            <w:tcBorders>
              <w:top w:val="single" w:color="auto" w:sz="6" w:space="0"/>
              <w:left w:val="single" w:color="auto" w:sz="6" w:space="0"/>
              <w:right w:val="single" w:color="auto" w:sz="6" w:space="0"/>
            </w:tcBorders>
            <w:vAlign w:val="center"/>
          </w:tcPr>
          <w:p>
            <w:pPr>
              <w:pStyle w:val="12"/>
            </w:pPr>
            <w:r>
              <w:t>发放补助人员满足规定年满60周岁的原乡镇（公社）老放映员</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覆盖率</w:t>
            </w:r>
          </w:p>
        </w:tc>
        <w:tc>
          <w:tcPr>
            <w:tcW w:w="5386" w:type="dxa"/>
            <w:tcBorders>
              <w:top w:val="single" w:color="auto" w:sz="6" w:space="0"/>
              <w:left w:val="single" w:color="auto" w:sz="6" w:space="0"/>
              <w:right w:val="single" w:color="auto" w:sz="6" w:space="0"/>
            </w:tcBorders>
            <w:vAlign w:val="center"/>
          </w:tcPr>
          <w:p>
            <w:pPr>
              <w:pStyle w:val="12"/>
            </w:pPr>
            <w:r>
              <w:t>全年行政村电影公益放映覆盖情况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及时性</w:t>
            </w:r>
          </w:p>
        </w:tc>
        <w:tc>
          <w:tcPr>
            <w:tcW w:w="5386" w:type="dxa"/>
            <w:tcBorders>
              <w:top w:val="single" w:color="auto" w:sz="6" w:space="0"/>
              <w:left w:val="single" w:color="auto" w:sz="6" w:space="0"/>
              <w:right w:val="single" w:color="auto" w:sz="6" w:space="0"/>
            </w:tcBorders>
            <w:vAlign w:val="center"/>
          </w:tcPr>
          <w:p>
            <w:pPr>
              <w:pStyle w:val="12"/>
            </w:pPr>
            <w:r>
              <w:t>保证年底前全部发放到位</w:t>
            </w:r>
          </w:p>
        </w:tc>
        <w:tc>
          <w:tcPr>
            <w:tcW w:w="2268" w:type="dxa"/>
            <w:tcBorders>
              <w:top w:val="single" w:color="auto" w:sz="6" w:space="0"/>
              <w:left w:val="single" w:color="auto" w:sz="6" w:space="0"/>
              <w:right w:val="single" w:color="auto" w:sz="6" w:space="0"/>
            </w:tcBorders>
            <w:vAlign w:val="center"/>
          </w:tcPr>
          <w:p>
            <w:pPr>
              <w:pStyle w:val="12"/>
            </w:pPr>
            <w:r>
              <w:t>2025年12月底前</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资金成本</w:t>
            </w:r>
          </w:p>
        </w:tc>
        <w:tc>
          <w:tcPr>
            <w:tcW w:w="5386" w:type="dxa"/>
            <w:tcBorders>
              <w:top w:val="single" w:color="auto" w:sz="6" w:space="0"/>
              <w:left w:val="single" w:color="auto" w:sz="6" w:space="0"/>
              <w:right w:val="single" w:color="auto" w:sz="6" w:space="0"/>
            </w:tcBorders>
            <w:vAlign w:val="center"/>
          </w:tcPr>
          <w:p>
            <w:pPr>
              <w:pStyle w:val="12"/>
            </w:pPr>
            <w:r>
              <w:t>资金成本不超过预算范围</w:t>
            </w:r>
          </w:p>
        </w:tc>
        <w:tc>
          <w:tcPr>
            <w:tcW w:w="2268" w:type="dxa"/>
            <w:tcBorders>
              <w:top w:val="single" w:color="auto" w:sz="6" w:space="0"/>
              <w:left w:val="single" w:color="auto" w:sz="6" w:space="0"/>
              <w:right w:val="single" w:color="auto" w:sz="6" w:space="0"/>
            </w:tcBorders>
            <w:vAlign w:val="center"/>
          </w:tcPr>
          <w:p>
            <w:pPr>
              <w:pStyle w:val="12"/>
            </w:pPr>
            <w:r>
              <w:t>22.77万元</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职工权益保障</w:t>
            </w:r>
          </w:p>
        </w:tc>
        <w:tc>
          <w:tcPr>
            <w:tcW w:w="5386" w:type="dxa"/>
            <w:tcBorders>
              <w:top w:val="single" w:color="auto" w:sz="6" w:space="0"/>
              <w:left w:val="single" w:color="auto" w:sz="6" w:space="0"/>
              <w:right w:val="single" w:color="auto" w:sz="6" w:space="0"/>
            </w:tcBorders>
            <w:vAlign w:val="center"/>
          </w:tcPr>
          <w:p>
            <w:pPr>
              <w:pStyle w:val="12"/>
            </w:pPr>
            <w:r>
              <w:t>职工权益保障</w:t>
            </w:r>
          </w:p>
        </w:tc>
        <w:tc>
          <w:tcPr>
            <w:tcW w:w="2268" w:type="dxa"/>
            <w:tcBorders>
              <w:top w:val="single" w:color="auto" w:sz="6" w:space="0"/>
              <w:left w:val="single" w:color="auto" w:sz="6" w:space="0"/>
              <w:right w:val="single" w:color="auto" w:sz="6" w:space="0"/>
            </w:tcBorders>
            <w:vAlign w:val="center"/>
          </w:tcPr>
          <w:p>
            <w:pPr>
              <w:pStyle w:val="12"/>
            </w:pPr>
            <w:r>
              <w:t>解决老放映员生活问题</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群众参与度</w:t>
            </w:r>
          </w:p>
        </w:tc>
        <w:tc>
          <w:tcPr>
            <w:tcW w:w="5386" w:type="dxa"/>
            <w:tcBorders>
              <w:top w:val="single" w:color="auto" w:sz="6" w:space="0"/>
              <w:left w:val="single" w:color="auto" w:sz="6" w:space="0"/>
              <w:right w:val="single" w:color="auto" w:sz="6" w:space="0"/>
            </w:tcBorders>
            <w:vAlign w:val="center"/>
          </w:tcPr>
          <w:p>
            <w:pPr>
              <w:pStyle w:val="12"/>
            </w:pPr>
            <w:r>
              <w:t>农村电影公益放映活动群众参与度</w:t>
            </w:r>
          </w:p>
        </w:tc>
        <w:tc>
          <w:tcPr>
            <w:tcW w:w="2268" w:type="dxa"/>
            <w:tcBorders>
              <w:top w:val="single" w:color="auto" w:sz="6" w:space="0"/>
              <w:left w:val="single" w:color="auto" w:sz="6" w:space="0"/>
              <w:right w:val="single" w:color="auto" w:sz="6" w:space="0"/>
            </w:tcBorders>
            <w:vAlign w:val="center"/>
          </w:tcPr>
          <w:p>
            <w:pPr>
              <w:pStyle w:val="12"/>
            </w:pPr>
            <w:r>
              <w:t>逐步提升</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“三员”人员生活水平保持稳定</w:t>
            </w:r>
          </w:p>
        </w:tc>
        <w:tc>
          <w:tcPr>
            <w:tcW w:w="5386" w:type="dxa"/>
            <w:tcBorders>
              <w:top w:val="single" w:color="auto" w:sz="6" w:space="0"/>
              <w:left w:val="single" w:color="auto" w:sz="6" w:space="0"/>
              <w:right w:val="single" w:color="auto" w:sz="6" w:space="0"/>
            </w:tcBorders>
            <w:vAlign w:val="center"/>
          </w:tcPr>
          <w:p>
            <w:pPr>
              <w:pStyle w:val="12"/>
            </w:pPr>
            <w:r>
              <w:t>“三员”人员生活水平保持稳定</w:t>
            </w:r>
          </w:p>
        </w:tc>
        <w:tc>
          <w:tcPr>
            <w:tcW w:w="2268" w:type="dxa"/>
            <w:tcBorders>
              <w:top w:val="single" w:color="auto" w:sz="6" w:space="0"/>
              <w:left w:val="single" w:color="auto" w:sz="6" w:space="0"/>
              <w:right w:val="single" w:color="auto" w:sz="6" w:space="0"/>
            </w:tcBorders>
            <w:vAlign w:val="center"/>
          </w:tcPr>
          <w:p>
            <w:pPr>
              <w:pStyle w:val="12"/>
            </w:pPr>
            <w:r>
              <w:t>及时发放生活补助资金，保障和改善民生</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维护农村和谐和稳定。</w:t>
            </w:r>
          </w:p>
        </w:tc>
        <w:tc>
          <w:tcPr>
            <w:tcW w:w="5386" w:type="dxa"/>
            <w:tcBorders>
              <w:top w:val="single" w:color="auto" w:sz="6" w:space="0"/>
              <w:left w:val="single" w:color="auto" w:sz="6" w:space="0"/>
              <w:right w:val="single" w:color="auto" w:sz="6" w:space="0"/>
            </w:tcBorders>
            <w:vAlign w:val="center"/>
          </w:tcPr>
          <w:p>
            <w:pPr>
              <w:pStyle w:val="12"/>
            </w:pPr>
            <w:r>
              <w:t>维护农村和谐和稳定</w:t>
            </w:r>
          </w:p>
        </w:tc>
        <w:tc>
          <w:tcPr>
            <w:tcW w:w="2268" w:type="dxa"/>
            <w:tcBorders>
              <w:top w:val="single" w:color="auto" w:sz="6" w:space="0"/>
              <w:left w:val="single" w:color="auto" w:sz="6" w:space="0"/>
              <w:right w:val="single" w:color="auto" w:sz="6" w:space="0"/>
            </w:tcBorders>
            <w:vAlign w:val="center"/>
          </w:tcPr>
          <w:p>
            <w:pPr>
              <w:pStyle w:val="12"/>
            </w:pPr>
            <w:r>
              <w:t>维护老放映员队伍稳定</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基本公共文化服务水平</w:t>
            </w:r>
          </w:p>
        </w:tc>
        <w:tc>
          <w:tcPr>
            <w:tcW w:w="2268" w:type="dxa"/>
            <w:tcBorders>
              <w:top w:val="single" w:color="auto" w:sz="6" w:space="0"/>
              <w:left w:val="single" w:color="auto" w:sz="6" w:space="0"/>
              <w:right w:val="single" w:color="auto" w:sz="6" w:space="0"/>
            </w:tcBorders>
            <w:vAlign w:val="center"/>
          </w:tcPr>
          <w:p>
            <w:pPr>
              <w:pStyle w:val="12"/>
            </w:pPr>
            <w:r>
              <w:t>稳步提升</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保护老放映员基本权益</w:t>
            </w:r>
          </w:p>
        </w:tc>
        <w:tc>
          <w:tcPr>
            <w:tcW w:w="2268" w:type="dxa"/>
            <w:tcBorders>
              <w:top w:val="single" w:color="auto" w:sz="6" w:space="0"/>
              <w:left w:val="single" w:color="auto" w:sz="6" w:space="0"/>
              <w:right w:val="single" w:color="auto" w:sz="6" w:space="0"/>
            </w:tcBorders>
            <w:vAlign w:val="center"/>
          </w:tcPr>
          <w:p>
            <w:pPr>
              <w:pStyle w:val="12"/>
            </w:pPr>
            <w:r>
              <w:t>减少维稳费用支出</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冀财教【2024】144号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10、提前下达2025年中央支持地方公共文化服务体系建设补助资金绩效目标表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13032225P00217710003K</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91.96</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91.96</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1.推进农家书屋数字化建设，通过此工作，让农家书屋建设成为意识形态工作的坚固堡垒。</w:t>
            </w:r>
          </w:p>
          <w:p>
            <w:pPr>
              <w:pStyle w:val="12"/>
            </w:pPr>
            <w:r>
              <w:t>2.主要用于农村电影放映补贴，促进基本公共文化服务标准化、均等化，保障广大群众观赏电影的基本文化权益。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涉及行政村个数</w:t>
            </w:r>
          </w:p>
        </w:tc>
        <w:tc>
          <w:tcPr>
            <w:tcW w:w="5386" w:type="dxa"/>
            <w:tcBorders>
              <w:top w:val="single" w:color="auto" w:sz="6" w:space="0"/>
              <w:left w:val="single" w:color="auto" w:sz="6" w:space="0"/>
              <w:right w:val="single" w:color="auto" w:sz="6" w:space="0"/>
            </w:tcBorders>
            <w:vAlign w:val="center"/>
          </w:tcPr>
          <w:p>
            <w:pPr>
              <w:pStyle w:val="12"/>
            </w:pPr>
            <w:r>
              <w:t>所补助行政村个数</w:t>
            </w:r>
          </w:p>
        </w:tc>
        <w:tc>
          <w:tcPr>
            <w:tcW w:w="2268" w:type="dxa"/>
            <w:tcBorders>
              <w:top w:val="single" w:color="auto" w:sz="6" w:space="0"/>
              <w:left w:val="single" w:color="auto" w:sz="6" w:space="0"/>
              <w:right w:val="single" w:color="auto" w:sz="6" w:space="0"/>
            </w:tcBorders>
            <w:vAlign w:val="center"/>
          </w:tcPr>
          <w:p>
            <w:pPr>
              <w:pStyle w:val="12"/>
            </w:pPr>
            <w:r>
              <w:t>418个</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覆盖率</w:t>
            </w:r>
          </w:p>
        </w:tc>
        <w:tc>
          <w:tcPr>
            <w:tcW w:w="5386" w:type="dxa"/>
            <w:tcBorders>
              <w:top w:val="single" w:color="auto" w:sz="6" w:space="0"/>
              <w:left w:val="single" w:color="auto" w:sz="6" w:space="0"/>
              <w:right w:val="single" w:color="auto" w:sz="6" w:space="0"/>
            </w:tcBorders>
            <w:vAlign w:val="center"/>
          </w:tcPr>
          <w:p>
            <w:pPr>
              <w:pStyle w:val="12"/>
            </w:pPr>
            <w:r>
              <w:t>全年行政村电影公益放映覆盖情况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冀财教【2024】113号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采购图书内容</w:t>
            </w:r>
          </w:p>
        </w:tc>
        <w:tc>
          <w:tcPr>
            <w:tcW w:w="5386" w:type="dxa"/>
            <w:tcBorders>
              <w:top w:val="single" w:color="auto" w:sz="6" w:space="0"/>
              <w:left w:val="single" w:color="auto" w:sz="6" w:space="0"/>
              <w:right w:val="single" w:color="auto" w:sz="6" w:space="0"/>
            </w:tcBorders>
            <w:vAlign w:val="center"/>
          </w:tcPr>
          <w:p>
            <w:pPr>
              <w:pStyle w:val="12"/>
            </w:pPr>
            <w:r>
              <w:t>图书内容丰富，品目多样</w:t>
            </w:r>
          </w:p>
        </w:tc>
        <w:tc>
          <w:tcPr>
            <w:tcW w:w="2268" w:type="dxa"/>
            <w:tcBorders>
              <w:top w:val="single" w:color="auto" w:sz="6" w:space="0"/>
              <w:left w:val="single" w:color="auto" w:sz="6" w:space="0"/>
              <w:right w:val="single" w:color="auto" w:sz="6" w:space="0"/>
            </w:tcBorders>
            <w:vAlign w:val="center"/>
          </w:tcPr>
          <w:p>
            <w:pPr>
              <w:pStyle w:val="12"/>
            </w:pPr>
            <w:r>
              <w:t>符合指标要求</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完成时间</w:t>
            </w:r>
          </w:p>
        </w:tc>
        <w:tc>
          <w:tcPr>
            <w:tcW w:w="5386" w:type="dxa"/>
            <w:tcBorders>
              <w:top w:val="single" w:color="auto" w:sz="6" w:space="0"/>
              <w:left w:val="single" w:color="auto" w:sz="6" w:space="0"/>
              <w:right w:val="single" w:color="auto" w:sz="6" w:space="0"/>
            </w:tcBorders>
            <w:vAlign w:val="center"/>
          </w:tcPr>
          <w:p>
            <w:pPr>
              <w:pStyle w:val="12"/>
            </w:pPr>
            <w:r>
              <w:t>全年农村电影公益放映完成时间</w:t>
            </w:r>
          </w:p>
        </w:tc>
        <w:tc>
          <w:tcPr>
            <w:tcW w:w="2268" w:type="dxa"/>
            <w:tcBorders>
              <w:top w:val="single" w:color="auto" w:sz="6" w:space="0"/>
              <w:left w:val="single" w:color="auto" w:sz="6" w:space="0"/>
              <w:right w:val="single" w:color="auto" w:sz="6" w:space="0"/>
            </w:tcBorders>
            <w:vAlign w:val="center"/>
          </w:tcPr>
          <w:p>
            <w:pPr>
              <w:pStyle w:val="12"/>
            </w:pPr>
            <w:r>
              <w:t>11月前</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财政资金到位率</w:t>
            </w:r>
          </w:p>
        </w:tc>
        <w:tc>
          <w:tcPr>
            <w:tcW w:w="5386" w:type="dxa"/>
            <w:tcBorders>
              <w:top w:val="single" w:color="auto" w:sz="6" w:space="0"/>
              <w:left w:val="single" w:color="auto" w:sz="6" w:space="0"/>
              <w:right w:val="single" w:color="auto" w:sz="6" w:space="0"/>
            </w:tcBorders>
            <w:vAlign w:val="center"/>
          </w:tcPr>
          <w:p>
            <w:pPr>
              <w:pStyle w:val="12"/>
            </w:pPr>
            <w:r>
              <w:t>采购图书及时，补助拨付及时</w:t>
            </w:r>
          </w:p>
        </w:tc>
        <w:tc>
          <w:tcPr>
            <w:tcW w:w="2268" w:type="dxa"/>
            <w:tcBorders>
              <w:top w:val="single" w:color="auto" w:sz="6" w:space="0"/>
              <w:left w:val="single" w:color="auto" w:sz="6" w:space="0"/>
              <w:right w:val="single" w:color="auto" w:sz="6" w:space="0"/>
            </w:tcBorders>
            <w:vAlign w:val="center"/>
          </w:tcPr>
          <w:p>
            <w:pPr>
              <w:pStyle w:val="12"/>
            </w:pPr>
            <w:r>
              <w:t>及时</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放映补贴</w:t>
            </w:r>
          </w:p>
        </w:tc>
        <w:tc>
          <w:tcPr>
            <w:tcW w:w="5386" w:type="dxa"/>
            <w:tcBorders>
              <w:top w:val="single" w:color="auto" w:sz="6" w:space="0"/>
              <w:left w:val="single" w:color="auto" w:sz="6" w:space="0"/>
              <w:right w:val="single" w:color="auto" w:sz="6" w:space="0"/>
            </w:tcBorders>
            <w:vAlign w:val="center"/>
          </w:tcPr>
          <w:p>
            <w:pPr>
              <w:pStyle w:val="12"/>
            </w:pPr>
            <w:r>
              <w:t>农村电影放映场次补贴标准</w:t>
            </w:r>
          </w:p>
        </w:tc>
        <w:tc>
          <w:tcPr>
            <w:tcW w:w="2268" w:type="dxa"/>
            <w:tcBorders>
              <w:top w:val="single" w:color="auto" w:sz="6" w:space="0"/>
              <w:left w:val="single" w:color="auto" w:sz="6" w:space="0"/>
              <w:right w:val="single" w:color="auto" w:sz="6" w:space="0"/>
            </w:tcBorders>
            <w:vAlign w:val="center"/>
          </w:tcPr>
          <w:p>
            <w:pPr>
              <w:pStyle w:val="12"/>
            </w:pPr>
            <w:r>
              <w:t>按照每场100元补贴标准发放</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财政提供支持</w:t>
            </w:r>
          </w:p>
        </w:tc>
        <w:tc>
          <w:tcPr>
            <w:tcW w:w="5386" w:type="dxa"/>
            <w:tcBorders>
              <w:top w:val="single" w:color="auto" w:sz="6" w:space="0"/>
              <w:left w:val="single" w:color="auto" w:sz="6" w:space="0"/>
              <w:right w:val="single" w:color="auto" w:sz="6" w:space="0"/>
            </w:tcBorders>
            <w:vAlign w:val="center"/>
          </w:tcPr>
          <w:p>
            <w:pPr>
              <w:pStyle w:val="12"/>
            </w:pPr>
            <w:r>
              <w:t>通过财政支持完成各个行政村图书采购</w:t>
            </w:r>
          </w:p>
        </w:tc>
        <w:tc>
          <w:tcPr>
            <w:tcW w:w="2268" w:type="dxa"/>
            <w:tcBorders>
              <w:top w:val="single" w:color="auto" w:sz="6" w:space="0"/>
              <w:left w:val="single" w:color="auto" w:sz="6" w:space="0"/>
              <w:right w:val="single" w:color="auto" w:sz="6" w:space="0"/>
            </w:tcBorders>
            <w:vAlign w:val="center"/>
          </w:tcPr>
          <w:p>
            <w:pPr>
              <w:pStyle w:val="12"/>
            </w:pPr>
            <w:r>
              <w:t>418000元</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群众参与度</w:t>
            </w:r>
          </w:p>
        </w:tc>
        <w:tc>
          <w:tcPr>
            <w:tcW w:w="5386" w:type="dxa"/>
            <w:tcBorders>
              <w:top w:val="single" w:color="auto" w:sz="6" w:space="0"/>
              <w:left w:val="single" w:color="auto" w:sz="6" w:space="0"/>
              <w:right w:val="single" w:color="auto" w:sz="6" w:space="0"/>
            </w:tcBorders>
            <w:vAlign w:val="center"/>
          </w:tcPr>
          <w:p>
            <w:pPr>
              <w:pStyle w:val="12"/>
            </w:pPr>
            <w:r>
              <w:t>农村电影公益放映活动群众参与度</w:t>
            </w:r>
          </w:p>
        </w:tc>
        <w:tc>
          <w:tcPr>
            <w:tcW w:w="2268" w:type="dxa"/>
            <w:tcBorders>
              <w:top w:val="single" w:color="auto" w:sz="6" w:space="0"/>
              <w:left w:val="single" w:color="auto" w:sz="6" w:space="0"/>
              <w:right w:val="single" w:color="auto" w:sz="6" w:space="0"/>
            </w:tcBorders>
            <w:vAlign w:val="center"/>
          </w:tcPr>
          <w:p>
            <w:pPr>
              <w:pStyle w:val="12"/>
            </w:pPr>
            <w:r>
              <w:t>逐步提升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为农村群众提供多种图书，提高公共文化服务水平</w:t>
            </w:r>
          </w:p>
        </w:tc>
        <w:tc>
          <w:tcPr>
            <w:tcW w:w="2268" w:type="dxa"/>
            <w:tcBorders>
              <w:top w:val="single" w:color="auto" w:sz="6" w:space="0"/>
              <w:left w:val="single" w:color="auto" w:sz="6" w:space="0"/>
              <w:right w:val="single" w:color="auto" w:sz="6" w:space="0"/>
            </w:tcBorders>
            <w:vAlign w:val="center"/>
          </w:tcPr>
          <w:p>
            <w:pPr>
              <w:pStyle w:val="12"/>
            </w:pPr>
            <w:r>
              <w:t>较上年发展水平提高</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提高财政资金使用效率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提高财政资金使用效率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基本公共文化服务水平</w:t>
            </w:r>
          </w:p>
        </w:tc>
        <w:tc>
          <w:tcPr>
            <w:tcW w:w="2268" w:type="dxa"/>
            <w:tcBorders>
              <w:top w:val="single" w:color="auto" w:sz="6" w:space="0"/>
              <w:left w:val="single" w:color="auto" w:sz="6" w:space="0"/>
              <w:right w:val="single" w:color="auto" w:sz="6" w:space="0"/>
            </w:tcBorders>
            <w:vAlign w:val="center"/>
          </w:tcPr>
          <w:p>
            <w:pPr>
              <w:pStyle w:val="12"/>
            </w:pPr>
            <w:r>
              <w:t>稳步提升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社会稳定水平</w:t>
            </w:r>
          </w:p>
        </w:tc>
        <w:tc>
          <w:tcPr>
            <w:tcW w:w="5386" w:type="dxa"/>
            <w:tcBorders>
              <w:top w:val="single" w:color="auto" w:sz="6" w:space="0"/>
              <w:left w:val="single" w:color="auto" w:sz="6" w:space="0"/>
              <w:right w:val="single" w:color="auto" w:sz="6" w:space="0"/>
            </w:tcBorders>
            <w:vAlign w:val="center"/>
          </w:tcPr>
          <w:p>
            <w:pPr>
              <w:pStyle w:val="12"/>
            </w:pPr>
            <w:r>
              <w:t>通过实施农家书屋采购图书促进社会和谐稳定发展</w:t>
            </w:r>
          </w:p>
        </w:tc>
        <w:tc>
          <w:tcPr>
            <w:tcW w:w="2268" w:type="dxa"/>
            <w:tcBorders>
              <w:top w:val="single" w:color="auto" w:sz="6" w:space="0"/>
              <w:left w:val="single" w:color="auto" w:sz="6" w:space="0"/>
              <w:right w:val="single" w:color="auto" w:sz="6" w:space="0"/>
            </w:tcBorders>
            <w:vAlign w:val="center"/>
          </w:tcPr>
          <w:p>
            <w:pPr>
              <w:pStyle w:val="12"/>
            </w:pPr>
            <w:r>
              <w:t>较上年发展水平提高</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保障农村群众观影权益</w:t>
            </w:r>
          </w:p>
        </w:tc>
        <w:tc>
          <w:tcPr>
            <w:tcW w:w="2268" w:type="dxa"/>
            <w:tcBorders>
              <w:top w:val="single" w:color="auto" w:sz="6" w:space="0"/>
              <w:left w:val="single" w:color="auto" w:sz="6" w:space="0"/>
              <w:right w:val="single" w:color="auto" w:sz="6" w:space="0"/>
            </w:tcBorders>
            <w:vAlign w:val="center"/>
          </w:tcPr>
          <w:p>
            <w:pPr>
              <w:pStyle w:val="12"/>
            </w:pPr>
            <w:r>
              <w:t>按时保质放映</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后续发展力</w:t>
            </w:r>
          </w:p>
        </w:tc>
        <w:tc>
          <w:tcPr>
            <w:tcW w:w="5386" w:type="dxa"/>
            <w:tcBorders>
              <w:top w:val="single" w:color="auto" w:sz="6" w:space="0"/>
              <w:left w:val="single" w:color="auto" w:sz="6" w:space="0"/>
              <w:right w:val="single" w:color="auto" w:sz="6" w:space="0"/>
            </w:tcBorders>
            <w:vAlign w:val="center"/>
          </w:tcPr>
          <w:p>
            <w:pPr>
              <w:pStyle w:val="12"/>
            </w:pPr>
            <w:r>
              <w:t>保障农家书屋长效运转</w:t>
            </w:r>
          </w:p>
        </w:tc>
        <w:tc>
          <w:tcPr>
            <w:tcW w:w="2268" w:type="dxa"/>
            <w:tcBorders>
              <w:top w:val="single" w:color="auto" w:sz="6" w:space="0"/>
              <w:left w:val="single" w:color="auto" w:sz="6" w:space="0"/>
              <w:right w:val="single" w:color="auto" w:sz="6" w:space="0"/>
            </w:tcBorders>
            <w:vAlign w:val="center"/>
          </w:tcPr>
          <w:p>
            <w:pPr>
              <w:pStyle w:val="12"/>
            </w:pPr>
            <w:r>
              <w:t>较上年发展水平提高</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群众对公共文化服务体系加深的满意度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冀财教【2024】113号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11、新时代文明实践中心建设经费绩效目标表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13032225P00212210038Q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新时代文明实践中心建设经费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新时代文明实践中心更新运转，包括新时代文明实践中心日常水、电、暖、网等基本费用和小程序软件的维护费用，实现中心正常开放运转；开展新时代文明实践活动，主要用于中心开展新时代文明实践志愿服务活动支出，用好志愿服务力量，实现服务群众，提升群众文明素养和文明程度，营造互帮互助、积极向上的社会氛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新时代文明实践中心更新运转，包括新时代文明实践中心日常水、电、暖、网等基本费用和小程序软件的维护费用，实现中心正常开放运转；开展新时代文明实践活动，主要用于中心开展新时代文明实践志愿服务活动支出，用好志愿服务力量，实现服务群众，提升群众文明素养和文明程度，营造互帮互助、积极向上的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按时完成活动任务</w:t>
            </w:r>
          </w:p>
        </w:tc>
        <w:tc>
          <w:tcPr>
            <w:tcW w:w="5386" w:type="dxa"/>
            <w:tcBorders>
              <w:top w:val="single" w:color="auto" w:sz="6" w:space="0"/>
              <w:left w:val="single" w:color="auto" w:sz="6" w:space="0"/>
              <w:right w:val="single" w:color="auto" w:sz="6" w:space="0"/>
            </w:tcBorders>
            <w:vAlign w:val="center"/>
          </w:tcPr>
          <w:p>
            <w:pPr>
              <w:pStyle w:val="12"/>
            </w:pPr>
            <w:r>
              <w:t>开展新时代文明实践活动</w:t>
            </w:r>
          </w:p>
        </w:tc>
        <w:tc>
          <w:tcPr>
            <w:tcW w:w="2268" w:type="dxa"/>
            <w:tcBorders>
              <w:top w:val="single" w:color="auto" w:sz="6" w:space="0"/>
              <w:left w:val="single" w:color="auto" w:sz="6" w:space="0"/>
              <w:right w:val="single" w:color="auto" w:sz="6" w:space="0"/>
            </w:tcBorders>
            <w:vAlign w:val="center"/>
          </w:tcPr>
          <w:p>
            <w:pPr>
              <w:pStyle w:val="12"/>
            </w:pPr>
            <w:r>
              <w:t>≥12场</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正常运转</w:t>
            </w:r>
          </w:p>
        </w:tc>
        <w:tc>
          <w:tcPr>
            <w:tcW w:w="5386" w:type="dxa"/>
            <w:tcBorders>
              <w:top w:val="single" w:color="auto" w:sz="6" w:space="0"/>
              <w:left w:val="single" w:color="auto" w:sz="6" w:space="0"/>
              <w:right w:val="single" w:color="auto" w:sz="6" w:space="0"/>
            </w:tcBorders>
            <w:vAlign w:val="center"/>
          </w:tcPr>
          <w:p>
            <w:pPr>
              <w:pStyle w:val="12"/>
            </w:pPr>
            <w:r>
              <w:t>保障县新时代文明实践中心更新运转</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按时完成任务</w:t>
            </w:r>
          </w:p>
        </w:tc>
        <w:tc>
          <w:tcPr>
            <w:tcW w:w="5386" w:type="dxa"/>
            <w:tcBorders>
              <w:top w:val="single" w:color="auto" w:sz="6" w:space="0"/>
              <w:left w:val="single" w:color="auto" w:sz="6" w:space="0"/>
              <w:right w:val="single" w:color="auto" w:sz="6" w:space="0"/>
            </w:tcBorders>
            <w:vAlign w:val="center"/>
          </w:tcPr>
          <w:p>
            <w:pPr>
              <w:pStyle w:val="12"/>
            </w:pPr>
            <w:r>
              <w:t>按时开展新时代文明实践活动</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控制在预算内</w:t>
            </w:r>
          </w:p>
        </w:tc>
        <w:tc>
          <w:tcPr>
            <w:tcW w:w="5386" w:type="dxa"/>
            <w:tcBorders>
              <w:top w:val="single" w:color="auto" w:sz="6" w:space="0"/>
              <w:left w:val="single" w:color="auto" w:sz="6" w:space="0"/>
              <w:right w:val="single" w:color="auto" w:sz="6" w:space="0"/>
            </w:tcBorders>
            <w:vAlign w:val="center"/>
          </w:tcPr>
          <w:p>
            <w:pPr>
              <w:pStyle w:val="12"/>
            </w:pPr>
            <w:r>
              <w:t>使用资金和预算金比例</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较上年提高</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提升农村精神文明建设</w:t>
            </w:r>
          </w:p>
        </w:tc>
        <w:tc>
          <w:tcPr>
            <w:tcW w:w="5386" w:type="dxa"/>
            <w:tcBorders>
              <w:top w:val="single" w:color="auto" w:sz="6" w:space="0"/>
              <w:left w:val="single" w:color="auto" w:sz="6" w:space="0"/>
              <w:right w:val="single" w:color="auto" w:sz="6" w:space="0"/>
            </w:tcBorders>
            <w:vAlign w:val="center"/>
          </w:tcPr>
          <w:p>
            <w:pPr>
              <w:pStyle w:val="12"/>
            </w:pPr>
            <w:r>
              <w:t>通过新时代文明实践中心建设提升农村精神文明建设</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整合五大平台，统筹各志愿服务队伍，开展各类文明实践活动。</w:t>
            </w:r>
          </w:p>
        </w:tc>
        <w:tc>
          <w:tcPr>
            <w:tcW w:w="2268" w:type="dxa"/>
            <w:tcBorders>
              <w:top w:val="single" w:color="auto" w:sz="6" w:space="0"/>
              <w:left w:val="single" w:color="auto" w:sz="6" w:space="0"/>
              <w:right w:val="single" w:color="auto" w:sz="6" w:space="0"/>
            </w:tcBorders>
            <w:vAlign w:val="center"/>
          </w:tcPr>
          <w:p>
            <w:pPr>
              <w:pStyle w:val="12"/>
            </w:pPr>
            <w:r>
              <w:t>较上年节约</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群众参与度</w:t>
            </w:r>
          </w:p>
        </w:tc>
        <w:tc>
          <w:tcPr>
            <w:tcW w:w="5386" w:type="dxa"/>
            <w:tcBorders>
              <w:top w:val="single" w:color="auto" w:sz="6" w:space="0"/>
              <w:left w:val="single" w:color="auto" w:sz="6" w:space="0"/>
              <w:right w:val="single" w:color="auto" w:sz="6" w:space="0"/>
            </w:tcBorders>
            <w:vAlign w:val="center"/>
          </w:tcPr>
          <w:p>
            <w:pPr>
              <w:pStyle w:val="12"/>
            </w:pPr>
            <w:r>
              <w:t>新时代文明实践活动群众参与度</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满意群众占调查总数的比例</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县委宣传部2025年工作要点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12、意识形态工作经费绩效目标表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13032225P00212210036H</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意识形态工作经费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35.00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35.00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每月组织中心组学习，为29名县级干部提供学习资料和用书等，提高领导干部理论水平；为领导干部提供学习笔记本；为县委“走基层”宣讲团成员提供学习用书、宣讲材料。保证全县党员干部学习培训、理论宣讲、理论研究落到实处，让党的创新理论深入人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月组织中心组学习，为29名县级干部提供学习资料和用书等，提高领导干部理论水平；为领导干部提供学习笔记本；为县委“走基层”宣讲团成员提供学习用书、宣讲材料。保证全县党员干部学习培训、理论宣讲、理论研究落到实处，让党的创新理论深入人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举办专业培训次数</w:t>
            </w:r>
          </w:p>
        </w:tc>
        <w:tc>
          <w:tcPr>
            <w:tcW w:w="5386" w:type="dxa"/>
            <w:tcBorders>
              <w:top w:val="single" w:color="auto" w:sz="6" w:space="0"/>
              <w:left w:val="single" w:color="auto" w:sz="6" w:space="0"/>
              <w:right w:val="single" w:color="auto" w:sz="6" w:space="0"/>
            </w:tcBorders>
            <w:vAlign w:val="center"/>
          </w:tcPr>
          <w:p>
            <w:pPr>
              <w:pStyle w:val="12"/>
            </w:pPr>
            <w:r>
              <w:t>组织开展宣讲、全县理论和意识形态工作业务培训数量</w:t>
            </w:r>
          </w:p>
        </w:tc>
        <w:tc>
          <w:tcPr>
            <w:tcW w:w="2268" w:type="dxa"/>
            <w:tcBorders>
              <w:top w:val="single" w:color="auto" w:sz="6" w:space="0"/>
              <w:left w:val="single" w:color="auto" w:sz="6" w:space="0"/>
              <w:right w:val="single" w:color="auto" w:sz="6" w:space="0"/>
            </w:tcBorders>
            <w:vAlign w:val="center"/>
          </w:tcPr>
          <w:p>
            <w:pPr>
              <w:pStyle w:val="12"/>
            </w:pPr>
            <w:r>
              <w:t>≥10场</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培训覆盖率</w:t>
            </w:r>
          </w:p>
        </w:tc>
        <w:tc>
          <w:tcPr>
            <w:tcW w:w="5386" w:type="dxa"/>
            <w:tcBorders>
              <w:top w:val="single" w:color="auto" w:sz="6" w:space="0"/>
              <w:left w:val="single" w:color="auto" w:sz="6" w:space="0"/>
              <w:right w:val="single" w:color="auto" w:sz="6" w:space="0"/>
            </w:tcBorders>
            <w:vAlign w:val="center"/>
          </w:tcPr>
          <w:p>
            <w:pPr>
              <w:pStyle w:val="12"/>
            </w:pPr>
            <w:r>
              <w:t>中心组成员数占总人数比例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宣讲任务完成率</w:t>
            </w:r>
          </w:p>
        </w:tc>
        <w:tc>
          <w:tcPr>
            <w:tcW w:w="5386" w:type="dxa"/>
            <w:tcBorders>
              <w:top w:val="single" w:color="auto" w:sz="6" w:space="0"/>
              <w:left w:val="single" w:color="auto" w:sz="6" w:space="0"/>
              <w:right w:val="single" w:color="auto" w:sz="6" w:space="0"/>
            </w:tcBorders>
            <w:vAlign w:val="center"/>
          </w:tcPr>
          <w:p>
            <w:pPr>
              <w:pStyle w:val="12"/>
            </w:pPr>
            <w:r>
              <w:t>按时完成宣讲任务比上计划完成宣讲任务</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项目实施成本</w:t>
            </w:r>
          </w:p>
        </w:tc>
        <w:tc>
          <w:tcPr>
            <w:tcW w:w="5386" w:type="dxa"/>
            <w:tcBorders>
              <w:top w:val="single" w:color="auto" w:sz="6" w:space="0"/>
              <w:left w:val="single" w:color="auto" w:sz="6" w:space="0"/>
              <w:right w:val="single" w:color="auto" w:sz="6" w:space="0"/>
            </w:tcBorders>
            <w:vAlign w:val="center"/>
          </w:tcPr>
          <w:p>
            <w:pPr>
              <w:pStyle w:val="12"/>
            </w:pPr>
            <w:r>
              <w:t>组织培训、购买学习用书、印刷学习资料支出</w:t>
            </w:r>
          </w:p>
        </w:tc>
        <w:tc>
          <w:tcPr>
            <w:tcW w:w="2268" w:type="dxa"/>
            <w:tcBorders>
              <w:top w:val="single" w:color="auto" w:sz="6" w:space="0"/>
              <w:left w:val="single" w:color="auto" w:sz="6" w:space="0"/>
              <w:right w:val="single" w:color="auto" w:sz="6" w:space="0"/>
            </w:tcBorders>
            <w:vAlign w:val="center"/>
          </w:tcPr>
          <w:p>
            <w:pPr>
              <w:pStyle w:val="12"/>
            </w:pPr>
            <w:r>
              <w:t>≤35万元</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降低人民财产损失</w:t>
            </w:r>
          </w:p>
        </w:tc>
        <w:tc>
          <w:tcPr>
            <w:tcW w:w="5386" w:type="dxa"/>
            <w:tcBorders>
              <w:top w:val="single" w:color="auto" w:sz="6" w:space="0"/>
              <w:left w:val="single" w:color="auto" w:sz="6" w:space="0"/>
              <w:right w:val="single" w:color="auto" w:sz="6" w:space="0"/>
            </w:tcBorders>
            <w:vAlign w:val="center"/>
          </w:tcPr>
          <w:p>
            <w:pPr>
              <w:pStyle w:val="12"/>
            </w:pPr>
            <w:r>
              <w:t>倡导“绿色阅读，文明上网”打击网络非法活动</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提高受众政策了解程度</w:t>
            </w:r>
          </w:p>
        </w:tc>
        <w:tc>
          <w:tcPr>
            <w:tcW w:w="5386" w:type="dxa"/>
            <w:tcBorders>
              <w:top w:val="single" w:color="auto" w:sz="6" w:space="0"/>
              <w:left w:val="single" w:color="auto" w:sz="6" w:space="0"/>
              <w:right w:val="single" w:color="auto" w:sz="6" w:space="0"/>
            </w:tcBorders>
            <w:vAlign w:val="center"/>
          </w:tcPr>
          <w:p>
            <w:pPr>
              <w:pStyle w:val="12"/>
            </w:pPr>
            <w:r>
              <w:t>进一步巩固基层工作成果，促进社会和谐稳定</w:t>
            </w:r>
          </w:p>
        </w:tc>
        <w:tc>
          <w:tcPr>
            <w:tcW w:w="2268" w:type="dxa"/>
            <w:tcBorders>
              <w:top w:val="single" w:color="auto" w:sz="6" w:space="0"/>
              <w:left w:val="single" w:color="auto" w:sz="6" w:space="0"/>
              <w:right w:val="single" w:color="auto" w:sz="6" w:space="0"/>
            </w:tcBorders>
            <w:vAlign w:val="center"/>
          </w:tcPr>
          <w:p>
            <w:pPr>
              <w:pStyle w:val="12"/>
            </w:pPr>
            <w:r>
              <w:t>较上年提高</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降低能耗</w:t>
            </w:r>
          </w:p>
        </w:tc>
        <w:tc>
          <w:tcPr>
            <w:tcW w:w="5386" w:type="dxa"/>
            <w:tcBorders>
              <w:top w:val="single" w:color="auto" w:sz="6" w:space="0"/>
              <w:left w:val="single" w:color="auto" w:sz="6" w:space="0"/>
              <w:right w:val="single" w:color="auto" w:sz="6" w:space="0"/>
            </w:tcBorders>
            <w:vAlign w:val="center"/>
          </w:tcPr>
          <w:p>
            <w:pPr>
              <w:pStyle w:val="12"/>
            </w:pPr>
            <w:r>
              <w:t>节能降耗，绿色办公</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项目可持续影响年限</w:t>
            </w:r>
          </w:p>
        </w:tc>
        <w:tc>
          <w:tcPr>
            <w:tcW w:w="5386" w:type="dxa"/>
            <w:tcBorders>
              <w:top w:val="single" w:color="auto" w:sz="6" w:space="0"/>
              <w:left w:val="single" w:color="auto" w:sz="6" w:space="0"/>
              <w:right w:val="single" w:color="auto" w:sz="6" w:space="0"/>
            </w:tcBorders>
            <w:vAlign w:val="center"/>
          </w:tcPr>
          <w:p>
            <w:pPr>
              <w:pStyle w:val="12"/>
            </w:pPr>
            <w:r>
              <w:t>有效扫除有害信息，遏制非法活动滋生的土壤，净化文化市场环境</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满意群众占调查总数的比例</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中共中央办公厅和中共河北省委办公厅相继印发《关于加强和改进新时代党委讲师团工作的意见》（厅字〔2019〕8号）、《关于加强和改进新时代党委讲师团工作的贯彻措施》（冀办字〔2019〕20号）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pPr>
              <w:pStyle w:val="10"/>
            </w:pPr>
            <w:r>
              <w:t>数量</w:t>
            </w:r>
          </w:p>
        </w:tc>
        <w:tc>
          <w:tcPr>
            <w:tcW w:w="850" w:type="dxa"/>
            <w:vMerge w:val="restart"/>
            <w:tcBorders>
              <w:top w:val="single" w:color="auto" w:sz="6" w:space="0"/>
              <w:left w:val="single" w:color="auto" w:sz="6" w:space="0"/>
              <w:right w:val="single" w:color="auto" w:sz="6" w:space="0"/>
            </w:tcBorders>
            <w:vAlign w:val="center"/>
          </w:tcPr>
          <w:p>
            <w:pPr>
              <w:pStyle w:val="10"/>
            </w:pPr>
            <w:r>
              <w:t>单价</w:t>
            </w:r>
          </w:p>
        </w:tc>
        <w:tc>
          <w:tcPr>
            <w:tcW w:w="6748" w:type="dxa"/>
            <w:gridSpan w:val="7"/>
            <w:tcBorders>
              <w:top w:val="single" w:color="auto" w:sz="6" w:space="0"/>
              <w:left w:val="single" w:color="auto" w:sz="6" w:space="0"/>
              <w:right w:val="single" w:color="auto" w:sz="6" w:space="0"/>
            </w:tcBorders>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top w:val="single" w:color="auto" w:sz="6" w:space="0"/>
              <w:left w:val="single" w:color="auto" w:sz="6" w:space="0"/>
              <w:right w:val="single" w:color="auto" w:sz="6" w:space="0"/>
            </w:tcBorders>
            <w:vAlign w:val="center"/>
          </w:tcPr>
          <w:p>
            <w:pPr>
              <w:pStyle w:val="10"/>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0"/>
            </w:pPr>
            <w:r>
              <w:t>合计</w:t>
            </w:r>
          </w:p>
        </w:tc>
        <w:tc>
          <w:tcPr>
            <w:tcW w:w="964" w:type="dxa"/>
            <w:tcBorders>
              <w:top w:val="single" w:color="auto" w:sz="6" w:space="0"/>
              <w:left w:val="single" w:color="auto" w:sz="6" w:space="0"/>
              <w:right w:val="single" w:color="auto" w:sz="6" w:space="0"/>
            </w:tcBorders>
            <w:vAlign w:val="center"/>
          </w:tcPr>
          <w:p>
            <w:pPr>
              <w:pStyle w:val="10"/>
            </w:pPr>
            <w:r>
              <w:t>一般公共预算拨款</w:t>
            </w:r>
          </w:p>
        </w:tc>
        <w:tc>
          <w:tcPr>
            <w:tcW w:w="964" w:type="dxa"/>
            <w:tcBorders>
              <w:top w:val="single" w:color="auto" w:sz="6" w:space="0"/>
              <w:left w:val="single" w:color="auto" w:sz="6" w:space="0"/>
              <w:right w:val="single" w:color="auto" w:sz="6" w:space="0"/>
            </w:tcBorders>
            <w:vAlign w:val="center"/>
          </w:tcPr>
          <w:p>
            <w:pPr>
              <w:pStyle w:val="10"/>
            </w:pPr>
            <w:r>
              <w:t>基金预算拨款</w:t>
            </w:r>
          </w:p>
        </w:tc>
        <w:tc>
          <w:tcPr>
            <w:tcW w:w="964" w:type="dxa"/>
            <w:tcBorders>
              <w:top w:val="single" w:color="auto" w:sz="6" w:space="0"/>
              <w:left w:val="single" w:color="auto" w:sz="6" w:space="0"/>
              <w:right w:val="single" w:color="auto" w:sz="6" w:space="0"/>
            </w:tcBorders>
            <w:vAlign w:val="center"/>
          </w:tcPr>
          <w:p>
            <w:pPr>
              <w:pStyle w:val="10"/>
            </w:pPr>
            <w:r>
              <w:t>国有资本经营预算拨款</w:t>
            </w:r>
          </w:p>
        </w:tc>
        <w:tc>
          <w:tcPr>
            <w:tcW w:w="964" w:type="dxa"/>
            <w:tcBorders>
              <w:top w:val="single" w:color="auto" w:sz="6" w:space="0"/>
              <w:left w:val="single" w:color="auto" w:sz="6" w:space="0"/>
              <w:right w:val="single" w:color="auto" w:sz="6" w:space="0"/>
            </w:tcBorders>
            <w:vAlign w:val="center"/>
          </w:tcPr>
          <w:p>
            <w:pPr>
              <w:pStyle w:val="10"/>
            </w:pPr>
            <w:r>
              <w:t>财政专户核拨</w:t>
            </w:r>
          </w:p>
        </w:tc>
        <w:tc>
          <w:tcPr>
            <w:tcW w:w="964" w:type="dxa"/>
            <w:tcBorders>
              <w:top w:val="single" w:color="auto" w:sz="6" w:space="0"/>
              <w:left w:val="single" w:color="auto" w:sz="6" w:space="0"/>
              <w:right w:val="single" w:color="auto" w:sz="6" w:space="0"/>
            </w:tcBorders>
            <w:vAlign w:val="center"/>
          </w:tcPr>
          <w:p>
            <w:pPr>
              <w:pStyle w:val="10"/>
            </w:pPr>
            <w:r>
              <w:t>单位    资金</w:t>
            </w:r>
          </w:p>
        </w:tc>
        <w:tc>
          <w:tcPr>
            <w:tcW w:w="964" w:type="dxa"/>
            <w:tcBorders>
              <w:top w:val="single" w:color="auto" w:sz="6" w:space="0"/>
              <w:left w:val="single" w:color="auto" w:sz="6" w:space="0"/>
              <w:right w:val="single" w:color="auto" w:sz="6" w:space="0"/>
            </w:tcBorders>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2"/>
            </w:pPr>
          </w:p>
        </w:tc>
        <w:tc>
          <w:tcPr>
            <w:tcW w:w="1134" w:type="dxa"/>
            <w:tcBorders>
              <w:top w:val="single" w:color="auto" w:sz="6" w:space="0"/>
              <w:left w:val="single" w:color="auto" w:sz="6" w:space="0"/>
              <w:right w:val="single" w:color="auto" w:sz="6" w:space="0"/>
            </w:tcBorders>
            <w:vAlign w:val="center"/>
          </w:tcPr>
          <w:p>
            <w:pPr>
              <w:pStyle w:val="12"/>
            </w:pPr>
          </w:p>
        </w:tc>
        <w:tc>
          <w:tcPr>
            <w:tcW w:w="709" w:type="dxa"/>
            <w:tcBorders>
              <w:top w:val="single" w:color="auto" w:sz="6" w:space="0"/>
              <w:left w:val="single" w:color="auto" w:sz="6" w:space="0"/>
              <w:right w:val="single" w:color="auto" w:sz="6" w:space="0"/>
            </w:tcBorders>
            <w:vAlign w:val="center"/>
          </w:tcPr>
          <w:p>
            <w:pPr>
              <w:pStyle w:val="13"/>
            </w:pPr>
          </w:p>
        </w:tc>
        <w:tc>
          <w:tcPr>
            <w:tcW w:w="850" w:type="dxa"/>
            <w:tcBorders>
              <w:top w:val="single" w:color="auto" w:sz="6" w:space="0"/>
              <w:left w:val="single" w:color="auto" w:sz="6" w:space="0"/>
              <w:right w:val="single" w:color="auto" w:sz="6" w:space="0"/>
            </w:tcBorders>
            <w:vAlign w:val="center"/>
          </w:tcPr>
          <w:p>
            <w:pPr>
              <w:pStyle w:val="11"/>
            </w:pPr>
          </w:p>
        </w:tc>
        <w:tc>
          <w:tcPr>
            <w:tcW w:w="850"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中国共产党昌黎县委员会宣传部本级上年末固定资产金额为110.08万元（详见下表）。本年度拟购置固定资产总额为0.00万元，已按要求列入政府采购预算，详见政府采购预算表。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top w:val="single" w:color="auto" w:sz="6" w:space="0"/>
              <w:left w:val="single" w:color="auto" w:sz="6" w:space="0"/>
              <w:right w:val="single" w:color="auto" w:sz="6" w:space="0"/>
            </w:tcBorders>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r>
              <w:t>110.08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tcBorders>
              <w:top w:val="single" w:color="auto" w:sz="6" w:space="0"/>
              <w:left w:val="single" w:color="auto" w:sz="6" w:space="0"/>
              <w:right w:val="single" w:color="auto" w:sz="6" w:space="0"/>
            </w:tcBorders>
            <w:vAlign w:val="center"/>
          </w:tcPr>
          <w:p>
            <w:pPr>
              <w:pStyle w:val="13"/>
            </w:pPr>
            <w:r>
              <w:t>369</w:t>
            </w:r>
          </w:p>
        </w:tc>
        <w:tc>
          <w:tcPr>
            <w:tcW w:w="2835" w:type="dxa"/>
            <w:vAlign w:val="center"/>
          </w:tcPr>
          <w:p>
            <w:pPr>
              <w:pStyle w:val="11"/>
            </w:pPr>
            <w:r>
              <w:t>110.08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33AE5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单元格样式22"/>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8">
    <w:name w:val="单元格样式21"/>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9">
    <w:name w:val="单元格样式20"/>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1"/>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1">
    <w:name w:val="单元格样式4"/>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2">
    <w:name w:val="单元格样式2"/>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4">
    <w:name w:val="单元格样式6"/>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7">
    <w:name w:val="插入文本样式-插入单位职责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2">
    <w:name w:val="TOC 4"/>
    <w:basedOn w:val="1"/>
    <w:uiPriority w:val="0"/>
    <w:pPr>
      <w:ind w:left="720"/>
    </w:pPr>
  </w:style>
  <w:style w:type="paragraph" w:customStyle="1" w:styleId="2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9E90C-7ACB-451A-A41F-952E83AF9C69}">
  <ds:schemaRefs/>
</ds:datastoreItem>
</file>

<file path=docProps/app.xml><?xml version="1.0" encoding="utf-8"?>
<Properties xmlns="http://schemas.openxmlformats.org/officeDocument/2006/extended-properties" xmlns:vt="http://schemas.openxmlformats.org/officeDocument/2006/docPropsVTypes">
  <Template>Normal.eit</Template>
  <Pages>50</Pages>
  <Words>0</Words>
  <Characters>14847</Characters>
  <Lines>0</Lines>
  <Paragraphs>137</Paragraphs>
  <TotalTime>2</TotalTime>
  <ScaleCrop>false</ScaleCrop>
  <LinksUpToDate>false</LinksUpToDate>
  <CharactersWithSpaces>19796</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2025-01-20T11:14:00Z</dcterms:created>
  <dc:creator>Administrator</dc:creator>
  <cp:lastModifiedBy>Administrator</cp:lastModifiedBy>
  <dcterms:modified xsi:type="dcterms:W3CDTF">2025-01-24T07:23:06Z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