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3E5B5">
      <w:pPr>
        <w:spacing w:line="580" w:lineRule="exact"/>
        <w:jc w:val="center"/>
        <w:rPr>
          <w:rFonts w:ascii="方正小标宋简体" w:hAnsi="方正小标宋简体" w:eastAsia="方正小标宋简体" w:cs="方正小标宋简体"/>
          <w:b/>
          <w:bCs/>
          <w:sz w:val="32"/>
          <w:szCs w:val="32"/>
        </w:rPr>
      </w:pPr>
      <w:r>
        <w:rPr>
          <w:rFonts w:hint="eastAsia"/>
          <w:b/>
          <w:bCs/>
          <w:sz w:val="32"/>
          <w:szCs w:val="32"/>
        </w:rPr>
        <w:t>失业保险</w:t>
      </w:r>
      <w:r>
        <w:rPr>
          <w:rFonts w:hint="eastAsia" w:ascii="宋体"/>
          <w:b/>
          <w:sz w:val="32"/>
          <w:szCs w:val="32"/>
        </w:rPr>
        <w:t>缴费申报核定</w:t>
      </w:r>
    </w:p>
    <w:p w14:paraId="56049E31">
      <w:pPr>
        <w:rPr>
          <w:sz w:val="24"/>
        </w:rPr>
      </w:pPr>
    </w:p>
    <w:p w14:paraId="259BA602">
      <w:pPr>
        <w:numPr>
          <w:ilvl w:val="0"/>
          <w:numId w:val="1"/>
        </w:numPr>
        <w:spacing w:line="360" w:lineRule="auto"/>
        <w:rPr>
          <w:sz w:val="24"/>
        </w:rPr>
      </w:pPr>
      <w:r>
        <w:rPr>
          <w:rFonts w:hint="eastAsia"/>
          <w:sz w:val="24"/>
        </w:rPr>
        <w:t>事项名称：</w:t>
      </w:r>
    </w:p>
    <w:p w14:paraId="25306E92">
      <w:pPr>
        <w:spacing w:line="360" w:lineRule="auto"/>
        <w:ind w:firstLine="420"/>
        <w:rPr>
          <w:sz w:val="24"/>
        </w:rPr>
      </w:pPr>
      <w:r>
        <w:rPr>
          <w:rFonts w:hint="eastAsia"/>
          <w:sz w:val="24"/>
        </w:rPr>
        <w:t>失业保险缴费申报核定</w:t>
      </w:r>
    </w:p>
    <w:p w14:paraId="2468E9BB">
      <w:pPr>
        <w:numPr>
          <w:ilvl w:val="0"/>
          <w:numId w:val="1"/>
        </w:numPr>
        <w:spacing w:line="360" w:lineRule="auto"/>
        <w:rPr>
          <w:sz w:val="24"/>
        </w:rPr>
      </w:pPr>
      <w:r>
        <w:rPr>
          <w:rFonts w:hint="eastAsia"/>
          <w:sz w:val="24"/>
        </w:rPr>
        <w:t>受理依据：</w:t>
      </w:r>
    </w:p>
    <w:p w14:paraId="7D641101">
      <w:pPr>
        <w:spacing w:line="360" w:lineRule="auto"/>
        <w:jc w:val="left"/>
        <w:rPr>
          <w:sz w:val="24"/>
        </w:rPr>
      </w:pPr>
      <w:r>
        <w:rPr>
          <w:sz w:val="24"/>
        </w:rPr>
        <w:t xml:space="preserve">    </w:t>
      </w:r>
      <w:r>
        <w:rPr>
          <w:rFonts w:ascii="等线" w:hAnsi="等线" w:cs="Arial"/>
          <w:color w:val="000000"/>
          <w:spacing w:val="6"/>
          <w:kern w:val="0"/>
          <w:szCs w:val="21"/>
        </w:rPr>
        <w:t xml:space="preserve">1. </w:t>
      </w:r>
      <w:r>
        <w:rPr>
          <w:rFonts w:hint="eastAsia" w:ascii="等线" w:hAnsi="等线" w:cs="Arial"/>
          <w:color w:val="000000"/>
          <w:spacing w:val="6"/>
          <w:kern w:val="0"/>
          <w:szCs w:val="21"/>
        </w:rPr>
        <w:t>《中华人民共和国社会保险法》（</w:t>
      </w:r>
      <w:r>
        <w:rPr>
          <w:rFonts w:ascii="等线" w:hAnsi="等线" w:cs="Arial"/>
          <w:color w:val="000000"/>
          <w:spacing w:val="6"/>
          <w:kern w:val="0"/>
          <w:szCs w:val="21"/>
        </w:rPr>
        <w:t>2010</w:t>
      </w:r>
      <w:r>
        <w:rPr>
          <w:rFonts w:hint="eastAsia" w:ascii="等线" w:hAnsi="等线" w:cs="Arial"/>
          <w:color w:val="000000"/>
          <w:spacing w:val="6"/>
          <w:kern w:val="0"/>
          <w:szCs w:val="21"/>
        </w:rPr>
        <w:t>年中华人民共和国主席</w:t>
      </w:r>
      <w:bookmarkStart w:id="0" w:name="_GoBack"/>
      <w:r>
        <w:rPr>
          <w:rFonts w:hint="eastAsia" w:ascii="等线" w:hAnsi="等线" w:cs="Arial"/>
          <w:color w:val="000000"/>
          <w:spacing w:val="6"/>
          <w:kern w:val="0"/>
          <w:szCs w:val="21"/>
        </w:rPr>
        <w:t>令</w:t>
      </w:r>
      <w:bookmarkEnd w:id="0"/>
      <w:r>
        <w:rPr>
          <w:rFonts w:hint="eastAsia" w:ascii="等线" w:hAnsi="等线" w:cs="Arial"/>
          <w:color w:val="000000"/>
          <w:spacing w:val="6"/>
          <w:kern w:val="0"/>
          <w:szCs w:val="21"/>
        </w:rPr>
        <w:t>第</w:t>
      </w:r>
      <w:r>
        <w:rPr>
          <w:rFonts w:ascii="等线" w:hAnsi="等线" w:cs="Arial"/>
          <w:color w:val="000000"/>
          <w:spacing w:val="6"/>
          <w:kern w:val="0"/>
          <w:szCs w:val="21"/>
        </w:rPr>
        <w:t>35</w:t>
      </w:r>
      <w:r>
        <w:rPr>
          <w:rFonts w:hint="eastAsia" w:ascii="等线" w:hAnsi="等线" w:cs="Arial"/>
          <w:color w:val="000000"/>
          <w:spacing w:val="6"/>
          <w:kern w:val="0"/>
          <w:szCs w:val="21"/>
        </w:rPr>
        <w:t>号）；</w:t>
      </w:r>
      <w:r>
        <w:rPr>
          <w:rFonts w:ascii="等线" w:hAnsi="等线" w:cs="Arial"/>
          <w:color w:val="000000"/>
          <w:spacing w:val="6"/>
          <w:kern w:val="0"/>
          <w:szCs w:val="21"/>
        </w:rPr>
        <w:t>2.</w:t>
      </w:r>
      <w:r>
        <w:rPr>
          <w:rFonts w:hint="eastAsia" w:ascii="等线" w:hAnsi="等线" w:cs="Arial"/>
          <w:color w:val="000000"/>
          <w:spacing w:val="6"/>
          <w:kern w:val="0"/>
          <w:szCs w:val="21"/>
        </w:rPr>
        <w:t>《社会保险费征缴暂行条例》（中华人民共和国国务院令第</w:t>
      </w:r>
      <w:r>
        <w:rPr>
          <w:rFonts w:ascii="等线" w:hAnsi="等线" w:cs="Arial"/>
          <w:color w:val="000000"/>
          <w:spacing w:val="6"/>
          <w:kern w:val="0"/>
          <w:szCs w:val="21"/>
        </w:rPr>
        <w:t>259</w:t>
      </w:r>
      <w:r>
        <w:rPr>
          <w:rFonts w:hint="eastAsia" w:ascii="等线" w:hAnsi="等线" w:cs="Arial"/>
          <w:color w:val="000000"/>
          <w:spacing w:val="6"/>
          <w:kern w:val="0"/>
          <w:szCs w:val="21"/>
        </w:rPr>
        <w:t>号）；</w:t>
      </w:r>
      <w:r>
        <w:rPr>
          <w:rFonts w:ascii="等线" w:hAnsi="等线" w:cs="Arial"/>
          <w:color w:val="000000"/>
          <w:spacing w:val="6"/>
          <w:kern w:val="0"/>
          <w:szCs w:val="21"/>
        </w:rPr>
        <w:t>3.</w:t>
      </w:r>
      <w:r>
        <w:rPr>
          <w:rFonts w:hint="eastAsia" w:ascii="等线" w:hAnsi="等线" w:cs="Arial"/>
          <w:color w:val="000000"/>
          <w:spacing w:val="6"/>
          <w:kern w:val="0"/>
          <w:szCs w:val="21"/>
        </w:rPr>
        <w:t>《河北省社会保险费征缴暂行办法》（河北省人民政府令第</w:t>
      </w:r>
      <w:r>
        <w:rPr>
          <w:rFonts w:ascii="等线" w:hAnsi="等线" w:cs="Arial"/>
          <w:color w:val="000000"/>
          <w:spacing w:val="6"/>
          <w:kern w:val="0"/>
          <w:szCs w:val="21"/>
        </w:rPr>
        <w:t>25</w:t>
      </w:r>
      <w:r>
        <w:rPr>
          <w:rFonts w:hint="eastAsia" w:ascii="等线" w:hAnsi="等线" w:cs="Arial"/>
          <w:color w:val="000000"/>
          <w:spacing w:val="6"/>
          <w:kern w:val="0"/>
          <w:szCs w:val="21"/>
        </w:rPr>
        <w:t>号）；</w:t>
      </w:r>
      <w:r>
        <w:rPr>
          <w:rFonts w:ascii="等线" w:hAnsi="等线" w:cs="Arial"/>
          <w:color w:val="000000"/>
          <w:spacing w:val="6"/>
          <w:kern w:val="0"/>
          <w:szCs w:val="21"/>
        </w:rPr>
        <w:t>4.</w:t>
      </w:r>
      <w:r>
        <w:rPr>
          <w:rFonts w:hint="eastAsia" w:ascii="等线" w:hAnsi="等线" w:cs="Arial"/>
          <w:color w:val="000000"/>
          <w:spacing w:val="6"/>
          <w:kern w:val="0"/>
          <w:szCs w:val="21"/>
        </w:rPr>
        <w:t>《社会保险费申报缴纳管理规定》（中华人民共和国人力资源和社会保障部令第</w:t>
      </w:r>
      <w:r>
        <w:rPr>
          <w:rFonts w:ascii="等线" w:hAnsi="等线" w:cs="Arial"/>
          <w:color w:val="000000"/>
          <w:spacing w:val="6"/>
          <w:kern w:val="0"/>
          <w:szCs w:val="21"/>
        </w:rPr>
        <w:t>20</w:t>
      </w:r>
      <w:r>
        <w:rPr>
          <w:rFonts w:hint="eastAsia" w:ascii="等线" w:hAnsi="等线" w:cs="Arial"/>
          <w:color w:val="000000"/>
          <w:spacing w:val="6"/>
          <w:kern w:val="0"/>
          <w:szCs w:val="21"/>
        </w:rPr>
        <w:t>号）</w:t>
      </w:r>
    </w:p>
    <w:p w14:paraId="2A6BB58F">
      <w:pPr>
        <w:numPr>
          <w:ilvl w:val="0"/>
          <w:numId w:val="1"/>
        </w:numPr>
        <w:spacing w:line="360" w:lineRule="auto"/>
        <w:rPr>
          <w:sz w:val="24"/>
        </w:rPr>
      </w:pPr>
      <w:r>
        <w:rPr>
          <w:rFonts w:hint="eastAsia"/>
          <w:sz w:val="24"/>
        </w:rPr>
        <w:t>受理标准：</w:t>
      </w:r>
    </w:p>
    <w:p w14:paraId="36B49CFE">
      <w:pPr>
        <w:spacing w:line="360" w:lineRule="auto"/>
        <w:rPr>
          <w:sz w:val="24"/>
        </w:rPr>
      </w:pPr>
      <w:r>
        <w:rPr>
          <w:sz w:val="24"/>
        </w:rPr>
        <w:t xml:space="preserve">    </w:t>
      </w:r>
      <w:r>
        <w:rPr>
          <w:rFonts w:ascii="等线" w:hAnsi="等线" w:cs="Arial"/>
          <w:color w:val="000000"/>
          <w:spacing w:val="6"/>
          <w:kern w:val="0"/>
          <w:szCs w:val="21"/>
        </w:rPr>
        <w:t xml:space="preserve">1. </w:t>
      </w:r>
      <w:r>
        <w:rPr>
          <w:rFonts w:hint="eastAsia" w:ascii="等线" w:hAnsi="等线" w:cs="Arial"/>
          <w:color w:val="000000"/>
          <w:spacing w:val="6"/>
          <w:kern w:val="0"/>
          <w:szCs w:val="21"/>
        </w:rPr>
        <w:t>《中华人民共和国社会保险法》（</w:t>
      </w:r>
      <w:r>
        <w:rPr>
          <w:rFonts w:ascii="等线" w:hAnsi="等线" w:cs="Arial"/>
          <w:color w:val="000000"/>
          <w:spacing w:val="6"/>
          <w:kern w:val="0"/>
          <w:szCs w:val="21"/>
        </w:rPr>
        <w:t>2010</w:t>
      </w:r>
      <w:r>
        <w:rPr>
          <w:rFonts w:hint="eastAsia" w:ascii="等线" w:hAnsi="等线" w:cs="Arial"/>
          <w:color w:val="000000"/>
          <w:spacing w:val="6"/>
          <w:kern w:val="0"/>
          <w:szCs w:val="21"/>
        </w:rPr>
        <w:t>年中华人民共和国主席令第</w:t>
      </w:r>
      <w:r>
        <w:rPr>
          <w:rFonts w:ascii="等线" w:hAnsi="等线" w:cs="Arial"/>
          <w:color w:val="000000"/>
          <w:spacing w:val="6"/>
          <w:kern w:val="0"/>
          <w:szCs w:val="21"/>
        </w:rPr>
        <w:t>35</w:t>
      </w:r>
      <w:r>
        <w:rPr>
          <w:rFonts w:hint="eastAsia" w:ascii="等线" w:hAnsi="等线" w:cs="Arial"/>
          <w:color w:val="000000"/>
          <w:spacing w:val="6"/>
          <w:kern w:val="0"/>
          <w:szCs w:val="21"/>
        </w:rPr>
        <w:t>号）；</w:t>
      </w:r>
      <w:r>
        <w:rPr>
          <w:rFonts w:ascii="等线" w:hAnsi="等线" w:cs="Arial"/>
          <w:color w:val="000000"/>
          <w:spacing w:val="6"/>
          <w:kern w:val="0"/>
          <w:szCs w:val="21"/>
        </w:rPr>
        <w:t>2.</w:t>
      </w:r>
      <w:r>
        <w:rPr>
          <w:rFonts w:hint="eastAsia" w:ascii="等线" w:hAnsi="等线" w:cs="Arial"/>
          <w:color w:val="000000"/>
          <w:spacing w:val="6"/>
          <w:kern w:val="0"/>
          <w:szCs w:val="21"/>
        </w:rPr>
        <w:t>《社会保险费征缴暂行条例》（中华人民共和国国务院令第</w:t>
      </w:r>
      <w:r>
        <w:rPr>
          <w:rFonts w:ascii="等线" w:hAnsi="等线" w:cs="Arial"/>
          <w:color w:val="000000"/>
          <w:spacing w:val="6"/>
          <w:kern w:val="0"/>
          <w:szCs w:val="21"/>
        </w:rPr>
        <w:t>259</w:t>
      </w:r>
      <w:r>
        <w:rPr>
          <w:rFonts w:hint="eastAsia" w:ascii="等线" w:hAnsi="等线" w:cs="Arial"/>
          <w:color w:val="000000"/>
          <w:spacing w:val="6"/>
          <w:kern w:val="0"/>
          <w:szCs w:val="21"/>
        </w:rPr>
        <w:t>号）；</w:t>
      </w:r>
      <w:r>
        <w:rPr>
          <w:rFonts w:ascii="等线" w:hAnsi="等线" w:cs="Arial"/>
          <w:color w:val="000000"/>
          <w:spacing w:val="6"/>
          <w:kern w:val="0"/>
          <w:szCs w:val="21"/>
        </w:rPr>
        <w:t>3.</w:t>
      </w:r>
      <w:r>
        <w:rPr>
          <w:rFonts w:hint="eastAsia" w:ascii="等线" w:hAnsi="等线" w:cs="Arial"/>
          <w:color w:val="000000"/>
          <w:spacing w:val="6"/>
          <w:kern w:val="0"/>
          <w:szCs w:val="21"/>
        </w:rPr>
        <w:t>《河北省社会保险费征缴暂行办法》（河北省人民政府令第</w:t>
      </w:r>
      <w:r>
        <w:rPr>
          <w:rFonts w:ascii="等线" w:hAnsi="等线" w:cs="Arial"/>
          <w:color w:val="000000"/>
          <w:spacing w:val="6"/>
          <w:kern w:val="0"/>
          <w:szCs w:val="21"/>
        </w:rPr>
        <w:t>25</w:t>
      </w:r>
      <w:r>
        <w:rPr>
          <w:rFonts w:hint="eastAsia" w:ascii="等线" w:hAnsi="等线" w:cs="Arial"/>
          <w:color w:val="000000"/>
          <w:spacing w:val="6"/>
          <w:kern w:val="0"/>
          <w:szCs w:val="21"/>
        </w:rPr>
        <w:t>号）；</w:t>
      </w:r>
      <w:r>
        <w:rPr>
          <w:rFonts w:ascii="等线" w:hAnsi="等线" w:cs="Arial"/>
          <w:color w:val="000000"/>
          <w:spacing w:val="6"/>
          <w:kern w:val="0"/>
          <w:szCs w:val="21"/>
        </w:rPr>
        <w:t>4.</w:t>
      </w:r>
      <w:r>
        <w:rPr>
          <w:rFonts w:hint="eastAsia" w:ascii="等线" w:hAnsi="等线" w:cs="Arial"/>
          <w:color w:val="000000"/>
          <w:spacing w:val="6"/>
          <w:kern w:val="0"/>
          <w:szCs w:val="21"/>
        </w:rPr>
        <w:t>《社会保险费申报缴纳管理规定》（中华人民共和国人力资源和社会保障部令第</w:t>
      </w:r>
      <w:r>
        <w:rPr>
          <w:rFonts w:ascii="等线" w:hAnsi="等线" w:cs="Arial"/>
          <w:color w:val="000000"/>
          <w:spacing w:val="6"/>
          <w:kern w:val="0"/>
          <w:szCs w:val="21"/>
        </w:rPr>
        <w:t>20</w:t>
      </w:r>
      <w:r>
        <w:rPr>
          <w:rFonts w:hint="eastAsia" w:ascii="等线" w:hAnsi="等线" w:cs="Arial"/>
          <w:color w:val="000000"/>
          <w:spacing w:val="6"/>
          <w:kern w:val="0"/>
          <w:szCs w:val="21"/>
        </w:rPr>
        <w:t>号）</w:t>
      </w:r>
    </w:p>
    <w:p w14:paraId="61EAB810">
      <w:pPr>
        <w:numPr>
          <w:ilvl w:val="0"/>
          <w:numId w:val="1"/>
        </w:numPr>
        <w:spacing w:line="360" w:lineRule="auto"/>
        <w:rPr>
          <w:sz w:val="24"/>
        </w:rPr>
      </w:pPr>
      <w:r>
        <w:rPr>
          <w:rFonts w:hint="eastAsia"/>
          <w:sz w:val="24"/>
        </w:rPr>
        <w:t>受理机构</w:t>
      </w:r>
      <w:r>
        <w:rPr>
          <w:sz w:val="24"/>
        </w:rPr>
        <w:t>:</w:t>
      </w:r>
    </w:p>
    <w:p w14:paraId="651740FF">
      <w:pPr>
        <w:spacing w:line="360" w:lineRule="auto"/>
        <w:ind w:firstLine="420"/>
        <w:rPr>
          <w:rFonts w:ascii="宋体"/>
          <w:sz w:val="24"/>
        </w:rPr>
      </w:pPr>
      <w:r>
        <w:rPr>
          <w:rFonts w:hint="eastAsia" w:ascii="宋体"/>
          <w:sz w:val="24"/>
        </w:rPr>
        <w:t>昌黎县人力资源和社会保障局</w:t>
      </w:r>
    </w:p>
    <w:p w14:paraId="6EDBAB6B">
      <w:pPr>
        <w:numPr>
          <w:ilvl w:val="0"/>
          <w:numId w:val="1"/>
        </w:numPr>
        <w:spacing w:line="360" w:lineRule="auto"/>
        <w:rPr>
          <w:rFonts w:ascii="宋体"/>
          <w:sz w:val="24"/>
        </w:rPr>
      </w:pPr>
      <w:r>
        <w:rPr>
          <w:rFonts w:hint="eastAsia" w:ascii="宋体"/>
          <w:sz w:val="24"/>
        </w:rPr>
        <w:t>受理条件</w:t>
      </w:r>
    </w:p>
    <w:p w14:paraId="478CCE30">
      <w:pPr>
        <w:spacing w:line="360" w:lineRule="auto"/>
        <w:rPr>
          <w:rFonts w:ascii="宋体"/>
          <w:sz w:val="24"/>
        </w:rPr>
      </w:pPr>
      <w:r>
        <w:rPr>
          <w:rFonts w:hint="eastAsia" w:ascii="宋体"/>
          <w:sz w:val="24"/>
        </w:rPr>
        <w:t>各参保单位</w:t>
      </w:r>
    </w:p>
    <w:p w14:paraId="5B34BBFA">
      <w:pPr>
        <w:numPr>
          <w:ilvl w:val="0"/>
          <w:numId w:val="1"/>
        </w:numPr>
        <w:spacing w:line="360" w:lineRule="auto"/>
        <w:rPr>
          <w:rFonts w:ascii="宋体"/>
          <w:sz w:val="24"/>
        </w:rPr>
      </w:pPr>
      <w:r>
        <w:rPr>
          <w:rFonts w:hint="eastAsia" w:ascii="宋体"/>
          <w:sz w:val="24"/>
        </w:rPr>
        <w:t>提交资料：</w:t>
      </w:r>
    </w:p>
    <w:p w14:paraId="44DF0F40">
      <w:pPr>
        <w:pStyle w:val="2"/>
        <w:tabs>
          <w:tab w:val="left" w:pos="0"/>
        </w:tabs>
        <w:snapToGrid w:val="0"/>
        <w:spacing w:after="0" w:line="360" w:lineRule="auto"/>
        <w:ind w:left="0" w:leftChars="0"/>
        <w:rPr>
          <w:rFonts w:ascii="仿宋_GB2312" w:eastAsia="仿宋_GB2312"/>
          <w:sz w:val="24"/>
        </w:rPr>
      </w:pPr>
      <w:r>
        <w:rPr>
          <w:rFonts w:ascii="仿宋_GB2312" w:eastAsia="仿宋_GB2312"/>
          <w:sz w:val="24"/>
        </w:rPr>
        <w:t>1.</w:t>
      </w:r>
      <w:r>
        <w:rPr>
          <w:rFonts w:hint="eastAsia" w:ascii="仿宋_GB2312" w:eastAsia="仿宋_GB2312"/>
          <w:sz w:val="24"/>
        </w:rPr>
        <w:t>《</w:t>
      </w:r>
      <w:r>
        <w:rPr>
          <w:rFonts w:hint="eastAsia" w:ascii="宋体"/>
          <w:szCs w:val="21"/>
        </w:rPr>
        <w:t>社会保险费申报表</w:t>
      </w:r>
      <w:r>
        <w:rPr>
          <w:rFonts w:hint="eastAsia" w:ascii="仿宋_GB2312" w:eastAsia="仿宋_GB2312"/>
          <w:sz w:val="24"/>
        </w:rPr>
        <w:t>》</w:t>
      </w:r>
    </w:p>
    <w:p w14:paraId="4CBFCD8D">
      <w:pPr>
        <w:spacing w:line="360" w:lineRule="auto"/>
        <w:rPr>
          <w:rFonts w:ascii="宋体"/>
          <w:szCs w:val="21"/>
        </w:rPr>
      </w:pPr>
      <w:r>
        <w:rPr>
          <w:rFonts w:ascii="仿宋_GB2312" w:eastAsia="仿宋_GB2312"/>
          <w:sz w:val="24"/>
        </w:rPr>
        <w:t>2.</w:t>
      </w:r>
      <w:r>
        <w:rPr>
          <w:rFonts w:ascii="宋体"/>
          <w:szCs w:val="21"/>
        </w:rPr>
        <w:t xml:space="preserve"> </w:t>
      </w:r>
      <w:r>
        <w:rPr>
          <w:rFonts w:hint="eastAsia" w:ascii="宋体"/>
          <w:szCs w:val="21"/>
        </w:rPr>
        <w:t>首次参保提供《社会保险参保人员登记表》</w:t>
      </w:r>
      <w:r>
        <w:rPr>
          <w:rFonts w:ascii="仿宋_GB2312" w:eastAsia="仿宋_GB2312"/>
          <w:sz w:val="24"/>
        </w:rPr>
        <w:t>3.</w:t>
      </w:r>
      <w:r>
        <w:rPr>
          <w:rFonts w:ascii="宋体"/>
          <w:szCs w:val="21"/>
        </w:rPr>
        <w:t xml:space="preserve"> </w:t>
      </w:r>
      <w:r>
        <w:rPr>
          <w:rFonts w:hint="eastAsia" w:ascii="宋体"/>
          <w:szCs w:val="21"/>
        </w:rPr>
        <w:t>停保或续保提供《社会保险参保人员变更登记表》</w:t>
      </w:r>
    </w:p>
    <w:p w14:paraId="419894F5">
      <w:pPr>
        <w:widowControl/>
        <w:numPr>
          <w:ilvl w:val="0"/>
          <w:numId w:val="1"/>
        </w:numPr>
        <w:spacing w:line="360" w:lineRule="auto"/>
        <w:jc w:val="left"/>
        <w:rPr>
          <w:rFonts w:ascii="宋体"/>
          <w:sz w:val="24"/>
        </w:rPr>
      </w:pPr>
      <w:r>
        <w:rPr>
          <w:rFonts w:hint="eastAsia" w:ascii="宋体"/>
          <w:sz w:val="24"/>
        </w:rPr>
        <w:t>办理流程：</w:t>
      </w:r>
    </w:p>
    <w:p w14:paraId="6EF917A5">
      <w:pPr>
        <w:widowControl/>
        <w:numPr>
          <w:ilvl w:val="0"/>
          <w:numId w:val="2"/>
        </w:numPr>
        <w:spacing w:line="360" w:lineRule="auto"/>
        <w:jc w:val="left"/>
        <w:rPr>
          <w:rFonts w:ascii="宋体"/>
          <w:sz w:val="24"/>
        </w:rPr>
      </w:pPr>
      <w:r>
        <w:rPr>
          <w:rFonts w:ascii="宋体"/>
          <w:sz w:val="24"/>
        </w:rPr>
        <w:t>CA</w:t>
      </w:r>
      <w:r>
        <w:rPr>
          <w:rFonts w:hint="eastAsia" w:ascii="宋体"/>
          <w:sz w:val="24"/>
        </w:rPr>
        <w:t>网上申报</w:t>
      </w:r>
    </w:p>
    <w:p w14:paraId="701644A4">
      <w:pPr>
        <w:widowControl/>
        <w:spacing w:line="360" w:lineRule="auto"/>
        <w:jc w:val="left"/>
        <w:rPr>
          <w:rFonts w:ascii="宋体"/>
          <w:sz w:val="24"/>
        </w:rPr>
      </w:pPr>
      <w:r>
        <w:rPr>
          <w:rFonts w:ascii="宋体"/>
          <w:sz w:val="24"/>
        </w:rPr>
        <w:t>2</w:t>
      </w:r>
      <w:r>
        <w:rPr>
          <w:rFonts w:hint="eastAsia" w:ascii="宋体"/>
          <w:sz w:val="24"/>
        </w:rPr>
        <w:t>、窗口受理、审查材料→核实材料→线上处理→经办人签字→主管领导审签</w:t>
      </w:r>
    </w:p>
    <w:p w14:paraId="42275AF1">
      <w:pPr>
        <w:widowControl/>
        <w:numPr>
          <w:ilvl w:val="0"/>
          <w:numId w:val="1"/>
        </w:numPr>
        <w:spacing w:line="360" w:lineRule="auto"/>
        <w:jc w:val="left"/>
        <w:rPr>
          <w:rFonts w:ascii="宋体"/>
          <w:sz w:val="24"/>
        </w:rPr>
      </w:pPr>
      <w:r>
        <w:rPr>
          <w:rFonts w:hint="eastAsia" w:ascii="宋体"/>
          <w:sz w:val="24"/>
        </w:rPr>
        <w:t>承诺时间：</w:t>
      </w:r>
    </w:p>
    <w:p w14:paraId="5442D812">
      <w:pPr>
        <w:widowControl/>
        <w:spacing w:line="360" w:lineRule="auto"/>
        <w:jc w:val="left"/>
        <w:rPr>
          <w:rFonts w:ascii="宋体"/>
          <w:sz w:val="24"/>
        </w:rPr>
      </w:pPr>
      <w:r>
        <w:rPr>
          <w:rFonts w:hint="eastAsia" w:ascii="宋体"/>
          <w:sz w:val="24"/>
        </w:rPr>
        <w:t>即时办理</w:t>
      </w:r>
    </w:p>
    <w:p w14:paraId="74C71FBA">
      <w:pPr>
        <w:widowControl/>
        <w:numPr>
          <w:ilvl w:val="0"/>
          <w:numId w:val="1"/>
        </w:numPr>
        <w:spacing w:line="360" w:lineRule="auto"/>
        <w:jc w:val="left"/>
        <w:rPr>
          <w:rFonts w:ascii="宋体"/>
          <w:sz w:val="24"/>
        </w:rPr>
      </w:pPr>
      <w:r>
        <w:rPr>
          <w:rFonts w:hint="eastAsia" w:ascii="宋体"/>
          <w:sz w:val="24"/>
        </w:rPr>
        <w:t>收费标准：</w:t>
      </w:r>
    </w:p>
    <w:p w14:paraId="0475BB54">
      <w:pPr>
        <w:widowControl/>
        <w:spacing w:line="360" w:lineRule="auto"/>
        <w:jc w:val="left"/>
        <w:rPr>
          <w:rFonts w:ascii="宋体"/>
          <w:sz w:val="24"/>
        </w:rPr>
      </w:pPr>
      <w:r>
        <w:rPr>
          <w:rFonts w:hint="eastAsia" w:ascii="宋体"/>
          <w:sz w:val="24"/>
        </w:rPr>
        <w:t>不收费</w:t>
      </w:r>
    </w:p>
    <w:p w14:paraId="737783A5">
      <w:pPr>
        <w:widowControl/>
        <w:numPr>
          <w:ilvl w:val="0"/>
          <w:numId w:val="1"/>
        </w:numPr>
        <w:spacing w:line="360" w:lineRule="auto"/>
        <w:jc w:val="left"/>
        <w:rPr>
          <w:rFonts w:ascii="宋体"/>
          <w:sz w:val="24"/>
        </w:rPr>
      </w:pPr>
      <w:r>
        <w:rPr>
          <w:rFonts w:hint="eastAsia" w:ascii="宋体"/>
          <w:sz w:val="24"/>
        </w:rPr>
        <w:t>咨询电话：</w:t>
      </w:r>
      <w:r>
        <w:rPr>
          <w:rFonts w:ascii="宋体"/>
          <w:sz w:val="24"/>
        </w:rPr>
        <w:t>0335—2985383</w:t>
      </w:r>
    </w:p>
    <w:p w14:paraId="0FD4E60F">
      <w:pPr>
        <w:widowControl/>
        <w:spacing w:line="360" w:lineRule="auto"/>
        <w:ind w:firstLine="420"/>
        <w:jc w:val="left"/>
        <w:rPr>
          <w:rFonts w:ascii="宋体"/>
          <w:sz w:val="24"/>
        </w:rPr>
      </w:pPr>
      <w:r>
        <w:rPr>
          <w:rFonts w:hint="eastAsia" w:ascii="宋体"/>
          <w:sz w:val="24"/>
        </w:rPr>
        <w:t>投诉举报：</w:t>
      </w:r>
      <w:r>
        <w:rPr>
          <w:rFonts w:ascii="宋体"/>
          <w:sz w:val="24"/>
        </w:rPr>
        <w:t>0335—2029956</w:t>
      </w:r>
    </w:p>
    <w:p w14:paraId="7A2329EE">
      <w:pPr>
        <w:spacing w:line="360" w:lineRule="auto"/>
      </w:pPr>
    </w:p>
    <w:p w14:paraId="0FD6BFE0">
      <w:pPr>
        <w:spacing w:line="360" w:lineRule="auto"/>
      </w:pPr>
    </w:p>
    <w:p w14:paraId="3DB887E6">
      <w:pPr>
        <w:spacing w:line="360" w:lineRule="auto"/>
      </w:pPr>
    </w:p>
    <w:p w14:paraId="541602C8">
      <w:pPr>
        <w:spacing w:line="360" w:lineRule="auto"/>
      </w:pPr>
    </w:p>
    <w:p w14:paraId="7C79B06F">
      <w:pPr>
        <w:spacing w:line="360" w:lineRule="auto"/>
      </w:pPr>
    </w:p>
    <w:p w14:paraId="204C2B35">
      <w:pPr>
        <w:spacing w:line="360" w:lineRule="auto"/>
      </w:pPr>
    </w:p>
    <w:p w14:paraId="4308B207">
      <w:pPr>
        <w:spacing w:line="360" w:lineRule="auto"/>
      </w:pPr>
    </w:p>
    <w:p w14:paraId="4824AA9D">
      <w:pPr>
        <w:spacing w:line="360" w:lineRule="auto"/>
      </w:pPr>
    </w:p>
    <w:p w14:paraId="086D39D7">
      <w:pPr>
        <w:spacing w:line="360" w:lineRule="auto"/>
      </w:pPr>
    </w:p>
    <w:p w14:paraId="56025377">
      <w:pPr>
        <w:spacing w:line="580" w:lineRule="exact"/>
        <w:jc w:val="center"/>
        <w:rPr>
          <w:rFonts w:ascii="方正小标宋简体" w:hAnsi="方正小标宋简体" w:eastAsia="方正小标宋简体" w:cs="方正小标宋简体"/>
          <w:b/>
          <w:bCs/>
          <w:sz w:val="32"/>
          <w:szCs w:val="32"/>
        </w:rPr>
      </w:pPr>
      <w:r>
        <w:rPr>
          <w:rFonts w:hint="eastAsia"/>
          <w:b/>
          <w:bCs/>
          <w:sz w:val="32"/>
          <w:szCs w:val="32"/>
        </w:rPr>
        <w:t>失业保险</w:t>
      </w:r>
      <w:r>
        <w:rPr>
          <w:rFonts w:hint="eastAsia" w:ascii="宋体"/>
          <w:b/>
          <w:sz w:val="32"/>
          <w:szCs w:val="32"/>
        </w:rPr>
        <w:t>参保单位或职工跨统筹地区转移</w:t>
      </w:r>
    </w:p>
    <w:p w14:paraId="347C6954">
      <w:pPr>
        <w:rPr>
          <w:sz w:val="24"/>
        </w:rPr>
      </w:pPr>
    </w:p>
    <w:p w14:paraId="0063B94D">
      <w:pPr>
        <w:numPr>
          <w:ilvl w:val="0"/>
          <w:numId w:val="3"/>
        </w:numPr>
        <w:spacing w:line="360" w:lineRule="auto"/>
        <w:rPr>
          <w:sz w:val="24"/>
        </w:rPr>
      </w:pPr>
      <w:r>
        <w:rPr>
          <w:rFonts w:hint="eastAsia"/>
          <w:sz w:val="24"/>
        </w:rPr>
        <w:t>事项名称：</w:t>
      </w:r>
    </w:p>
    <w:p w14:paraId="5C084CA5">
      <w:pPr>
        <w:spacing w:line="360" w:lineRule="auto"/>
        <w:ind w:firstLine="420"/>
        <w:rPr>
          <w:sz w:val="24"/>
        </w:rPr>
      </w:pPr>
      <w:r>
        <w:rPr>
          <w:rFonts w:hint="eastAsia"/>
          <w:sz w:val="24"/>
        </w:rPr>
        <w:t>失业保险参保单位或职工跨统筹地区转移</w:t>
      </w:r>
    </w:p>
    <w:p w14:paraId="5D613530">
      <w:pPr>
        <w:numPr>
          <w:ilvl w:val="0"/>
          <w:numId w:val="3"/>
        </w:numPr>
        <w:spacing w:line="360" w:lineRule="auto"/>
        <w:rPr>
          <w:sz w:val="24"/>
        </w:rPr>
      </w:pPr>
      <w:r>
        <w:rPr>
          <w:rFonts w:hint="eastAsia"/>
          <w:sz w:val="24"/>
        </w:rPr>
        <w:t>受理依据：</w:t>
      </w:r>
    </w:p>
    <w:p w14:paraId="63980E4E">
      <w:pPr>
        <w:spacing w:line="360" w:lineRule="auto"/>
        <w:jc w:val="left"/>
        <w:rPr>
          <w:sz w:val="24"/>
        </w:rPr>
      </w:pPr>
      <w:r>
        <w:rPr>
          <w:sz w:val="24"/>
        </w:rPr>
        <w:t xml:space="preserve">    </w:t>
      </w:r>
      <w:r>
        <w:rPr>
          <w:rFonts w:ascii="等线" w:hAnsi="等线" w:cs="Arial"/>
          <w:color w:val="000000"/>
          <w:spacing w:val="6"/>
          <w:kern w:val="0"/>
          <w:szCs w:val="21"/>
        </w:rPr>
        <w:t>1.</w:t>
      </w:r>
      <w:r>
        <w:rPr>
          <w:rFonts w:hint="eastAsia" w:ascii="等线" w:hAnsi="等线" w:cs="Arial"/>
          <w:color w:val="000000"/>
          <w:spacing w:val="6"/>
          <w:kern w:val="0"/>
          <w:szCs w:val="21"/>
        </w:rPr>
        <w:t>《中华人民共和国社会保险法》（</w:t>
      </w:r>
      <w:r>
        <w:rPr>
          <w:rFonts w:ascii="等线" w:hAnsi="等线" w:cs="Arial"/>
          <w:color w:val="000000"/>
          <w:spacing w:val="6"/>
          <w:kern w:val="0"/>
          <w:szCs w:val="21"/>
        </w:rPr>
        <w:t>2010</w:t>
      </w:r>
      <w:r>
        <w:rPr>
          <w:rFonts w:hint="eastAsia" w:ascii="等线" w:hAnsi="等线" w:cs="Arial"/>
          <w:color w:val="000000"/>
          <w:spacing w:val="6"/>
          <w:kern w:val="0"/>
          <w:szCs w:val="21"/>
        </w:rPr>
        <w:t>年中华人民共和国主席令第</w:t>
      </w:r>
      <w:r>
        <w:rPr>
          <w:rFonts w:ascii="等线" w:hAnsi="等线" w:cs="Arial"/>
          <w:color w:val="000000"/>
          <w:spacing w:val="6"/>
          <w:kern w:val="0"/>
          <w:szCs w:val="21"/>
        </w:rPr>
        <w:t>35</w:t>
      </w:r>
      <w:r>
        <w:rPr>
          <w:rFonts w:hint="eastAsia" w:ascii="等线" w:hAnsi="等线" w:cs="Arial"/>
          <w:color w:val="000000"/>
          <w:spacing w:val="6"/>
          <w:kern w:val="0"/>
          <w:szCs w:val="21"/>
        </w:rPr>
        <w:t>号）；</w:t>
      </w:r>
      <w:r>
        <w:rPr>
          <w:rFonts w:ascii="等线" w:hAnsi="等线" w:cs="Arial"/>
          <w:color w:val="000000"/>
          <w:spacing w:val="6"/>
          <w:kern w:val="0"/>
          <w:szCs w:val="21"/>
        </w:rPr>
        <w:t>2.</w:t>
      </w:r>
      <w:r>
        <w:rPr>
          <w:rFonts w:hint="eastAsia" w:ascii="等线" w:hAnsi="等线" w:cs="Arial"/>
          <w:color w:val="000000"/>
          <w:spacing w:val="6"/>
          <w:kern w:val="0"/>
          <w:szCs w:val="21"/>
        </w:rPr>
        <w:t>《失业保险条例》（中华人民共和国国务院令第</w:t>
      </w:r>
      <w:r>
        <w:rPr>
          <w:rFonts w:ascii="等线" w:hAnsi="等线" w:cs="Arial"/>
          <w:color w:val="000000"/>
          <w:spacing w:val="6"/>
          <w:kern w:val="0"/>
          <w:szCs w:val="21"/>
        </w:rPr>
        <w:t>258</w:t>
      </w:r>
      <w:r>
        <w:rPr>
          <w:rFonts w:hint="eastAsia" w:ascii="等线" w:hAnsi="等线" w:cs="Arial"/>
          <w:color w:val="000000"/>
          <w:spacing w:val="6"/>
          <w:kern w:val="0"/>
          <w:szCs w:val="21"/>
        </w:rPr>
        <w:t>号）。</w:t>
      </w:r>
    </w:p>
    <w:p w14:paraId="7121AFBC">
      <w:pPr>
        <w:numPr>
          <w:ilvl w:val="0"/>
          <w:numId w:val="3"/>
        </w:numPr>
        <w:spacing w:line="360" w:lineRule="auto"/>
        <w:rPr>
          <w:sz w:val="24"/>
        </w:rPr>
      </w:pPr>
      <w:r>
        <w:rPr>
          <w:rFonts w:hint="eastAsia"/>
          <w:sz w:val="24"/>
        </w:rPr>
        <w:t>受理标准：</w:t>
      </w:r>
    </w:p>
    <w:p w14:paraId="1DC93BBB">
      <w:pPr>
        <w:spacing w:line="360" w:lineRule="auto"/>
        <w:rPr>
          <w:sz w:val="24"/>
        </w:rPr>
      </w:pPr>
      <w:r>
        <w:rPr>
          <w:sz w:val="24"/>
        </w:rPr>
        <w:t xml:space="preserve">   </w:t>
      </w:r>
      <w:r>
        <w:rPr>
          <w:rFonts w:ascii="等线" w:hAnsi="等线" w:cs="Arial"/>
          <w:color w:val="000000"/>
          <w:spacing w:val="6"/>
          <w:kern w:val="0"/>
          <w:szCs w:val="21"/>
        </w:rPr>
        <w:t>1.</w:t>
      </w:r>
      <w:r>
        <w:rPr>
          <w:rFonts w:hint="eastAsia" w:ascii="等线" w:hAnsi="等线" w:cs="Arial"/>
          <w:color w:val="000000"/>
          <w:spacing w:val="6"/>
          <w:kern w:val="0"/>
          <w:szCs w:val="21"/>
        </w:rPr>
        <w:t>《中华人民共和国社会保险法》（</w:t>
      </w:r>
      <w:r>
        <w:rPr>
          <w:rFonts w:ascii="等线" w:hAnsi="等线" w:cs="Arial"/>
          <w:color w:val="000000"/>
          <w:spacing w:val="6"/>
          <w:kern w:val="0"/>
          <w:szCs w:val="21"/>
        </w:rPr>
        <w:t>2010</w:t>
      </w:r>
      <w:r>
        <w:rPr>
          <w:rFonts w:hint="eastAsia" w:ascii="等线" w:hAnsi="等线" w:cs="Arial"/>
          <w:color w:val="000000"/>
          <w:spacing w:val="6"/>
          <w:kern w:val="0"/>
          <w:szCs w:val="21"/>
        </w:rPr>
        <w:t>年中华人民共和国主席令第</w:t>
      </w:r>
      <w:r>
        <w:rPr>
          <w:rFonts w:ascii="等线" w:hAnsi="等线" w:cs="Arial"/>
          <w:color w:val="000000"/>
          <w:spacing w:val="6"/>
          <w:kern w:val="0"/>
          <w:szCs w:val="21"/>
        </w:rPr>
        <w:t>35</w:t>
      </w:r>
      <w:r>
        <w:rPr>
          <w:rFonts w:hint="eastAsia" w:ascii="等线" w:hAnsi="等线" w:cs="Arial"/>
          <w:color w:val="000000"/>
          <w:spacing w:val="6"/>
          <w:kern w:val="0"/>
          <w:szCs w:val="21"/>
        </w:rPr>
        <w:t>号）；</w:t>
      </w:r>
      <w:r>
        <w:rPr>
          <w:rFonts w:ascii="等线" w:hAnsi="等线" w:cs="Arial"/>
          <w:color w:val="000000"/>
          <w:spacing w:val="6"/>
          <w:kern w:val="0"/>
          <w:szCs w:val="21"/>
        </w:rPr>
        <w:t>2.</w:t>
      </w:r>
      <w:r>
        <w:rPr>
          <w:rFonts w:hint="eastAsia" w:ascii="等线" w:hAnsi="等线" w:cs="Arial"/>
          <w:color w:val="000000"/>
          <w:spacing w:val="6"/>
          <w:kern w:val="0"/>
          <w:szCs w:val="21"/>
        </w:rPr>
        <w:t>《失业保险条例》（中华人民共和国国务院令第</w:t>
      </w:r>
      <w:r>
        <w:rPr>
          <w:rFonts w:ascii="等线" w:hAnsi="等线" w:cs="Arial"/>
          <w:color w:val="000000"/>
          <w:spacing w:val="6"/>
          <w:kern w:val="0"/>
          <w:szCs w:val="21"/>
        </w:rPr>
        <w:t>258</w:t>
      </w:r>
      <w:r>
        <w:rPr>
          <w:rFonts w:hint="eastAsia" w:ascii="等线" w:hAnsi="等线" w:cs="Arial"/>
          <w:color w:val="000000"/>
          <w:spacing w:val="6"/>
          <w:kern w:val="0"/>
          <w:szCs w:val="21"/>
        </w:rPr>
        <w:t>号）。</w:t>
      </w:r>
    </w:p>
    <w:p w14:paraId="1D1E847D">
      <w:pPr>
        <w:numPr>
          <w:ilvl w:val="0"/>
          <w:numId w:val="3"/>
        </w:numPr>
        <w:spacing w:line="360" w:lineRule="auto"/>
        <w:rPr>
          <w:sz w:val="24"/>
        </w:rPr>
      </w:pPr>
      <w:r>
        <w:rPr>
          <w:rFonts w:hint="eastAsia"/>
          <w:sz w:val="24"/>
        </w:rPr>
        <w:t>受理机构</w:t>
      </w:r>
      <w:r>
        <w:rPr>
          <w:sz w:val="24"/>
        </w:rPr>
        <w:t>:</w:t>
      </w:r>
    </w:p>
    <w:p w14:paraId="78234500">
      <w:pPr>
        <w:spacing w:line="360" w:lineRule="auto"/>
        <w:ind w:firstLine="420"/>
        <w:rPr>
          <w:rFonts w:ascii="宋体"/>
          <w:sz w:val="24"/>
        </w:rPr>
      </w:pPr>
      <w:r>
        <w:rPr>
          <w:rFonts w:hint="eastAsia" w:ascii="宋体"/>
          <w:sz w:val="24"/>
        </w:rPr>
        <w:t>昌黎县人力资源和社会保障局</w:t>
      </w:r>
    </w:p>
    <w:p w14:paraId="03135FD9">
      <w:pPr>
        <w:numPr>
          <w:ilvl w:val="0"/>
          <w:numId w:val="3"/>
        </w:numPr>
        <w:spacing w:line="360" w:lineRule="auto"/>
        <w:rPr>
          <w:rFonts w:ascii="宋体"/>
          <w:sz w:val="24"/>
        </w:rPr>
      </w:pPr>
      <w:r>
        <w:rPr>
          <w:rFonts w:hint="eastAsia" w:ascii="宋体"/>
          <w:sz w:val="24"/>
        </w:rPr>
        <w:t>受理条件</w:t>
      </w:r>
    </w:p>
    <w:p w14:paraId="272833C9">
      <w:pPr>
        <w:spacing w:line="360" w:lineRule="auto"/>
        <w:rPr>
          <w:rFonts w:ascii="宋体"/>
          <w:sz w:val="24"/>
        </w:rPr>
      </w:pPr>
      <w:r>
        <w:rPr>
          <w:rFonts w:hint="eastAsia" w:ascii="宋体"/>
          <w:sz w:val="24"/>
        </w:rPr>
        <w:t>各参保单位或职工</w:t>
      </w:r>
    </w:p>
    <w:p w14:paraId="6934212F">
      <w:pPr>
        <w:numPr>
          <w:ilvl w:val="0"/>
          <w:numId w:val="3"/>
        </w:numPr>
        <w:spacing w:line="360" w:lineRule="auto"/>
        <w:rPr>
          <w:rFonts w:ascii="宋体"/>
          <w:sz w:val="24"/>
        </w:rPr>
      </w:pPr>
      <w:r>
        <w:rPr>
          <w:rFonts w:hint="eastAsia" w:ascii="宋体"/>
          <w:sz w:val="24"/>
        </w:rPr>
        <w:t>提交资料：</w:t>
      </w:r>
    </w:p>
    <w:p w14:paraId="6DE0D7D3">
      <w:pPr>
        <w:pStyle w:val="2"/>
        <w:tabs>
          <w:tab w:val="left" w:pos="0"/>
        </w:tabs>
        <w:snapToGrid w:val="0"/>
        <w:spacing w:after="0" w:line="360" w:lineRule="auto"/>
        <w:ind w:left="0" w:leftChars="0"/>
        <w:rPr>
          <w:rFonts w:ascii="宋体"/>
          <w:szCs w:val="21"/>
        </w:rPr>
      </w:pPr>
      <w:r>
        <w:rPr>
          <w:rFonts w:ascii="仿宋_GB2312" w:eastAsia="仿宋_GB2312"/>
          <w:sz w:val="24"/>
        </w:rPr>
        <w:t>1.</w:t>
      </w:r>
      <w:r>
        <w:rPr>
          <w:rFonts w:ascii="宋体" w:hAnsi="宋体"/>
          <w:szCs w:val="21"/>
        </w:rPr>
        <w:t xml:space="preserve"> </w:t>
      </w:r>
      <w:r>
        <w:rPr>
          <w:rFonts w:hint="eastAsia" w:ascii="宋体"/>
          <w:szCs w:val="21"/>
        </w:rPr>
        <w:t>《失业保险关系转移接续信息表》</w:t>
      </w:r>
    </w:p>
    <w:p w14:paraId="723AA92C">
      <w:pPr>
        <w:pStyle w:val="2"/>
        <w:tabs>
          <w:tab w:val="left" w:pos="0"/>
        </w:tabs>
        <w:snapToGrid w:val="0"/>
        <w:spacing w:after="0" w:line="360" w:lineRule="auto"/>
        <w:ind w:left="0" w:leftChars="0"/>
      </w:pPr>
      <w:r>
        <w:rPr>
          <w:rFonts w:ascii="宋体" w:hAnsi="宋体"/>
          <w:szCs w:val="21"/>
        </w:rPr>
        <w:t>2.</w:t>
      </w:r>
      <w:r>
        <w:rPr>
          <w:rFonts w:hint="eastAsia" w:ascii="宋体" w:hAnsi="宋体"/>
          <w:szCs w:val="21"/>
        </w:rPr>
        <w:t>《社会保险参保人员关系转移申请表》</w:t>
      </w:r>
    </w:p>
    <w:p w14:paraId="6C4A7511">
      <w:pPr>
        <w:widowControl/>
        <w:spacing w:line="360" w:lineRule="auto"/>
        <w:jc w:val="left"/>
        <w:rPr>
          <w:rFonts w:ascii="宋体"/>
          <w:sz w:val="24"/>
        </w:rPr>
      </w:pPr>
    </w:p>
    <w:p w14:paraId="3AD29E78">
      <w:pPr>
        <w:widowControl/>
        <w:numPr>
          <w:ilvl w:val="0"/>
          <w:numId w:val="3"/>
        </w:numPr>
        <w:spacing w:line="360" w:lineRule="auto"/>
        <w:jc w:val="left"/>
        <w:rPr>
          <w:rFonts w:ascii="宋体"/>
          <w:sz w:val="24"/>
        </w:rPr>
      </w:pPr>
      <w:r>
        <w:rPr>
          <w:rFonts w:hint="eastAsia" w:ascii="宋体"/>
          <w:sz w:val="24"/>
        </w:rPr>
        <w:t>办理流程：</w:t>
      </w:r>
    </w:p>
    <w:p w14:paraId="52B499B4">
      <w:pPr>
        <w:widowControl/>
        <w:spacing w:line="360" w:lineRule="auto"/>
        <w:jc w:val="left"/>
        <w:rPr>
          <w:rFonts w:ascii="宋体"/>
          <w:sz w:val="24"/>
        </w:rPr>
      </w:pPr>
      <w:r>
        <w:rPr>
          <w:rFonts w:hint="eastAsia" w:ascii="宋体"/>
          <w:sz w:val="24"/>
        </w:rPr>
        <w:t>窗口受理、审查材料→核实材料→经办人签字→主管领导审签→出具证明</w:t>
      </w:r>
    </w:p>
    <w:p w14:paraId="1D0A39A4">
      <w:pPr>
        <w:widowControl/>
        <w:spacing w:line="360" w:lineRule="auto"/>
        <w:jc w:val="left"/>
        <w:rPr>
          <w:rFonts w:ascii="宋体"/>
          <w:sz w:val="24"/>
        </w:rPr>
      </w:pPr>
    </w:p>
    <w:p w14:paraId="3F0F1CCF">
      <w:pPr>
        <w:widowControl/>
        <w:numPr>
          <w:ilvl w:val="0"/>
          <w:numId w:val="3"/>
        </w:numPr>
        <w:spacing w:line="360" w:lineRule="auto"/>
        <w:jc w:val="left"/>
        <w:rPr>
          <w:rFonts w:ascii="宋体"/>
          <w:sz w:val="24"/>
        </w:rPr>
      </w:pPr>
      <w:r>
        <w:rPr>
          <w:rFonts w:hint="eastAsia" w:ascii="宋体"/>
          <w:sz w:val="24"/>
        </w:rPr>
        <w:t>承诺时间：</w:t>
      </w:r>
    </w:p>
    <w:p w14:paraId="06C5C09D">
      <w:pPr>
        <w:widowControl/>
        <w:spacing w:line="360" w:lineRule="auto"/>
        <w:jc w:val="left"/>
        <w:rPr>
          <w:rFonts w:ascii="宋体"/>
          <w:sz w:val="24"/>
        </w:rPr>
      </w:pPr>
      <w:r>
        <w:rPr>
          <w:rFonts w:hint="eastAsia" w:ascii="宋体"/>
          <w:sz w:val="24"/>
        </w:rPr>
        <w:t>即时办理</w:t>
      </w:r>
    </w:p>
    <w:p w14:paraId="4098208B">
      <w:pPr>
        <w:widowControl/>
        <w:numPr>
          <w:ilvl w:val="0"/>
          <w:numId w:val="3"/>
        </w:numPr>
        <w:spacing w:line="360" w:lineRule="auto"/>
        <w:jc w:val="left"/>
        <w:rPr>
          <w:rFonts w:ascii="宋体"/>
          <w:sz w:val="24"/>
        </w:rPr>
      </w:pPr>
      <w:r>
        <w:rPr>
          <w:rFonts w:hint="eastAsia" w:ascii="宋体"/>
          <w:sz w:val="24"/>
        </w:rPr>
        <w:t>收费标准：</w:t>
      </w:r>
    </w:p>
    <w:p w14:paraId="58204567">
      <w:pPr>
        <w:widowControl/>
        <w:spacing w:line="360" w:lineRule="auto"/>
        <w:jc w:val="left"/>
        <w:rPr>
          <w:rFonts w:ascii="宋体"/>
          <w:sz w:val="24"/>
        </w:rPr>
      </w:pPr>
      <w:r>
        <w:rPr>
          <w:rFonts w:hint="eastAsia" w:ascii="宋体"/>
          <w:sz w:val="24"/>
        </w:rPr>
        <w:t>不收费</w:t>
      </w:r>
    </w:p>
    <w:p w14:paraId="6734805E">
      <w:pPr>
        <w:widowControl/>
        <w:numPr>
          <w:ilvl w:val="0"/>
          <w:numId w:val="3"/>
        </w:numPr>
        <w:spacing w:line="360" w:lineRule="auto"/>
        <w:jc w:val="left"/>
        <w:rPr>
          <w:rFonts w:ascii="宋体"/>
          <w:sz w:val="24"/>
        </w:rPr>
      </w:pPr>
      <w:r>
        <w:rPr>
          <w:rFonts w:hint="eastAsia" w:ascii="宋体"/>
          <w:sz w:val="24"/>
        </w:rPr>
        <w:t>咨询电话：</w:t>
      </w:r>
      <w:r>
        <w:rPr>
          <w:rFonts w:ascii="宋体"/>
          <w:sz w:val="24"/>
        </w:rPr>
        <w:t>0335—2985383</w:t>
      </w:r>
    </w:p>
    <w:p w14:paraId="1913B28A">
      <w:pPr>
        <w:widowControl/>
        <w:spacing w:line="360" w:lineRule="auto"/>
        <w:ind w:firstLine="420"/>
        <w:jc w:val="left"/>
        <w:rPr>
          <w:rFonts w:ascii="宋体"/>
          <w:sz w:val="24"/>
        </w:rPr>
      </w:pPr>
      <w:r>
        <w:rPr>
          <w:rFonts w:hint="eastAsia" w:ascii="宋体"/>
          <w:sz w:val="24"/>
        </w:rPr>
        <w:t>投诉举报：</w:t>
      </w:r>
      <w:r>
        <w:rPr>
          <w:rFonts w:ascii="宋体"/>
          <w:sz w:val="24"/>
        </w:rPr>
        <w:t>0335—2029956</w:t>
      </w:r>
    </w:p>
    <w:p w14:paraId="0AC97C59">
      <w:pPr>
        <w:spacing w:line="360" w:lineRule="auto"/>
      </w:pPr>
    </w:p>
    <w:p w14:paraId="404759CC">
      <w:pPr>
        <w:spacing w:line="360" w:lineRule="auto"/>
      </w:pPr>
    </w:p>
    <w:p w14:paraId="39EA3988">
      <w:pPr>
        <w:spacing w:line="360" w:lineRule="auto"/>
      </w:pPr>
    </w:p>
    <w:p w14:paraId="74BD203A">
      <w:pPr>
        <w:spacing w:line="360" w:lineRule="auto"/>
      </w:pPr>
    </w:p>
    <w:p w14:paraId="353E2874">
      <w:pPr>
        <w:spacing w:line="360" w:lineRule="auto"/>
      </w:pPr>
    </w:p>
    <w:p w14:paraId="20396439">
      <w:pPr>
        <w:spacing w:line="360" w:lineRule="auto"/>
      </w:pPr>
    </w:p>
    <w:p w14:paraId="3E0BBEE8">
      <w:pPr>
        <w:spacing w:line="360" w:lineRule="auto"/>
      </w:pPr>
    </w:p>
    <w:p w14:paraId="68560155">
      <w:pPr>
        <w:spacing w:line="360" w:lineRule="auto"/>
      </w:pPr>
    </w:p>
    <w:p w14:paraId="38FD0071">
      <w:pPr>
        <w:spacing w:line="360" w:lineRule="auto"/>
      </w:pPr>
    </w:p>
    <w:p w14:paraId="417C5E9C"/>
    <w:p w14:paraId="052E56A0"/>
    <w:p w14:paraId="1F84B0DF"/>
    <w:p w14:paraId="3659B3A5"/>
    <w:p w14:paraId="7739F6F1"/>
    <w:p w14:paraId="6B84D115"/>
    <w:p w14:paraId="5F58C16C"/>
    <w:p w14:paraId="307A3948"/>
    <w:p w14:paraId="48CAB283"/>
    <w:p w14:paraId="4A6E6AAC">
      <w:pPr>
        <w:spacing w:line="580" w:lineRule="exact"/>
        <w:jc w:val="center"/>
        <w:rPr>
          <w:rFonts w:ascii="方正小标宋简体" w:hAnsi="方正小标宋简体" w:eastAsia="方正小标宋简体" w:cs="方正小标宋简体"/>
          <w:b/>
          <w:bCs/>
          <w:sz w:val="32"/>
          <w:szCs w:val="32"/>
        </w:rPr>
      </w:pPr>
      <w:r>
        <w:rPr>
          <w:rFonts w:hint="eastAsia" w:ascii="宋体"/>
          <w:b/>
          <w:sz w:val="32"/>
          <w:szCs w:val="32"/>
        </w:rPr>
        <w:t>用人单位失业告知</w:t>
      </w:r>
    </w:p>
    <w:p w14:paraId="27EF25A0">
      <w:pPr>
        <w:numPr>
          <w:ilvl w:val="0"/>
          <w:numId w:val="4"/>
        </w:numPr>
        <w:spacing w:line="360" w:lineRule="auto"/>
        <w:rPr>
          <w:sz w:val="24"/>
        </w:rPr>
      </w:pPr>
      <w:r>
        <w:rPr>
          <w:rFonts w:hint="eastAsia"/>
          <w:sz w:val="24"/>
        </w:rPr>
        <w:t>事项名称：</w:t>
      </w:r>
    </w:p>
    <w:p w14:paraId="53DB7A93">
      <w:pPr>
        <w:spacing w:line="360" w:lineRule="auto"/>
        <w:ind w:firstLine="420"/>
        <w:rPr>
          <w:sz w:val="24"/>
        </w:rPr>
      </w:pPr>
      <w:r>
        <w:rPr>
          <w:rFonts w:hint="eastAsia"/>
          <w:sz w:val="24"/>
        </w:rPr>
        <w:t>用人单位失业告知</w:t>
      </w:r>
    </w:p>
    <w:p w14:paraId="0D692FEE">
      <w:pPr>
        <w:numPr>
          <w:ilvl w:val="0"/>
          <w:numId w:val="4"/>
        </w:numPr>
        <w:spacing w:line="360" w:lineRule="auto"/>
        <w:rPr>
          <w:sz w:val="24"/>
        </w:rPr>
      </w:pPr>
      <w:r>
        <w:rPr>
          <w:rFonts w:hint="eastAsia"/>
          <w:sz w:val="24"/>
        </w:rPr>
        <w:t>受理依据：</w:t>
      </w:r>
    </w:p>
    <w:p w14:paraId="1DF9F124">
      <w:pPr>
        <w:spacing w:line="360" w:lineRule="auto"/>
        <w:ind w:firstLine="480"/>
        <w:jc w:val="left"/>
        <w:rPr>
          <w:rFonts w:ascii="等线" w:eastAsia="等线" w:cs="Arial"/>
          <w:color w:val="000000"/>
          <w:spacing w:val="6"/>
          <w:kern w:val="0"/>
          <w:szCs w:val="21"/>
        </w:rPr>
      </w:pPr>
      <w:r>
        <w:rPr>
          <w:rFonts w:ascii="等线" w:hAnsi="等线" w:cs="Arial"/>
          <w:color w:val="000000"/>
          <w:spacing w:val="6"/>
          <w:kern w:val="0"/>
          <w:szCs w:val="21"/>
        </w:rPr>
        <w:t xml:space="preserve">1. </w:t>
      </w:r>
      <w:r>
        <w:rPr>
          <w:rFonts w:hint="eastAsia" w:ascii="等线" w:hAnsi="等线" w:cs="Arial"/>
          <w:color w:val="000000"/>
          <w:spacing w:val="6"/>
          <w:kern w:val="0"/>
          <w:szCs w:val="21"/>
        </w:rPr>
        <w:t>《中华人民共和国社会保险法》（</w:t>
      </w:r>
      <w:r>
        <w:rPr>
          <w:rFonts w:ascii="等线" w:hAnsi="等线" w:cs="Arial"/>
          <w:color w:val="000000"/>
          <w:spacing w:val="6"/>
          <w:kern w:val="0"/>
          <w:szCs w:val="21"/>
        </w:rPr>
        <w:t>2010</w:t>
      </w:r>
      <w:r>
        <w:rPr>
          <w:rFonts w:hint="eastAsia" w:ascii="等线" w:hAnsi="等线" w:cs="Arial"/>
          <w:color w:val="000000"/>
          <w:spacing w:val="6"/>
          <w:kern w:val="0"/>
          <w:szCs w:val="21"/>
        </w:rPr>
        <w:t>年中华人民共和国主席令第</w:t>
      </w:r>
      <w:r>
        <w:rPr>
          <w:rFonts w:ascii="等线" w:hAnsi="等线" w:cs="Arial"/>
          <w:color w:val="000000"/>
          <w:spacing w:val="6"/>
          <w:kern w:val="0"/>
          <w:szCs w:val="21"/>
        </w:rPr>
        <w:t>35</w:t>
      </w:r>
      <w:r>
        <w:rPr>
          <w:rFonts w:hint="eastAsia" w:ascii="等线" w:hAnsi="等线" w:cs="Arial"/>
          <w:color w:val="000000"/>
          <w:spacing w:val="6"/>
          <w:kern w:val="0"/>
          <w:szCs w:val="21"/>
        </w:rPr>
        <w:t>号）；</w:t>
      </w:r>
      <w:r>
        <w:rPr>
          <w:rFonts w:ascii="等线" w:hAnsi="等线" w:cs="Arial"/>
          <w:color w:val="000000"/>
          <w:spacing w:val="6"/>
          <w:kern w:val="0"/>
          <w:szCs w:val="21"/>
        </w:rPr>
        <w:t>2.</w:t>
      </w:r>
      <w:r>
        <w:rPr>
          <w:rFonts w:hint="eastAsia" w:ascii="等线" w:hAnsi="等线" w:cs="Arial"/>
          <w:color w:val="000000"/>
          <w:spacing w:val="6"/>
          <w:kern w:val="0"/>
          <w:szCs w:val="21"/>
        </w:rPr>
        <w:t>《失业保险条例》（中华人民共和国国务院令</w:t>
      </w:r>
      <w:r>
        <w:rPr>
          <w:rFonts w:hint="eastAsia" w:ascii="等线" w:hAnsi="等线" w:cs="Arial"/>
          <w:color w:val="000000"/>
          <w:spacing w:val="6"/>
          <w:kern w:val="0"/>
          <w:szCs w:val="21"/>
          <w:lang w:eastAsia="zh-CN"/>
        </w:rPr>
        <w:t>第</w:t>
      </w:r>
      <w:r>
        <w:rPr>
          <w:rFonts w:ascii="等线" w:hAnsi="等线" w:cs="Arial"/>
          <w:color w:val="000000"/>
          <w:spacing w:val="6"/>
          <w:kern w:val="0"/>
          <w:szCs w:val="21"/>
        </w:rPr>
        <w:t>258</w:t>
      </w:r>
      <w:r>
        <w:rPr>
          <w:rFonts w:hint="eastAsia" w:ascii="等线" w:hAnsi="等线" w:cs="Arial"/>
          <w:color w:val="000000"/>
          <w:spacing w:val="6"/>
          <w:kern w:val="0"/>
          <w:szCs w:val="21"/>
        </w:rPr>
        <w:t>号）；</w:t>
      </w:r>
      <w:r>
        <w:rPr>
          <w:rFonts w:ascii="等线" w:hAnsi="等线" w:cs="Arial"/>
          <w:color w:val="000000"/>
          <w:spacing w:val="6"/>
          <w:kern w:val="0"/>
          <w:szCs w:val="21"/>
        </w:rPr>
        <w:t>3.</w:t>
      </w:r>
      <w:r>
        <w:rPr>
          <w:rFonts w:hint="eastAsia" w:ascii="等线" w:hAnsi="等线" w:cs="Arial"/>
          <w:color w:val="000000"/>
          <w:spacing w:val="6"/>
          <w:kern w:val="0"/>
          <w:szCs w:val="21"/>
        </w:rPr>
        <w:t>《失业保险金申领发放办法》（中华人民共和国劳动和社会保障部令第</w:t>
      </w:r>
      <w:r>
        <w:rPr>
          <w:rFonts w:ascii="等线" w:hAnsi="等线" w:cs="Arial"/>
          <w:color w:val="000000"/>
          <w:spacing w:val="6"/>
          <w:kern w:val="0"/>
          <w:szCs w:val="21"/>
        </w:rPr>
        <w:t>8</w:t>
      </w:r>
      <w:r>
        <w:rPr>
          <w:rFonts w:hint="eastAsia" w:ascii="等线" w:hAnsi="等线" w:cs="Arial"/>
          <w:color w:val="000000"/>
          <w:spacing w:val="6"/>
          <w:kern w:val="0"/>
          <w:szCs w:val="21"/>
        </w:rPr>
        <w:t>号）；</w:t>
      </w:r>
      <w:r>
        <w:rPr>
          <w:rFonts w:ascii="等线" w:hAnsi="等线" w:cs="Arial"/>
          <w:color w:val="000000"/>
          <w:spacing w:val="6"/>
          <w:kern w:val="0"/>
          <w:szCs w:val="21"/>
        </w:rPr>
        <w:t>4.</w:t>
      </w:r>
      <w:r>
        <w:rPr>
          <w:rFonts w:hint="eastAsia" w:ascii="等线" w:hAnsi="等线" w:cs="Arial"/>
          <w:color w:val="000000"/>
          <w:spacing w:val="6"/>
          <w:kern w:val="0"/>
          <w:szCs w:val="21"/>
        </w:rPr>
        <w:t>《实施〈中华人民共和国社会保险法〉若干规定》（中华人民共和国人力资源和社会保障部令第</w:t>
      </w:r>
      <w:r>
        <w:rPr>
          <w:rFonts w:ascii="等线" w:hAnsi="等线" w:cs="Arial"/>
          <w:color w:val="000000"/>
          <w:spacing w:val="6"/>
          <w:kern w:val="0"/>
          <w:szCs w:val="21"/>
        </w:rPr>
        <w:t>13</w:t>
      </w:r>
      <w:r>
        <w:rPr>
          <w:rFonts w:hint="eastAsia" w:ascii="等线" w:hAnsi="等线" w:cs="Arial"/>
          <w:color w:val="000000"/>
          <w:spacing w:val="6"/>
          <w:kern w:val="0"/>
          <w:szCs w:val="21"/>
        </w:rPr>
        <w:t>号）；</w:t>
      </w:r>
      <w:r>
        <w:rPr>
          <w:rFonts w:ascii="等线" w:hAnsi="等线" w:cs="Arial"/>
          <w:color w:val="000000"/>
          <w:spacing w:val="6"/>
          <w:kern w:val="0"/>
          <w:szCs w:val="21"/>
        </w:rPr>
        <w:t>5.</w:t>
      </w:r>
      <w:r>
        <w:rPr>
          <w:rFonts w:hint="eastAsia" w:ascii="等线" w:hAnsi="等线" w:cs="Arial"/>
          <w:color w:val="000000"/>
          <w:spacing w:val="6"/>
          <w:kern w:val="0"/>
          <w:szCs w:val="21"/>
        </w:rPr>
        <w:t>河北省人民政府关于修改《河北省失业保险实施办法》的决定（河北省人民政府令〔</w:t>
      </w:r>
      <w:r>
        <w:rPr>
          <w:rFonts w:ascii="等线" w:hAnsi="等线" w:cs="Arial"/>
          <w:color w:val="000000"/>
          <w:spacing w:val="6"/>
          <w:kern w:val="0"/>
          <w:szCs w:val="21"/>
        </w:rPr>
        <w:t>2005</w:t>
      </w:r>
      <w:r>
        <w:rPr>
          <w:rFonts w:hint="eastAsia" w:ascii="等线" w:hAnsi="等线" w:cs="Arial"/>
          <w:color w:val="000000"/>
          <w:spacing w:val="6"/>
          <w:kern w:val="0"/>
          <w:szCs w:val="21"/>
        </w:rPr>
        <w:t>〕第</w:t>
      </w:r>
      <w:r>
        <w:rPr>
          <w:rFonts w:ascii="等线" w:hAnsi="等线" w:cs="Arial"/>
          <w:color w:val="000000"/>
          <w:spacing w:val="6"/>
          <w:kern w:val="0"/>
          <w:szCs w:val="21"/>
        </w:rPr>
        <w:t>2</w:t>
      </w:r>
      <w:r>
        <w:rPr>
          <w:rFonts w:hint="eastAsia" w:ascii="等线" w:hAnsi="等线" w:cs="Arial"/>
          <w:color w:val="000000"/>
          <w:spacing w:val="6"/>
          <w:kern w:val="0"/>
          <w:szCs w:val="21"/>
        </w:rPr>
        <w:t>号）；</w:t>
      </w:r>
    </w:p>
    <w:p w14:paraId="61D6F03E">
      <w:pPr>
        <w:spacing w:line="360" w:lineRule="auto"/>
        <w:jc w:val="left"/>
        <w:rPr>
          <w:sz w:val="24"/>
        </w:rPr>
      </w:pPr>
      <w:r>
        <w:rPr>
          <w:rFonts w:hint="eastAsia" w:ascii="等线" w:hAnsi="等线" w:cs="Arial"/>
          <w:color w:val="000000"/>
          <w:spacing w:val="6"/>
          <w:kern w:val="0"/>
          <w:szCs w:val="21"/>
        </w:rPr>
        <w:t>三、</w:t>
      </w:r>
      <w:r>
        <w:rPr>
          <w:rFonts w:hint="eastAsia"/>
          <w:sz w:val="24"/>
        </w:rPr>
        <w:t>受理标准：</w:t>
      </w:r>
    </w:p>
    <w:p w14:paraId="3EADDB6C">
      <w:pPr>
        <w:spacing w:line="360" w:lineRule="auto"/>
        <w:rPr>
          <w:rFonts w:ascii="等线" w:eastAsia="等线" w:cs="Arial"/>
          <w:color w:val="000000"/>
          <w:spacing w:val="6"/>
          <w:kern w:val="0"/>
          <w:szCs w:val="21"/>
        </w:rPr>
      </w:pPr>
      <w:r>
        <w:rPr>
          <w:sz w:val="24"/>
        </w:rPr>
        <w:t xml:space="preserve">   </w:t>
      </w:r>
      <w:r>
        <w:rPr>
          <w:rFonts w:ascii="等线" w:hAnsi="等线" w:cs="Arial"/>
          <w:color w:val="000000"/>
          <w:spacing w:val="6"/>
          <w:kern w:val="0"/>
          <w:szCs w:val="21"/>
        </w:rPr>
        <w:t xml:space="preserve">1. </w:t>
      </w:r>
      <w:r>
        <w:rPr>
          <w:rFonts w:hint="eastAsia" w:ascii="等线" w:hAnsi="等线" w:cs="Arial"/>
          <w:color w:val="000000"/>
          <w:spacing w:val="6"/>
          <w:kern w:val="0"/>
          <w:szCs w:val="21"/>
        </w:rPr>
        <w:t>《中华人民共和国社会保险法》（</w:t>
      </w:r>
      <w:r>
        <w:rPr>
          <w:rFonts w:ascii="等线" w:hAnsi="等线" w:cs="Arial"/>
          <w:color w:val="000000"/>
          <w:spacing w:val="6"/>
          <w:kern w:val="0"/>
          <w:szCs w:val="21"/>
        </w:rPr>
        <w:t>2010</w:t>
      </w:r>
      <w:r>
        <w:rPr>
          <w:rFonts w:hint="eastAsia" w:ascii="等线" w:hAnsi="等线" w:cs="Arial"/>
          <w:color w:val="000000"/>
          <w:spacing w:val="6"/>
          <w:kern w:val="0"/>
          <w:szCs w:val="21"/>
        </w:rPr>
        <w:t>年中华人民共和国主席令第</w:t>
      </w:r>
      <w:r>
        <w:rPr>
          <w:rFonts w:ascii="等线" w:hAnsi="等线" w:cs="Arial"/>
          <w:color w:val="000000"/>
          <w:spacing w:val="6"/>
          <w:kern w:val="0"/>
          <w:szCs w:val="21"/>
        </w:rPr>
        <w:t>35</w:t>
      </w:r>
      <w:r>
        <w:rPr>
          <w:rFonts w:hint="eastAsia" w:ascii="等线" w:hAnsi="等线" w:cs="Arial"/>
          <w:color w:val="000000"/>
          <w:spacing w:val="6"/>
          <w:kern w:val="0"/>
          <w:szCs w:val="21"/>
        </w:rPr>
        <w:t>号）；</w:t>
      </w:r>
      <w:r>
        <w:rPr>
          <w:rFonts w:ascii="等线" w:hAnsi="等线" w:cs="Arial"/>
          <w:color w:val="000000"/>
          <w:spacing w:val="6"/>
          <w:kern w:val="0"/>
          <w:szCs w:val="21"/>
        </w:rPr>
        <w:t>2.</w:t>
      </w:r>
      <w:r>
        <w:rPr>
          <w:rFonts w:hint="eastAsia" w:ascii="等线" w:hAnsi="等线" w:cs="Arial"/>
          <w:color w:val="000000"/>
          <w:spacing w:val="6"/>
          <w:kern w:val="0"/>
          <w:szCs w:val="21"/>
        </w:rPr>
        <w:t>《失业保险条例》（中华人民共和国国务院令</w:t>
      </w:r>
      <w:r>
        <w:rPr>
          <w:rFonts w:hint="eastAsia" w:ascii="等线" w:hAnsi="等线" w:cs="Arial"/>
          <w:color w:val="000000"/>
          <w:spacing w:val="6"/>
          <w:kern w:val="0"/>
          <w:szCs w:val="21"/>
          <w:lang w:eastAsia="zh-CN"/>
        </w:rPr>
        <w:t>第</w:t>
      </w:r>
      <w:r>
        <w:rPr>
          <w:rFonts w:ascii="等线" w:hAnsi="等线" w:cs="Arial"/>
          <w:color w:val="000000"/>
          <w:spacing w:val="6"/>
          <w:kern w:val="0"/>
          <w:szCs w:val="21"/>
        </w:rPr>
        <w:t>258</w:t>
      </w:r>
      <w:r>
        <w:rPr>
          <w:rFonts w:hint="eastAsia" w:ascii="等线" w:hAnsi="等线" w:cs="Arial"/>
          <w:color w:val="000000"/>
          <w:spacing w:val="6"/>
          <w:kern w:val="0"/>
          <w:szCs w:val="21"/>
        </w:rPr>
        <w:t>号）；</w:t>
      </w:r>
      <w:r>
        <w:rPr>
          <w:rFonts w:ascii="等线" w:hAnsi="等线" w:cs="Arial"/>
          <w:color w:val="000000"/>
          <w:spacing w:val="6"/>
          <w:kern w:val="0"/>
          <w:szCs w:val="21"/>
        </w:rPr>
        <w:t>3.</w:t>
      </w:r>
      <w:r>
        <w:rPr>
          <w:rFonts w:hint="eastAsia" w:ascii="等线" w:hAnsi="等线" w:cs="Arial"/>
          <w:color w:val="000000"/>
          <w:spacing w:val="6"/>
          <w:kern w:val="0"/>
          <w:szCs w:val="21"/>
        </w:rPr>
        <w:t>《失业保险金申领发放办法》（中华人民共和国劳动和社会保障部令第</w:t>
      </w:r>
      <w:r>
        <w:rPr>
          <w:rFonts w:ascii="等线" w:hAnsi="等线" w:cs="Arial"/>
          <w:color w:val="000000"/>
          <w:spacing w:val="6"/>
          <w:kern w:val="0"/>
          <w:szCs w:val="21"/>
        </w:rPr>
        <w:t>8</w:t>
      </w:r>
      <w:r>
        <w:rPr>
          <w:rFonts w:hint="eastAsia" w:ascii="等线" w:hAnsi="等线" w:cs="Arial"/>
          <w:color w:val="000000"/>
          <w:spacing w:val="6"/>
          <w:kern w:val="0"/>
          <w:szCs w:val="21"/>
        </w:rPr>
        <w:t>号）；</w:t>
      </w:r>
      <w:r>
        <w:rPr>
          <w:rFonts w:ascii="等线" w:hAnsi="等线" w:cs="Arial"/>
          <w:color w:val="000000"/>
          <w:spacing w:val="6"/>
          <w:kern w:val="0"/>
          <w:szCs w:val="21"/>
        </w:rPr>
        <w:t>4.</w:t>
      </w:r>
      <w:r>
        <w:rPr>
          <w:rFonts w:hint="eastAsia" w:ascii="等线" w:hAnsi="等线" w:cs="Arial"/>
          <w:color w:val="000000"/>
          <w:spacing w:val="6"/>
          <w:kern w:val="0"/>
          <w:szCs w:val="21"/>
        </w:rPr>
        <w:t>《实施〈中华人民共和国社会保险法〉若干规定》（中华人民共和国人力资源和社会保障部令第</w:t>
      </w:r>
      <w:r>
        <w:rPr>
          <w:rFonts w:ascii="等线" w:hAnsi="等线" w:cs="Arial"/>
          <w:color w:val="000000"/>
          <w:spacing w:val="6"/>
          <w:kern w:val="0"/>
          <w:szCs w:val="21"/>
        </w:rPr>
        <w:t>13</w:t>
      </w:r>
      <w:r>
        <w:rPr>
          <w:rFonts w:hint="eastAsia" w:ascii="等线" w:hAnsi="等线" w:cs="Arial"/>
          <w:color w:val="000000"/>
          <w:spacing w:val="6"/>
          <w:kern w:val="0"/>
          <w:szCs w:val="21"/>
        </w:rPr>
        <w:t>号）；</w:t>
      </w:r>
      <w:r>
        <w:rPr>
          <w:rFonts w:ascii="等线" w:hAnsi="等线" w:cs="Arial"/>
          <w:color w:val="000000"/>
          <w:spacing w:val="6"/>
          <w:kern w:val="0"/>
          <w:szCs w:val="21"/>
        </w:rPr>
        <w:t>5.</w:t>
      </w:r>
      <w:r>
        <w:rPr>
          <w:rFonts w:hint="eastAsia" w:ascii="等线" w:hAnsi="等线" w:cs="Arial"/>
          <w:color w:val="000000"/>
          <w:spacing w:val="6"/>
          <w:kern w:val="0"/>
          <w:szCs w:val="21"/>
        </w:rPr>
        <w:t>河北省人民政府关于修改《河北省失业保险实施办法》的决定（河北省人民政府令〔</w:t>
      </w:r>
      <w:r>
        <w:rPr>
          <w:rFonts w:ascii="等线" w:hAnsi="等线" w:cs="Arial"/>
          <w:color w:val="000000"/>
          <w:spacing w:val="6"/>
          <w:kern w:val="0"/>
          <w:szCs w:val="21"/>
        </w:rPr>
        <w:t>2005</w:t>
      </w:r>
      <w:r>
        <w:rPr>
          <w:rFonts w:hint="eastAsia" w:ascii="等线" w:hAnsi="等线" w:cs="Arial"/>
          <w:color w:val="000000"/>
          <w:spacing w:val="6"/>
          <w:kern w:val="0"/>
          <w:szCs w:val="21"/>
        </w:rPr>
        <w:t>〕第</w:t>
      </w:r>
      <w:r>
        <w:rPr>
          <w:rFonts w:ascii="等线" w:hAnsi="等线" w:cs="Arial"/>
          <w:color w:val="000000"/>
          <w:spacing w:val="6"/>
          <w:kern w:val="0"/>
          <w:szCs w:val="21"/>
        </w:rPr>
        <w:t>2</w:t>
      </w:r>
      <w:r>
        <w:rPr>
          <w:rFonts w:hint="eastAsia" w:ascii="等线" w:hAnsi="等线" w:cs="Arial"/>
          <w:color w:val="000000"/>
          <w:spacing w:val="6"/>
          <w:kern w:val="0"/>
          <w:szCs w:val="21"/>
        </w:rPr>
        <w:t>号）；</w:t>
      </w:r>
    </w:p>
    <w:p w14:paraId="11CA914A">
      <w:pPr>
        <w:spacing w:line="360" w:lineRule="auto"/>
        <w:rPr>
          <w:sz w:val="24"/>
        </w:rPr>
      </w:pPr>
      <w:r>
        <w:rPr>
          <w:rFonts w:hint="eastAsia" w:ascii="等线" w:hAnsi="等线" w:cs="Arial"/>
          <w:color w:val="000000"/>
          <w:spacing w:val="6"/>
          <w:kern w:val="0"/>
          <w:szCs w:val="21"/>
        </w:rPr>
        <w:t>四、</w:t>
      </w:r>
      <w:r>
        <w:rPr>
          <w:rFonts w:hint="eastAsia"/>
          <w:sz w:val="24"/>
        </w:rPr>
        <w:t>受理机构</w:t>
      </w:r>
      <w:r>
        <w:rPr>
          <w:sz w:val="24"/>
        </w:rPr>
        <w:t>:</w:t>
      </w:r>
    </w:p>
    <w:p w14:paraId="56F71C57">
      <w:pPr>
        <w:spacing w:line="360" w:lineRule="auto"/>
        <w:ind w:firstLine="420"/>
        <w:rPr>
          <w:rFonts w:ascii="宋体"/>
          <w:sz w:val="24"/>
        </w:rPr>
      </w:pPr>
      <w:r>
        <w:rPr>
          <w:rFonts w:hint="eastAsia" w:ascii="宋体"/>
          <w:sz w:val="24"/>
        </w:rPr>
        <w:t>昌黎县人力资源和社会保障局</w:t>
      </w:r>
    </w:p>
    <w:p w14:paraId="0D5D15CF">
      <w:pPr>
        <w:numPr>
          <w:ilvl w:val="0"/>
          <w:numId w:val="5"/>
        </w:numPr>
        <w:spacing w:line="360" w:lineRule="auto"/>
        <w:rPr>
          <w:rFonts w:ascii="宋体"/>
          <w:sz w:val="24"/>
        </w:rPr>
      </w:pPr>
      <w:r>
        <w:rPr>
          <w:rFonts w:hint="eastAsia" w:ascii="宋体"/>
          <w:sz w:val="24"/>
        </w:rPr>
        <w:t>受理条件</w:t>
      </w:r>
    </w:p>
    <w:p w14:paraId="748D16F6">
      <w:pPr>
        <w:spacing w:line="360" w:lineRule="auto"/>
        <w:rPr>
          <w:rFonts w:ascii="宋体"/>
          <w:szCs w:val="21"/>
        </w:rPr>
      </w:pPr>
      <w:r>
        <w:rPr>
          <w:rFonts w:hint="eastAsia" w:ascii="宋体" w:hAnsi="宋体"/>
          <w:kern w:val="10"/>
          <w:szCs w:val="21"/>
        </w:rPr>
        <w:t>用人单位应于解除或终止劳动合同</w:t>
      </w:r>
      <w:r>
        <w:rPr>
          <w:rFonts w:ascii="宋体" w:hAnsi="宋体"/>
          <w:kern w:val="10"/>
          <w:szCs w:val="21"/>
        </w:rPr>
        <w:t>15</w:t>
      </w:r>
      <w:r>
        <w:rPr>
          <w:rFonts w:hint="eastAsia" w:ascii="宋体" w:hAnsi="宋体"/>
          <w:kern w:val="10"/>
          <w:szCs w:val="21"/>
        </w:rPr>
        <w:t>日内将失业人员名单告知其参保的失业保险经办机构，失业人员</w:t>
      </w:r>
      <w:r>
        <w:rPr>
          <w:rFonts w:hint="eastAsia" w:ascii="宋体"/>
          <w:szCs w:val="21"/>
        </w:rPr>
        <w:t>失业前用人单位和本人缴纳失业保险费满</w:t>
      </w:r>
      <w:r>
        <w:rPr>
          <w:rFonts w:ascii="宋体"/>
          <w:szCs w:val="21"/>
        </w:rPr>
        <w:t>1</w:t>
      </w:r>
      <w:r>
        <w:rPr>
          <w:rFonts w:hint="eastAsia" w:ascii="宋体"/>
          <w:szCs w:val="21"/>
        </w:rPr>
        <w:t>年以上，非本人意愿中断就业。</w:t>
      </w:r>
    </w:p>
    <w:p w14:paraId="713F03EB">
      <w:pPr>
        <w:spacing w:line="360" w:lineRule="auto"/>
        <w:rPr>
          <w:rFonts w:ascii="宋体"/>
          <w:sz w:val="24"/>
        </w:rPr>
      </w:pPr>
      <w:r>
        <w:rPr>
          <w:rFonts w:hint="eastAsia" w:ascii="宋体"/>
          <w:szCs w:val="21"/>
        </w:rPr>
        <w:t>六、</w:t>
      </w:r>
      <w:r>
        <w:rPr>
          <w:rFonts w:hint="eastAsia" w:ascii="宋体"/>
          <w:sz w:val="24"/>
        </w:rPr>
        <w:t>提交资料：</w:t>
      </w:r>
    </w:p>
    <w:p w14:paraId="40E16A4A">
      <w:pPr>
        <w:pStyle w:val="2"/>
        <w:tabs>
          <w:tab w:val="left" w:pos="0"/>
        </w:tabs>
        <w:snapToGrid w:val="0"/>
        <w:spacing w:after="0" w:line="360" w:lineRule="auto"/>
        <w:ind w:left="0" w:leftChars="0"/>
        <w:rPr>
          <w:rFonts w:ascii="宋体"/>
          <w:szCs w:val="21"/>
        </w:rPr>
      </w:pPr>
      <w:r>
        <w:rPr>
          <w:rFonts w:ascii="仿宋_GB2312" w:eastAsia="仿宋_GB2312"/>
          <w:sz w:val="24"/>
        </w:rPr>
        <w:t>1.</w:t>
      </w:r>
      <w:r>
        <w:rPr>
          <w:rFonts w:ascii="宋体" w:hAnsi="宋体"/>
          <w:szCs w:val="21"/>
        </w:rPr>
        <w:t xml:space="preserve"> </w:t>
      </w:r>
      <w:r>
        <w:rPr>
          <w:rFonts w:hint="eastAsia" w:ascii="宋体" w:hAnsi="宋体"/>
          <w:kern w:val="10"/>
          <w:szCs w:val="21"/>
        </w:rPr>
        <w:t>《申领失业保险金人员名册》</w:t>
      </w:r>
    </w:p>
    <w:p w14:paraId="66070B50">
      <w:pPr>
        <w:pStyle w:val="2"/>
        <w:tabs>
          <w:tab w:val="left" w:pos="0"/>
        </w:tabs>
        <w:snapToGrid w:val="0"/>
        <w:spacing w:after="0" w:line="360" w:lineRule="auto"/>
        <w:ind w:left="0" w:leftChars="0"/>
        <w:rPr>
          <w:rFonts w:ascii="宋体"/>
          <w:kern w:val="10"/>
          <w:szCs w:val="21"/>
        </w:rPr>
      </w:pPr>
      <w:r>
        <w:rPr>
          <w:rFonts w:ascii="宋体" w:hAnsi="宋体"/>
          <w:szCs w:val="21"/>
        </w:rPr>
        <w:t>2.</w:t>
      </w:r>
      <w:r>
        <w:rPr>
          <w:rFonts w:ascii="宋体" w:hAnsi="宋体"/>
          <w:kern w:val="10"/>
          <w:szCs w:val="21"/>
        </w:rPr>
        <w:t xml:space="preserve"> </w:t>
      </w:r>
      <w:r>
        <w:rPr>
          <w:rFonts w:hint="eastAsia" w:ascii="宋体" w:hAnsi="宋体"/>
          <w:kern w:val="10"/>
          <w:szCs w:val="21"/>
        </w:rPr>
        <w:t>《申领失业保险金人员缴纳失业保险费情况表》</w:t>
      </w:r>
    </w:p>
    <w:p w14:paraId="68808FE7">
      <w:pPr>
        <w:pStyle w:val="2"/>
        <w:tabs>
          <w:tab w:val="left" w:pos="0"/>
        </w:tabs>
        <w:snapToGrid w:val="0"/>
        <w:spacing w:after="0" w:line="360" w:lineRule="auto"/>
        <w:ind w:left="0" w:leftChars="0"/>
      </w:pPr>
      <w:r>
        <w:rPr>
          <w:rFonts w:ascii="宋体" w:hAnsi="宋体"/>
          <w:kern w:val="10"/>
          <w:szCs w:val="21"/>
        </w:rPr>
        <w:t>3</w:t>
      </w:r>
      <w:r>
        <w:rPr>
          <w:rFonts w:hint="eastAsia" w:ascii="宋体" w:hAnsi="宋体"/>
          <w:kern w:val="10"/>
          <w:szCs w:val="21"/>
        </w:rPr>
        <w:t>、《解除（终止）劳动合同证明书》</w:t>
      </w:r>
    </w:p>
    <w:p w14:paraId="7C5232D5">
      <w:pPr>
        <w:widowControl/>
        <w:spacing w:line="360" w:lineRule="auto"/>
        <w:jc w:val="left"/>
        <w:rPr>
          <w:rFonts w:ascii="宋体"/>
          <w:sz w:val="24"/>
        </w:rPr>
      </w:pPr>
      <w:r>
        <w:rPr>
          <w:rFonts w:hint="eastAsia" w:ascii="宋体"/>
          <w:sz w:val="24"/>
        </w:rPr>
        <w:t>七、办理流程：</w:t>
      </w:r>
    </w:p>
    <w:p w14:paraId="47A5877B">
      <w:pPr>
        <w:widowControl/>
        <w:spacing w:line="360" w:lineRule="auto"/>
        <w:jc w:val="left"/>
        <w:rPr>
          <w:rFonts w:ascii="宋体"/>
          <w:sz w:val="24"/>
        </w:rPr>
      </w:pPr>
      <w:r>
        <w:rPr>
          <w:rFonts w:hint="eastAsia" w:ascii="宋体"/>
          <w:sz w:val="24"/>
        </w:rPr>
        <w:t>窗口受理、审查材料→核实材料→线上处理→出具相关表格</w:t>
      </w:r>
    </w:p>
    <w:p w14:paraId="6E0EB83D">
      <w:pPr>
        <w:widowControl/>
        <w:numPr>
          <w:ilvl w:val="0"/>
          <w:numId w:val="6"/>
        </w:numPr>
        <w:spacing w:line="360" w:lineRule="auto"/>
        <w:jc w:val="left"/>
        <w:rPr>
          <w:rFonts w:ascii="宋体"/>
          <w:sz w:val="24"/>
        </w:rPr>
      </w:pPr>
      <w:r>
        <w:rPr>
          <w:rFonts w:hint="eastAsia" w:ascii="宋体"/>
          <w:sz w:val="24"/>
        </w:rPr>
        <w:t>承诺时间：</w:t>
      </w:r>
    </w:p>
    <w:p w14:paraId="66490068">
      <w:pPr>
        <w:widowControl/>
        <w:spacing w:line="360" w:lineRule="auto"/>
        <w:jc w:val="left"/>
        <w:rPr>
          <w:rFonts w:ascii="宋体"/>
          <w:sz w:val="24"/>
        </w:rPr>
      </w:pPr>
      <w:r>
        <w:rPr>
          <w:rFonts w:hint="eastAsia" w:ascii="宋体"/>
          <w:sz w:val="24"/>
        </w:rPr>
        <w:t>即时办理</w:t>
      </w:r>
    </w:p>
    <w:p w14:paraId="69649C8F">
      <w:pPr>
        <w:widowControl/>
        <w:numPr>
          <w:ilvl w:val="0"/>
          <w:numId w:val="6"/>
        </w:numPr>
        <w:spacing w:line="360" w:lineRule="auto"/>
        <w:jc w:val="left"/>
        <w:rPr>
          <w:rFonts w:ascii="宋体"/>
          <w:sz w:val="24"/>
        </w:rPr>
      </w:pPr>
      <w:r>
        <w:rPr>
          <w:rFonts w:hint="eastAsia" w:ascii="宋体"/>
          <w:sz w:val="24"/>
        </w:rPr>
        <w:t>收费标准：</w:t>
      </w:r>
    </w:p>
    <w:p w14:paraId="5279DA47">
      <w:pPr>
        <w:widowControl/>
        <w:spacing w:line="360" w:lineRule="auto"/>
        <w:jc w:val="left"/>
        <w:rPr>
          <w:rFonts w:ascii="宋体"/>
          <w:sz w:val="24"/>
        </w:rPr>
      </w:pPr>
      <w:r>
        <w:rPr>
          <w:rFonts w:hint="eastAsia" w:ascii="宋体"/>
          <w:sz w:val="24"/>
        </w:rPr>
        <w:t>不收费</w:t>
      </w:r>
    </w:p>
    <w:p w14:paraId="596A931B">
      <w:pPr>
        <w:widowControl/>
        <w:numPr>
          <w:ilvl w:val="0"/>
          <w:numId w:val="6"/>
        </w:numPr>
        <w:spacing w:line="360" w:lineRule="auto"/>
        <w:jc w:val="left"/>
        <w:rPr>
          <w:rFonts w:ascii="宋体"/>
          <w:sz w:val="24"/>
        </w:rPr>
      </w:pPr>
      <w:r>
        <w:rPr>
          <w:rFonts w:hint="eastAsia" w:ascii="宋体"/>
          <w:sz w:val="24"/>
        </w:rPr>
        <w:t>咨询电话：</w:t>
      </w:r>
      <w:r>
        <w:rPr>
          <w:rFonts w:ascii="宋体"/>
          <w:sz w:val="24"/>
        </w:rPr>
        <w:t>0335—2985383</w:t>
      </w:r>
    </w:p>
    <w:p w14:paraId="5380F19B">
      <w:pPr>
        <w:widowControl/>
        <w:spacing w:line="360" w:lineRule="auto"/>
        <w:ind w:firstLine="420"/>
        <w:jc w:val="left"/>
        <w:rPr>
          <w:rFonts w:ascii="宋体"/>
          <w:sz w:val="24"/>
        </w:rPr>
      </w:pPr>
      <w:r>
        <w:rPr>
          <w:rFonts w:hint="eastAsia" w:ascii="宋体"/>
          <w:sz w:val="24"/>
        </w:rPr>
        <w:t>投诉举报：</w:t>
      </w:r>
      <w:r>
        <w:rPr>
          <w:rFonts w:ascii="宋体"/>
          <w:sz w:val="24"/>
        </w:rPr>
        <w:t>0335—2029956</w:t>
      </w:r>
    </w:p>
    <w:p w14:paraId="78119A50">
      <w:pPr>
        <w:widowControl/>
        <w:spacing w:line="360" w:lineRule="auto"/>
        <w:ind w:firstLine="420"/>
        <w:jc w:val="left"/>
        <w:rPr>
          <w:rFonts w:ascii="宋体"/>
          <w:sz w:val="24"/>
        </w:rPr>
      </w:pPr>
    </w:p>
    <w:p w14:paraId="01AFB579">
      <w:pPr>
        <w:spacing w:line="580" w:lineRule="exact"/>
        <w:jc w:val="center"/>
        <w:rPr>
          <w:rFonts w:ascii="方正小标宋简体" w:hAnsi="方正小标宋简体" w:eastAsia="方正小标宋简体" w:cs="方正小标宋简体"/>
          <w:b/>
          <w:bCs/>
          <w:sz w:val="32"/>
          <w:szCs w:val="32"/>
        </w:rPr>
      </w:pPr>
      <w:r>
        <w:rPr>
          <w:rFonts w:hint="eastAsia" w:ascii="宋体"/>
          <w:b/>
          <w:sz w:val="32"/>
          <w:szCs w:val="32"/>
        </w:rPr>
        <w:t>失业人员申领失业保险金</w:t>
      </w:r>
    </w:p>
    <w:p w14:paraId="16DA699A">
      <w:pPr>
        <w:rPr>
          <w:sz w:val="24"/>
        </w:rPr>
      </w:pPr>
    </w:p>
    <w:p w14:paraId="68E591B6">
      <w:pPr>
        <w:numPr>
          <w:ilvl w:val="0"/>
          <w:numId w:val="7"/>
        </w:numPr>
        <w:spacing w:line="360" w:lineRule="auto"/>
        <w:rPr>
          <w:sz w:val="24"/>
        </w:rPr>
      </w:pPr>
      <w:r>
        <w:rPr>
          <w:rFonts w:hint="eastAsia"/>
          <w:sz w:val="24"/>
        </w:rPr>
        <w:t>事项名称：</w:t>
      </w:r>
    </w:p>
    <w:p w14:paraId="061551DF">
      <w:pPr>
        <w:spacing w:line="360" w:lineRule="auto"/>
        <w:ind w:firstLine="420"/>
        <w:rPr>
          <w:sz w:val="24"/>
        </w:rPr>
      </w:pPr>
      <w:r>
        <w:rPr>
          <w:rFonts w:hint="eastAsia"/>
          <w:sz w:val="24"/>
        </w:rPr>
        <w:t>失业人员申领失业保险金</w:t>
      </w:r>
    </w:p>
    <w:p w14:paraId="45A3B8D9">
      <w:pPr>
        <w:numPr>
          <w:ilvl w:val="0"/>
          <w:numId w:val="7"/>
        </w:numPr>
        <w:spacing w:line="360" w:lineRule="auto"/>
        <w:rPr>
          <w:sz w:val="24"/>
        </w:rPr>
      </w:pPr>
      <w:r>
        <w:rPr>
          <w:rFonts w:hint="eastAsia"/>
          <w:sz w:val="24"/>
        </w:rPr>
        <w:t>受理依据：</w:t>
      </w:r>
    </w:p>
    <w:p w14:paraId="0D71E7BA">
      <w:pPr>
        <w:spacing w:line="360" w:lineRule="auto"/>
        <w:jc w:val="left"/>
        <w:rPr>
          <w:szCs w:val="21"/>
        </w:rPr>
      </w:pPr>
      <w:r>
        <w:rPr>
          <w:szCs w:val="21"/>
        </w:rPr>
        <w:t xml:space="preserve">1. </w:t>
      </w:r>
      <w:r>
        <w:rPr>
          <w:rFonts w:hint="eastAsia"/>
          <w:szCs w:val="21"/>
        </w:rPr>
        <w:t>《中华人民共和国社会保险法》（</w:t>
      </w:r>
      <w:r>
        <w:rPr>
          <w:szCs w:val="21"/>
        </w:rPr>
        <w:t>2010</w:t>
      </w:r>
      <w:r>
        <w:rPr>
          <w:rFonts w:hint="eastAsia"/>
          <w:szCs w:val="21"/>
        </w:rPr>
        <w:t>年中华人民共和国主席令第</w:t>
      </w:r>
      <w:r>
        <w:rPr>
          <w:szCs w:val="21"/>
        </w:rPr>
        <w:t>35</w:t>
      </w:r>
      <w:r>
        <w:rPr>
          <w:rFonts w:hint="eastAsia"/>
          <w:szCs w:val="21"/>
        </w:rPr>
        <w:t>号）；</w:t>
      </w:r>
      <w:r>
        <w:rPr>
          <w:szCs w:val="21"/>
        </w:rPr>
        <w:t>2.</w:t>
      </w:r>
      <w:r>
        <w:rPr>
          <w:rFonts w:hint="eastAsia"/>
          <w:szCs w:val="21"/>
        </w:rPr>
        <w:t>《失业保险条例》（中华人民共和国国务院令</w:t>
      </w:r>
      <w:r>
        <w:rPr>
          <w:rFonts w:hint="eastAsia"/>
          <w:szCs w:val="21"/>
          <w:lang w:eastAsia="zh-CN"/>
        </w:rPr>
        <w:t>第</w:t>
      </w:r>
      <w:r>
        <w:rPr>
          <w:szCs w:val="21"/>
        </w:rPr>
        <w:t>258</w:t>
      </w:r>
      <w:r>
        <w:rPr>
          <w:rFonts w:hint="eastAsia"/>
          <w:szCs w:val="21"/>
        </w:rPr>
        <w:t>号）；</w:t>
      </w:r>
      <w:r>
        <w:rPr>
          <w:szCs w:val="21"/>
        </w:rPr>
        <w:t>3.</w:t>
      </w:r>
      <w:r>
        <w:rPr>
          <w:rFonts w:hint="eastAsia"/>
          <w:szCs w:val="21"/>
        </w:rPr>
        <w:t>《失业保险金申领发放办法》（中华人民共和国劳动和社会保障部令第</w:t>
      </w:r>
      <w:r>
        <w:rPr>
          <w:szCs w:val="21"/>
        </w:rPr>
        <w:t>8</w:t>
      </w:r>
      <w:r>
        <w:rPr>
          <w:rFonts w:hint="eastAsia"/>
          <w:szCs w:val="21"/>
        </w:rPr>
        <w:t>号）；</w:t>
      </w:r>
      <w:r>
        <w:rPr>
          <w:szCs w:val="21"/>
        </w:rPr>
        <w:t>4.</w:t>
      </w:r>
      <w:r>
        <w:rPr>
          <w:rFonts w:hint="eastAsia"/>
          <w:szCs w:val="21"/>
        </w:rPr>
        <w:t>《实施〈中华人民共和国社会保险法〉若干规定》（中华人民共和国人力资源和社会保障部令第</w:t>
      </w:r>
      <w:r>
        <w:rPr>
          <w:szCs w:val="21"/>
        </w:rPr>
        <w:t>13</w:t>
      </w:r>
      <w:r>
        <w:rPr>
          <w:rFonts w:hint="eastAsia"/>
          <w:szCs w:val="21"/>
        </w:rPr>
        <w:t>号）；</w:t>
      </w:r>
      <w:r>
        <w:rPr>
          <w:szCs w:val="21"/>
        </w:rPr>
        <w:t>5.</w:t>
      </w:r>
      <w:r>
        <w:rPr>
          <w:rFonts w:hint="eastAsia"/>
          <w:szCs w:val="21"/>
        </w:rPr>
        <w:t>河北省人民政府关于修改《河北省失业保险实施办法》的决定（河北省人民政府令〔</w:t>
      </w:r>
      <w:r>
        <w:rPr>
          <w:szCs w:val="21"/>
        </w:rPr>
        <w:t>2005</w:t>
      </w:r>
      <w:r>
        <w:rPr>
          <w:rFonts w:hint="eastAsia"/>
          <w:szCs w:val="21"/>
        </w:rPr>
        <w:t>〕第</w:t>
      </w:r>
      <w:r>
        <w:rPr>
          <w:szCs w:val="21"/>
        </w:rPr>
        <w:t>2</w:t>
      </w:r>
      <w:r>
        <w:rPr>
          <w:rFonts w:hint="eastAsia"/>
          <w:szCs w:val="21"/>
        </w:rPr>
        <w:t>号）；</w:t>
      </w:r>
    </w:p>
    <w:p w14:paraId="16420FD5">
      <w:pPr>
        <w:spacing w:line="360" w:lineRule="auto"/>
        <w:jc w:val="left"/>
        <w:rPr>
          <w:sz w:val="24"/>
        </w:rPr>
      </w:pPr>
      <w:r>
        <w:rPr>
          <w:rFonts w:hint="eastAsia" w:ascii="等线" w:hAnsi="等线" w:cs="Arial"/>
          <w:color w:val="000000"/>
          <w:spacing w:val="6"/>
          <w:kern w:val="0"/>
          <w:szCs w:val="21"/>
        </w:rPr>
        <w:t>三、</w:t>
      </w:r>
      <w:r>
        <w:rPr>
          <w:rFonts w:hint="eastAsia"/>
          <w:sz w:val="24"/>
        </w:rPr>
        <w:t>受理标准：</w:t>
      </w:r>
    </w:p>
    <w:p w14:paraId="433E2110">
      <w:pPr>
        <w:spacing w:line="360" w:lineRule="auto"/>
        <w:rPr>
          <w:rFonts w:ascii="等线" w:eastAsia="等线" w:cs="Arial"/>
          <w:color w:val="000000"/>
          <w:spacing w:val="6"/>
          <w:kern w:val="0"/>
          <w:szCs w:val="21"/>
        </w:rPr>
      </w:pPr>
      <w:r>
        <w:rPr>
          <w:sz w:val="24"/>
        </w:rPr>
        <w:t xml:space="preserve">   </w:t>
      </w:r>
      <w:r>
        <w:rPr>
          <w:szCs w:val="21"/>
        </w:rPr>
        <w:t xml:space="preserve">1. </w:t>
      </w:r>
      <w:r>
        <w:rPr>
          <w:rFonts w:hint="eastAsia"/>
          <w:szCs w:val="21"/>
        </w:rPr>
        <w:t>《中华人民共和国社会保险法》（</w:t>
      </w:r>
      <w:r>
        <w:rPr>
          <w:szCs w:val="21"/>
        </w:rPr>
        <w:t>2010</w:t>
      </w:r>
      <w:r>
        <w:rPr>
          <w:rFonts w:hint="eastAsia"/>
          <w:szCs w:val="21"/>
        </w:rPr>
        <w:t>年中华人民共和国主席令第</w:t>
      </w:r>
      <w:r>
        <w:rPr>
          <w:szCs w:val="21"/>
        </w:rPr>
        <w:t>35</w:t>
      </w:r>
      <w:r>
        <w:rPr>
          <w:rFonts w:hint="eastAsia"/>
          <w:szCs w:val="21"/>
        </w:rPr>
        <w:t>号）；</w:t>
      </w:r>
      <w:r>
        <w:rPr>
          <w:szCs w:val="21"/>
        </w:rPr>
        <w:t>2.</w:t>
      </w:r>
      <w:r>
        <w:rPr>
          <w:rFonts w:hint="eastAsia"/>
          <w:szCs w:val="21"/>
        </w:rPr>
        <w:t>《失业保险条例》（中华人民共和国国务院令</w:t>
      </w:r>
      <w:r>
        <w:rPr>
          <w:rFonts w:hint="eastAsia"/>
          <w:szCs w:val="21"/>
          <w:lang w:eastAsia="zh-CN"/>
        </w:rPr>
        <w:t>第</w:t>
      </w:r>
      <w:r>
        <w:rPr>
          <w:szCs w:val="21"/>
        </w:rPr>
        <w:t>258</w:t>
      </w:r>
      <w:r>
        <w:rPr>
          <w:rFonts w:hint="eastAsia"/>
          <w:szCs w:val="21"/>
        </w:rPr>
        <w:t>号）；</w:t>
      </w:r>
      <w:r>
        <w:rPr>
          <w:szCs w:val="21"/>
        </w:rPr>
        <w:t>3.</w:t>
      </w:r>
      <w:r>
        <w:rPr>
          <w:rFonts w:hint="eastAsia"/>
          <w:szCs w:val="21"/>
        </w:rPr>
        <w:t>《失业保险金申领发放办法》（中华人民共和国劳动和社会保障部令第</w:t>
      </w:r>
      <w:r>
        <w:rPr>
          <w:szCs w:val="21"/>
        </w:rPr>
        <w:t>8</w:t>
      </w:r>
      <w:r>
        <w:rPr>
          <w:rFonts w:hint="eastAsia"/>
          <w:szCs w:val="21"/>
        </w:rPr>
        <w:t>号）；</w:t>
      </w:r>
      <w:r>
        <w:rPr>
          <w:szCs w:val="21"/>
        </w:rPr>
        <w:t>4.</w:t>
      </w:r>
      <w:r>
        <w:rPr>
          <w:rFonts w:hint="eastAsia"/>
          <w:szCs w:val="21"/>
        </w:rPr>
        <w:t>《实施〈中华人民共和国社会保险法〉若干规定》（中华人民共和国人力资源和社会保障部令第</w:t>
      </w:r>
      <w:r>
        <w:rPr>
          <w:szCs w:val="21"/>
        </w:rPr>
        <w:t>13</w:t>
      </w:r>
      <w:r>
        <w:rPr>
          <w:rFonts w:hint="eastAsia"/>
          <w:szCs w:val="21"/>
        </w:rPr>
        <w:t>号）；</w:t>
      </w:r>
      <w:r>
        <w:rPr>
          <w:szCs w:val="21"/>
        </w:rPr>
        <w:t>5.</w:t>
      </w:r>
      <w:r>
        <w:rPr>
          <w:rFonts w:hint="eastAsia"/>
          <w:szCs w:val="21"/>
        </w:rPr>
        <w:t>河北省人民政府关于修改《河北省失业保险实施办法》的决定（河北省人民政府令〔</w:t>
      </w:r>
      <w:r>
        <w:rPr>
          <w:szCs w:val="21"/>
        </w:rPr>
        <w:t>2005</w:t>
      </w:r>
      <w:r>
        <w:rPr>
          <w:rFonts w:hint="eastAsia"/>
          <w:szCs w:val="21"/>
        </w:rPr>
        <w:t>〕第</w:t>
      </w:r>
      <w:r>
        <w:rPr>
          <w:szCs w:val="21"/>
        </w:rPr>
        <w:t>2</w:t>
      </w:r>
      <w:r>
        <w:rPr>
          <w:rFonts w:hint="eastAsia"/>
          <w:szCs w:val="21"/>
        </w:rPr>
        <w:t>号）；</w:t>
      </w:r>
    </w:p>
    <w:p w14:paraId="0F1AAB43">
      <w:pPr>
        <w:spacing w:line="360" w:lineRule="auto"/>
        <w:rPr>
          <w:sz w:val="24"/>
        </w:rPr>
      </w:pPr>
      <w:r>
        <w:rPr>
          <w:rFonts w:hint="eastAsia" w:ascii="等线" w:hAnsi="等线" w:cs="Arial"/>
          <w:color w:val="000000"/>
          <w:spacing w:val="6"/>
          <w:kern w:val="0"/>
          <w:szCs w:val="21"/>
        </w:rPr>
        <w:t>四、</w:t>
      </w:r>
      <w:r>
        <w:rPr>
          <w:rFonts w:hint="eastAsia"/>
          <w:sz w:val="24"/>
        </w:rPr>
        <w:t>受理机构</w:t>
      </w:r>
      <w:r>
        <w:rPr>
          <w:sz w:val="24"/>
        </w:rPr>
        <w:t>:</w:t>
      </w:r>
    </w:p>
    <w:p w14:paraId="29ED1209">
      <w:pPr>
        <w:spacing w:line="360" w:lineRule="auto"/>
        <w:ind w:firstLine="420"/>
        <w:rPr>
          <w:rFonts w:ascii="宋体"/>
          <w:sz w:val="24"/>
        </w:rPr>
      </w:pPr>
      <w:r>
        <w:rPr>
          <w:rFonts w:hint="eastAsia" w:ascii="宋体"/>
          <w:sz w:val="24"/>
        </w:rPr>
        <w:t>昌黎县人力资源和社会保障局</w:t>
      </w:r>
    </w:p>
    <w:p w14:paraId="6DC8AF32">
      <w:pPr>
        <w:numPr>
          <w:ilvl w:val="0"/>
          <w:numId w:val="8"/>
        </w:numPr>
        <w:spacing w:line="360" w:lineRule="auto"/>
        <w:rPr>
          <w:rFonts w:ascii="宋体"/>
          <w:sz w:val="24"/>
        </w:rPr>
      </w:pPr>
      <w:r>
        <w:rPr>
          <w:rFonts w:hint="eastAsia" w:ascii="宋体"/>
          <w:sz w:val="24"/>
        </w:rPr>
        <w:t>受理条件</w:t>
      </w:r>
    </w:p>
    <w:p w14:paraId="4A478D7D">
      <w:pPr>
        <w:spacing w:line="360" w:lineRule="auto"/>
        <w:rPr>
          <w:rFonts w:ascii="宋体"/>
          <w:color w:val="000000"/>
          <w:kern w:val="10"/>
          <w:szCs w:val="21"/>
        </w:rPr>
      </w:pPr>
      <w:r>
        <w:rPr>
          <w:rFonts w:ascii="宋体" w:hAnsi="宋体"/>
          <w:color w:val="000000"/>
          <w:kern w:val="10"/>
          <w:szCs w:val="21"/>
        </w:rPr>
        <w:t>1.</w:t>
      </w:r>
      <w:r>
        <w:rPr>
          <w:rFonts w:hint="eastAsia" w:ascii="宋体" w:hAnsi="宋体"/>
          <w:color w:val="000000"/>
          <w:kern w:val="10"/>
          <w:szCs w:val="21"/>
        </w:rPr>
        <w:t>失业前用人单位和本人已经缴纳失业保险费满一年的；</w:t>
      </w:r>
    </w:p>
    <w:p w14:paraId="283184A5">
      <w:pPr>
        <w:spacing w:line="360" w:lineRule="auto"/>
        <w:rPr>
          <w:rFonts w:ascii="宋体"/>
          <w:color w:val="000000"/>
          <w:kern w:val="10"/>
          <w:szCs w:val="21"/>
        </w:rPr>
      </w:pPr>
      <w:r>
        <w:rPr>
          <w:rFonts w:ascii="宋体" w:hAnsi="宋体"/>
          <w:color w:val="000000"/>
          <w:kern w:val="10"/>
          <w:szCs w:val="21"/>
        </w:rPr>
        <w:t>2.</w:t>
      </w:r>
      <w:r>
        <w:rPr>
          <w:rFonts w:hint="eastAsia" w:ascii="宋体" w:hAnsi="宋体"/>
          <w:color w:val="000000"/>
          <w:kern w:val="10"/>
          <w:szCs w:val="21"/>
        </w:rPr>
        <w:t>非因本人意愿中断就业的；</w:t>
      </w:r>
    </w:p>
    <w:p w14:paraId="2ED5D66E">
      <w:pPr>
        <w:spacing w:line="360" w:lineRule="auto"/>
        <w:rPr>
          <w:rFonts w:ascii="宋体"/>
          <w:szCs w:val="21"/>
        </w:rPr>
      </w:pPr>
      <w:r>
        <w:rPr>
          <w:rFonts w:ascii="宋体" w:hAnsi="宋体"/>
          <w:color w:val="000000"/>
          <w:kern w:val="10"/>
          <w:szCs w:val="21"/>
        </w:rPr>
        <w:t>3.</w:t>
      </w:r>
      <w:r>
        <w:rPr>
          <w:rFonts w:hint="eastAsia" w:ascii="宋体" w:hAnsi="宋体"/>
          <w:color w:val="000000"/>
          <w:kern w:val="10"/>
          <w:szCs w:val="21"/>
        </w:rPr>
        <w:t>已经进行失业登记，并且有求职要求的。</w:t>
      </w:r>
    </w:p>
    <w:p w14:paraId="08A4767A">
      <w:pPr>
        <w:spacing w:line="360" w:lineRule="auto"/>
        <w:rPr>
          <w:rFonts w:ascii="宋体"/>
          <w:sz w:val="24"/>
        </w:rPr>
      </w:pPr>
      <w:r>
        <w:rPr>
          <w:rFonts w:hint="eastAsia" w:ascii="宋体"/>
          <w:szCs w:val="21"/>
        </w:rPr>
        <w:t>六、</w:t>
      </w:r>
      <w:r>
        <w:rPr>
          <w:rFonts w:hint="eastAsia" w:ascii="宋体"/>
          <w:sz w:val="24"/>
        </w:rPr>
        <w:t>提交资料：</w:t>
      </w:r>
    </w:p>
    <w:p w14:paraId="3664DE66">
      <w:pPr>
        <w:pStyle w:val="2"/>
        <w:tabs>
          <w:tab w:val="left" w:pos="0"/>
        </w:tabs>
        <w:snapToGrid w:val="0"/>
        <w:spacing w:after="0" w:line="360" w:lineRule="auto"/>
        <w:ind w:left="0" w:leftChars="0"/>
        <w:rPr>
          <w:rFonts w:ascii="宋体"/>
          <w:szCs w:val="21"/>
        </w:rPr>
      </w:pPr>
      <w:r>
        <w:rPr>
          <w:rFonts w:ascii="仿宋_GB2312" w:eastAsia="仿宋_GB2312"/>
          <w:sz w:val="24"/>
        </w:rPr>
        <w:t>1.</w:t>
      </w:r>
      <w:r>
        <w:rPr>
          <w:rFonts w:ascii="宋体" w:hAnsi="宋体"/>
          <w:szCs w:val="21"/>
        </w:rPr>
        <w:t xml:space="preserve"> </w:t>
      </w:r>
      <w:r>
        <w:rPr>
          <w:rFonts w:hint="eastAsia" w:ascii="宋体"/>
          <w:szCs w:val="21"/>
        </w:rPr>
        <w:t>本人身份证</w:t>
      </w:r>
    </w:p>
    <w:p w14:paraId="6BC8F488">
      <w:pPr>
        <w:pStyle w:val="2"/>
        <w:tabs>
          <w:tab w:val="left" w:pos="0"/>
        </w:tabs>
        <w:snapToGrid w:val="0"/>
        <w:spacing w:after="0" w:line="360" w:lineRule="auto"/>
        <w:ind w:left="0" w:leftChars="0"/>
        <w:rPr>
          <w:rFonts w:ascii="宋体"/>
          <w:szCs w:val="21"/>
        </w:rPr>
      </w:pPr>
      <w:r>
        <w:rPr>
          <w:rFonts w:ascii="宋体" w:hAnsi="宋体"/>
          <w:szCs w:val="21"/>
        </w:rPr>
        <w:t>2.</w:t>
      </w:r>
      <w:r>
        <w:rPr>
          <w:rFonts w:ascii="宋体" w:hAnsi="宋体"/>
          <w:kern w:val="10"/>
          <w:szCs w:val="21"/>
        </w:rPr>
        <w:t xml:space="preserve"> </w:t>
      </w:r>
      <w:r>
        <w:rPr>
          <w:rFonts w:hint="eastAsia" w:ascii="宋体"/>
          <w:szCs w:val="21"/>
        </w:rPr>
        <w:t>社会保障卡（没有社会保障卡的，需提供一张本人工行卡及</w:t>
      </w:r>
      <w:r>
        <w:rPr>
          <w:rFonts w:ascii="宋体"/>
          <w:szCs w:val="21"/>
        </w:rPr>
        <w:t>1</w:t>
      </w:r>
      <w:r>
        <w:rPr>
          <w:rFonts w:hint="eastAsia" w:ascii="宋体"/>
          <w:szCs w:val="21"/>
        </w:rPr>
        <w:t>张复印件）</w:t>
      </w:r>
    </w:p>
    <w:p w14:paraId="3E88764F">
      <w:pPr>
        <w:pStyle w:val="2"/>
        <w:tabs>
          <w:tab w:val="left" w:pos="0"/>
        </w:tabs>
        <w:snapToGrid w:val="0"/>
        <w:spacing w:after="0" w:line="360" w:lineRule="auto"/>
        <w:ind w:left="0" w:leftChars="0"/>
        <w:rPr>
          <w:rFonts w:ascii="宋体"/>
          <w:kern w:val="10"/>
          <w:szCs w:val="21"/>
        </w:rPr>
      </w:pPr>
      <w:r>
        <w:rPr>
          <w:rFonts w:ascii="宋体" w:hAnsi="宋体"/>
          <w:kern w:val="10"/>
          <w:szCs w:val="21"/>
        </w:rPr>
        <w:t>3</w:t>
      </w:r>
      <w:r>
        <w:rPr>
          <w:rFonts w:hint="eastAsia" w:ascii="宋体" w:hAnsi="宋体"/>
          <w:kern w:val="10"/>
          <w:szCs w:val="21"/>
        </w:rPr>
        <w:t>、</w:t>
      </w:r>
      <w:r>
        <w:rPr>
          <w:rFonts w:hint="eastAsia" w:ascii="宋体"/>
          <w:szCs w:val="21"/>
        </w:rPr>
        <w:t>《就业失业登记证》</w:t>
      </w:r>
    </w:p>
    <w:p w14:paraId="19579EE6">
      <w:pPr>
        <w:pStyle w:val="2"/>
        <w:tabs>
          <w:tab w:val="left" w:pos="0"/>
        </w:tabs>
        <w:snapToGrid w:val="0"/>
        <w:spacing w:after="0" w:line="360" w:lineRule="auto"/>
        <w:ind w:left="0" w:leftChars="0"/>
        <w:rPr>
          <w:rFonts w:ascii="宋体"/>
          <w:kern w:val="10"/>
          <w:szCs w:val="21"/>
        </w:rPr>
      </w:pPr>
      <w:r>
        <w:rPr>
          <w:rFonts w:ascii="宋体" w:hAnsi="宋体"/>
          <w:kern w:val="10"/>
          <w:szCs w:val="21"/>
        </w:rPr>
        <w:t>4</w:t>
      </w:r>
      <w:r>
        <w:rPr>
          <w:rFonts w:hint="eastAsia" w:ascii="宋体" w:hAnsi="宋体"/>
          <w:kern w:val="10"/>
          <w:szCs w:val="21"/>
        </w:rPr>
        <w:t>、</w:t>
      </w:r>
      <w:r>
        <w:rPr>
          <w:rFonts w:hint="eastAsia" w:ascii="宋体"/>
          <w:szCs w:val="21"/>
        </w:rPr>
        <w:t>医疗保险参保及缴费证明</w:t>
      </w:r>
    </w:p>
    <w:p w14:paraId="141700F2">
      <w:pPr>
        <w:pStyle w:val="2"/>
        <w:tabs>
          <w:tab w:val="left" w:pos="0"/>
        </w:tabs>
        <w:snapToGrid w:val="0"/>
        <w:spacing w:after="0" w:line="360" w:lineRule="auto"/>
        <w:ind w:left="0" w:leftChars="0"/>
      </w:pPr>
      <w:r>
        <w:rPr>
          <w:rFonts w:ascii="宋体" w:hAnsi="宋体"/>
          <w:kern w:val="10"/>
          <w:szCs w:val="21"/>
        </w:rPr>
        <w:t>5</w:t>
      </w:r>
      <w:r>
        <w:rPr>
          <w:rFonts w:hint="eastAsia" w:ascii="宋体" w:hAnsi="宋体"/>
          <w:kern w:val="10"/>
          <w:szCs w:val="21"/>
        </w:rPr>
        <w:t>、《解除（终止）劳动合同证明书》</w:t>
      </w:r>
    </w:p>
    <w:p w14:paraId="09C13931">
      <w:pPr>
        <w:widowControl/>
        <w:spacing w:line="360" w:lineRule="auto"/>
        <w:jc w:val="left"/>
        <w:rPr>
          <w:rFonts w:ascii="宋体"/>
          <w:sz w:val="24"/>
        </w:rPr>
      </w:pPr>
      <w:r>
        <w:rPr>
          <w:rFonts w:hint="eastAsia" w:ascii="宋体"/>
          <w:sz w:val="24"/>
        </w:rPr>
        <w:t>七、办理流程：</w:t>
      </w:r>
    </w:p>
    <w:p w14:paraId="2AA3C7DD">
      <w:pPr>
        <w:widowControl/>
        <w:spacing w:line="360" w:lineRule="auto"/>
        <w:jc w:val="left"/>
        <w:rPr>
          <w:rFonts w:ascii="宋体"/>
          <w:sz w:val="24"/>
        </w:rPr>
      </w:pPr>
      <w:r>
        <w:rPr>
          <w:rFonts w:hint="eastAsia" w:ascii="宋体"/>
          <w:sz w:val="24"/>
        </w:rPr>
        <w:t>窗口受理、审查材料→核实材料→线上处理→出具相关表格→经办人签字→主管领导审签</w:t>
      </w:r>
    </w:p>
    <w:p w14:paraId="096558CF">
      <w:pPr>
        <w:widowControl/>
        <w:numPr>
          <w:ilvl w:val="0"/>
          <w:numId w:val="9"/>
        </w:numPr>
        <w:spacing w:line="360" w:lineRule="auto"/>
        <w:jc w:val="left"/>
        <w:rPr>
          <w:rFonts w:ascii="宋体"/>
          <w:sz w:val="24"/>
        </w:rPr>
      </w:pPr>
      <w:r>
        <w:rPr>
          <w:rFonts w:hint="eastAsia" w:ascii="宋体"/>
          <w:sz w:val="24"/>
        </w:rPr>
        <w:t>承诺时间：</w:t>
      </w:r>
    </w:p>
    <w:p w14:paraId="3C007859">
      <w:pPr>
        <w:widowControl/>
        <w:spacing w:line="360" w:lineRule="auto"/>
        <w:jc w:val="left"/>
        <w:rPr>
          <w:rFonts w:ascii="宋体"/>
          <w:sz w:val="24"/>
        </w:rPr>
      </w:pPr>
      <w:r>
        <w:rPr>
          <w:rFonts w:hint="eastAsia" w:ascii="宋体"/>
          <w:sz w:val="24"/>
        </w:rPr>
        <w:t>即时办理</w:t>
      </w:r>
    </w:p>
    <w:p w14:paraId="0174D70F">
      <w:pPr>
        <w:widowControl/>
        <w:numPr>
          <w:ilvl w:val="0"/>
          <w:numId w:val="9"/>
        </w:numPr>
        <w:spacing w:line="360" w:lineRule="auto"/>
        <w:jc w:val="left"/>
        <w:rPr>
          <w:rFonts w:ascii="宋体"/>
          <w:sz w:val="24"/>
        </w:rPr>
      </w:pPr>
      <w:r>
        <w:rPr>
          <w:rFonts w:hint="eastAsia" w:ascii="宋体"/>
          <w:sz w:val="24"/>
        </w:rPr>
        <w:t>收费标准：</w:t>
      </w:r>
    </w:p>
    <w:p w14:paraId="7BFE4898">
      <w:pPr>
        <w:widowControl/>
        <w:spacing w:line="360" w:lineRule="auto"/>
        <w:jc w:val="left"/>
        <w:rPr>
          <w:rFonts w:ascii="宋体"/>
          <w:sz w:val="24"/>
        </w:rPr>
      </w:pPr>
      <w:r>
        <w:rPr>
          <w:rFonts w:hint="eastAsia" w:ascii="宋体"/>
          <w:sz w:val="24"/>
        </w:rPr>
        <w:t>不收费</w:t>
      </w:r>
    </w:p>
    <w:p w14:paraId="7308F197">
      <w:pPr>
        <w:widowControl/>
        <w:numPr>
          <w:ilvl w:val="0"/>
          <w:numId w:val="9"/>
        </w:numPr>
        <w:spacing w:line="360" w:lineRule="auto"/>
        <w:jc w:val="left"/>
        <w:rPr>
          <w:rFonts w:ascii="宋体"/>
          <w:sz w:val="24"/>
        </w:rPr>
      </w:pPr>
      <w:r>
        <w:rPr>
          <w:rFonts w:hint="eastAsia" w:ascii="宋体"/>
          <w:sz w:val="24"/>
        </w:rPr>
        <w:t>咨询电话：</w:t>
      </w:r>
      <w:r>
        <w:rPr>
          <w:rFonts w:ascii="宋体"/>
          <w:sz w:val="24"/>
        </w:rPr>
        <w:t>0335—2985383</w:t>
      </w:r>
    </w:p>
    <w:p w14:paraId="2715B8B5">
      <w:pPr>
        <w:widowControl/>
        <w:spacing w:line="360" w:lineRule="auto"/>
        <w:ind w:firstLine="420"/>
        <w:jc w:val="left"/>
        <w:rPr>
          <w:rFonts w:ascii="宋体"/>
          <w:sz w:val="24"/>
        </w:rPr>
      </w:pPr>
      <w:r>
        <w:rPr>
          <w:rFonts w:hint="eastAsia" w:ascii="宋体"/>
          <w:sz w:val="24"/>
        </w:rPr>
        <w:t>投诉举报：</w:t>
      </w:r>
      <w:r>
        <w:rPr>
          <w:rFonts w:ascii="宋体"/>
          <w:sz w:val="24"/>
        </w:rPr>
        <w:t>0335—2029956</w:t>
      </w:r>
    </w:p>
    <w:p w14:paraId="3FAA435E">
      <w:pPr>
        <w:spacing w:line="360" w:lineRule="auto"/>
      </w:pPr>
    </w:p>
    <w:p w14:paraId="0F5C81B7">
      <w:pPr>
        <w:spacing w:line="360" w:lineRule="auto"/>
      </w:pPr>
    </w:p>
    <w:p w14:paraId="5850E34D">
      <w:pPr>
        <w:spacing w:line="360" w:lineRule="auto"/>
      </w:pPr>
    </w:p>
    <w:p w14:paraId="6AED7B60">
      <w:pPr>
        <w:spacing w:line="360" w:lineRule="auto"/>
      </w:pPr>
    </w:p>
    <w:p w14:paraId="1AB86058">
      <w:pPr>
        <w:spacing w:line="360" w:lineRule="auto"/>
      </w:pPr>
    </w:p>
    <w:p w14:paraId="5E9E5269">
      <w:pPr>
        <w:spacing w:line="360" w:lineRule="auto"/>
      </w:pPr>
    </w:p>
    <w:p w14:paraId="42CC2EC2">
      <w:pPr>
        <w:spacing w:line="580" w:lineRule="exact"/>
        <w:jc w:val="center"/>
        <w:rPr>
          <w:rFonts w:ascii="方正小标宋简体" w:hAnsi="方正小标宋简体" w:eastAsia="方正小标宋简体" w:cs="方正小标宋简体"/>
          <w:b/>
          <w:bCs/>
          <w:sz w:val="32"/>
          <w:szCs w:val="32"/>
        </w:rPr>
      </w:pPr>
      <w:r>
        <w:rPr>
          <w:rFonts w:hint="eastAsia" w:ascii="宋体"/>
          <w:b/>
          <w:sz w:val="32"/>
          <w:szCs w:val="32"/>
        </w:rPr>
        <w:t>领取失业保险金期间死亡的失业人员丧葬补助金和抚恤金审核与支付</w:t>
      </w:r>
    </w:p>
    <w:p w14:paraId="24309352">
      <w:pPr>
        <w:rPr>
          <w:sz w:val="24"/>
        </w:rPr>
      </w:pPr>
    </w:p>
    <w:p w14:paraId="79323E3F">
      <w:pPr>
        <w:numPr>
          <w:ilvl w:val="0"/>
          <w:numId w:val="10"/>
        </w:numPr>
        <w:spacing w:line="360" w:lineRule="auto"/>
        <w:rPr>
          <w:sz w:val="24"/>
        </w:rPr>
      </w:pPr>
      <w:r>
        <w:rPr>
          <w:rFonts w:hint="eastAsia"/>
          <w:sz w:val="24"/>
        </w:rPr>
        <w:t>事项名称：</w:t>
      </w:r>
    </w:p>
    <w:p w14:paraId="64920B34">
      <w:pPr>
        <w:spacing w:line="360" w:lineRule="auto"/>
        <w:rPr>
          <w:rFonts w:ascii="宋体"/>
          <w:color w:val="000000"/>
          <w:kern w:val="10"/>
          <w:szCs w:val="21"/>
        </w:rPr>
      </w:pPr>
      <w:r>
        <w:rPr>
          <w:rFonts w:hint="eastAsia" w:ascii="宋体" w:hAnsi="宋体"/>
          <w:color w:val="000000"/>
          <w:kern w:val="10"/>
          <w:szCs w:val="21"/>
        </w:rPr>
        <w:t>领取失业保险金期间死亡的失业人员丧葬补助金和抚恤金审核与支付</w:t>
      </w:r>
    </w:p>
    <w:p w14:paraId="0D40F720">
      <w:pPr>
        <w:spacing w:line="360" w:lineRule="auto"/>
        <w:rPr>
          <w:sz w:val="24"/>
        </w:rPr>
      </w:pPr>
      <w:r>
        <w:rPr>
          <w:rFonts w:hint="eastAsia" w:ascii="宋体" w:hAnsi="宋体"/>
          <w:color w:val="000000"/>
          <w:kern w:val="10"/>
          <w:szCs w:val="21"/>
        </w:rPr>
        <w:t>二、</w:t>
      </w:r>
      <w:r>
        <w:rPr>
          <w:rFonts w:hint="eastAsia"/>
          <w:sz w:val="24"/>
        </w:rPr>
        <w:t>受理依据：</w:t>
      </w:r>
    </w:p>
    <w:p w14:paraId="64263E7D">
      <w:pPr>
        <w:spacing w:line="360" w:lineRule="auto"/>
        <w:jc w:val="left"/>
        <w:rPr>
          <w:sz w:val="24"/>
        </w:rPr>
      </w:pPr>
      <w:r>
        <w:rPr>
          <w:rFonts w:ascii="宋体" w:hAnsi="宋体"/>
          <w:color w:val="000000"/>
          <w:kern w:val="10"/>
          <w:szCs w:val="21"/>
        </w:rPr>
        <w:t>1.</w:t>
      </w:r>
      <w:r>
        <w:rPr>
          <w:rFonts w:hint="eastAsia" w:ascii="宋体" w:hAnsi="宋体"/>
          <w:color w:val="000000"/>
          <w:kern w:val="10"/>
          <w:szCs w:val="21"/>
        </w:rPr>
        <w:t>《中华人民共和国社会保险法》（</w:t>
      </w:r>
      <w:r>
        <w:rPr>
          <w:rFonts w:ascii="宋体" w:hAnsi="宋体"/>
          <w:color w:val="000000"/>
          <w:kern w:val="10"/>
          <w:szCs w:val="21"/>
        </w:rPr>
        <w:t>2010</w:t>
      </w:r>
      <w:r>
        <w:rPr>
          <w:rFonts w:hint="eastAsia" w:ascii="宋体" w:hAnsi="宋体"/>
          <w:color w:val="000000"/>
          <w:kern w:val="10"/>
          <w:szCs w:val="21"/>
        </w:rPr>
        <w:t>年中华人民共和国主席令第</w:t>
      </w:r>
      <w:r>
        <w:rPr>
          <w:rFonts w:ascii="宋体" w:hAnsi="宋体"/>
          <w:color w:val="000000"/>
          <w:kern w:val="10"/>
          <w:szCs w:val="21"/>
        </w:rPr>
        <w:t>35</w:t>
      </w:r>
      <w:r>
        <w:rPr>
          <w:rFonts w:hint="eastAsia" w:ascii="宋体" w:hAnsi="宋体"/>
          <w:color w:val="000000"/>
          <w:kern w:val="10"/>
          <w:szCs w:val="21"/>
        </w:rPr>
        <w:t>号）；</w:t>
      </w:r>
      <w:r>
        <w:rPr>
          <w:rFonts w:ascii="宋体" w:hAnsi="宋体"/>
          <w:color w:val="000000"/>
          <w:kern w:val="10"/>
          <w:szCs w:val="21"/>
        </w:rPr>
        <w:t>2.</w:t>
      </w:r>
      <w:r>
        <w:rPr>
          <w:rFonts w:hint="eastAsia" w:ascii="宋体" w:hAnsi="宋体"/>
          <w:color w:val="000000"/>
          <w:kern w:val="10"/>
          <w:szCs w:val="21"/>
        </w:rPr>
        <w:t>《失业保险条例》（中华人民共和国国务院令</w:t>
      </w:r>
      <w:r>
        <w:rPr>
          <w:rFonts w:hint="eastAsia" w:ascii="宋体" w:hAnsi="宋体"/>
          <w:color w:val="000000"/>
          <w:kern w:val="10"/>
          <w:szCs w:val="21"/>
          <w:lang w:eastAsia="zh-CN"/>
        </w:rPr>
        <w:t>第</w:t>
      </w:r>
      <w:r>
        <w:rPr>
          <w:rFonts w:ascii="宋体" w:hAnsi="宋体"/>
          <w:color w:val="000000"/>
          <w:kern w:val="10"/>
          <w:szCs w:val="21"/>
        </w:rPr>
        <w:t>258</w:t>
      </w:r>
      <w:r>
        <w:rPr>
          <w:rFonts w:hint="eastAsia" w:ascii="宋体" w:hAnsi="宋体"/>
          <w:color w:val="000000"/>
          <w:kern w:val="10"/>
          <w:szCs w:val="21"/>
        </w:rPr>
        <w:t>号）；</w:t>
      </w:r>
      <w:r>
        <w:rPr>
          <w:rFonts w:ascii="宋体" w:hAnsi="宋体"/>
          <w:color w:val="000000"/>
          <w:kern w:val="10"/>
          <w:szCs w:val="21"/>
        </w:rPr>
        <w:t>3.</w:t>
      </w:r>
      <w:r>
        <w:rPr>
          <w:rFonts w:hint="eastAsia" w:ascii="宋体" w:hAnsi="宋体"/>
          <w:color w:val="000000"/>
          <w:kern w:val="10"/>
          <w:szCs w:val="21"/>
        </w:rPr>
        <w:t>《失业保险金申领发放办法》（中华人民共和国劳动和社会保障部令第</w:t>
      </w:r>
      <w:r>
        <w:rPr>
          <w:rFonts w:ascii="宋体" w:hAnsi="宋体"/>
          <w:color w:val="000000"/>
          <w:kern w:val="10"/>
          <w:szCs w:val="21"/>
        </w:rPr>
        <w:t>8</w:t>
      </w:r>
      <w:r>
        <w:rPr>
          <w:rFonts w:hint="eastAsia" w:ascii="宋体" w:hAnsi="宋体"/>
          <w:color w:val="000000"/>
          <w:kern w:val="10"/>
          <w:szCs w:val="21"/>
        </w:rPr>
        <w:t>号）；</w:t>
      </w:r>
      <w:r>
        <w:rPr>
          <w:rFonts w:ascii="宋体" w:hAnsi="宋体"/>
          <w:color w:val="000000"/>
          <w:kern w:val="10"/>
          <w:szCs w:val="21"/>
        </w:rPr>
        <w:t>4.</w:t>
      </w:r>
      <w:r>
        <w:rPr>
          <w:rFonts w:hint="eastAsia" w:ascii="宋体" w:hAnsi="宋体"/>
          <w:color w:val="000000"/>
          <w:kern w:val="10"/>
          <w:szCs w:val="21"/>
        </w:rPr>
        <w:t>《河北省失业保险实施办法》（河北省人民政府令〔</w:t>
      </w:r>
      <w:r>
        <w:rPr>
          <w:rFonts w:ascii="宋体" w:hAnsi="宋体"/>
          <w:color w:val="000000"/>
          <w:kern w:val="10"/>
          <w:szCs w:val="21"/>
        </w:rPr>
        <w:t>2005</w:t>
      </w:r>
      <w:r>
        <w:rPr>
          <w:rFonts w:hint="eastAsia" w:ascii="宋体" w:hAnsi="宋体"/>
          <w:color w:val="000000"/>
          <w:kern w:val="10"/>
          <w:szCs w:val="21"/>
        </w:rPr>
        <w:t>〕第</w:t>
      </w:r>
      <w:r>
        <w:rPr>
          <w:rFonts w:ascii="宋体" w:hAnsi="宋体"/>
          <w:color w:val="000000"/>
          <w:kern w:val="10"/>
          <w:szCs w:val="21"/>
        </w:rPr>
        <w:t>2</w:t>
      </w:r>
      <w:r>
        <w:rPr>
          <w:rFonts w:hint="eastAsia" w:ascii="宋体" w:hAnsi="宋体"/>
          <w:color w:val="000000"/>
          <w:kern w:val="10"/>
          <w:szCs w:val="21"/>
        </w:rPr>
        <w:t>号）；</w:t>
      </w:r>
      <w:r>
        <w:rPr>
          <w:rFonts w:hint="eastAsia" w:ascii="等线" w:hAnsi="等线" w:cs="Arial"/>
          <w:color w:val="000000"/>
          <w:spacing w:val="6"/>
          <w:kern w:val="0"/>
          <w:szCs w:val="21"/>
        </w:rPr>
        <w:t>三、</w:t>
      </w:r>
      <w:r>
        <w:rPr>
          <w:rFonts w:hint="eastAsia"/>
          <w:sz w:val="24"/>
        </w:rPr>
        <w:t>受理标准：</w:t>
      </w:r>
    </w:p>
    <w:p w14:paraId="61E0D681">
      <w:pPr>
        <w:spacing w:line="360" w:lineRule="auto"/>
        <w:rPr>
          <w:rFonts w:ascii="等线" w:eastAsia="等线" w:cs="Arial"/>
          <w:color w:val="000000"/>
          <w:spacing w:val="6"/>
          <w:kern w:val="0"/>
          <w:szCs w:val="21"/>
        </w:rPr>
      </w:pPr>
      <w:r>
        <w:rPr>
          <w:sz w:val="24"/>
        </w:rPr>
        <w:t xml:space="preserve">  </w:t>
      </w:r>
      <w:r>
        <w:rPr>
          <w:rFonts w:ascii="宋体" w:hAnsi="宋体"/>
          <w:color w:val="000000"/>
          <w:kern w:val="10"/>
          <w:szCs w:val="21"/>
        </w:rPr>
        <w:t>1.</w:t>
      </w:r>
      <w:r>
        <w:rPr>
          <w:rFonts w:hint="eastAsia" w:ascii="宋体" w:hAnsi="宋体"/>
          <w:color w:val="000000"/>
          <w:kern w:val="10"/>
          <w:szCs w:val="21"/>
        </w:rPr>
        <w:t>《中华人民共和国社会保险法》（</w:t>
      </w:r>
      <w:r>
        <w:rPr>
          <w:rFonts w:ascii="宋体" w:hAnsi="宋体"/>
          <w:color w:val="000000"/>
          <w:kern w:val="10"/>
          <w:szCs w:val="21"/>
        </w:rPr>
        <w:t>2010</w:t>
      </w:r>
      <w:r>
        <w:rPr>
          <w:rFonts w:hint="eastAsia" w:ascii="宋体" w:hAnsi="宋体"/>
          <w:color w:val="000000"/>
          <w:kern w:val="10"/>
          <w:szCs w:val="21"/>
        </w:rPr>
        <w:t>年中华人民共和国主席令第</w:t>
      </w:r>
      <w:r>
        <w:rPr>
          <w:rFonts w:ascii="宋体" w:hAnsi="宋体"/>
          <w:color w:val="000000"/>
          <w:kern w:val="10"/>
          <w:szCs w:val="21"/>
        </w:rPr>
        <w:t>35</w:t>
      </w:r>
      <w:r>
        <w:rPr>
          <w:rFonts w:hint="eastAsia" w:ascii="宋体" w:hAnsi="宋体"/>
          <w:color w:val="000000"/>
          <w:kern w:val="10"/>
          <w:szCs w:val="21"/>
        </w:rPr>
        <w:t>号）；</w:t>
      </w:r>
      <w:r>
        <w:rPr>
          <w:rFonts w:ascii="宋体" w:hAnsi="宋体"/>
          <w:color w:val="000000"/>
          <w:kern w:val="10"/>
          <w:szCs w:val="21"/>
        </w:rPr>
        <w:t>2.</w:t>
      </w:r>
      <w:r>
        <w:rPr>
          <w:rFonts w:hint="eastAsia" w:ascii="宋体" w:hAnsi="宋体"/>
          <w:color w:val="000000"/>
          <w:kern w:val="10"/>
          <w:szCs w:val="21"/>
        </w:rPr>
        <w:t>《失业保险条例》（中华人民共和国国务院令</w:t>
      </w:r>
      <w:r>
        <w:rPr>
          <w:rFonts w:hint="eastAsia" w:ascii="宋体" w:hAnsi="宋体"/>
          <w:color w:val="000000"/>
          <w:kern w:val="10"/>
          <w:szCs w:val="21"/>
          <w:lang w:eastAsia="zh-CN"/>
        </w:rPr>
        <w:t>第</w:t>
      </w:r>
      <w:r>
        <w:rPr>
          <w:rFonts w:ascii="宋体" w:hAnsi="宋体"/>
          <w:color w:val="000000"/>
          <w:kern w:val="10"/>
          <w:szCs w:val="21"/>
        </w:rPr>
        <w:t>258</w:t>
      </w:r>
      <w:r>
        <w:rPr>
          <w:rFonts w:hint="eastAsia" w:ascii="宋体" w:hAnsi="宋体"/>
          <w:color w:val="000000"/>
          <w:kern w:val="10"/>
          <w:szCs w:val="21"/>
        </w:rPr>
        <w:t>号）；</w:t>
      </w:r>
      <w:r>
        <w:rPr>
          <w:rFonts w:ascii="宋体" w:hAnsi="宋体"/>
          <w:color w:val="000000"/>
          <w:kern w:val="10"/>
          <w:szCs w:val="21"/>
        </w:rPr>
        <w:t>3.</w:t>
      </w:r>
      <w:r>
        <w:rPr>
          <w:rFonts w:hint="eastAsia" w:ascii="宋体" w:hAnsi="宋体"/>
          <w:color w:val="000000"/>
          <w:kern w:val="10"/>
          <w:szCs w:val="21"/>
        </w:rPr>
        <w:t>《失业保险金申领发放办法》（中华人民共和国劳动和社会保障部令第</w:t>
      </w:r>
      <w:r>
        <w:rPr>
          <w:rFonts w:ascii="宋体" w:hAnsi="宋体"/>
          <w:color w:val="000000"/>
          <w:kern w:val="10"/>
          <w:szCs w:val="21"/>
        </w:rPr>
        <w:t>8</w:t>
      </w:r>
      <w:r>
        <w:rPr>
          <w:rFonts w:hint="eastAsia" w:ascii="宋体" w:hAnsi="宋体"/>
          <w:color w:val="000000"/>
          <w:kern w:val="10"/>
          <w:szCs w:val="21"/>
        </w:rPr>
        <w:t>号）；</w:t>
      </w:r>
      <w:r>
        <w:rPr>
          <w:rFonts w:ascii="宋体" w:hAnsi="宋体"/>
          <w:color w:val="000000"/>
          <w:kern w:val="10"/>
          <w:szCs w:val="21"/>
        </w:rPr>
        <w:t>4.</w:t>
      </w:r>
      <w:r>
        <w:rPr>
          <w:rFonts w:hint="eastAsia" w:ascii="宋体" w:hAnsi="宋体"/>
          <w:color w:val="000000"/>
          <w:kern w:val="10"/>
          <w:szCs w:val="21"/>
        </w:rPr>
        <w:t>《河北省失业保险实施办法》（河北省人民政府令〔</w:t>
      </w:r>
      <w:r>
        <w:rPr>
          <w:rFonts w:ascii="宋体" w:hAnsi="宋体"/>
          <w:color w:val="000000"/>
          <w:kern w:val="10"/>
          <w:szCs w:val="21"/>
        </w:rPr>
        <w:t>2005</w:t>
      </w:r>
      <w:r>
        <w:rPr>
          <w:rFonts w:hint="eastAsia" w:ascii="宋体" w:hAnsi="宋体"/>
          <w:color w:val="000000"/>
          <w:kern w:val="10"/>
          <w:szCs w:val="21"/>
        </w:rPr>
        <w:t>〕第</w:t>
      </w:r>
      <w:r>
        <w:rPr>
          <w:rFonts w:ascii="宋体" w:hAnsi="宋体"/>
          <w:color w:val="000000"/>
          <w:kern w:val="10"/>
          <w:szCs w:val="21"/>
        </w:rPr>
        <w:t>2</w:t>
      </w:r>
      <w:r>
        <w:rPr>
          <w:rFonts w:hint="eastAsia" w:ascii="宋体" w:hAnsi="宋体"/>
          <w:color w:val="000000"/>
          <w:kern w:val="10"/>
          <w:szCs w:val="21"/>
        </w:rPr>
        <w:t>号）；</w:t>
      </w:r>
    </w:p>
    <w:p w14:paraId="5CDC0952">
      <w:pPr>
        <w:spacing w:line="360" w:lineRule="auto"/>
        <w:rPr>
          <w:sz w:val="24"/>
        </w:rPr>
      </w:pPr>
      <w:r>
        <w:rPr>
          <w:rFonts w:hint="eastAsia" w:ascii="等线" w:hAnsi="等线" w:cs="Arial"/>
          <w:color w:val="000000"/>
          <w:spacing w:val="6"/>
          <w:kern w:val="0"/>
          <w:szCs w:val="21"/>
        </w:rPr>
        <w:t>四、</w:t>
      </w:r>
      <w:r>
        <w:rPr>
          <w:rFonts w:hint="eastAsia"/>
          <w:sz w:val="24"/>
        </w:rPr>
        <w:t>受理机构</w:t>
      </w:r>
      <w:r>
        <w:rPr>
          <w:sz w:val="24"/>
        </w:rPr>
        <w:t>:</w:t>
      </w:r>
    </w:p>
    <w:p w14:paraId="0C3E6F3B">
      <w:pPr>
        <w:spacing w:line="360" w:lineRule="auto"/>
        <w:ind w:firstLine="420"/>
        <w:rPr>
          <w:rFonts w:ascii="宋体"/>
          <w:sz w:val="24"/>
        </w:rPr>
      </w:pPr>
      <w:r>
        <w:rPr>
          <w:rFonts w:hint="eastAsia" w:ascii="宋体"/>
          <w:sz w:val="24"/>
        </w:rPr>
        <w:t>昌黎县人力资源和社会保障局</w:t>
      </w:r>
    </w:p>
    <w:p w14:paraId="22144208">
      <w:pPr>
        <w:numPr>
          <w:ilvl w:val="0"/>
          <w:numId w:val="11"/>
        </w:numPr>
        <w:spacing w:line="360" w:lineRule="auto"/>
        <w:rPr>
          <w:rFonts w:ascii="宋体"/>
          <w:sz w:val="24"/>
        </w:rPr>
      </w:pPr>
      <w:r>
        <w:rPr>
          <w:rFonts w:hint="eastAsia" w:ascii="宋体"/>
          <w:sz w:val="24"/>
        </w:rPr>
        <w:t>受理条件</w:t>
      </w:r>
    </w:p>
    <w:p w14:paraId="7354C263">
      <w:pPr>
        <w:spacing w:line="360" w:lineRule="auto"/>
        <w:rPr>
          <w:rFonts w:ascii="宋体"/>
          <w:color w:val="000000"/>
          <w:kern w:val="10"/>
          <w:szCs w:val="21"/>
        </w:rPr>
      </w:pPr>
      <w:r>
        <w:rPr>
          <w:rFonts w:hint="eastAsia" w:ascii="宋体" w:hAnsi="宋体"/>
          <w:color w:val="000000"/>
          <w:kern w:val="10"/>
          <w:szCs w:val="21"/>
        </w:rPr>
        <w:t>失业人员在领取失业保险金期间死亡且没有领取基本养老保险丧葬补助金、工伤保险丧葬补助金的。</w:t>
      </w:r>
    </w:p>
    <w:p w14:paraId="0E0D2050">
      <w:pPr>
        <w:spacing w:line="360" w:lineRule="auto"/>
        <w:rPr>
          <w:rFonts w:ascii="宋体"/>
          <w:sz w:val="24"/>
        </w:rPr>
      </w:pPr>
      <w:r>
        <w:rPr>
          <w:rFonts w:hint="eastAsia" w:ascii="宋体"/>
          <w:szCs w:val="21"/>
        </w:rPr>
        <w:t>六、</w:t>
      </w:r>
      <w:r>
        <w:rPr>
          <w:rFonts w:hint="eastAsia" w:ascii="宋体"/>
          <w:sz w:val="24"/>
        </w:rPr>
        <w:t>提交资料：</w:t>
      </w:r>
    </w:p>
    <w:p w14:paraId="0FC6A9C5">
      <w:pPr>
        <w:pStyle w:val="2"/>
        <w:tabs>
          <w:tab w:val="left" w:pos="0"/>
        </w:tabs>
        <w:snapToGrid w:val="0"/>
        <w:spacing w:after="0" w:line="360" w:lineRule="auto"/>
        <w:ind w:left="0" w:leftChars="0"/>
        <w:rPr>
          <w:rFonts w:ascii="宋体"/>
          <w:szCs w:val="21"/>
        </w:rPr>
      </w:pPr>
      <w:r>
        <w:rPr>
          <w:rFonts w:ascii="仿宋_GB2312" w:eastAsia="仿宋_GB2312"/>
          <w:sz w:val="24"/>
        </w:rPr>
        <w:t>1.</w:t>
      </w:r>
      <w:r>
        <w:rPr>
          <w:rFonts w:ascii="宋体" w:hAnsi="宋体"/>
          <w:szCs w:val="21"/>
        </w:rPr>
        <w:t xml:space="preserve"> </w:t>
      </w:r>
      <w:r>
        <w:rPr>
          <w:rFonts w:hint="eastAsia" w:ascii="宋体" w:hAnsi="宋体"/>
          <w:kern w:val="10"/>
          <w:szCs w:val="21"/>
        </w:rPr>
        <w:t>失业人员死亡证明</w:t>
      </w:r>
    </w:p>
    <w:p w14:paraId="5069251B">
      <w:pPr>
        <w:pStyle w:val="2"/>
        <w:tabs>
          <w:tab w:val="left" w:pos="0"/>
        </w:tabs>
        <w:snapToGrid w:val="0"/>
        <w:spacing w:after="0" w:line="360" w:lineRule="auto"/>
        <w:ind w:left="0" w:leftChars="0"/>
        <w:rPr>
          <w:rFonts w:ascii="宋体"/>
          <w:szCs w:val="21"/>
        </w:rPr>
      </w:pPr>
      <w:r>
        <w:rPr>
          <w:rFonts w:ascii="宋体" w:hAnsi="宋体"/>
          <w:szCs w:val="21"/>
        </w:rPr>
        <w:t>2.</w:t>
      </w:r>
      <w:r>
        <w:rPr>
          <w:rFonts w:ascii="宋体" w:hAnsi="宋体"/>
          <w:kern w:val="10"/>
          <w:szCs w:val="21"/>
        </w:rPr>
        <w:t xml:space="preserve"> </w:t>
      </w:r>
      <w:r>
        <w:rPr>
          <w:rFonts w:hint="eastAsia" w:ascii="宋体" w:hAnsi="宋体"/>
          <w:kern w:val="10"/>
          <w:szCs w:val="21"/>
        </w:rPr>
        <w:t>领取人身份证</w:t>
      </w:r>
    </w:p>
    <w:p w14:paraId="62711E2D">
      <w:pPr>
        <w:pStyle w:val="2"/>
        <w:tabs>
          <w:tab w:val="left" w:pos="0"/>
        </w:tabs>
        <w:snapToGrid w:val="0"/>
        <w:spacing w:after="0" w:line="360" w:lineRule="auto"/>
        <w:ind w:left="0" w:leftChars="0"/>
        <w:rPr>
          <w:rFonts w:ascii="宋体"/>
          <w:kern w:val="10"/>
          <w:szCs w:val="21"/>
        </w:rPr>
      </w:pPr>
      <w:r>
        <w:rPr>
          <w:rFonts w:ascii="宋体" w:hAnsi="宋体"/>
          <w:kern w:val="10"/>
          <w:szCs w:val="21"/>
        </w:rPr>
        <w:t>3</w:t>
      </w:r>
      <w:r>
        <w:rPr>
          <w:rFonts w:hint="eastAsia" w:ascii="宋体" w:hAnsi="宋体"/>
          <w:kern w:val="10"/>
          <w:szCs w:val="21"/>
        </w:rPr>
        <w:t>、申领人户口本或与失业人员关系证明</w:t>
      </w:r>
    </w:p>
    <w:p w14:paraId="41F2D064">
      <w:pPr>
        <w:pStyle w:val="2"/>
        <w:tabs>
          <w:tab w:val="left" w:pos="0"/>
        </w:tabs>
        <w:snapToGrid w:val="0"/>
        <w:spacing w:after="0" w:line="360" w:lineRule="auto"/>
        <w:ind w:left="0" w:leftChars="0"/>
        <w:rPr>
          <w:rFonts w:ascii="宋体"/>
          <w:kern w:val="10"/>
          <w:szCs w:val="21"/>
        </w:rPr>
      </w:pPr>
      <w:r>
        <w:rPr>
          <w:rFonts w:ascii="宋体" w:hAnsi="宋体"/>
          <w:kern w:val="10"/>
          <w:szCs w:val="21"/>
        </w:rPr>
        <w:t>4</w:t>
      </w:r>
      <w:r>
        <w:rPr>
          <w:rFonts w:hint="eastAsia" w:ascii="宋体" w:hAnsi="宋体"/>
          <w:kern w:val="10"/>
          <w:szCs w:val="21"/>
        </w:rPr>
        <w:t>、供养直系亲属身份证、户口本</w:t>
      </w:r>
    </w:p>
    <w:p w14:paraId="27BABDE0">
      <w:pPr>
        <w:pStyle w:val="2"/>
        <w:tabs>
          <w:tab w:val="left" w:pos="0"/>
        </w:tabs>
        <w:snapToGrid w:val="0"/>
        <w:spacing w:after="0" w:line="360" w:lineRule="auto"/>
        <w:ind w:left="0" w:leftChars="0"/>
      </w:pPr>
      <w:r>
        <w:rPr>
          <w:rFonts w:ascii="宋体" w:hAnsi="宋体"/>
          <w:kern w:val="10"/>
          <w:szCs w:val="21"/>
        </w:rPr>
        <w:t>5</w:t>
      </w:r>
      <w:r>
        <w:rPr>
          <w:rFonts w:hint="eastAsia" w:ascii="宋体" w:hAnsi="宋体"/>
          <w:kern w:val="10"/>
          <w:szCs w:val="21"/>
        </w:rPr>
        <w:t>、供养直系亲属无收入证明</w:t>
      </w:r>
    </w:p>
    <w:p w14:paraId="656A88EA">
      <w:pPr>
        <w:widowControl/>
        <w:spacing w:line="360" w:lineRule="auto"/>
        <w:jc w:val="left"/>
        <w:rPr>
          <w:rFonts w:ascii="宋体"/>
          <w:sz w:val="24"/>
        </w:rPr>
      </w:pPr>
      <w:r>
        <w:rPr>
          <w:rFonts w:hint="eastAsia" w:ascii="宋体"/>
          <w:sz w:val="24"/>
        </w:rPr>
        <w:t>七、办理流程：</w:t>
      </w:r>
    </w:p>
    <w:p w14:paraId="5DAA929F">
      <w:pPr>
        <w:widowControl/>
        <w:spacing w:line="360" w:lineRule="auto"/>
        <w:jc w:val="left"/>
        <w:rPr>
          <w:rFonts w:ascii="宋体"/>
          <w:sz w:val="24"/>
        </w:rPr>
      </w:pPr>
      <w:r>
        <w:rPr>
          <w:rFonts w:hint="eastAsia" w:ascii="宋体"/>
          <w:sz w:val="24"/>
        </w:rPr>
        <w:t>窗口受理、审查材料→核实材料→线上处理→出具相关表格→经办人签字→主管领导审签</w:t>
      </w:r>
    </w:p>
    <w:p w14:paraId="10183BB0">
      <w:pPr>
        <w:widowControl/>
        <w:spacing w:line="360" w:lineRule="auto"/>
        <w:jc w:val="left"/>
        <w:rPr>
          <w:rFonts w:ascii="宋体"/>
          <w:sz w:val="24"/>
        </w:rPr>
      </w:pPr>
      <w:r>
        <w:rPr>
          <w:rFonts w:hint="eastAsia" w:ascii="宋体"/>
          <w:sz w:val="24"/>
        </w:rPr>
        <w:t>八、承诺时间：</w:t>
      </w:r>
    </w:p>
    <w:p w14:paraId="481883A6">
      <w:pPr>
        <w:widowControl/>
        <w:spacing w:line="360" w:lineRule="auto"/>
        <w:jc w:val="left"/>
        <w:rPr>
          <w:rFonts w:ascii="宋体"/>
          <w:sz w:val="24"/>
        </w:rPr>
      </w:pPr>
      <w:r>
        <w:rPr>
          <w:rFonts w:hint="eastAsia" w:ascii="宋体"/>
          <w:sz w:val="24"/>
        </w:rPr>
        <w:t>即时办理</w:t>
      </w:r>
    </w:p>
    <w:p w14:paraId="6B775D18">
      <w:pPr>
        <w:widowControl/>
        <w:numPr>
          <w:ilvl w:val="0"/>
          <w:numId w:val="12"/>
        </w:numPr>
        <w:spacing w:line="360" w:lineRule="auto"/>
        <w:jc w:val="left"/>
        <w:rPr>
          <w:rFonts w:ascii="宋体"/>
          <w:sz w:val="24"/>
        </w:rPr>
      </w:pPr>
      <w:r>
        <w:rPr>
          <w:rFonts w:hint="eastAsia" w:ascii="宋体"/>
          <w:sz w:val="24"/>
        </w:rPr>
        <w:t>收费标准：</w:t>
      </w:r>
    </w:p>
    <w:p w14:paraId="08679189">
      <w:pPr>
        <w:widowControl/>
        <w:spacing w:line="360" w:lineRule="auto"/>
        <w:jc w:val="left"/>
        <w:rPr>
          <w:rFonts w:ascii="宋体"/>
          <w:sz w:val="24"/>
        </w:rPr>
      </w:pPr>
      <w:r>
        <w:rPr>
          <w:rFonts w:hint="eastAsia" w:ascii="宋体"/>
          <w:sz w:val="24"/>
        </w:rPr>
        <w:t>不收费</w:t>
      </w:r>
    </w:p>
    <w:p w14:paraId="7A5F78A4">
      <w:pPr>
        <w:widowControl/>
        <w:numPr>
          <w:ilvl w:val="0"/>
          <w:numId w:val="12"/>
        </w:numPr>
        <w:spacing w:line="360" w:lineRule="auto"/>
        <w:jc w:val="left"/>
        <w:rPr>
          <w:rFonts w:ascii="宋体"/>
          <w:sz w:val="24"/>
        </w:rPr>
      </w:pPr>
      <w:r>
        <w:rPr>
          <w:rFonts w:hint="eastAsia" w:ascii="宋体"/>
          <w:sz w:val="24"/>
        </w:rPr>
        <w:t>咨询电话：</w:t>
      </w:r>
      <w:r>
        <w:rPr>
          <w:rFonts w:ascii="宋体"/>
          <w:sz w:val="24"/>
        </w:rPr>
        <w:t>0335—2985383</w:t>
      </w:r>
    </w:p>
    <w:p w14:paraId="7F77C6D4">
      <w:pPr>
        <w:widowControl/>
        <w:spacing w:line="360" w:lineRule="auto"/>
        <w:ind w:firstLine="420"/>
        <w:jc w:val="left"/>
        <w:rPr>
          <w:rFonts w:ascii="宋体"/>
          <w:sz w:val="24"/>
        </w:rPr>
      </w:pPr>
      <w:r>
        <w:rPr>
          <w:rFonts w:hint="eastAsia" w:ascii="宋体"/>
          <w:sz w:val="24"/>
        </w:rPr>
        <w:t>投诉举报：</w:t>
      </w:r>
      <w:r>
        <w:rPr>
          <w:rFonts w:ascii="宋体"/>
          <w:sz w:val="24"/>
        </w:rPr>
        <w:t>0335—2029956</w:t>
      </w:r>
    </w:p>
    <w:p w14:paraId="49E1A011">
      <w:pPr>
        <w:spacing w:line="360" w:lineRule="auto"/>
      </w:pPr>
    </w:p>
    <w:p w14:paraId="0DEBAA86">
      <w:pPr>
        <w:spacing w:line="360" w:lineRule="auto"/>
      </w:pPr>
    </w:p>
    <w:p w14:paraId="007C470D">
      <w:pPr>
        <w:spacing w:line="360" w:lineRule="auto"/>
      </w:pPr>
    </w:p>
    <w:p w14:paraId="27ECC6CC">
      <w:pPr>
        <w:spacing w:line="360" w:lineRule="auto"/>
      </w:pPr>
    </w:p>
    <w:p w14:paraId="3E9C9346">
      <w:pPr>
        <w:spacing w:line="360" w:lineRule="auto"/>
      </w:pPr>
    </w:p>
    <w:p w14:paraId="6C95A135">
      <w:pPr>
        <w:spacing w:line="360" w:lineRule="auto"/>
      </w:pPr>
    </w:p>
    <w:p w14:paraId="04DE4A9B">
      <w:pPr>
        <w:spacing w:line="360" w:lineRule="auto"/>
      </w:pPr>
    </w:p>
    <w:p w14:paraId="5B1448B5">
      <w:pPr>
        <w:spacing w:line="360" w:lineRule="auto"/>
      </w:pPr>
    </w:p>
    <w:p w14:paraId="4DA4A05A">
      <w:pPr>
        <w:spacing w:line="580" w:lineRule="exact"/>
        <w:jc w:val="center"/>
        <w:rPr>
          <w:rFonts w:ascii="方正小标宋简体" w:hAnsi="方正小标宋简体" w:eastAsia="方正小标宋简体" w:cs="方正小标宋简体"/>
          <w:b/>
          <w:bCs/>
          <w:sz w:val="32"/>
          <w:szCs w:val="32"/>
        </w:rPr>
      </w:pPr>
      <w:r>
        <w:rPr>
          <w:rFonts w:hint="eastAsia" w:ascii="宋体"/>
          <w:b/>
          <w:sz w:val="32"/>
          <w:szCs w:val="32"/>
        </w:rPr>
        <w:t>一次性领取失业保险金</w:t>
      </w:r>
    </w:p>
    <w:p w14:paraId="62B83782">
      <w:pPr>
        <w:rPr>
          <w:sz w:val="24"/>
        </w:rPr>
      </w:pPr>
    </w:p>
    <w:p w14:paraId="6464D89E">
      <w:pPr>
        <w:numPr>
          <w:ilvl w:val="0"/>
          <w:numId w:val="10"/>
        </w:numPr>
        <w:spacing w:line="360" w:lineRule="auto"/>
        <w:rPr>
          <w:sz w:val="24"/>
        </w:rPr>
      </w:pPr>
      <w:r>
        <w:rPr>
          <w:rFonts w:hint="eastAsia"/>
          <w:sz w:val="24"/>
        </w:rPr>
        <w:t>事项名称：</w:t>
      </w:r>
    </w:p>
    <w:p w14:paraId="4E7F4C2A">
      <w:pPr>
        <w:spacing w:line="360" w:lineRule="auto"/>
        <w:rPr>
          <w:rFonts w:ascii="宋体"/>
          <w:color w:val="000000"/>
          <w:kern w:val="10"/>
          <w:szCs w:val="21"/>
        </w:rPr>
      </w:pPr>
      <w:r>
        <w:rPr>
          <w:rFonts w:hint="eastAsia" w:ascii="宋体" w:hAnsi="宋体"/>
          <w:color w:val="000000"/>
          <w:kern w:val="10"/>
          <w:szCs w:val="21"/>
        </w:rPr>
        <w:t>一次性领取失业保险金</w:t>
      </w:r>
    </w:p>
    <w:p w14:paraId="218E1D78">
      <w:pPr>
        <w:spacing w:line="360" w:lineRule="auto"/>
        <w:rPr>
          <w:sz w:val="24"/>
        </w:rPr>
      </w:pPr>
      <w:r>
        <w:rPr>
          <w:rFonts w:hint="eastAsia" w:ascii="宋体" w:hAnsi="宋体"/>
          <w:color w:val="000000"/>
          <w:kern w:val="10"/>
          <w:szCs w:val="21"/>
        </w:rPr>
        <w:t>二、</w:t>
      </w:r>
      <w:r>
        <w:rPr>
          <w:rFonts w:hint="eastAsia"/>
          <w:sz w:val="24"/>
        </w:rPr>
        <w:t>受理依据：</w:t>
      </w:r>
    </w:p>
    <w:p w14:paraId="15033341">
      <w:pPr>
        <w:spacing w:line="360" w:lineRule="auto"/>
        <w:jc w:val="left"/>
        <w:rPr>
          <w:rFonts w:ascii="宋体"/>
          <w:color w:val="000000"/>
          <w:kern w:val="10"/>
          <w:szCs w:val="21"/>
        </w:rPr>
      </w:pPr>
      <w:r>
        <w:rPr>
          <w:rFonts w:ascii="宋体" w:hAnsi="宋体"/>
          <w:color w:val="000000"/>
          <w:kern w:val="10"/>
          <w:szCs w:val="21"/>
        </w:rPr>
        <w:t>1.</w:t>
      </w:r>
      <w:r>
        <w:rPr>
          <w:rFonts w:hint="eastAsia" w:ascii="宋体" w:hAnsi="宋体"/>
          <w:color w:val="000000"/>
          <w:kern w:val="10"/>
          <w:szCs w:val="21"/>
        </w:rPr>
        <w:t>河北省人民政府关于修改《河北省失业保险实施办法》的决定（河北省人民政府令〔</w:t>
      </w:r>
      <w:r>
        <w:rPr>
          <w:rFonts w:ascii="宋体" w:hAnsi="宋体"/>
          <w:color w:val="000000"/>
          <w:kern w:val="10"/>
          <w:szCs w:val="21"/>
        </w:rPr>
        <w:t>2005</w:t>
      </w:r>
      <w:r>
        <w:rPr>
          <w:rFonts w:hint="eastAsia" w:ascii="宋体" w:hAnsi="宋体"/>
          <w:color w:val="000000"/>
          <w:kern w:val="10"/>
          <w:szCs w:val="21"/>
        </w:rPr>
        <w:t>〕第</w:t>
      </w:r>
      <w:r>
        <w:rPr>
          <w:rFonts w:ascii="宋体" w:hAnsi="宋体"/>
          <w:color w:val="000000"/>
          <w:kern w:val="10"/>
          <w:szCs w:val="21"/>
        </w:rPr>
        <w:t>2</w:t>
      </w:r>
      <w:r>
        <w:rPr>
          <w:rFonts w:hint="eastAsia" w:ascii="宋体" w:hAnsi="宋体"/>
          <w:color w:val="000000"/>
          <w:kern w:val="10"/>
          <w:szCs w:val="21"/>
        </w:rPr>
        <w:t>号）；</w:t>
      </w:r>
    </w:p>
    <w:p w14:paraId="1C1763FA">
      <w:pPr>
        <w:spacing w:line="360" w:lineRule="auto"/>
        <w:jc w:val="left"/>
        <w:rPr>
          <w:sz w:val="24"/>
        </w:rPr>
      </w:pPr>
      <w:r>
        <w:rPr>
          <w:rFonts w:hint="eastAsia" w:ascii="等线" w:hAnsi="等线" w:cs="Arial"/>
          <w:color w:val="000000"/>
          <w:spacing w:val="6"/>
          <w:kern w:val="0"/>
          <w:szCs w:val="21"/>
        </w:rPr>
        <w:t>三、</w:t>
      </w:r>
      <w:r>
        <w:rPr>
          <w:rFonts w:hint="eastAsia"/>
          <w:sz w:val="24"/>
        </w:rPr>
        <w:t>受理标准：</w:t>
      </w:r>
    </w:p>
    <w:p w14:paraId="2F645DC1">
      <w:pPr>
        <w:spacing w:line="360" w:lineRule="auto"/>
        <w:rPr>
          <w:rFonts w:ascii="等线" w:eastAsia="等线" w:cs="Arial"/>
          <w:color w:val="000000"/>
          <w:spacing w:val="6"/>
          <w:kern w:val="0"/>
          <w:szCs w:val="21"/>
        </w:rPr>
      </w:pPr>
      <w:r>
        <w:rPr>
          <w:rFonts w:ascii="宋体" w:hAnsi="宋体"/>
          <w:color w:val="000000"/>
          <w:kern w:val="10"/>
          <w:szCs w:val="21"/>
        </w:rPr>
        <w:t>1.</w:t>
      </w:r>
      <w:r>
        <w:rPr>
          <w:rFonts w:hint="eastAsia" w:ascii="宋体" w:hAnsi="宋体"/>
          <w:color w:val="000000"/>
          <w:kern w:val="10"/>
          <w:szCs w:val="21"/>
        </w:rPr>
        <w:t>河北省人民政府关于修改《河北省失业保险实施办法》的决定（河北省人民政府令〔</w:t>
      </w:r>
      <w:r>
        <w:rPr>
          <w:rFonts w:ascii="宋体" w:hAnsi="宋体"/>
          <w:color w:val="000000"/>
          <w:kern w:val="10"/>
          <w:szCs w:val="21"/>
        </w:rPr>
        <w:t>2005</w:t>
      </w:r>
      <w:r>
        <w:rPr>
          <w:rFonts w:hint="eastAsia" w:ascii="宋体" w:hAnsi="宋体"/>
          <w:color w:val="000000"/>
          <w:kern w:val="10"/>
          <w:szCs w:val="21"/>
        </w:rPr>
        <w:t>〕第</w:t>
      </w:r>
      <w:r>
        <w:rPr>
          <w:rFonts w:ascii="宋体" w:hAnsi="宋体"/>
          <w:color w:val="000000"/>
          <w:kern w:val="10"/>
          <w:szCs w:val="21"/>
        </w:rPr>
        <w:t>2</w:t>
      </w:r>
      <w:r>
        <w:rPr>
          <w:rFonts w:hint="eastAsia" w:ascii="宋体" w:hAnsi="宋体"/>
          <w:color w:val="000000"/>
          <w:kern w:val="10"/>
          <w:szCs w:val="21"/>
        </w:rPr>
        <w:t>号）；</w:t>
      </w:r>
    </w:p>
    <w:p w14:paraId="5ED3D285">
      <w:pPr>
        <w:spacing w:line="360" w:lineRule="auto"/>
        <w:rPr>
          <w:sz w:val="24"/>
        </w:rPr>
      </w:pPr>
      <w:r>
        <w:rPr>
          <w:rFonts w:hint="eastAsia" w:ascii="等线" w:hAnsi="等线" w:cs="Arial"/>
          <w:color w:val="000000"/>
          <w:spacing w:val="6"/>
          <w:kern w:val="0"/>
          <w:szCs w:val="21"/>
        </w:rPr>
        <w:t>四、</w:t>
      </w:r>
      <w:r>
        <w:rPr>
          <w:rFonts w:hint="eastAsia"/>
          <w:sz w:val="24"/>
        </w:rPr>
        <w:t>受理机构</w:t>
      </w:r>
      <w:r>
        <w:rPr>
          <w:sz w:val="24"/>
        </w:rPr>
        <w:t>:</w:t>
      </w:r>
    </w:p>
    <w:p w14:paraId="71204B87">
      <w:pPr>
        <w:spacing w:line="360" w:lineRule="auto"/>
        <w:ind w:firstLine="420"/>
        <w:rPr>
          <w:rFonts w:ascii="宋体"/>
          <w:sz w:val="24"/>
        </w:rPr>
      </w:pPr>
      <w:r>
        <w:rPr>
          <w:rFonts w:hint="eastAsia" w:ascii="宋体"/>
          <w:sz w:val="24"/>
        </w:rPr>
        <w:t>昌黎县人力资源和社会保障局</w:t>
      </w:r>
    </w:p>
    <w:p w14:paraId="5D804286">
      <w:pPr>
        <w:numPr>
          <w:ilvl w:val="0"/>
          <w:numId w:val="13"/>
        </w:numPr>
        <w:spacing w:line="360" w:lineRule="auto"/>
        <w:rPr>
          <w:rFonts w:ascii="宋体"/>
          <w:sz w:val="24"/>
        </w:rPr>
      </w:pPr>
      <w:r>
        <w:rPr>
          <w:rFonts w:hint="eastAsia" w:ascii="宋体"/>
          <w:sz w:val="24"/>
        </w:rPr>
        <w:t>受理条件</w:t>
      </w:r>
    </w:p>
    <w:p w14:paraId="4AB6B7F9">
      <w:pPr>
        <w:spacing w:line="360" w:lineRule="auto"/>
        <w:rPr>
          <w:rFonts w:ascii="宋体"/>
          <w:color w:val="000000"/>
          <w:kern w:val="10"/>
          <w:szCs w:val="21"/>
        </w:rPr>
      </w:pPr>
      <w:r>
        <w:rPr>
          <w:rFonts w:hint="eastAsia" w:ascii="宋体" w:hAnsi="宋体"/>
          <w:color w:val="000000"/>
          <w:kern w:val="10"/>
          <w:szCs w:val="21"/>
        </w:rPr>
        <w:t>失业人员在领取失业保险金期间自谋职业，可以一次性领取本人应领取的失业保险金。</w:t>
      </w:r>
    </w:p>
    <w:p w14:paraId="03FABC72">
      <w:pPr>
        <w:spacing w:line="360" w:lineRule="auto"/>
        <w:rPr>
          <w:rFonts w:ascii="宋体"/>
          <w:sz w:val="24"/>
        </w:rPr>
      </w:pPr>
      <w:r>
        <w:rPr>
          <w:rFonts w:hint="eastAsia" w:ascii="宋体"/>
          <w:szCs w:val="21"/>
        </w:rPr>
        <w:t>六、</w:t>
      </w:r>
      <w:r>
        <w:rPr>
          <w:rFonts w:hint="eastAsia" w:ascii="宋体"/>
          <w:sz w:val="24"/>
        </w:rPr>
        <w:t>提交资料：</w:t>
      </w:r>
    </w:p>
    <w:p w14:paraId="2D66FA30">
      <w:pPr>
        <w:pStyle w:val="2"/>
        <w:tabs>
          <w:tab w:val="left" w:pos="0"/>
        </w:tabs>
        <w:snapToGrid w:val="0"/>
        <w:spacing w:after="0" w:line="360" w:lineRule="auto"/>
        <w:ind w:left="0" w:leftChars="0"/>
        <w:rPr>
          <w:rFonts w:ascii="宋体"/>
          <w:szCs w:val="21"/>
        </w:rPr>
      </w:pPr>
      <w:r>
        <w:rPr>
          <w:rFonts w:ascii="仿宋_GB2312" w:eastAsia="仿宋_GB2312"/>
          <w:sz w:val="24"/>
        </w:rPr>
        <w:t>1.</w:t>
      </w:r>
      <w:r>
        <w:rPr>
          <w:rFonts w:ascii="宋体" w:hAnsi="宋体"/>
          <w:szCs w:val="21"/>
        </w:rPr>
        <w:t xml:space="preserve"> </w:t>
      </w:r>
      <w:r>
        <w:rPr>
          <w:rFonts w:hint="eastAsia" w:ascii="宋体" w:hAnsi="宋体"/>
          <w:color w:val="000000"/>
          <w:kern w:val="10"/>
          <w:szCs w:val="21"/>
        </w:rPr>
        <w:t>自谋职业的，需提供个体工商户营业执照</w:t>
      </w:r>
    </w:p>
    <w:p w14:paraId="269D9695">
      <w:pPr>
        <w:pStyle w:val="2"/>
        <w:tabs>
          <w:tab w:val="left" w:pos="0"/>
        </w:tabs>
        <w:snapToGrid w:val="0"/>
        <w:spacing w:after="0" w:line="360" w:lineRule="auto"/>
        <w:ind w:left="0" w:leftChars="0"/>
        <w:rPr>
          <w:rFonts w:ascii="宋体"/>
          <w:szCs w:val="21"/>
        </w:rPr>
      </w:pPr>
      <w:r>
        <w:rPr>
          <w:rFonts w:ascii="宋体" w:hAnsi="宋体"/>
          <w:szCs w:val="21"/>
        </w:rPr>
        <w:t>2.</w:t>
      </w:r>
      <w:r>
        <w:rPr>
          <w:rFonts w:ascii="宋体" w:hAnsi="宋体"/>
          <w:kern w:val="10"/>
          <w:szCs w:val="21"/>
        </w:rPr>
        <w:t xml:space="preserve"> </w:t>
      </w:r>
      <w:r>
        <w:rPr>
          <w:rFonts w:hint="eastAsia" w:ascii="宋体"/>
          <w:szCs w:val="21"/>
        </w:rPr>
        <w:t>医疗保险参保及缴费证明</w:t>
      </w:r>
    </w:p>
    <w:p w14:paraId="7C190A40">
      <w:pPr>
        <w:widowControl/>
        <w:spacing w:line="360" w:lineRule="auto"/>
        <w:jc w:val="left"/>
        <w:rPr>
          <w:rFonts w:ascii="宋体"/>
          <w:sz w:val="24"/>
        </w:rPr>
      </w:pPr>
      <w:r>
        <w:rPr>
          <w:rFonts w:hint="eastAsia" w:ascii="宋体"/>
          <w:sz w:val="24"/>
        </w:rPr>
        <w:t>七、办理流程：</w:t>
      </w:r>
    </w:p>
    <w:p w14:paraId="0712F56B">
      <w:pPr>
        <w:widowControl/>
        <w:spacing w:line="360" w:lineRule="auto"/>
        <w:jc w:val="left"/>
        <w:rPr>
          <w:rFonts w:ascii="宋体"/>
          <w:sz w:val="24"/>
        </w:rPr>
      </w:pPr>
      <w:r>
        <w:rPr>
          <w:rFonts w:hint="eastAsia" w:ascii="宋体"/>
          <w:sz w:val="24"/>
        </w:rPr>
        <w:t>窗口受理、审查材料→核实材料→线上处理→出具相关表格→经办人签字→主管领导审签</w:t>
      </w:r>
    </w:p>
    <w:p w14:paraId="3BD2894A">
      <w:pPr>
        <w:widowControl/>
        <w:spacing w:line="360" w:lineRule="auto"/>
        <w:jc w:val="left"/>
        <w:rPr>
          <w:rFonts w:ascii="宋体"/>
          <w:sz w:val="24"/>
        </w:rPr>
      </w:pPr>
      <w:r>
        <w:rPr>
          <w:rFonts w:hint="eastAsia" w:ascii="宋体"/>
          <w:sz w:val="24"/>
        </w:rPr>
        <w:t>八、承诺时间：</w:t>
      </w:r>
    </w:p>
    <w:p w14:paraId="49E517C7">
      <w:pPr>
        <w:widowControl/>
        <w:spacing w:line="360" w:lineRule="auto"/>
        <w:jc w:val="left"/>
        <w:rPr>
          <w:rFonts w:ascii="宋体"/>
          <w:sz w:val="24"/>
        </w:rPr>
      </w:pPr>
      <w:r>
        <w:rPr>
          <w:rFonts w:hint="eastAsia" w:ascii="宋体"/>
          <w:sz w:val="24"/>
        </w:rPr>
        <w:t>即时办理</w:t>
      </w:r>
    </w:p>
    <w:p w14:paraId="23479491">
      <w:pPr>
        <w:widowControl/>
        <w:numPr>
          <w:ilvl w:val="0"/>
          <w:numId w:val="14"/>
        </w:numPr>
        <w:spacing w:line="360" w:lineRule="auto"/>
        <w:jc w:val="left"/>
        <w:rPr>
          <w:rFonts w:ascii="宋体"/>
          <w:sz w:val="24"/>
        </w:rPr>
      </w:pPr>
      <w:r>
        <w:rPr>
          <w:rFonts w:hint="eastAsia" w:ascii="宋体"/>
          <w:sz w:val="24"/>
        </w:rPr>
        <w:t>收费标准：</w:t>
      </w:r>
    </w:p>
    <w:p w14:paraId="1961AD38">
      <w:pPr>
        <w:widowControl/>
        <w:spacing w:line="360" w:lineRule="auto"/>
        <w:jc w:val="left"/>
        <w:rPr>
          <w:rFonts w:ascii="宋体"/>
          <w:sz w:val="24"/>
        </w:rPr>
      </w:pPr>
      <w:r>
        <w:rPr>
          <w:rFonts w:hint="eastAsia" w:ascii="宋体"/>
          <w:sz w:val="24"/>
        </w:rPr>
        <w:t>不收费</w:t>
      </w:r>
    </w:p>
    <w:p w14:paraId="7E39E95A">
      <w:pPr>
        <w:widowControl/>
        <w:numPr>
          <w:ilvl w:val="0"/>
          <w:numId w:val="14"/>
        </w:numPr>
        <w:spacing w:line="360" w:lineRule="auto"/>
        <w:jc w:val="left"/>
        <w:rPr>
          <w:rFonts w:ascii="宋体"/>
          <w:sz w:val="24"/>
        </w:rPr>
      </w:pPr>
      <w:r>
        <w:rPr>
          <w:rFonts w:hint="eastAsia" w:ascii="宋体"/>
          <w:sz w:val="24"/>
        </w:rPr>
        <w:t>咨询电话：</w:t>
      </w:r>
      <w:r>
        <w:rPr>
          <w:rFonts w:ascii="宋体"/>
          <w:sz w:val="24"/>
        </w:rPr>
        <w:t>0335—2985383</w:t>
      </w:r>
    </w:p>
    <w:p w14:paraId="5472CCFA">
      <w:pPr>
        <w:widowControl/>
        <w:spacing w:line="360" w:lineRule="auto"/>
        <w:ind w:firstLine="420"/>
        <w:jc w:val="left"/>
        <w:rPr>
          <w:rFonts w:ascii="宋体"/>
          <w:sz w:val="24"/>
        </w:rPr>
      </w:pPr>
      <w:r>
        <w:rPr>
          <w:rFonts w:hint="eastAsia" w:ascii="宋体"/>
          <w:sz w:val="24"/>
        </w:rPr>
        <w:t>投诉举报：</w:t>
      </w:r>
      <w:r>
        <w:rPr>
          <w:rFonts w:ascii="宋体"/>
          <w:sz w:val="24"/>
        </w:rPr>
        <w:t>0335—2029956</w:t>
      </w:r>
    </w:p>
    <w:p w14:paraId="40619082">
      <w:pPr>
        <w:spacing w:line="360" w:lineRule="auto"/>
      </w:pPr>
    </w:p>
    <w:p w14:paraId="5A7F6A8A">
      <w:pPr>
        <w:spacing w:line="360" w:lineRule="auto"/>
      </w:pPr>
    </w:p>
    <w:p w14:paraId="5A5B0ED7">
      <w:pPr>
        <w:spacing w:line="360" w:lineRule="auto"/>
      </w:pPr>
    </w:p>
    <w:p w14:paraId="48E9945C">
      <w:pPr>
        <w:spacing w:line="360" w:lineRule="auto"/>
      </w:pPr>
    </w:p>
    <w:p w14:paraId="4461BE70">
      <w:pPr>
        <w:spacing w:line="360" w:lineRule="auto"/>
      </w:pPr>
    </w:p>
    <w:p w14:paraId="43089AE2">
      <w:pPr>
        <w:spacing w:line="360" w:lineRule="auto"/>
      </w:pPr>
    </w:p>
    <w:p w14:paraId="37299060">
      <w:pPr>
        <w:spacing w:line="360" w:lineRule="auto"/>
      </w:pPr>
    </w:p>
    <w:p w14:paraId="6D42F6C2">
      <w:pPr>
        <w:spacing w:line="360" w:lineRule="auto"/>
      </w:pPr>
    </w:p>
    <w:p w14:paraId="3C4C2B18">
      <w:pPr>
        <w:spacing w:line="360" w:lineRule="auto"/>
      </w:pPr>
    </w:p>
    <w:p w14:paraId="05874477">
      <w:pPr>
        <w:spacing w:line="360" w:lineRule="auto"/>
      </w:pPr>
    </w:p>
    <w:p w14:paraId="543F3970">
      <w:pPr>
        <w:spacing w:line="360" w:lineRule="auto"/>
      </w:pPr>
    </w:p>
    <w:p w14:paraId="580CBB2E">
      <w:pPr>
        <w:spacing w:line="360" w:lineRule="auto"/>
      </w:pPr>
    </w:p>
    <w:p w14:paraId="08E5629A"/>
    <w:p w14:paraId="1BE1D2F6"/>
    <w:p w14:paraId="4F278562"/>
    <w:p w14:paraId="7290387F"/>
    <w:p w14:paraId="5D40FB93"/>
    <w:p w14:paraId="4CCBCCA7"/>
    <w:p w14:paraId="1C139166"/>
    <w:p w14:paraId="26377794"/>
    <w:p w14:paraId="1779E344"/>
    <w:p w14:paraId="03016535"/>
    <w:p w14:paraId="34C7638B"/>
    <w:p w14:paraId="32B8D2BB"/>
    <w:p w14:paraId="61115977"/>
    <w:p w14:paraId="6A7FAC94"/>
    <w:p w14:paraId="1ACAEA17"/>
    <w:p w14:paraId="043039C9"/>
    <w:p w14:paraId="70788539">
      <w:pPr>
        <w:spacing w:line="580" w:lineRule="exact"/>
        <w:jc w:val="center"/>
        <w:rPr>
          <w:rFonts w:ascii="方正小标宋简体" w:hAnsi="方正小标宋简体" w:eastAsia="方正小标宋简体" w:cs="方正小标宋简体"/>
          <w:b/>
          <w:bCs/>
          <w:sz w:val="32"/>
          <w:szCs w:val="32"/>
        </w:rPr>
      </w:pPr>
      <w:r>
        <w:rPr>
          <w:rFonts w:hint="eastAsia" w:ascii="宋体"/>
          <w:b/>
          <w:sz w:val="32"/>
          <w:szCs w:val="32"/>
        </w:rPr>
        <w:t>停止发放失业保险金</w:t>
      </w:r>
    </w:p>
    <w:p w14:paraId="206C8891">
      <w:pPr>
        <w:rPr>
          <w:sz w:val="24"/>
        </w:rPr>
      </w:pPr>
    </w:p>
    <w:p w14:paraId="457190A9">
      <w:pPr>
        <w:numPr>
          <w:ilvl w:val="0"/>
          <w:numId w:val="10"/>
        </w:numPr>
        <w:spacing w:line="360" w:lineRule="auto"/>
        <w:rPr>
          <w:sz w:val="24"/>
        </w:rPr>
      </w:pPr>
      <w:r>
        <w:rPr>
          <w:rFonts w:hint="eastAsia"/>
          <w:sz w:val="24"/>
        </w:rPr>
        <w:t>事项名称：</w:t>
      </w:r>
    </w:p>
    <w:p w14:paraId="60667C27">
      <w:pPr>
        <w:spacing w:line="360" w:lineRule="auto"/>
        <w:rPr>
          <w:rFonts w:ascii="宋体"/>
          <w:color w:val="000000"/>
          <w:kern w:val="10"/>
          <w:szCs w:val="21"/>
        </w:rPr>
      </w:pPr>
      <w:r>
        <w:rPr>
          <w:rFonts w:hint="eastAsia" w:ascii="宋体" w:hAnsi="宋体"/>
          <w:color w:val="000000"/>
          <w:kern w:val="10"/>
          <w:szCs w:val="21"/>
        </w:rPr>
        <w:t>停止发放失业保险金</w:t>
      </w:r>
    </w:p>
    <w:p w14:paraId="30B00F81">
      <w:pPr>
        <w:spacing w:line="360" w:lineRule="auto"/>
        <w:rPr>
          <w:sz w:val="24"/>
        </w:rPr>
      </w:pPr>
      <w:r>
        <w:rPr>
          <w:rFonts w:hint="eastAsia" w:ascii="宋体" w:hAnsi="宋体"/>
          <w:color w:val="000000"/>
          <w:kern w:val="10"/>
          <w:szCs w:val="21"/>
        </w:rPr>
        <w:t>二、</w:t>
      </w:r>
      <w:r>
        <w:rPr>
          <w:rFonts w:hint="eastAsia"/>
          <w:sz w:val="24"/>
        </w:rPr>
        <w:t>受理依据：</w:t>
      </w:r>
    </w:p>
    <w:p w14:paraId="2BA14A29">
      <w:pPr>
        <w:spacing w:line="360" w:lineRule="auto"/>
        <w:jc w:val="left"/>
        <w:rPr>
          <w:sz w:val="24"/>
        </w:rPr>
      </w:pPr>
      <w:r>
        <w:rPr>
          <w:rFonts w:ascii="宋体" w:hAnsi="宋体"/>
          <w:color w:val="000000"/>
          <w:kern w:val="10"/>
          <w:szCs w:val="21"/>
        </w:rPr>
        <w:t>1.</w:t>
      </w:r>
      <w:r>
        <w:rPr>
          <w:rFonts w:hint="eastAsia" w:ascii="宋体" w:hAnsi="宋体"/>
          <w:color w:val="000000"/>
          <w:kern w:val="10"/>
          <w:szCs w:val="21"/>
        </w:rPr>
        <w:t>《中华人民共和国社会保险法》（</w:t>
      </w:r>
      <w:r>
        <w:rPr>
          <w:rFonts w:ascii="宋体" w:hAnsi="宋体"/>
          <w:color w:val="000000"/>
          <w:kern w:val="10"/>
          <w:szCs w:val="21"/>
        </w:rPr>
        <w:t>2010</w:t>
      </w:r>
      <w:r>
        <w:rPr>
          <w:rFonts w:hint="eastAsia" w:ascii="宋体" w:hAnsi="宋体"/>
          <w:color w:val="000000"/>
          <w:kern w:val="10"/>
          <w:szCs w:val="21"/>
        </w:rPr>
        <w:t>年中华人民共和国主席令第</w:t>
      </w:r>
      <w:r>
        <w:rPr>
          <w:rFonts w:ascii="宋体" w:hAnsi="宋体"/>
          <w:color w:val="000000"/>
          <w:kern w:val="10"/>
          <w:szCs w:val="21"/>
        </w:rPr>
        <w:t>35</w:t>
      </w:r>
      <w:r>
        <w:rPr>
          <w:rFonts w:hint="eastAsia" w:ascii="宋体" w:hAnsi="宋体"/>
          <w:color w:val="000000"/>
          <w:kern w:val="10"/>
          <w:szCs w:val="21"/>
        </w:rPr>
        <w:t>号）；</w:t>
      </w:r>
      <w:r>
        <w:rPr>
          <w:rFonts w:ascii="宋体" w:hAnsi="宋体"/>
          <w:color w:val="000000"/>
          <w:kern w:val="10"/>
          <w:szCs w:val="21"/>
        </w:rPr>
        <w:t>2.</w:t>
      </w:r>
      <w:r>
        <w:rPr>
          <w:rFonts w:hint="eastAsia" w:ascii="宋体" w:hAnsi="宋体"/>
          <w:color w:val="000000"/>
          <w:kern w:val="10"/>
          <w:szCs w:val="21"/>
        </w:rPr>
        <w:t>《失业保险条例》（中华人民共和国国务院令</w:t>
      </w:r>
      <w:r>
        <w:rPr>
          <w:rFonts w:hint="eastAsia" w:ascii="宋体" w:hAnsi="宋体"/>
          <w:color w:val="000000"/>
          <w:kern w:val="10"/>
          <w:szCs w:val="21"/>
          <w:lang w:eastAsia="zh-CN"/>
        </w:rPr>
        <w:t>第</w:t>
      </w:r>
      <w:r>
        <w:rPr>
          <w:rFonts w:ascii="宋体" w:hAnsi="宋体"/>
          <w:color w:val="000000"/>
          <w:kern w:val="10"/>
          <w:szCs w:val="21"/>
        </w:rPr>
        <w:t>258</w:t>
      </w:r>
      <w:r>
        <w:rPr>
          <w:rFonts w:hint="eastAsia" w:ascii="宋体" w:hAnsi="宋体"/>
          <w:color w:val="000000"/>
          <w:kern w:val="10"/>
          <w:szCs w:val="21"/>
        </w:rPr>
        <w:t>号）；</w:t>
      </w:r>
      <w:r>
        <w:rPr>
          <w:rFonts w:ascii="宋体" w:hAnsi="宋体"/>
          <w:color w:val="000000"/>
          <w:kern w:val="10"/>
          <w:szCs w:val="21"/>
        </w:rPr>
        <w:t>3.</w:t>
      </w:r>
      <w:r>
        <w:rPr>
          <w:rFonts w:hint="eastAsia" w:ascii="宋体" w:hAnsi="宋体"/>
          <w:color w:val="000000"/>
          <w:kern w:val="10"/>
          <w:szCs w:val="21"/>
        </w:rPr>
        <w:t>《失业保险金申领发放办法》（中华人民共和国劳动和社会保障部令第</w:t>
      </w:r>
      <w:r>
        <w:rPr>
          <w:rFonts w:ascii="宋体" w:hAnsi="宋体"/>
          <w:color w:val="000000"/>
          <w:kern w:val="10"/>
          <w:szCs w:val="21"/>
        </w:rPr>
        <w:t>8</w:t>
      </w:r>
      <w:r>
        <w:rPr>
          <w:rFonts w:hint="eastAsia" w:ascii="宋体" w:hAnsi="宋体"/>
          <w:color w:val="000000"/>
          <w:kern w:val="10"/>
          <w:szCs w:val="21"/>
        </w:rPr>
        <w:t>号）；</w:t>
      </w:r>
      <w:r>
        <w:rPr>
          <w:rFonts w:ascii="宋体" w:hAnsi="宋体"/>
          <w:color w:val="000000"/>
          <w:kern w:val="10"/>
          <w:szCs w:val="21"/>
        </w:rPr>
        <w:t>4.</w:t>
      </w:r>
      <w:r>
        <w:rPr>
          <w:rFonts w:hint="eastAsia" w:ascii="宋体" w:hAnsi="宋体"/>
          <w:color w:val="000000"/>
          <w:kern w:val="10"/>
          <w:szCs w:val="21"/>
        </w:rPr>
        <w:t>《河北省失业保险实施办法》（河北省人民政府令〔</w:t>
      </w:r>
      <w:r>
        <w:rPr>
          <w:rFonts w:ascii="宋体" w:hAnsi="宋体"/>
          <w:color w:val="000000"/>
          <w:kern w:val="10"/>
          <w:szCs w:val="21"/>
        </w:rPr>
        <w:t>2005</w:t>
      </w:r>
      <w:r>
        <w:rPr>
          <w:rFonts w:hint="eastAsia" w:ascii="宋体" w:hAnsi="宋体"/>
          <w:color w:val="000000"/>
          <w:kern w:val="10"/>
          <w:szCs w:val="21"/>
        </w:rPr>
        <w:t>〕第</w:t>
      </w:r>
      <w:r>
        <w:rPr>
          <w:rFonts w:ascii="宋体" w:hAnsi="宋体"/>
          <w:color w:val="000000"/>
          <w:kern w:val="10"/>
          <w:szCs w:val="21"/>
        </w:rPr>
        <w:t>2</w:t>
      </w:r>
      <w:r>
        <w:rPr>
          <w:rFonts w:hint="eastAsia" w:ascii="宋体" w:hAnsi="宋体"/>
          <w:color w:val="000000"/>
          <w:kern w:val="10"/>
          <w:szCs w:val="21"/>
        </w:rPr>
        <w:t>号）。</w:t>
      </w:r>
      <w:r>
        <w:rPr>
          <w:rFonts w:hint="eastAsia" w:ascii="等线" w:hAnsi="等线" w:cs="Arial"/>
          <w:color w:val="000000"/>
          <w:spacing w:val="6"/>
          <w:kern w:val="0"/>
          <w:szCs w:val="21"/>
        </w:rPr>
        <w:t>三、</w:t>
      </w:r>
      <w:r>
        <w:rPr>
          <w:rFonts w:hint="eastAsia"/>
          <w:sz w:val="24"/>
        </w:rPr>
        <w:t>受理标准：</w:t>
      </w:r>
    </w:p>
    <w:p w14:paraId="44F170AF">
      <w:pPr>
        <w:spacing w:line="360" w:lineRule="auto"/>
        <w:rPr>
          <w:rFonts w:ascii="等线" w:eastAsia="等线" w:cs="Arial"/>
          <w:color w:val="000000"/>
          <w:spacing w:val="6"/>
          <w:kern w:val="0"/>
          <w:szCs w:val="21"/>
        </w:rPr>
      </w:pPr>
      <w:r>
        <w:rPr>
          <w:sz w:val="24"/>
        </w:rPr>
        <w:t xml:space="preserve"> </w:t>
      </w:r>
      <w:r>
        <w:rPr>
          <w:rFonts w:ascii="宋体" w:hAnsi="宋体"/>
          <w:color w:val="000000"/>
          <w:kern w:val="10"/>
          <w:szCs w:val="21"/>
        </w:rPr>
        <w:t>1.</w:t>
      </w:r>
      <w:r>
        <w:rPr>
          <w:rFonts w:hint="eastAsia" w:ascii="宋体" w:hAnsi="宋体"/>
          <w:color w:val="000000"/>
          <w:kern w:val="10"/>
          <w:szCs w:val="21"/>
        </w:rPr>
        <w:t>《中华人民共和国社会保险法》（</w:t>
      </w:r>
      <w:r>
        <w:rPr>
          <w:rFonts w:ascii="宋体" w:hAnsi="宋体"/>
          <w:color w:val="000000"/>
          <w:kern w:val="10"/>
          <w:szCs w:val="21"/>
        </w:rPr>
        <w:t>2010</w:t>
      </w:r>
      <w:r>
        <w:rPr>
          <w:rFonts w:hint="eastAsia" w:ascii="宋体" w:hAnsi="宋体"/>
          <w:color w:val="000000"/>
          <w:kern w:val="10"/>
          <w:szCs w:val="21"/>
        </w:rPr>
        <w:t>年中华人民共和国主席令第</w:t>
      </w:r>
      <w:r>
        <w:rPr>
          <w:rFonts w:ascii="宋体" w:hAnsi="宋体"/>
          <w:color w:val="000000"/>
          <w:kern w:val="10"/>
          <w:szCs w:val="21"/>
        </w:rPr>
        <w:t>35</w:t>
      </w:r>
      <w:r>
        <w:rPr>
          <w:rFonts w:hint="eastAsia" w:ascii="宋体" w:hAnsi="宋体"/>
          <w:color w:val="000000"/>
          <w:kern w:val="10"/>
          <w:szCs w:val="21"/>
        </w:rPr>
        <w:t>号）；</w:t>
      </w:r>
      <w:r>
        <w:rPr>
          <w:rFonts w:ascii="宋体" w:hAnsi="宋体"/>
          <w:color w:val="000000"/>
          <w:kern w:val="10"/>
          <w:szCs w:val="21"/>
        </w:rPr>
        <w:t>2.</w:t>
      </w:r>
      <w:r>
        <w:rPr>
          <w:rFonts w:hint="eastAsia" w:ascii="宋体" w:hAnsi="宋体"/>
          <w:color w:val="000000"/>
          <w:kern w:val="10"/>
          <w:szCs w:val="21"/>
        </w:rPr>
        <w:t>《失业保险条例》（中华人民共和国国务院令</w:t>
      </w:r>
      <w:r>
        <w:rPr>
          <w:rFonts w:hint="eastAsia" w:ascii="宋体" w:hAnsi="宋体"/>
          <w:color w:val="000000"/>
          <w:kern w:val="10"/>
          <w:szCs w:val="21"/>
          <w:lang w:eastAsia="zh-CN"/>
        </w:rPr>
        <w:t>第</w:t>
      </w:r>
      <w:r>
        <w:rPr>
          <w:rFonts w:ascii="宋体" w:hAnsi="宋体"/>
          <w:color w:val="000000"/>
          <w:kern w:val="10"/>
          <w:szCs w:val="21"/>
        </w:rPr>
        <w:t>258</w:t>
      </w:r>
      <w:r>
        <w:rPr>
          <w:rFonts w:hint="eastAsia" w:ascii="宋体" w:hAnsi="宋体"/>
          <w:color w:val="000000"/>
          <w:kern w:val="10"/>
          <w:szCs w:val="21"/>
        </w:rPr>
        <w:t>号）；</w:t>
      </w:r>
      <w:r>
        <w:rPr>
          <w:rFonts w:ascii="宋体" w:hAnsi="宋体"/>
          <w:color w:val="000000"/>
          <w:kern w:val="10"/>
          <w:szCs w:val="21"/>
        </w:rPr>
        <w:t>3.</w:t>
      </w:r>
      <w:r>
        <w:rPr>
          <w:rFonts w:hint="eastAsia" w:ascii="宋体" w:hAnsi="宋体"/>
          <w:color w:val="000000"/>
          <w:kern w:val="10"/>
          <w:szCs w:val="21"/>
        </w:rPr>
        <w:t>《失业保险金申领发放办法》（中华人民共和国劳动和社会保障部令第</w:t>
      </w:r>
      <w:r>
        <w:rPr>
          <w:rFonts w:ascii="宋体" w:hAnsi="宋体"/>
          <w:color w:val="000000"/>
          <w:kern w:val="10"/>
          <w:szCs w:val="21"/>
        </w:rPr>
        <w:t>8</w:t>
      </w:r>
      <w:r>
        <w:rPr>
          <w:rFonts w:hint="eastAsia" w:ascii="宋体" w:hAnsi="宋体"/>
          <w:color w:val="000000"/>
          <w:kern w:val="10"/>
          <w:szCs w:val="21"/>
        </w:rPr>
        <w:t>号）；</w:t>
      </w:r>
      <w:r>
        <w:rPr>
          <w:rFonts w:ascii="宋体" w:hAnsi="宋体"/>
          <w:color w:val="000000"/>
          <w:kern w:val="10"/>
          <w:szCs w:val="21"/>
        </w:rPr>
        <w:t>4.</w:t>
      </w:r>
      <w:r>
        <w:rPr>
          <w:rFonts w:hint="eastAsia" w:ascii="宋体" w:hAnsi="宋体"/>
          <w:color w:val="000000"/>
          <w:kern w:val="10"/>
          <w:szCs w:val="21"/>
        </w:rPr>
        <w:t>《河北省失业保险实施办法》（河北省人民政府令〔</w:t>
      </w:r>
      <w:r>
        <w:rPr>
          <w:rFonts w:ascii="宋体" w:hAnsi="宋体"/>
          <w:color w:val="000000"/>
          <w:kern w:val="10"/>
          <w:szCs w:val="21"/>
        </w:rPr>
        <w:t>2005</w:t>
      </w:r>
      <w:r>
        <w:rPr>
          <w:rFonts w:hint="eastAsia" w:ascii="宋体" w:hAnsi="宋体"/>
          <w:color w:val="000000"/>
          <w:kern w:val="10"/>
          <w:szCs w:val="21"/>
        </w:rPr>
        <w:t>〕第</w:t>
      </w:r>
      <w:r>
        <w:rPr>
          <w:rFonts w:ascii="宋体" w:hAnsi="宋体"/>
          <w:color w:val="000000"/>
          <w:kern w:val="10"/>
          <w:szCs w:val="21"/>
        </w:rPr>
        <w:t>2</w:t>
      </w:r>
      <w:r>
        <w:rPr>
          <w:rFonts w:hint="eastAsia" w:ascii="宋体" w:hAnsi="宋体"/>
          <w:color w:val="000000"/>
          <w:kern w:val="10"/>
          <w:szCs w:val="21"/>
        </w:rPr>
        <w:t>号）。</w:t>
      </w:r>
    </w:p>
    <w:p w14:paraId="6358F460">
      <w:pPr>
        <w:spacing w:line="360" w:lineRule="auto"/>
        <w:rPr>
          <w:sz w:val="24"/>
        </w:rPr>
      </w:pPr>
      <w:r>
        <w:rPr>
          <w:rFonts w:hint="eastAsia" w:ascii="等线" w:hAnsi="等线" w:cs="Arial"/>
          <w:color w:val="000000"/>
          <w:spacing w:val="6"/>
          <w:kern w:val="0"/>
          <w:szCs w:val="21"/>
        </w:rPr>
        <w:t>四、</w:t>
      </w:r>
      <w:r>
        <w:rPr>
          <w:rFonts w:hint="eastAsia"/>
          <w:sz w:val="24"/>
        </w:rPr>
        <w:t>受理机构</w:t>
      </w:r>
      <w:r>
        <w:rPr>
          <w:sz w:val="24"/>
        </w:rPr>
        <w:t>:</w:t>
      </w:r>
    </w:p>
    <w:p w14:paraId="22A7108C">
      <w:pPr>
        <w:spacing w:line="360" w:lineRule="auto"/>
        <w:ind w:firstLine="420"/>
        <w:rPr>
          <w:rFonts w:ascii="宋体"/>
          <w:sz w:val="24"/>
        </w:rPr>
      </w:pPr>
      <w:r>
        <w:rPr>
          <w:rFonts w:hint="eastAsia" w:ascii="宋体"/>
          <w:sz w:val="24"/>
        </w:rPr>
        <w:t>昌黎县人力资源和社会保障局</w:t>
      </w:r>
    </w:p>
    <w:p w14:paraId="18FD7452">
      <w:pPr>
        <w:numPr>
          <w:ilvl w:val="0"/>
          <w:numId w:val="15"/>
        </w:numPr>
        <w:spacing w:line="360" w:lineRule="auto"/>
        <w:rPr>
          <w:rFonts w:ascii="宋体"/>
          <w:sz w:val="24"/>
        </w:rPr>
      </w:pPr>
      <w:r>
        <w:rPr>
          <w:rFonts w:hint="eastAsia" w:ascii="宋体"/>
          <w:sz w:val="24"/>
        </w:rPr>
        <w:t>受理条件</w:t>
      </w:r>
    </w:p>
    <w:p w14:paraId="4A17C8EA">
      <w:pPr>
        <w:spacing w:line="360" w:lineRule="auto"/>
        <w:rPr>
          <w:rFonts w:ascii="宋体"/>
          <w:color w:val="000000"/>
          <w:kern w:val="10"/>
          <w:szCs w:val="21"/>
        </w:rPr>
      </w:pPr>
      <w:r>
        <w:rPr>
          <w:rFonts w:hint="eastAsia" w:ascii="宋体" w:hAnsi="宋体"/>
          <w:color w:val="000000"/>
          <w:kern w:val="10"/>
          <w:szCs w:val="21"/>
        </w:rPr>
        <w:t>失业人员在领取失业保险金期间有下列情形之一的，停止发放失业保险金，并同时停止享受其他失业待遇：</w:t>
      </w:r>
      <w:r>
        <w:rPr>
          <w:rFonts w:ascii="宋体" w:hAnsi="宋体"/>
          <w:color w:val="000000"/>
          <w:kern w:val="10"/>
          <w:szCs w:val="21"/>
        </w:rPr>
        <w:t>1.</w:t>
      </w:r>
      <w:r>
        <w:rPr>
          <w:rFonts w:hint="eastAsia" w:ascii="宋体" w:hAnsi="宋体"/>
          <w:color w:val="000000"/>
          <w:kern w:val="10"/>
          <w:szCs w:val="21"/>
        </w:rPr>
        <w:t>重新就业的；</w:t>
      </w:r>
      <w:r>
        <w:rPr>
          <w:rFonts w:ascii="宋体" w:hAnsi="宋体"/>
          <w:color w:val="000000"/>
          <w:kern w:val="10"/>
          <w:szCs w:val="21"/>
        </w:rPr>
        <w:t>2.</w:t>
      </w:r>
      <w:r>
        <w:rPr>
          <w:rFonts w:hint="eastAsia" w:ascii="宋体" w:hAnsi="宋体"/>
          <w:color w:val="000000"/>
          <w:kern w:val="10"/>
          <w:szCs w:val="21"/>
        </w:rPr>
        <w:t>应征服兵役的；</w:t>
      </w:r>
      <w:r>
        <w:rPr>
          <w:rFonts w:ascii="宋体" w:hAnsi="宋体"/>
          <w:color w:val="000000"/>
          <w:kern w:val="10"/>
          <w:szCs w:val="21"/>
        </w:rPr>
        <w:t>3.</w:t>
      </w:r>
      <w:r>
        <w:rPr>
          <w:rFonts w:hint="eastAsia" w:ascii="宋体" w:hAnsi="宋体"/>
          <w:color w:val="000000"/>
          <w:kern w:val="10"/>
          <w:szCs w:val="21"/>
        </w:rPr>
        <w:t>移居境外的；</w:t>
      </w:r>
      <w:r>
        <w:rPr>
          <w:rFonts w:ascii="宋体" w:hAnsi="宋体"/>
          <w:color w:val="000000"/>
          <w:kern w:val="10"/>
          <w:szCs w:val="21"/>
        </w:rPr>
        <w:t>4.</w:t>
      </w:r>
      <w:r>
        <w:rPr>
          <w:rFonts w:hint="eastAsia" w:ascii="宋体" w:hAnsi="宋体"/>
          <w:color w:val="000000"/>
          <w:kern w:val="10"/>
          <w:szCs w:val="21"/>
        </w:rPr>
        <w:t>享受基本养老保险待遇的；</w:t>
      </w:r>
      <w:r>
        <w:rPr>
          <w:rFonts w:ascii="宋体" w:hAnsi="宋体"/>
          <w:color w:val="000000"/>
          <w:kern w:val="10"/>
          <w:szCs w:val="21"/>
        </w:rPr>
        <w:t>5.</w:t>
      </w:r>
      <w:r>
        <w:rPr>
          <w:rFonts w:hint="eastAsia" w:ascii="宋体" w:hAnsi="宋体"/>
          <w:color w:val="000000"/>
          <w:kern w:val="10"/>
          <w:szCs w:val="21"/>
        </w:rPr>
        <w:t>无正当理由，拒不接受当地人民政府指定的部门或者机构介绍的工作的。</w:t>
      </w:r>
    </w:p>
    <w:p w14:paraId="27FBEC22">
      <w:pPr>
        <w:spacing w:line="360" w:lineRule="auto"/>
        <w:rPr>
          <w:rFonts w:ascii="宋体"/>
          <w:sz w:val="24"/>
        </w:rPr>
      </w:pPr>
      <w:r>
        <w:rPr>
          <w:rFonts w:hint="eastAsia" w:ascii="宋体"/>
          <w:szCs w:val="21"/>
        </w:rPr>
        <w:t>六、</w:t>
      </w:r>
      <w:r>
        <w:rPr>
          <w:rFonts w:hint="eastAsia" w:ascii="宋体"/>
          <w:sz w:val="24"/>
        </w:rPr>
        <w:t>提交资料：</w:t>
      </w:r>
    </w:p>
    <w:p w14:paraId="4132CFDB">
      <w:pPr>
        <w:pStyle w:val="2"/>
        <w:tabs>
          <w:tab w:val="left" w:pos="0"/>
        </w:tabs>
        <w:snapToGrid w:val="0"/>
        <w:spacing w:after="0" w:line="360" w:lineRule="auto"/>
        <w:ind w:left="0" w:leftChars="0"/>
        <w:rPr>
          <w:rFonts w:ascii="宋体"/>
          <w:szCs w:val="21"/>
        </w:rPr>
      </w:pPr>
      <w:r>
        <w:rPr>
          <w:rFonts w:ascii="仿宋_GB2312" w:eastAsia="仿宋_GB2312"/>
          <w:sz w:val="24"/>
        </w:rPr>
        <w:t>1.</w:t>
      </w:r>
      <w:r>
        <w:rPr>
          <w:rFonts w:ascii="宋体" w:hAnsi="宋体"/>
          <w:color w:val="000000"/>
          <w:kern w:val="10"/>
          <w:szCs w:val="21"/>
        </w:rPr>
        <w:t xml:space="preserve"> </w:t>
      </w:r>
      <w:r>
        <w:rPr>
          <w:rFonts w:hint="eastAsia" w:ascii="宋体" w:hAnsi="宋体"/>
          <w:color w:val="000000"/>
          <w:kern w:val="10"/>
          <w:szCs w:val="21"/>
        </w:rPr>
        <w:t>本人身份证</w:t>
      </w:r>
    </w:p>
    <w:p w14:paraId="669DB8E9">
      <w:pPr>
        <w:pStyle w:val="2"/>
        <w:tabs>
          <w:tab w:val="left" w:pos="0"/>
        </w:tabs>
        <w:snapToGrid w:val="0"/>
        <w:spacing w:after="0" w:line="360" w:lineRule="auto"/>
        <w:ind w:left="0" w:leftChars="0"/>
        <w:rPr>
          <w:rFonts w:ascii="宋体"/>
          <w:szCs w:val="21"/>
        </w:rPr>
      </w:pPr>
      <w:r>
        <w:rPr>
          <w:rFonts w:ascii="宋体" w:hAnsi="宋体"/>
          <w:szCs w:val="21"/>
        </w:rPr>
        <w:t>2.</w:t>
      </w:r>
      <w:r>
        <w:rPr>
          <w:rFonts w:ascii="宋体" w:hAnsi="宋体"/>
          <w:kern w:val="10"/>
          <w:szCs w:val="21"/>
        </w:rPr>
        <w:t xml:space="preserve"> </w:t>
      </w:r>
      <w:r>
        <w:rPr>
          <w:rFonts w:hint="eastAsia" w:ascii="宋体" w:hAnsi="宋体"/>
          <w:color w:val="000000"/>
          <w:kern w:val="10"/>
          <w:szCs w:val="21"/>
        </w:rPr>
        <w:t>《就业失业登记证》</w:t>
      </w:r>
    </w:p>
    <w:p w14:paraId="7BF5625C">
      <w:pPr>
        <w:pStyle w:val="2"/>
        <w:tabs>
          <w:tab w:val="left" w:pos="0"/>
        </w:tabs>
        <w:snapToGrid w:val="0"/>
        <w:spacing w:after="0" w:line="360" w:lineRule="auto"/>
        <w:ind w:left="0" w:leftChars="0"/>
        <w:rPr>
          <w:rFonts w:ascii="宋体"/>
          <w:color w:val="000000"/>
          <w:kern w:val="10"/>
          <w:szCs w:val="21"/>
        </w:rPr>
      </w:pPr>
      <w:r>
        <w:rPr>
          <w:rFonts w:ascii="宋体" w:hAnsi="宋体"/>
          <w:kern w:val="10"/>
          <w:szCs w:val="21"/>
        </w:rPr>
        <w:t>3</w:t>
      </w:r>
      <w:r>
        <w:rPr>
          <w:rFonts w:hint="eastAsia" w:ascii="宋体" w:hAnsi="宋体"/>
          <w:kern w:val="10"/>
          <w:szCs w:val="21"/>
        </w:rPr>
        <w:t>、</w:t>
      </w:r>
      <w:r>
        <w:rPr>
          <w:rFonts w:hint="eastAsia" w:ascii="宋体" w:hAnsi="宋体"/>
          <w:color w:val="000000"/>
          <w:kern w:val="10"/>
          <w:szCs w:val="21"/>
        </w:rPr>
        <w:t>重新就业的，需提供《失业人员再就业备案表》</w:t>
      </w:r>
    </w:p>
    <w:p w14:paraId="0C4FAC77">
      <w:pPr>
        <w:pStyle w:val="2"/>
        <w:tabs>
          <w:tab w:val="left" w:pos="0"/>
        </w:tabs>
        <w:snapToGrid w:val="0"/>
        <w:spacing w:after="0" w:line="360" w:lineRule="auto"/>
        <w:ind w:left="0" w:leftChars="0"/>
        <w:rPr>
          <w:rFonts w:ascii="宋体"/>
          <w:kern w:val="10"/>
          <w:szCs w:val="21"/>
        </w:rPr>
      </w:pPr>
      <w:r>
        <w:rPr>
          <w:rFonts w:ascii="宋体" w:hAnsi="宋体"/>
          <w:kern w:val="10"/>
          <w:szCs w:val="21"/>
        </w:rPr>
        <w:t>4</w:t>
      </w:r>
      <w:r>
        <w:rPr>
          <w:rFonts w:hint="eastAsia" w:ascii="宋体" w:hAnsi="宋体"/>
          <w:kern w:val="10"/>
          <w:szCs w:val="21"/>
        </w:rPr>
        <w:t>、</w:t>
      </w:r>
      <w:r>
        <w:rPr>
          <w:rFonts w:hint="eastAsia" w:ascii="宋体" w:hAnsi="宋体"/>
          <w:color w:val="000000"/>
          <w:kern w:val="10"/>
          <w:szCs w:val="21"/>
        </w:rPr>
        <w:t>享受基本养老保险待遇的，需提供养老保险退休审批表</w:t>
      </w:r>
    </w:p>
    <w:p w14:paraId="584FE9DE">
      <w:pPr>
        <w:pStyle w:val="2"/>
        <w:tabs>
          <w:tab w:val="left" w:pos="0"/>
        </w:tabs>
        <w:snapToGrid w:val="0"/>
        <w:spacing w:after="0" w:line="360" w:lineRule="auto"/>
        <w:ind w:left="0" w:leftChars="0"/>
      </w:pPr>
      <w:r>
        <w:rPr>
          <w:rFonts w:ascii="宋体" w:hAnsi="宋体"/>
          <w:kern w:val="10"/>
          <w:szCs w:val="21"/>
        </w:rPr>
        <w:t>5</w:t>
      </w:r>
      <w:r>
        <w:rPr>
          <w:rFonts w:hint="eastAsia" w:ascii="宋体" w:hAnsi="宋体"/>
          <w:kern w:val="10"/>
          <w:szCs w:val="21"/>
        </w:rPr>
        <w:t>、</w:t>
      </w:r>
      <w:r>
        <w:rPr>
          <w:rFonts w:hint="eastAsia" w:ascii="宋体" w:hAnsi="宋体"/>
          <w:color w:val="000000"/>
          <w:kern w:val="10"/>
          <w:szCs w:val="21"/>
        </w:rPr>
        <w:t>其他停发类型对应的相关材料</w:t>
      </w:r>
    </w:p>
    <w:p w14:paraId="5349B4B3">
      <w:pPr>
        <w:widowControl/>
        <w:spacing w:line="360" w:lineRule="auto"/>
        <w:jc w:val="left"/>
        <w:rPr>
          <w:rFonts w:ascii="宋体"/>
          <w:sz w:val="24"/>
        </w:rPr>
      </w:pPr>
      <w:r>
        <w:rPr>
          <w:rFonts w:hint="eastAsia" w:ascii="宋体"/>
          <w:sz w:val="24"/>
        </w:rPr>
        <w:t>七、办理流程：</w:t>
      </w:r>
    </w:p>
    <w:p w14:paraId="1D9C4958">
      <w:pPr>
        <w:widowControl/>
        <w:spacing w:line="360" w:lineRule="auto"/>
        <w:jc w:val="left"/>
        <w:rPr>
          <w:rFonts w:ascii="宋体"/>
          <w:sz w:val="24"/>
        </w:rPr>
      </w:pPr>
      <w:r>
        <w:rPr>
          <w:rFonts w:hint="eastAsia" w:ascii="宋体"/>
          <w:sz w:val="24"/>
        </w:rPr>
        <w:t>窗口受理、审查材料→核实材料→线上处理→出具相关表格→经办人签字→主管领导审签</w:t>
      </w:r>
    </w:p>
    <w:p w14:paraId="444F2445">
      <w:pPr>
        <w:widowControl/>
        <w:spacing w:line="360" w:lineRule="auto"/>
        <w:jc w:val="left"/>
        <w:rPr>
          <w:rFonts w:ascii="宋体"/>
          <w:sz w:val="24"/>
        </w:rPr>
      </w:pPr>
      <w:r>
        <w:rPr>
          <w:rFonts w:hint="eastAsia" w:ascii="宋体"/>
          <w:sz w:val="24"/>
        </w:rPr>
        <w:t>八、承诺时间：</w:t>
      </w:r>
    </w:p>
    <w:p w14:paraId="5E12C353">
      <w:pPr>
        <w:widowControl/>
        <w:spacing w:line="360" w:lineRule="auto"/>
        <w:jc w:val="left"/>
        <w:rPr>
          <w:rFonts w:ascii="宋体"/>
          <w:sz w:val="24"/>
        </w:rPr>
      </w:pPr>
      <w:r>
        <w:rPr>
          <w:rFonts w:hint="eastAsia" w:ascii="宋体"/>
          <w:sz w:val="24"/>
        </w:rPr>
        <w:t>即时办理</w:t>
      </w:r>
    </w:p>
    <w:p w14:paraId="38575FF1">
      <w:pPr>
        <w:widowControl/>
        <w:numPr>
          <w:ilvl w:val="0"/>
          <w:numId w:val="16"/>
        </w:numPr>
        <w:spacing w:line="360" w:lineRule="auto"/>
        <w:jc w:val="left"/>
        <w:rPr>
          <w:rFonts w:ascii="宋体"/>
          <w:sz w:val="24"/>
        </w:rPr>
      </w:pPr>
      <w:r>
        <w:rPr>
          <w:rFonts w:hint="eastAsia" w:ascii="宋体"/>
          <w:sz w:val="24"/>
        </w:rPr>
        <w:t>收费标准：</w:t>
      </w:r>
    </w:p>
    <w:p w14:paraId="4350F9F8">
      <w:pPr>
        <w:widowControl/>
        <w:spacing w:line="360" w:lineRule="auto"/>
        <w:jc w:val="left"/>
        <w:rPr>
          <w:rFonts w:ascii="宋体"/>
          <w:sz w:val="24"/>
        </w:rPr>
      </w:pPr>
      <w:r>
        <w:rPr>
          <w:rFonts w:hint="eastAsia" w:ascii="宋体"/>
          <w:sz w:val="24"/>
        </w:rPr>
        <w:t>不收费</w:t>
      </w:r>
    </w:p>
    <w:p w14:paraId="1DFF4C8A">
      <w:pPr>
        <w:widowControl/>
        <w:numPr>
          <w:ilvl w:val="0"/>
          <w:numId w:val="16"/>
        </w:numPr>
        <w:spacing w:line="360" w:lineRule="auto"/>
        <w:jc w:val="left"/>
        <w:rPr>
          <w:rFonts w:ascii="宋体"/>
          <w:sz w:val="24"/>
        </w:rPr>
      </w:pPr>
      <w:r>
        <w:rPr>
          <w:rFonts w:hint="eastAsia" w:ascii="宋体"/>
          <w:sz w:val="24"/>
        </w:rPr>
        <w:t>咨询电话：</w:t>
      </w:r>
      <w:r>
        <w:rPr>
          <w:rFonts w:ascii="宋体"/>
          <w:sz w:val="24"/>
        </w:rPr>
        <w:t>0335—2985383</w:t>
      </w:r>
    </w:p>
    <w:p w14:paraId="0CDEFC79">
      <w:pPr>
        <w:widowControl/>
        <w:spacing w:line="360" w:lineRule="auto"/>
        <w:ind w:firstLine="420"/>
        <w:jc w:val="left"/>
        <w:rPr>
          <w:rFonts w:ascii="宋体"/>
          <w:sz w:val="24"/>
        </w:rPr>
      </w:pPr>
      <w:r>
        <w:rPr>
          <w:rFonts w:hint="eastAsia" w:ascii="宋体"/>
          <w:sz w:val="24"/>
        </w:rPr>
        <w:t>投诉举报：</w:t>
      </w:r>
      <w:r>
        <w:rPr>
          <w:rFonts w:ascii="宋体"/>
          <w:sz w:val="24"/>
        </w:rPr>
        <w:t>0335—2029956</w:t>
      </w:r>
    </w:p>
    <w:p w14:paraId="1C38A2E0"/>
    <w:p w14:paraId="44252885"/>
    <w:p w14:paraId="6428B077"/>
    <w:p w14:paraId="5FB478B8"/>
    <w:p w14:paraId="3895E6AA"/>
    <w:p w14:paraId="1AFEC5E3"/>
    <w:p w14:paraId="6B14DD41"/>
    <w:p w14:paraId="4CBE5BD1"/>
    <w:p w14:paraId="058BC063"/>
    <w:p w14:paraId="2FBE0977"/>
    <w:p w14:paraId="227E3DE9"/>
    <w:p w14:paraId="73E7F934"/>
    <w:p w14:paraId="708E2564"/>
    <w:p w14:paraId="5B97EEDE">
      <w:pPr>
        <w:spacing w:line="580" w:lineRule="exact"/>
        <w:jc w:val="center"/>
        <w:rPr>
          <w:rFonts w:ascii="方正小标宋简体" w:hAnsi="方正小标宋简体" w:eastAsia="方正小标宋简体" w:cs="方正小标宋简体"/>
          <w:b/>
          <w:bCs/>
          <w:sz w:val="28"/>
          <w:szCs w:val="28"/>
        </w:rPr>
      </w:pPr>
      <w:r>
        <w:rPr>
          <w:rFonts w:hint="eastAsia" w:ascii="宋体"/>
          <w:b/>
          <w:sz w:val="28"/>
          <w:szCs w:val="28"/>
        </w:rPr>
        <w:t>企业参保职工申领技能提升补贴</w:t>
      </w:r>
    </w:p>
    <w:p w14:paraId="3E6949E7">
      <w:pPr>
        <w:rPr>
          <w:sz w:val="24"/>
        </w:rPr>
      </w:pPr>
    </w:p>
    <w:p w14:paraId="6A30632D">
      <w:pPr>
        <w:numPr>
          <w:ilvl w:val="0"/>
          <w:numId w:val="10"/>
        </w:numPr>
        <w:spacing w:line="360" w:lineRule="auto"/>
        <w:rPr>
          <w:sz w:val="24"/>
        </w:rPr>
      </w:pPr>
      <w:r>
        <w:rPr>
          <w:rFonts w:hint="eastAsia"/>
          <w:sz w:val="24"/>
        </w:rPr>
        <w:t>事项名称：</w:t>
      </w:r>
    </w:p>
    <w:p w14:paraId="00DE353F">
      <w:pPr>
        <w:spacing w:line="360" w:lineRule="auto"/>
        <w:rPr>
          <w:rFonts w:ascii="宋体"/>
          <w:color w:val="000000"/>
          <w:kern w:val="10"/>
          <w:szCs w:val="21"/>
        </w:rPr>
      </w:pPr>
      <w:r>
        <w:rPr>
          <w:rFonts w:hint="eastAsia" w:ascii="宋体" w:hAnsi="宋体"/>
          <w:color w:val="000000"/>
          <w:kern w:val="10"/>
          <w:szCs w:val="21"/>
        </w:rPr>
        <w:t>企业参保职工申领技能提升补贴</w:t>
      </w:r>
    </w:p>
    <w:p w14:paraId="0DD303B5">
      <w:pPr>
        <w:spacing w:line="360" w:lineRule="auto"/>
        <w:rPr>
          <w:sz w:val="24"/>
        </w:rPr>
      </w:pPr>
      <w:r>
        <w:rPr>
          <w:rFonts w:hint="eastAsia" w:ascii="宋体" w:hAnsi="宋体"/>
          <w:color w:val="000000"/>
          <w:kern w:val="10"/>
          <w:szCs w:val="21"/>
        </w:rPr>
        <w:t>二、</w:t>
      </w:r>
      <w:r>
        <w:rPr>
          <w:rFonts w:hint="eastAsia"/>
          <w:sz w:val="24"/>
        </w:rPr>
        <w:t>受理依据：</w:t>
      </w:r>
    </w:p>
    <w:p w14:paraId="5006300A">
      <w:pPr>
        <w:spacing w:line="360" w:lineRule="auto"/>
        <w:jc w:val="left"/>
        <w:rPr>
          <w:rFonts w:ascii="宋体"/>
          <w:szCs w:val="21"/>
        </w:rPr>
      </w:pPr>
      <w:r>
        <w:rPr>
          <w:szCs w:val="21"/>
        </w:rPr>
        <w:t>1</w:t>
      </w:r>
      <w:r>
        <w:rPr>
          <w:rFonts w:hint="eastAsia"/>
          <w:szCs w:val="21"/>
        </w:rPr>
        <w:t>、《人力资源社会保障部、财政部关于失业保险支持参保职工提升职业技能有关问题的通知》（人社部发</w:t>
      </w:r>
      <w:r>
        <w:rPr>
          <w:rFonts w:hint="eastAsia" w:ascii="宋体" w:hAnsi="宋体"/>
          <w:szCs w:val="21"/>
        </w:rPr>
        <w:t>〔</w:t>
      </w:r>
      <w:r>
        <w:rPr>
          <w:rFonts w:ascii="宋体" w:hAnsi="宋体"/>
          <w:szCs w:val="21"/>
        </w:rPr>
        <w:t>2017</w:t>
      </w:r>
      <w:r>
        <w:rPr>
          <w:rFonts w:hint="eastAsia" w:ascii="宋体" w:hAnsi="宋体"/>
          <w:szCs w:val="21"/>
        </w:rPr>
        <w:t>〕</w:t>
      </w:r>
      <w:r>
        <w:rPr>
          <w:rFonts w:ascii="宋体" w:hAnsi="宋体"/>
          <w:szCs w:val="21"/>
        </w:rPr>
        <w:t>40</w:t>
      </w:r>
      <w:r>
        <w:rPr>
          <w:rFonts w:hint="eastAsia" w:ascii="宋体" w:hAnsi="宋体"/>
          <w:szCs w:val="21"/>
        </w:rPr>
        <w:t>号）</w:t>
      </w:r>
    </w:p>
    <w:p w14:paraId="234B3C67">
      <w:pPr>
        <w:spacing w:line="360" w:lineRule="auto"/>
        <w:jc w:val="left"/>
        <w:rPr>
          <w:sz w:val="24"/>
        </w:rPr>
      </w:pPr>
      <w:r>
        <w:rPr>
          <w:rFonts w:hint="eastAsia" w:ascii="等线" w:hAnsi="等线" w:cs="Arial"/>
          <w:color w:val="000000"/>
          <w:spacing w:val="6"/>
          <w:kern w:val="0"/>
          <w:szCs w:val="21"/>
        </w:rPr>
        <w:t>三、</w:t>
      </w:r>
      <w:r>
        <w:rPr>
          <w:rFonts w:hint="eastAsia"/>
          <w:sz w:val="24"/>
        </w:rPr>
        <w:t>受理标准：</w:t>
      </w:r>
    </w:p>
    <w:p w14:paraId="4C1DC5C8">
      <w:pPr>
        <w:spacing w:line="360" w:lineRule="auto"/>
        <w:rPr>
          <w:rFonts w:ascii="等线" w:eastAsia="等线" w:cs="Arial"/>
          <w:color w:val="000000"/>
          <w:spacing w:val="6"/>
          <w:kern w:val="0"/>
          <w:szCs w:val="21"/>
        </w:rPr>
      </w:pPr>
      <w:r>
        <w:rPr>
          <w:szCs w:val="21"/>
        </w:rPr>
        <w:t>1</w:t>
      </w:r>
      <w:r>
        <w:rPr>
          <w:rFonts w:hint="eastAsia"/>
          <w:szCs w:val="21"/>
        </w:rPr>
        <w:t>、《人力资源社会保障部、财政部关于失业保险支持参保职工提升职业技能有关问题的通知》（人社部发</w:t>
      </w:r>
      <w:r>
        <w:rPr>
          <w:rFonts w:hint="eastAsia" w:ascii="宋体" w:hAnsi="宋体"/>
          <w:szCs w:val="21"/>
        </w:rPr>
        <w:t>〔</w:t>
      </w:r>
      <w:r>
        <w:rPr>
          <w:rFonts w:ascii="宋体" w:hAnsi="宋体"/>
          <w:szCs w:val="21"/>
        </w:rPr>
        <w:t>2017</w:t>
      </w:r>
      <w:r>
        <w:rPr>
          <w:rFonts w:hint="eastAsia" w:ascii="宋体" w:hAnsi="宋体"/>
          <w:szCs w:val="21"/>
        </w:rPr>
        <w:t>〕</w:t>
      </w:r>
      <w:r>
        <w:rPr>
          <w:rFonts w:ascii="宋体" w:hAnsi="宋体"/>
          <w:szCs w:val="21"/>
        </w:rPr>
        <w:t>40</w:t>
      </w:r>
      <w:r>
        <w:rPr>
          <w:rFonts w:hint="eastAsia" w:ascii="宋体" w:hAnsi="宋体"/>
          <w:szCs w:val="21"/>
        </w:rPr>
        <w:t>号）</w:t>
      </w:r>
    </w:p>
    <w:p w14:paraId="29EB6DF7">
      <w:pPr>
        <w:spacing w:line="360" w:lineRule="auto"/>
        <w:rPr>
          <w:sz w:val="24"/>
        </w:rPr>
      </w:pPr>
      <w:r>
        <w:rPr>
          <w:rFonts w:hint="eastAsia" w:ascii="等线" w:hAnsi="等线" w:cs="Arial"/>
          <w:color w:val="000000"/>
          <w:spacing w:val="6"/>
          <w:kern w:val="0"/>
          <w:szCs w:val="21"/>
        </w:rPr>
        <w:t>四、</w:t>
      </w:r>
      <w:r>
        <w:rPr>
          <w:rFonts w:hint="eastAsia"/>
          <w:sz w:val="24"/>
        </w:rPr>
        <w:t>受理机构</w:t>
      </w:r>
      <w:r>
        <w:rPr>
          <w:sz w:val="24"/>
        </w:rPr>
        <w:t>:</w:t>
      </w:r>
    </w:p>
    <w:p w14:paraId="70B7CDE4">
      <w:pPr>
        <w:spacing w:line="360" w:lineRule="auto"/>
        <w:ind w:firstLine="420"/>
        <w:rPr>
          <w:rFonts w:ascii="宋体"/>
          <w:sz w:val="24"/>
        </w:rPr>
      </w:pPr>
      <w:r>
        <w:rPr>
          <w:rFonts w:hint="eastAsia" w:ascii="宋体"/>
          <w:sz w:val="24"/>
        </w:rPr>
        <w:t>昌黎县人力资源和社会保障局</w:t>
      </w:r>
    </w:p>
    <w:p w14:paraId="3ED3D03D">
      <w:pPr>
        <w:numPr>
          <w:ilvl w:val="0"/>
          <w:numId w:val="17"/>
        </w:numPr>
        <w:spacing w:line="360" w:lineRule="auto"/>
        <w:rPr>
          <w:rFonts w:ascii="宋体"/>
          <w:sz w:val="24"/>
        </w:rPr>
      </w:pPr>
      <w:r>
        <w:rPr>
          <w:rFonts w:hint="eastAsia" w:ascii="宋体"/>
          <w:sz w:val="24"/>
        </w:rPr>
        <w:t>受理条件</w:t>
      </w:r>
    </w:p>
    <w:p w14:paraId="1BF47D34">
      <w:pPr>
        <w:spacing w:line="360" w:lineRule="auto"/>
        <w:rPr>
          <w:szCs w:val="21"/>
        </w:rPr>
      </w:pPr>
      <w:r>
        <w:rPr>
          <w:rFonts w:hint="eastAsia" w:ascii="宋体" w:hAnsi="宋体"/>
          <w:szCs w:val="21"/>
        </w:rPr>
        <w:t>企业职工，依法参加失业保险，累计缴纳失业保险费</w:t>
      </w:r>
      <w:r>
        <w:rPr>
          <w:rFonts w:ascii="宋体" w:hAnsi="宋体"/>
          <w:szCs w:val="21"/>
        </w:rPr>
        <w:t>36</w:t>
      </w:r>
      <w:r>
        <w:rPr>
          <w:rFonts w:hint="eastAsia" w:ascii="宋体" w:hAnsi="宋体"/>
          <w:szCs w:val="21"/>
        </w:rPr>
        <w:t>个月（含视同缴费年限）</w:t>
      </w:r>
      <w:r>
        <w:rPr>
          <w:rFonts w:hint="eastAsia"/>
          <w:szCs w:val="21"/>
        </w:rPr>
        <w:t>及以上的；自</w:t>
      </w:r>
      <w:r>
        <w:rPr>
          <w:szCs w:val="21"/>
        </w:rPr>
        <w:t>2017</w:t>
      </w:r>
      <w:r>
        <w:rPr>
          <w:rFonts w:hint="eastAsia"/>
          <w:szCs w:val="21"/>
        </w:rPr>
        <w:t>年</w:t>
      </w:r>
      <w:r>
        <w:rPr>
          <w:szCs w:val="21"/>
        </w:rPr>
        <w:t>1</w:t>
      </w:r>
      <w:r>
        <w:rPr>
          <w:rFonts w:hint="eastAsia"/>
          <w:szCs w:val="21"/>
        </w:rPr>
        <w:t>月</w:t>
      </w:r>
      <w:r>
        <w:rPr>
          <w:szCs w:val="21"/>
        </w:rPr>
        <w:t>1</w:t>
      </w:r>
      <w:r>
        <w:rPr>
          <w:rFonts w:hint="eastAsia"/>
          <w:szCs w:val="21"/>
        </w:rPr>
        <w:t>日起取得初级（五级）、中级（四级）、高级（三级）职业资格证书或职业资格技能等级证书的企业参保职工。</w:t>
      </w:r>
    </w:p>
    <w:p w14:paraId="661D1208">
      <w:pPr>
        <w:spacing w:line="360" w:lineRule="auto"/>
        <w:rPr>
          <w:rFonts w:ascii="宋体"/>
          <w:sz w:val="24"/>
        </w:rPr>
      </w:pPr>
      <w:r>
        <w:rPr>
          <w:rFonts w:hint="eastAsia" w:ascii="宋体"/>
          <w:szCs w:val="21"/>
        </w:rPr>
        <w:t>六、</w:t>
      </w:r>
      <w:r>
        <w:rPr>
          <w:rFonts w:hint="eastAsia" w:ascii="宋体"/>
          <w:sz w:val="24"/>
        </w:rPr>
        <w:t>提交资料：</w:t>
      </w:r>
    </w:p>
    <w:p w14:paraId="63B12DC1">
      <w:pPr>
        <w:pStyle w:val="2"/>
        <w:tabs>
          <w:tab w:val="left" w:pos="0"/>
        </w:tabs>
        <w:snapToGrid w:val="0"/>
        <w:spacing w:after="0" w:line="360" w:lineRule="auto"/>
        <w:ind w:left="0" w:leftChars="0"/>
        <w:rPr>
          <w:rFonts w:ascii="宋体"/>
          <w:szCs w:val="21"/>
        </w:rPr>
      </w:pPr>
      <w:r>
        <w:rPr>
          <w:rFonts w:ascii="仿宋_GB2312" w:eastAsia="仿宋_GB2312"/>
          <w:sz w:val="24"/>
        </w:rPr>
        <w:t>1.</w:t>
      </w:r>
      <w:r>
        <w:rPr>
          <w:rFonts w:ascii="宋体" w:hAnsi="宋体"/>
          <w:color w:val="000000"/>
          <w:kern w:val="10"/>
          <w:szCs w:val="21"/>
        </w:rPr>
        <w:t xml:space="preserve"> </w:t>
      </w:r>
      <w:r>
        <w:rPr>
          <w:rFonts w:hint="eastAsia" w:ascii="宋体"/>
          <w:szCs w:val="21"/>
        </w:rPr>
        <w:t>社会保障卡</w:t>
      </w:r>
    </w:p>
    <w:p w14:paraId="2BBC3BF6">
      <w:pPr>
        <w:pStyle w:val="2"/>
        <w:tabs>
          <w:tab w:val="left" w:pos="0"/>
        </w:tabs>
        <w:snapToGrid w:val="0"/>
        <w:spacing w:after="0" w:line="360" w:lineRule="auto"/>
        <w:ind w:left="0" w:leftChars="0"/>
        <w:rPr>
          <w:rFonts w:ascii="宋体"/>
          <w:szCs w:val="21"/>
        </w:rPr>
      </w:pPr>
      <w:r>
        <w:rPr>
          <w:rFonts w:ascii="宋体" w:hAnsi="宋体"/>
          <w:szCs w:val="21"/>
        </w:rPr>
        <w:t>2.</w:t>
      </w:r>
      <w:r>
        <w:rPr>
          <w:rFonts w:ascii="宋体" w:hAnsi="宋体"/>
          <w:kern w:val="10"/>
          <w:szCs w:val="21"/>
        </w:rPr>
        <w:t xml:space="preserve"> </w:t>
      </w:r>
      <w:r>
        <w:rPr>
          <w:rFonts w:hint="eastAsia" w:ascii="宋体"/>
          <w:szCs w:val="21"/>
        </w:rPr>
        <w:t>职业资格证书或职业技能等级证书</w:t>
      </w:r>
    </w:p>
    <w:p w14:paraId="5BA0CD6C">
      <w:pPr>
        <w:widowControl/>
        <w:spacing w:line="360" w:lineRule="auto"/>
        <w:jc w:val="left"/>
        <w:rPr>
          <w:rFonts w:ascii="宋体"/>
          <w:sz w:val="24"/>
        </w:rPr>
      </w:pPr>
      <w:r>
        <w:rPr>
          <w:rFonts w:hint="eastAsia" w:ascii="宋体"/>
          <w:sz w:val="24"/>
        </w:rPr>
        <w:t>七、办理流程：</w:t>
      </w:r>
    </w:p>
    <w:p w14:paraId="49BC2B7D">
      <w:pPr>
        <w:widowControl/>
        <w:spacing w:line="360" w:lineRule="auto"/>
        <w:jc w:val="left"/>
        <w:rPr>
          <w:rFonts w:ascii="宋体"/>
          <w:sz w:val="24"/>
        </w:rPr>
      </w:pPr>
      <w:r>
        <w:rPr>
          <w:rFonts w:hint="eastAsia" w:ascii="宋体"/>
          <w:sz w:val="24"/>
        </w:rPr>
        <w:t>网上自助办理</w:t>
      </w:r>
    </w:p>
    <w:p w14:paraId="65568578">
      <w:pPr>
        <w:widowControl/>
        <w:spacing w:line="360" w:lineRule="auto"/>
        <w:jc w:val="left"/>
        <w:rPr>
          <w:rFonts w:ascii="宋体"/>
          <w:sz w:val="24"/>
        </w:rPr>
      </w:pPr>
      <w:r>
        <w:rPr>
          <w:rFonts w:hint="eastAsia" w:ascii="宋体"/>
          <w:sz w:val="24"/>
        </w:rPr>
        <w:t>八、承诺时间：</w:t>
      </w:r>
    </w:p>
    <w:p w14:paraId="3843D345">
      <w:pPr>
        <w:widowControl/>
        <w:spacing w:line="360" w:lineRule="auto"/>
        <w:jc w:val="left"/>
        <w:rPr>
          <w:rFonts w:ascii="宋体"/>
          <w:szCs w:val="21"/>
        </w:rPr>
      </w:pPr>
      <w:r>
        <w:rPr>
          <w:rFonts w:hint="eastAsia" w:ascii="宋体"/>
          <w:szCs w:val="21"/>
        </w:rPr>
        <w:t>审核环节</w:t>
      </w:r>
      <w:r>
        <w:rPr>
          <w:rFonts w:ascii="宋体"/>
          <w:szCs w:val="21"/>
        </w:rPr>
        <w:t>2</w:t>
      </w:r>
      <w:r>
        <w:rPr>
          <w:rFonts w:hint="eastAsia" w:ascii="宋体"/>
          <w:szCs w:val="21"/>
        </w:rPr>
        <w:t>个工作日，公示环节</w:t>
      </w:r>
      <w:r>
        <w:rPr>
          <w:rFonts w:ascii="宋体"/>
          <w:szCs w:val="21"/>
        </w:rPr>
        <w:t>3</w:t>
      </w:r>
      <w:r>
        <w:rPr>
          <w:rFonts w:hint="eastAsia" w:ascii="宋体"/>
          <w:szCs w:val="21"/>
        </w:rPr>
        <w:t>个工作日</w:t>
      </w:r>
    </w:p>
    <w:p w14:paraId="2402678A">
      <w:pPr>
        <w:widowControl/>
        <w:spacing w:line="360" w:lineRule="auto"/>
        <w:jc w:val="left"/>
        <w:rPr>
          <w:rFonts w:ascii="宋体"/>
          <w:sz w:val="24"/>
        </w:rPr>
      </w:pPr>
      <w:r>
        <w:rPr>
          <w:rFonts w:hint="eastAsia" w:ascii="宋体"/>
          <w:szCs w:val="21"/>
        </w:rPr>
        <w:t>九、</w:t>
      </w:r>
      <w:r>
        <w:rPr>
          <w:rFonts w:hint="eastAsia" w:ascii="宋体"/>
          <w:sz w:val="24"/>
        </w:rPr>
        <w:t>收费标准：</w:t>
      </w:r>
    </w:p>
    <w:p w14:paraId="3532E38A">
      <w:pPr>
        <w:widowControl/>
        <w:spacing w:line="360" w:lineRule="auto"/>
        <w:jc w:val="left"/>
        <w:rPr>
          <w:rFonts w:ascii="宋体"/>
          <w:sz w:val="24"/>
        </w:rPr>
      </w:pPr>
      <w:r>
        <w:rPr>
          <w:rFonts w:hint="eastAsia" w:ascii="宋体"/>
          <w:sz w:val="24"/>
        </w:rPr>
        <w:t>不收费</w:t>
      </w:r>
    </w:p>
    <w:p w14:paraId="6E0AEE5D">
      <w:pPr>
        <w:widowControl/>
        <w:spacing w:line="360" w:lineRule="auto"/>
        <w:jc w:val="left"/>
        <w:rPr>
          <w:rFonts w:ascii="宋体"/>
          <w:sz w:val="24"/>
        </w:rPr>
      </w:pPr>
      <w:r>
        <w:rPr>
          <w:rFonts w:hint="eastAsia" w:ascii="宋体"/>
          <w:sz w:val="24"/>
        </w:rPr>
        <w:t>十、咨询电话：</w:t>
      </w:r>
      <w:r>
        <w:rPr>
          <w:rFonts w:ascii="宋体"/>
          <w:sz w:val="24"/>
        </w:rPr>
        <w:t>0335—2985383</w:t>
      </w:r>
    </w:p>
    <w:p w14:paraId="30326A22">
      <w:pPr>
        <w:widowControl/>
        <w:spacing w:line="360" w:lineRule="auto"/>
        <w:ind w:firstLine="420"/>
        <w:jc w:val="left"/>
        <w:rPr>
          <w:rFonts w:ascii="宋体"/>
          <w:sz w:val="24"/>
        </w:rPr>
      </w:pPr>
      <w:r>
        <w:rPr>
          <w:rFonts w:hint="eastAsia" w:ascii="宋体"/>
          <w:sz w:val="24"/>
        </w:rPr>
        <w:t>投诉举报：</w:t>
      </w:r>
      <w:r>
        <w:rPr>
          <w:rFonts w:ascii="宋体"/>
          <w:sz w:val="24"/>
        </w:rPr>
        <w:t>0335—2029956</w:t>
      </w:r>
    </w:p>
    <w:p w14:paraId="2932DC1A"/>
    <w:p w14:paraId="66F4B1CA"/>
    <w:p w14:paraId="75BB3F47"/>
    <w:p w14:paraId="723BB20B"/>
    <w:p w14:paraId="51D9B07D"/>
    <w:p w14:paraId="1356EEFB"/>
    <w:p w14:paraId="3D3183A7"/>
    <w:p w14:paraId="63245AA5"/>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1800" w:left="1440" w:header="851" w:footer="992" w:gutter="0"/>
      <w:cols w:equalWidth="0" w:num="3" w:sep="1">
        <w:col w:w="4370" w:space="425"/>
        <w:col w:w="4369" w:space="425"/>
        <w:col w:w="4369"/>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等线">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AFBCC">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D9A04">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E525E">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F4C08">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ADD58">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3A492">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78EBAD"/>
    <w:multiLevelType w:val="singleLevel"/>
    <w:tmpl w:val="BD78EBAD"/>
    <w:lvl w:ilvl="0" w:tentative="0">
      <w:start w:val="1"/>
      <w:numFmt w:val="chineseCounting"/>
      <w:suff w:val="nothing"/>
      <w:lvlText w:val="%1、"/>
      <w:lvlJc w:val="left"/>
      <w:rPr>
        <w:rFonts w:hint="eastAsia" w:cs="Times New Roman"/>
      </w:rPr>
    </w:lvl>
  </w:abstractNum>
  <w:abstractNum w:abstractNumId="1">
    <w:nsid w:val="07CB2F9A"/>
    <w:multiLevelType w:val="multilevel"/>
    <w:tmpl w:val="07CB2F9A"/>
    <w:lvl w:ilvl="0" w:tentative="0">
      <w:start w:val="1"/>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091F0E3D"/>
    <w:multiLevelType w:val="multilevel"/>
    <w:tmpl w:val="091F0E3D"/>
    <w:lvl w:ilvl="0" w:tentative="0">
      <w:start w:val="9"/>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0BD51DF1"/>
    <w:multiLevelType w:val="multilevel"/>
    <w:tmpl w:val="0BD51DF1"/>
    <w:lvl w:ilvl="0" w:tentative="0">
      <w:start w:val="1"/>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18CC0395"/>
    <w:multiLevelType w:val="multilevel"/>
    <w:tmpl w:val="18CC0395"/>
    <w:lvl w:ilvl="0" w:tentative="0">
      <w:start w:val="1"/>
      <w:numFmt w:val="none"/>
      <w:lvlText w:val="一、"/>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21F5730E"/>
    <w:multiLevelType w:val="multilevel"/>
    <w:tmpl w:val="21F5730E"/>
    <w:lvl w:ilvl="0" w:tentative="0">
      <w:start w:val="8"/>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27C02DF1"/>
    <w:multiLevelType w:val="multilevel"/>
    <w:tmpl w:val="27C02DF1"/>
    <w:lvl w:ilvl="0" w:tentative="0">
      <w:start w:val="5"/>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7">
    <w:nsid w:val="2819130B"/>
    <w:multiLevelType w:val="multilevel"/>
    <w:tmpl w:val="2819130B"/>
    <w:lvl w:ilvl="0" w:tentative="0">
      <w:start w:val="9"/>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33A03AD3"/>
    <w:multiLevelType w:val="multilevel"/>
    <w:tmpl w:val="33A03AD3"/>
    <w:lvl w:ilvl="0" w:tentative="0">
      <w:start w:val="5"/>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9">
    <w:nsid w:val="35012957"/>
    <w:multiLevelType w:val="multilevel"/>
    <w:tmpl w:val="35012957"/>
    <w:lvl w:ilvl="0" w:tentative="0">
      <w:start w:val="5"/>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0">
    <w:nsid w:val="4C150F64"/>
    <w:multiLevelType w:val="multilevel"/>
    <w:tmpl w:val="4C150F64"/>
    <w:lvl w:ilvl="0" w:tentative="0">
      <w:start w:val="5"/>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1">
    <w:nsid w:val="59347224"/>
    <w:multiLevelType w:val="multilevel"/>
    <w:tmpl w:val="59347224"/>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2">
    <w:nsid w:val="5D415D4D"/>
    <w:multiLevelType w:val="multilevel"/>
    <w:tmpl w:val="5D415D4D"/>
    <w:lvl w:ilvl="0" w:tentative="0">
      <w:start w:val="5"/>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3">
    <w:nsid w:val="635B773A"/>
    <w:multiLevelType w:val="multilevel"/>
    <w:tmpl w:val="635B773A"/>
    <w:lvl w:ilvl="0" w:tentative="0">
      <w:start w:val="5"/>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4">
    <w:nsid w:val="6DD5533E"/>
    <w:multiLevelType w:val="multilevel"/>
    <w:tmpl w:val="6DD5533E"/>
    <w:lvl w:ilvl="0" w:tentative="0">
      <w:start w:val="1"/>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5">
    <w:nsid w:val="71A10742"/>
    <w:multiLevelType w:val="multilevel"/>
    <w:tmpl w:val="71A10742"/>
    <w:lvl w:ilvl="0" w:tentative="0">
      <w:start w:val="8"/>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6">
    <w:nsid w:val="727A741F"/>
    <w:multiLevelType w:val="multilevel"/>
    <w:tmpl w:val="727A741F"/>
    <w:lvl w:ilvl="0" w:tentative="0">
      <w:start w:val="9"/>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11"/>
  </w:num>
  <w:num w:numId="3">
    <w:abstractNumId w:val="14"/>
  </w:num>
  <w:num w:numId="4">
    <w:abstractNumId w:val="1"/>
  </w:num>
  <w:num w:numId="5">
    <w:abstractNumId w:val="9"/>
  </w:num>
  <w:num w:numId="6">
    <w:abstractNumId w:val="5"/>
  </w:num>
  <w:num w:numId="7">
    <w:abstractNumId w:val="3"/>
  </w:num>
  <w:num w:numId="8">
    <w:abstractNumId w:val="12"/>
  </w:num>
  <w:num w:numId="9">
    <w:abstractNumId w:val="15"/>
  </w:num>
  <w:num w:numId="10">
    <w:abstractNumId w:val="4"/>
  </w:num>
  <w:num w:numId="11">
    <w:abstractNumId w:val="13"/>
  </w:num>
  <w:num w:numId="12">
    <w:abstractNumId w:val="7"/>
  </w:num>
  <w:num w:numId="13">
    <w:abstractNumId w:val="10"/>
  </w:num>
  <w:num w:numId="14">
    <w:abstractNumId w:val="2"/>
  </w:num>
  <w:num w:numId="15">
    <w:abstractNumId w:val="8"/>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07E5ADD"/>
    <w:rsid w:val="00025FC7"/>
    <w:rsid w:val="000F1A47"/>
    <w:rsid w:val="00145AFC"/>
    <w:rsid w:val="00172514"/>
    <w:rsid w:val="00186A32"/>
    <w:rsid w:val="001D3BE2"/>
    <w:rsid w:val="00247849"/>
    <w:rsid w:val="003039E8"/>
    <w:rsid w:val="003337BD"/>
    <w:rsid w:val="00385CC7"/>
    <w:rsid w:val="003B4F91"/>
    <w:rsid w:val="004140D7"/>
    <w:rsid w:val="00424993"/>
    <w:rsid w:val="004576A2"/>
    <w:rsid w:val="004C498F"/>
    <w:rsid w:val="004F5E6E"/>
    <w:rsid w:val="00523E00"/>
    <w:rsid w:val="005276A3"/>
    <w:rsid w:val="00585F22"/>
    <w:rsid w:val="005F2F94"/>
    <w:rsid w:val="006246D9"/>
    <w:rsid w:val="006F60EF"/>
    <w:rsid w:val="006F7401"/>
    <w:rsid w:val="00701A4E"/>
    <w:rsid w:val="00711061"/>
    <w:rsid w:val="00767C49"/>
    <w:rsid w:val="00774B52"/>
    <w:rsid w:val="00806953"/>
    <w:rsid w:val="00817753"/>
    <w:rsid w:val="00900D2F"/>
    <w:rsid w:val="00956B95"/>
    <w:rsid w:val="009A27F5"/>
    <w:rsid w:val="009E6C72"/>
    <w:rsid w:val="00A0094B"/>
    <w:rsid w:val="00A02318"/>
    <w:rsid w:val="00A07D05"/>
    <w:rsid w:val="00A11D66"/>
    <w:rsid w:val="00A12FB9"/>
    <w:rsid w:val="00A41340"/>
    <w:rsid w:val="00AD0EF5"/>
    <w:rsid w:val="00AF6A11"/>
    <w:rsid w:val="00B26E7A"/>
    <w:rsid w:val="00BB11C2"/>
    <w:rsid w:val="00C86D9E"/>
    <w:rsid w:val="00CA3AA5"/>
    <w:rsid w:val="00CA4FB9"/>
    <w:rsid w:val="00CC368D"/>
    <w:rsid w:val="00D67D4F"/>
    <w:rsid w:val="00D86FB4"/>
    <w:rsid w:val="00D94B92"/>
    <w:rsid w:val="00E03F5C"/>
    <w:rsid w:val="00E11967"/>
    <w:rsid w:val="00E27294"/>
    <w:rsid w:val="00E37B4C"/>
    <w:rsid w:val="00E95A66"/>
    <w:rsid w:val="00F40D05"/>
    <w:rsid w:val="00F47714"/>
    <w:rsid w:val="00F801A5"/>
    <w:rsid w:val="00F9032D"/>
    <w:rsid w:val="307E5ADD"/>
    <w:rsid w:val="6D535020"/>
    <w:rsid w:val="7B7345D1"/>
    <w:rsid w:val="7CCB6E1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7"/>
    <w:qFormat/>
    <w:uiPriority w:val="99"/>
    <w:pPr>
      <w:spacing w:after="120"/>
      <w:ind w:left="420" w:leftChars="200"/>
    </w:p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customStyle="1" w:styleId="7">
    <w:name w:val="Body Text Indent Char"/>
    <w:basedOn w:val="6"/>
    <w:link w:val="2"/>
    <w:semiHidden/>
    <w:locked/>
    <w:uiPriority w:val="99"/>
    <w:rPr>
      <w:rFonts w:cs="Times New Roman"/>
      <w:sz w:val="24"/>
      <w:szCs w:val="24"/>
    </w:rPr>
  </w:style>
  <w:style w:type="character" w:customStyle="1" w:styleId="8">
    <w:name w:val="Header Char"/>
    <w:basedOn w:val="6"/>
    <w:link w:val="4"/>
    <w:semiHidden/>
    <w:qFormat/>
    <w:locked/>
    <w:uiPriority w:val="99"/>
    <w:rPr>
      <w:rFonts w:cs="Times New Roman"/>
      <w:sz w:val="18"/>
      <w:szCs w:val="18"/>
    </w:rPr>
  </w:style>
  <w:style w:type="character" w:customStyle="1" w:styleId="9">
    <w:name w:val="Footer Char"/>
    <w:basedOn w:val="6"/>
    <w:link w:val="3"/>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8</Pages>
  <Words>3851</Words>
  <Characters>4226</Characters>
  <Lines>0</Lines>
  <Paragraphs>0</Paragraphs>
  <TotalTime>220</TotalTime>
  <ScaleCrop>false</ScaleCrop>
  <LinksUpToDate>false</LinksUpToDate>
  <CharactersWithSpaces>4271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2018-09-29T03:29:00Z</dcterms:created>
  <dc:creator>dell</dc:creator>
  <cp:lastModifiedBy>Administrator</cp:lastModifiedBy>
  <cp:lastPrinted>2018-09-29T07:40:00Z</cp:lastPrinted>
  <dcterms:modified xsi:type="dcterms:W3CDTF">2025-03-31T09:20:24Z</dcterms:modified>
  <dc:title>劳务派遣业务经营许可</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eyJoZGlkIjoiNzEzYjllYjkxMzNmMWMyMmI4ODMyM2Y3NmY0ZDQ4NzAifQ==</vt:lpwstr>
  </property>
  <property fmtid="{D5CDD505-2E9C-101B-9397-08002B2CF9AE}" pid="4" name="ICV">
    <vt:lpwstr>570A2F79184B4C08A1BEB37FE467EB3C_12</vt:lpwstr>
  </property>
</Properties>
</file>