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59" w:rsidRDefault="00CC385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生育保险待遇支付</w:t>
      </w:r>
    </w:p>
    <w:p w:rsidR="00CC3859" w:rsidRDefault="00CC38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事项名称：</w:t>
      </w:r>
    </w:p>
    <w:p w:rsidR="00CC3859" w:rsidRDefault="00CC3859">
      <w:pPr>
        <w:ind w:firstLine="420"/>
        <w:rPr>
          <w:sz w:val="24"/>
        </w:rPr>
      </w:pPr>
      <w:r>
        <w:rPr>
          <w:rFonts w:hint="eastAsia"/>
          <w:sz w:val="24"/>
        </w:rPr>
        <w:t>生育保险待遇支付</w:t>
      </w:r>
    </w:p>
    <w:p w:rsidR="00CC3859" w:rsidRDefault="00CC38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审批依据：</w:t>
      </w:r>
    </w:p>
    <w:p w:rsidR="00CC3859" w:rsidRDefault="00CC3859">
      <w:pPr>
        <w:pStyle w:val="BodyTextIndent"/>
        <w:snapToGrid w:val="0"/>
        <w:spacing w:after="0" w:line="560" w:lineRule="exact"/>
        <w:ind w:leftChars="0" w:left="0"/>
        <w:rPr>
          <w:rFonts w:ascii="Calibri" w:hAnsi="Calibri"/>
          <w:sz w:val="24"/>
        </w:rPr>
      </w:pPr>
      <w:r>
        <w:rPr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《</w:t>
      </w:r>
      <w:r>
        <w:rPr>
          <w:rFonts w:ascii="Calibri" w:hAnsi="Calibri" w:hint="eastAsia"/>
          <w:sz w:val="24"/>
        </w:rPr>
        <w:t>秦皇岛市城镇职工生育保险市级统筹实施细则》第三章</w:t>
      </w:r>
    </w:p>
    <w:p w:rsidR="00CC3859" w:rsidRDefault="00CC38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审批标准：</w:t>
      </w:r>
    </w:p>
    <w:p w:rsidR="00CC3859" w:rsidRDefault="00CC3859">
      <w:pPr>
        <w:pStyle w:val="BodyTextIndent"/>
        <w:snapToGrid w:val="0"/>
        <w:spacing w:after="0" w:line="560" w:lineRule="exact"/>
        <w:ind w:leftChars="0" w:left="0"/>
        <w:rPr>
          <w:rFonts w:ascii="Calibri" w:hAnsi="Calibri"/>
          <w:sz w:val="24"/>
        </w:rPr>
      </w:pPr>
      <w:r>
        <w:rPr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《</w:t>
      </w:r>
      <w:r>
        <w:rPr>
          <w:rFonts w:ascii="Calibri" w:hAnsi="Calibri" w:hint="eastAsia"/>
          <w:sz w:val="24"/>
        </w:rPr>
        <w:t>秦皇岛市城镇职工生育保险市级统筹实施细则》第三章</w:t>
      </w:r>
    </w:p>
    <w:p w:rsidR="00CC3859" w:rsidRDefault="00CC3859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受理机构</w:t>
      </w:r>
      <w:r>
        <w:rPr>
          <w:sz w:val="24"/>
        </w:rPr>
        <w:t>:</w:t>
      </w:r>
    </w:p>
    <w:p w:rsidR="00CC3859" w:rsidRDefault="00CC3859">
      <w:pPr>
        <w:ind w:firstLine="420"/>
        <w:rPr>
          <w:rFonts w:ascii="宋体"/>
          <w:sz w:val="24"/>
        </w:rPr>
      </w:pPr>
      <w:r>
        <w:rPr>
          <w:rFonts w:ascii="宋体" w:hint="eastAsia"/>
          <w:sz w:val="24"/>
        </w:rPr>
        <w:t>昌黎县人力资源和社会保障局</w:t>
      </w:r>
    </w:p>
    <w:p w:rsidR="00CC3859" w:rsidRDefault="00CC3859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int="eastAsia"/>
          <w:sz w:val="24"/>
        </w:rPr>
        <w:t>审批程序</w:t>
      </w:r>
    </w:p>
    <w:p w:rsidR="00CC3859" w:rsidRDefault="00CC3859" w:rsidP="00A4521E">
      <w:pPr>
        <w:ind w:firstLineChars="100" w:firstLine="240"/>
        <w:rPr>
          <w:rFonts w:ascii="宋体"/>
          <w:sz w:val="24"/>
        </w:rPr>
      </w:pPr>
      <w:r>
        <w:rPr>
          <w:rFonts w:ascii="宋体" w:hint="eastAsia"/>
          <w:sz w:val="24"/>
        </w:rPr>
        <w:t>参加生育保险满一年人员享受待遇。</w:t>
      </w:r>
      <w:r>
        <w:rPr>
          <w:rFonts w:ascii="宋体"/>
          <w:sz w:val="24"/>
        </w:rPr>
        <w:br/>
      </w:r>
    </w:p>
    <w:p w:rsidR="00CC3859" w:rsidRDefault="00CC3859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int="eastAsia"/>
          <w:sz w:val="24"/>
        </w:rPr>
        <w:t>提交资料：</w:t>
      </w:r>
    </w:p>
    <w:p w:rsidR="00CC3859" w:rsidRDefault="00CC3859" w:rsidP="00A4521E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单位证明信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产妇身份证原件、复印件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结婚证原件、复印件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准生证原件、复印件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社会保障卡原件、复印件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孩子出生医学证明原件、复印件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住院发票原件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产前检查发票原件</w:t>
      </w:r>
    </w:p>
    <w:p w:rsidR="00CC3859" w:rsidRPr="00A4521E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诊断证明原件</w:t>
      </w:r>
    </w:p>
    <w:p w:rsidR="00CC3859" w:rsidRDefault="00CC3859" w:rsidP="00A4521E">
      <w:pPr>
        <w:widowControl/>
        <w:numPr>
          <w:ilvl w:val="0"/>
          <w:numId w:val="2"/>
        </w:numPr>
        <w:jc w:val="left"/>
        <w:rPr>
          <w:rFonts w:ascii="宋体"/>
          <w:sz w:val="24"/>
        </w:rPr>
      </w:pPr>
      <w:r>
        <w:rPr>
          <w:rFonts w:ascii="仿宋_GB2312" w:eastAsia="仿宋_GB2312" w:hint="eastAsia"/>
          <w:sz w:val="24"/>
        </w:rPr>
        <w:t>异地生育人员需要携带异地产妇登记表</w:t>
      </w:r>
    </w:p>
    <w:p w:rsidR="00CC3859" w:rsidRDefault="00CC3859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办理流程：</w:t>
      </w:r>
    </w:p>
    <w:p w:rsidR="00CC3859" w:rsidRDefault="00CC3859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窗口受理、初审、复审、负责人签字、财务支付</w:t>
      </w:r>
    </w:p>
    <w:p w:rsidR="00CC3859" w:rsidRDefault="00CC3859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承诺时间：</w:t>
      </w:r>
    </w:p>
    <w:p w:rsidR="00CC3859" w:rsidRDefault="00CC3859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当日办理</w:t>
      </w:r>
    </w:p>
    <w:p w:rsidR="00CC3859" w:rsidRDefault="00CC3859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收费标准：</w:t>
      </w:r>
    </w:p>
    <w:p w:rsidR="00CC3859" w:rsidRDefault="00CC3859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不收费</w:t>
      </w:r>
    </w:p>
    <w:p w:rsidR="00CC3859" w:rsidRDefault="00CC3859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咨询电话：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2039571</w:t>
      </w:r>
    </w:p>
    <w:p w:rsidR="00CC3859" w:rsidRDefault="00CC3859">
      <w:pPr>
        <w:widowControl/>
        <w:ind w:firstLine="4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投诉举报：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2029956</w:t>
      </w:r>
    </w:p>
    <w:p w:rsidR="00CC3859" w:rsidRDefault="00CC3859"/>
    <w:sectPr w:rsidR="00CC3859" w:rsidSect="003746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859" w:rsidRDefault="00CC3859">
      <w:r>
        <w:separator/>
      </w:r>
    </w:p>
  </w:endnote>
  <w:endnote w:type="continuationSeparator" w:id="0">
    <w:p w:rsidR="00CC3859" w:rsidRDefault="00CC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859" w:rsidRDefault="00CC3859">
      <w:r>
        <w:separator/>
      </w:r>
    </w:p>
  </w:footnote>
  <w:footnote w:type="continuationSeparator" w:id="0">
    <w:p w:rsidR="00CC3859" w:rsidRDefault="00CC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 w:rsidP="00474BB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59" w:rsidRDefault="00CC38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BD78EBAD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6A4D5FA6"/>
    <w:multiLevelType w:val="hybridMultilevel"/>
    <w:tmpl w:val="1E38CF52"/>
    <w:lvl w:ilvl="0" w:tplc="3FA4E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33063C"/>
    <w:rsid w:val="003746B2"/>
    <w:rsid w:val="00474BB0"/>
    <w:rsid w:val="00503B27"/>
    <w:rsid w:val="005C3639"/>
    <w:rsid w:val="006230BA"/>
    <w:rsid w:val="008E2EBB"/>
    <w:rsid w:val="00A4521E"/>
    <w:rsid w:val="00AB55AD"/>
    <w:rsid w:val="00CC3859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746B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746B2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45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45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1</Pages>
  <Words>50</Words>
  <Characters>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</cp:lastModifiedBy>
  <cp:revision>4</cp:revision>
  <cp:lastPrinted>2018-09-28T02:25:00Z</cp:lastPrinted>
  <dcterms:created xsi:type="dcterms:W3CDTF">2018-09-10T02:48:00Z</dcterms:created>
  <dcterms:modified xsi:type="dcterms:W3CDTF">2018-09-28T02:31:00Z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