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4E24D">
      <w:pPr>
        <w:widowControl/>
        <w:spacing w:line="600" w:lineRule="exact"/>
        <w:jc w:val="center"/>
        <w:rPr>
          <w:rFonts w:ascii="黑体" w:hAnsi="宋体" w:eastAsia="黑体" w:cs="黑体"/>
          <w:color w:val="000000"/>
          <w:kern w:val="0"/>
          <w:sz w:val="44"/>
          <w:szCs w:val="44"/>
        </w:rPr>
      </w:pPr>
    </w:p>
    <w:p w14:paraId="0DE1A11C">
      <w:pPr>
        <w:widowControl/>
        <w:spacing w:line="600" w:lineRule="exact"/>
        <w:jc w:val="center"/>
        <w:rPr>
          <w:rFonts w:ascii="黑体" w:hAnsi="宋体" w:eastAsia="黑体" w:cs="黑体"/>
          <w:color w:val="000000"/>
          <w:kern w:val="0"/>
          <w:sz w:val="44"/>
          <w:szCs w:val="44"/>
        </w:rPr>
      </w:pPr>
    </w:p>
    <w:p w14:paraId="2FFE5DE7">
      <w:pPr>
        <w:widowControl/>
        <w:spacing w:line="600" w:lineRule="exact"/>
        <w:jc w:val="center"/>
        <w:rPr>
          <w:rFonts w:ascii="黑体" w:hAnsi="宋体" w:eastAsia="黑体" w:cs="黑体"/>
          <w:color w:val="000000"/>
          <w:kern w:val="0"/>
          <w:sz w:val="44"/>
          <w:szCs w:val="44"/>
        </w:rPr>
      </w:pPr>
      <w:r>
        <w:rPr>
          <w:rFonts w:hint="eastAsia" w:ascii="黑体" w:hAnsi="宋体" w:eastAsia="黑体" w:cs="黑体"/>
          <w:color w:val="000000"/>
          <w:kern w:val="0"/>
          <w:sz w:val="44"/>
          <w:szCs w:val="44"/>
        </w:rPr>
        <w:t>昌黎县泥井镇人民政府</w:t>
      </w:r>
    </w:p>
    <w:p w14:paraId="1492BAA7">
      <w:pPr>
        <w:widowControl/>
        <w:spacing w:line="600" w:lineRule="exact"/>
        <w:jc w:val="center"/>
        <w:rPr>
          <w:sz w:val="44"/>
          <w:szCs w:val="44"/>
        </w:rPr>
      </w:pPr>
      <w:r>
        <w:rPr>
          <w:rFonts w:hint="eastAsia" w:ascii="黑体" w:hAnsi="宋体" w:eastAsia="黑体" w:cs="黑体"/>
          <w:color w:val="000000"/>
          <w:kern w:val="0"/>
          <w:sz w:val="44"/>
          <w:szCs w:val="44"/>
        </w:rPr>
        <w:t>2021 年单位预算信息公开目录</w:t>
      </w:r>
    </w:p>
    <w:p w14:paraId="636E5BFE">
      <w:pPr>
        <w:widowControl/>
        <w:spacing w:line="600" w:lineRule="exact"/>
        <w:jc w:val="left"/>
        <w:rPr>
          <w:rFonts w:ascii="宋体" w:hAnsi="宋体" w:eastAsia="宋体" w:cs="宋体"/>
          <w:b/>
          <w:bCs/>
          <w:color w:val="000000"/>
          <w:kern w:val="0"/>
          <w:sz w:val="30"/>
          <w:szCs w:val="30"/>
        </w:rPr>
      </w:pPr>
    </w:p>
    <w:p w14:paraId="4BD42F8F">
      <w:pPr>
        <w:widowControl/>
        <w:spacing w:line="600" w:lineRule="exact"/>
        <w:ind w:firstLine="1280" w:firstLineChars="400"/>
        <w:jc w:val="left"/>
        <w:rPr>
          <w:rFonts w:ascii="黑体" w:hAnsi="黑体" w:eastAsia="黑体" w:cs="黑体"/>
          <w:sz w:val="32"/>
          <w:szCs w:val="32"/>
        </w:rPr>
      </w:pPr>
      <w:r>
        <w:rPr>
          <w:rFonts w:hint="eastAsia" w:ascii="黑体" w:hAnsi="黑体" w:eastAsia="黑体" w:cs="黑体"/>
          <w:color w:val="000000"/>
          <w:kern w:val="0"/>
          <w:sz w:val="32"/>
          <w:szCs w:val="32"/>
        </w:rPr>
        <w:t xml:space="preserve">一、2021 年单位预算公开表 </w:t>
      </w:r>
    </w:p>
    <w:p w14:paraId="187CF8E1">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单位预算收支总表</w:t>
      </w:r>
    </w:p>
    <w:p w14:paraId="47909AC2">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单位预算收入总表</w:t>
      </w:r>
    </w:p>
    <w:p w14:paraId="27F4A08E">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单位预算支出总表</w:t>
      </w:r>
    </w:p>
    <w:p w14:paraId="2A2B845C">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单位预算财政拨款收支总表</w:t>
      </w:r>
    </w:p>
    <w:p w14:paraId="189BF8CF">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单位预算一般公共预算财政拨款支出表</w:t>
      </w:r>
    </w:p>
    <w:p w14:paraId="7D52A9D7">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单位预算一般公共预算财政拨款基本支出表</w:t>
      </w:r>
    </w:p>
    <w:p w14:paraId="640A6E81">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单位预算政府基金预算财政拨款支出表</w:t>
      </w:r>
    </w:p>
    <w:p w14:paraId="7A36C3D2">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单位预算国有资本经营预算财政拨款支出表</w:t>
      </w:r>
    </w:p>
    <w:p w14:paraId="40BA3735">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单位预算财政拨款“三公”经费支出表</w:t>
      </w:r>
    </w:p>
    <w:p w14:paraId="30EF24F8">
      <w:pPr>
        <w:widowControl/>
        <w:spacing w:line="600" w:lineRule="exact"/>
        <w:ind w:firstLine="1280" w:firstLineChars="400"/>
        <w:jc w:val="left"/>
        <w:rPr>
          <w:rFonts w:ascii="黑体" w:hAnsi="黑体" w:eastAsia="黑体" w:cs="黑体"/>
          <w:sz w:val="32"/>
          <w:szCs w:val="32"/>
        </w:rPr>
      </w:pPr>
      <w:r>
        <w:rPr>
          <w:rFonts w:hint="eastAsia" w:ascii="黑体" w:hAnsi="黑体" w:eastAsia="黑体" w:cs="黑体"/>
          <w:color w:val="000000"/>
          <w:kern w:val="0"/>
          <w:sz w:val="32"/>
          <w:szCs w:val="32"/>
        </w:rPr>
        <w:t xml:space="preserve">二、2021 年单位预算信息公开情况说明 </w:t>
      </w:r>
    </w:p>
    <w:p w14:paraId="186A0FA9">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单位职责及机构设置情况 </w:t>
      </w:r>
    </w:p>
    <w:p w14:paraId="026C8510">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单位预算安排的总体情况 </w:t>
      </w:r>
    </w:p>
    <w:p w14:paraId="26D36DD8">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机关运行经费安排情况 </w:t>
      </w:r>
    </w:p>
    <w:p w14:paraId="46850504">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财政拨款“三公”经费预算情况及增减变化原因 </w:t>
      </w:r>
    </w:p>
    <w:p w14:paraId="288654F1">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政府采购预算情况 </w:t>
      </w:r>
    </w:p>
    <w:p w14:paraId="0B6C5F73">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国有资产信息情况 </w:t>
      </w:r>
    </w:p>
    <w:p w14:paraId="3505FB69">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名词解释 </w:t>
      </w:r>
    </w:p>
    <w:p w14:paraId="31D71C03">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其他需要说明的事项 </w:t>
      </w:r>
    </w:p>
    <w:p w14:paraId="249CEE6D">
      <w:pPr>
        <w:widowControl/>
        <w:spacing w:line="600" w:lineRule="exact"/>
        <w:ind w:firstLine="640" w:firstLineChars="200"/>
        <w:jc w:val="left"/>
        <w:rPr>
          <w:rFonts w:ascii="仿宋" w:hAnsi="仿宋" w:eastAsia="仿宋" w:cs="仿宋"/>
          <w:color w:val="000000"/>
          <w:kern w:val="0"/>
          <w:sz w:val="32"/>
          <w:szCs w:val="32"/>
        </w:rPr>
      </w:pPr>
    </w:p>
    <w:p w14:paraId="67449540">
      <w:pPr>
        <w:widowControl/>
        <w:spacing w:line="600" w:lineRule="exact"/>
        <w:ind w:firstLine="1280" w:firstLineChars="400"/>
        <w:jc w:val="left"/>
        <w:rPr>
          <w:rFonts w:ascii="黑体" w:hAnsi="黑体" w:eastAsia="黑体" w:cs="黑体"/>
          <w:sz w:val="32"/>
          <w:szCs w:val="32"/>
        </w:rPr>
      </w:pPr>
      <w:r>
        <w:rPr>
          <w:rFonts w:hint="eastAsia" w:ascii="黑体" w:hAnsi="黑体" w:eastAsia="黑体" w:cs="黑体"/>
          <w:color w:val="000000"/>
          <w:kern w:val="0"/>
          <w:sz w:val="32"/>
          <w:szCs w:val="32"/>
        </w:rPr>
        <w:t>三、2021年单位预算绩效信息</w:t>
      </w:r>
    </w:p>
    <w:p w14:paraId="43A4E66B">
      <w:pPr>
        <w:widowControl/>
        <w:numPr>
          <w:ilvl w:val="0"/>
          <w:numId w:val="3"/>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预算项目绩效目标</w:t>
      </w:r>
    </w:p>
    <w:p w14:paraId="695860A9">
      <w:pPr>
        <w:spacing w:line="600" w:lineRule="exact"/>
        <w:ind w:firstLine="1044" w:firstLineChars="200"/>
        <w:rPr>
          <w:rFonts w:ascii="黑体" w:hAnsi="宋体" w:eastAsia="黑体" w:cs="黑体"/>
          <w:b/>
          <w:bCs/>
          <w:color w:val="000000"/>
          <w:kern w:val="0"/>
          <w:sz w:val="52"/>
          <w:szCs w:val="52"/>
        </w:rPr>
      </w:pPr>
      <w:r>
        <w:rPr>
          <w:rFonts w:hint="eastAsia" w:ascii="黑体" w:hAnsi="宋体" w:eastAsia="黑体" w:cs="黑体"/>
          <w:b/>
          <w:bCs/>
          <w:color w:val="000000"/>
          <w:kern w:val="0"/>
          <w:sz w:val="52"/>
          <w:szCs w:val="52"/>
        </w:rPr>
        <w:br w:type="page"/>
      </w:r>
    </w:p>
    <w:p w14:paraId="2CFE8BAC">
      <w:pPr>
        <w:widowControl/>
        <w:spacing w:line="600" w:lineRule="exact"/>
        <w:jc w:val="center"/>
        <w:rPr>
          <w:rFonts w:ascii="黑体" w:hAnsi="宋体" w:eastAsia="黑体" w:cs="黑体"/>
          <w:color w:val="000000"/>
          <w:kern w:val="0"/>
          <w:sz w:val="44"/>
          <w:szCs w:val="44"/>
        </w:rPr>
      </w:pPr>
      <w:r>
        <w:rPr>
          <w:rFonts w:ascii="黑体" w:hAnsi="宋体" w:eastAsia="黑体" w:cs="黑体"/>
          <w:color w:val="000000"/>
          <w:kern w:val="0"/>
          <w:sz w:val="44"/>
          <w:szCs w:val="44"/>
        </w:rPr>
        <w:t>2021年</w:t>
      </w:r>
      <w:r>
        <w:rPr>
          <w:rFonts w:hint="eastAsia" w:ascii="黑体" w:hAnsi="宋体" w:eastAsia="黑体" w:cs="黑体"/>
          <w:color w:val="000000"/>
          <w:kern w:val="0"/>
          <w:sz w:val="44"/>
          <w:szCs w:val="44"/>
        </w:rPr>
        <w:t>单位</w:t>
      </w:r>
      <w:r>
        <w:rPr>
          <w:rFonts w:ascii="黑体" w:hAnsi="宋体" w:eastAsia="黑体" w:cs="黑体"/>
          <w:color w:val="000000"/>
          <w:kern w:val="0"/>
          <w:sz w:val="44"/>
          <w:szCs w:val="44"/>
        </w:rPr>
        <w:t>预算公开表</w:t>
      </w:r>
    </w:p>
    <w:tbl>
      <w:tblPr>
        <w:tblStyle w:val="7"/>
        <w:tblW w:w="14616" w:type="dxa"/>
        <w:tblInd w:w="93" w:type="dxa"/>
        <w:tblLayout w:type="autofit"/>
        <w:tblCellMar>
          <w:top w:w="0" w:type="dxa"/>
          <w:left w:w="108" w:type="dxa"/>
          <w:bottom w:w="0" w:type="dxa"/>
          <w:right w:w="108" w:type="dxa"/>
        </w:tblCellMar>
      </w:tblPr>
      <w:tblGrid>
        <w:gridCol w:w="1149"/>
        <w:gridCol w:w="3686"/>
        <w:gridCol w:w="2551"/>
        <w:gridCol w:w="1734"/>
        <w:gridCol w:w="2377"/>
        <w:gridCol w:w="3119"/>
      </w:tblGrid>
      <w:tr w14:paraId="1A3A16AE">
        <w:tblPrEx>
          <w:tblCellMar>
            <w:top w:w="0" w:type="dxa"/>
            <w:left w:w="108" w:type="dxa"/>
            <w:bottom w:w="0" w:type="dxa"/>
            <w:right w:w="108" w:type="dxa"/>
          </w:tblCellMar>
        </w:tblPrEx>
        <w:trPr>
          <w:trHeight w:val="615" w:hRule="atLeast"/>
        </w:trPr>
        <w:tc>
          <w:tcPr>
            <w:tcW w:w="14616" w:type="dxa"/>
            <w:gridSpan w:val="6"/>
            <w:tcBorders>
              <w:top w:val="nil"/>
              <w:left w:val="nil"/>
              <w:bottom w:val="nil"/>
              <w:right w:val="nil"/>
            </w:tcBorders>
            <w:shd w:val="clear" w:color="auto" w:fill="auto"/>
            <w:vAlign w:val="center"/>
          </w:tcPr>
          <w:p w14:paraId="3B5258C1">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单位预算收支总表</w:t>
            </w:r>
          </w:p>
        </w:tc>
      </w:tr>
      <w:tr w14:paraId="3321119F">
        <w:tblPrEx>
          <w:tblCellMar>
            <w:top w:w="0" w:type="dxa"/>
            <w:left w:w="108" w:type="dxa"/>
            <w:bottom w:w="0" w:type="dxa"/>
            <w:right w:w="108" w:type="dxa"/>
          </w:tblCellMar>
        </w:tblPrEx>
        <w:trPr>
          <w:trHeight w:val="285" w:hRule="atLeast"/>
        </w:trPr>
        <w:tc>
          <w:tcPr>
            <w:tcW w:w="7386" w:type="dxa"/>
            <w:gridSpan w:val="3"/>
            <w:tcBorders>
              <w:top w:val="nil"/>
              <w:left w:val="nil"/>
              <w:bottom w:val="nil"/>
              <w:right w:val="nil"/>
            </w:tcBorders>
            <w:shd w:val="clear" w:color="auto" w:fill="auto"/>
            <w:vAlign w:val="center"/>
          </w:tcPr>
          <w:p w14:paraId="357E76A0">
            <w:pPr>
              <w:widowControl/>
              <w:jc w:val="left"/>
              <w:rPr>
                <w:rFonts w:ascii="宋体" w:hAnsi="宋体" w:eastAsia="宋体" w:cs="宋体"/>
                <w:kern w:val="0"/>
                <w:sz w:val="18"/>
                <w:szCs w:val="18"/>
              </w:rPr>
            </w:pPr>
            <w:r>
              <w:rPr>
                <w:rFonts w:hint="eastAsia" w:ascii="宋体" w:hAnsi="宋体" w:eastAsia="宋体" w:cs="宋体"/>
                <w:kern w:val="0"/>
                <w:sz w:val="18"/>
                <w:szCs w:val="18"/>
              </w:rPr>
              <w:t>[815001]昌黎县泥井镇人民政府本级</w:t>
            </w:r>
          </w:p>
        </w:tc>
        <w:tc>
          <w:tcPr>
            <w:tcW w:w="1734" w:type="dxa"/>
            <w:tcBorders>
              <w:top w:val="nil"/>
              <w:left w:val="nil"/>
              <w:bottom w:val="nil"/>
              <w:right w:val="nil"/>
            </w:tcBorders>
            <w:shd w:val="clear" w:color="auto" w:fill="auto"/>
            <w:vAlign w:val="center"/>
          </w:tcPr>
          <w:p w14:paraId="77155F9A">
            <w:pPr>
              <w:widowControl/>
              <w:jc w:val="center"/>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5496" w:type="dxa"/>
            <w:gridSpan w:val="2"/>
            <w:tcBorders>
              <w:top w:val="nil"/>
              <w:left w:val="nil"/>
              <w:bottom w:val="nil"/>
              <w:right w:val="nil"/>
            </w:tcBorders>
            <w:shd w:val="clear" w:color="auto" w:fill="auto"/>
            <w:vAlign w:val="center"/>
          </w:tcPr>
          <w:p w14:paraId="4B02BD5D">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6619C9FD">
        <w:tblPrEx>
          <w:tblCellMar>
            <w:top w:w="0" w:type="dxa"/>
            <w:left w:w="108" w:type="dxa"/>
            <w:bottom w:w="0" w:type="dxa"/>
            <w:right w:w="108" w:type="dxa"/>
          </w:tblCellMar>
        </w:tblPrEx>
        <w:trPr>
          <w:trHeight w:val="285"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0CBF6F">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6237" w:type="dxa"/>
            <w:gridSpan w:val="2"/>
            <w:tcBorders>
              <w:top w:val="single" w:color="auto" w:sz="4" w:space="0"/>
              <w:left w:val="nil"/>
              <w:bottom w:val="single" w:color="auto" w:sz="4" w:space="0"/>
              <w:right w:val="single" w:color="auto" w:sz="4" w:space="0"/>
            </w:tcBorders>
            <w:shd w:val="clear" w:color="auto" w:fill="auto"/>
            <w:vAlign w:val="center"/>
          </w:tcPr>
          <w:p w14:paraId="6A78C01E">
            <w:pPr>
              <w:widowControl/>
              <w:jc w:val="center"/>
              <w:rPr>
                <w:rFonts w:ascii="宋体" w:hAnsi="宋体" w:eastAsia="宋体" w:cs="宋体"/>
                <w:kern w:val="0"/>
                <w:sz w:val="18"/>
                <w:szCs w:val="18"/>
              </w:rPr>
            </w:pPr>
            <w:r>
              <w:rPr>
                <w:rFonts w:hint="eastAsia" w:ascii="宋体" w:hAnsi="宋体" w:eastAsia="宋体" w:cs="宋体"/>
                <w:kern w:val="0"/>
                <w:sz w:val="18"/>
                <w:szCs w:val="18"/>
              </w:rPr>
              <w:t>收入</w:t>
            </w:r>
          </w:p>
        </w:tc>
        <w:tc>
          <w:tcPr>
            <w:tcW w:w="7230" w:type="dxa"/>
            <w:gridSpan w:val="3"/>
            <w:tcBorders>
              <w:top w:val="single" w:color="auto" w:sz="4" w:space="0"/>
              <w:left w:val="nil"/>
              <w:bottom w:val="single" w:color="auto" w:sz="4" w:space="0"/>
              <w:right w:val="single" w:color="auto" w:sz="4" w:space="0"/>
            </w:tcBorders>
            <w:shd w:val="clear" w:color="auto" w:fill="auto"/>
            <w:vAlign w:val="center"/>
          </w:tcPr>
          <w:p w14:paraId="630D2173">
            <w:pPr>
              <w:widowControl/>
              <w:jc w:val="center"/>
              <w:rPr>
                <w:rFonts w:ascii="宋体" w:hAnsi="宋体" w:eastAsia="宋体" w:cs="宋体"/>
                <w:kern w:val="0"/>
                <w:sz w:val="18"/>
                <w:szCs w:val="18"/>
              </w:rPr>
            </w:pPr>
            <w:r>
              <w:rPr>
                <w:rFonts w:hint="eastAsia" w:ascii="宋体" w:hAnsi="宋体" w:eastAsia="宋体" w:cs="宋体"/>
                <w:kern w:val="0"/>
                <w:sz w:val="18"/>
                <w:szCs w:val="18"/>
              </w:rPr>
              <w:t>支出</w:t>
            </w:r>
          </w:p>
        </w:tc>
      </w:tr>
      <w:tr w14:paraId="3BA18A55">
        <w:tblPrEx>
          <w:tblCellMar>
            <w:top w:w="0" w:type="dxa"/>
            <w:left w:w="108" w:type="dxa"/>
            <w:bottom w:w="0" w:type="dxa"/>
            <w:right w:w="108" w:type="dxa"/>
          </w:tblCellMar>
        </w:tblPrEx>
        <w:trPr>
          <w:trHeight w:val="285"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7D267B83">
            <w:pPr>
              <w:widowControl/>
              <w:jc w:val="left"/>
              <w:rPr>
                <w:rFonts w:ascii="宋体" w:hAnsi="宋体" w:eastAsia="宋体" w:cs="宋体"/>
                <w:kern w:val="0"/>
                <w:sz w:val="18"/>
                <w:szCs w:val="18"/>
              </w:rPr>
            </w:pPr>
          </w:p>
        </w:tc>
        <w:tc>
          <w:tcPr>
            <w:tcW w:w="3686" w:type="dxa"/>
            <w:tcBorders>
              <w:top w:val="nil"/>
              <w:left w:val="nil"/>
              <w:bottom w:val="single" w:color="auto" w:sz="4" w:space="0"/>
              <w:right w:val="single" w:color="auto" w:sz="4" w:space="0"/>
            </w:tcBorders>
            <w:shd w:val="clear" w:color="auto" w:fill="auto"/>
            <w:vAlign w:val="center"/>
          </w:tcPr>
          <w:p w14:paraId="014106CA">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2551" w:type="dxa"/>
            <w:tcBorders>
              <w:top w:val="nil"/>
              <w:left w:val="nil"/>
              <w:bottom w:val="single" w:color="auto" w:sz="4" w:space="0"/>
              <w:right w:val="single" w:color="auto" w:sz="4" w:space="0"/>
            </w:tcBorders>
            <w:shd w:val="clear" w:color="auto" w:fill="auto"/>
            <w:vAlign w:val="center"/>
          </w:tcPr>
          <w:p w14:paraId="7EA281AB">
            <w:pPr>
              <w:widowControl/>
              <w:jc w:val="center"/>
              <w:rPr>
                <w:rFonts w:ascii="宋体" w:hAnsi="宋体" w:eastAsia="宋体" w:cs="宋体"/>
                <w:kern w:val="0"/>
                <w:sz w:val="18"/>
                <w:szCs w:val="18"/>
              </w:rPr>
            </w:pPr>
            <w:r>
              <w:rPr>
                <w:rFonts w:hint="eastAsia" w:ascii="宋体" w:hAnsi="宋体" w:eastAsia="宋体" w:cs="宋体"/>
                <w:kern w:val="0"/>
                <w:sz w:val="18"/>
                <w:szCs w:val="18"/>
              </w:rPr>
              <w:t>预算数</w:t>
            </w:r>
          </w:p>
        </w:tc>
        <w:tc>
          <w:tcPr>
            <w:tcW w:w="4111" w:type="dxa"/>
            <w:gridSpan w:val="2"/>
            <w:tcBorders>
              <w:top w:val="nil"/>
              <w:left w:val="nil"/>
              <w:bottom w:val="single" w:color="auto" w:sz="4" w:space="0"/>
              <w:right w:val="single" w:color="auto" w:sz="4" w:space="0"/>
            </w:tcBorders>
            <w:shd w:val="clear" w:color="auto" w:fill="auto"/>
            <w:vAlign w:val="center"/>
          </w:tcPr>
          <w:p w14:paraId="46007934">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3119" w:type="dxa"/>
            <w:tcBorders>
              <w:top w:val="nil"/>
              <w:left w:val="nil"/>
              <w:bottom w:val="single" w:color="auto" w:sz="4" w:space="0"/>
              <w:right w:val="single" w:color="auto" w:sz="4" w:space="0"/>
            </w:tcBorders>
            <w:shd w:val="clear" w:color="auto" w:fill="auto"/>
            <w:vAlign w:val="center"/>
          </w:tcPr>
          <w:p w14:paraId="2C003A27">
            <w:pPr>
              <w:widowControl/>
              <w:jc w:val="center"/>
              <w:rPr>
                <w:rFonts w:ascii="宋体" w:hAnsi="宋体" w:eastAsia="宋体" w:cs="宋体"/>
                <w:kern w:val="0"/>
                <w:sz w:val="18"/>
                <w:szCs w:val="18"/>
              </w:rPr>
            </w:pPr>
            <w:r>
              <w:rPr>
                <w:rFonts w:hint="eastAsia" w:ascii="宋体" w:hAnsi="宋体" w:eastAsia="宋体" w:cs="宋体"/>
                <w:kern w:val="0"/>
                <w:sz w:val="18"/>
                <w:szCs w:val="18"/>
              </w:rPr>
              <w:t>预算数</w:t>
            </w:r>
          </w:p>
        </w:tc>
      </w:tr>
      <w:tr w14:paraId="6BF06A5C">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0934CE58">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3686" w:type="dxa"/>
            <w:tcBorders>
              <w:top w:val="nil"/>
              <w:left w:val="nil"/>
              <w:bottom w:val="single" w:color="auto" w:sz="4" w:space="0"/>
              <w:right w:val="single" w:color="auto" w:sz="4" w:space="0"/>
            </w:tcBorders>
            <w:shd w:val="clear" w:color="auto" w:fill="auto"/>
            <w:vAlign w:val="center"/>
          </w:tcPr>
          <w:p w14:paraId="0DEF9DE7">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551" w:type="dxa"/>
            <w:tcBorders>
              <w:top w:val="nil"/>
              <w:left w:val="nil"/>
              <w:bottom w:val="single" w:color="auto" w:sz="4" w:space="0"/>
              <w:right w:val="single" w:color="auto" w:sz="4" w:space="0"/>
            </w:tcBorders>
            <w:shd w:val="clear" w:color="auto" w:fill="auto"/>
            <w:vAlign w:val="center"/>
          </w:tcPr>
          <w:p w14:paraId="43837B21">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111" w:type="dxa"/>
            <w:gridSpan w:val="2"/>
            <w:tcBorders>
              <w:top w:val="nil"/>
              <w:left w:val="nil"/>
              <w:bottom w:val="single" w:color="auto" w:sz="4" w:space="0"/>
              <w:right w:val="single" w:color="auto" w:sz="4" w:space="0"/>
            </w:tcBorders>
            <w:shd w:val="clear" w:color="auto" w:fill="auto"/>
            <w:vAlign w:val="center"/>
          </w:tcPr>
          <w:p w14:paraId="5F5D85D9">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3119" w:type="dxa"/>
            <w:tcBorders>
              <w:top w:val="nil"/>
              <w:left w:val="nil"/>
              <w:bottom w:val="single" w:color="auto" w:sz="4" w:space="0"/>
              <w:right w:val="single" w:color="auto" w:sz="4" w:space="0"/>
            </w:tcBorders>
            <w:shd w:val="clear" w:color="auto" w:fill="auto"/>
            <w:vAlign w:val="center"/>
          </w:tcPr>
          <w:p w14:paraId="3D2E723A">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r>
      <w:tr w14:paraId="0117765E">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612C26E">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3686" w:type="dxa"/>
            <w:tcBorders>
              <w:top w:val="nil"/>
              <w:left w:val="nil"/>
              <w:bottom w:val="single" w:color="auto" w:sz="4" w:space="0"/>
              <w:right w:val="single" w:color="auto" w:sz="4" w:space="0"/>
            </w:tcBorders>
            <w:shd w:val="clear" w:color="auto" w:fill="auto"/>
            <w:noWrap/>
            <w:vAlign w:val="center"/>
          </w:tcPr>
          <w:p w14:paraId="1E31D49C">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2551" w:type="dxa"/>
            <w:tcBorders>
              <w:top w:val="nil"/>
              <w:left w:val="nil"/>
              <w:bottom w:val="single" w:color="auto" w:sz="4" w:space="0"/>
              <w:right w:val="single" w:color="auto" w:sz="4" w:space="0"/>
            </w:tcBorders>
            <w:shd w:val="clear" w:color="auto" w:fill="auto"/>
            <w:noWrap/>
            <w:vAlign w:val="center"/>
          </w:tcPr>
          <w:p w14:paraId="08D38DA4">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4111" w:type="dxa"/>
            <w:gridSpan w:val="2"/>
            <w:tcBorders>
              <w:top w:val="nil"/>
              <w:left w:val="nil"/>
              <w:bottom w:val="single" w:color="auto" w:sz="4" w:space="0"/>
              <w:right w:val="single" w:color="auto" w:sz="4" w:space="0"/>
            </w:tcBorders>
            <w:shd w:val="clear" w:color="auto" w:fill="auto"/>
            <w:noWrap/>
            <w:vAlign w:val="center"/>
          </w:tcPr>
          <w:p w14:paraId="564B5FE2">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3119" w:type="dxa"/>
            <w:tcBorders>
              <w:top w:val="nil"/>
              <w:left w:val="nil"/>
              <w:bottom w:val="single" w:color="auto" w:sz="4" w:space="0"/>
              <w:right w:val="single" w:color="auto" w:sz="4" w:space="0"/>
            </w:tcBorders>
            <w:shd w:val="clear" w:color="auto" w:fill="auto"/>
            <w:noWrap/>
            <w:vAlign w:val="center"/>
          </w:tcPr>
          <w:p w14:paraId="22502B0F">
            <w:pPr>
              <w:widowControl/>
              <w:jc w:val="center"/>
              <w:rPr>
                <w:rFonts w:ascii="宋体" w:hAnsi="宋体" w:eastAsia="宋体" w:cs="宋体"/>
                <w:kern w:val="0"/>
                <w:sz w:val="18"/>
                <w:szCs w:val="18"/>
              </w:rPr>
            </w:pPr>
            <w:r>
              <w:rPr>
                <w:rFonts w:hint="eastAsia" w:ascii="宋体" w:hAnsi="宋体" w:eastAsia="宋体" w:cs="宋体"/>
                <w:kern w:val="0"/>
                <w:sz w:val="18"/>
                <w:szCs w:val="18"/>
              </w:rPr>
              <w:t>1469.68</w:t>
            </w:r>
          </w:p>
        </w:tc>
      </w:tr>
      <w:tr w14:paraId="1B0868EB">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B0D8124">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3686" w:type="dxa"/>
            <w:tcBorders>
              <w:top w:val="nil"/>
              <w:left w:val="nil"/>
              <w:bottom w:val="single" w:color="auto" w:sz="4" w:space="0"/>
              <w:right w:val="single" w:color="auto" w:sz="4" w:space="0"/>
            </w:tcBorders>
            <w:shd w:val="clear" w:color="auto" w:fill="auto"/>
            <w:noWrap/>
            <w:vAlign w:val="center"/>
          </w:tcPr>
          <w:p w14:paraId="342DD353">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2551" w:type="dxa"/>
            <w:tcBorders>
              <w:top w:val="nil"/>
              <w:left w:val="nil"/>
              <w:bottom w:val="single" w:color="auto" w:sz="4" w:space="0"/>
              <w:right w:val="single" w:color="auto" w:sz="4" w:space="0"/>
            </w:tcBorders>
            <w:shd w:val="clear" w:color="auto" w:fill="auto"/>
            <w:noWrap/>
            <w:vAlign w:val="center"/>
          </w:tcPr>
          <w:p w14:paraId="5C804F2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64CFFBEC">
            <w:pPr>
              <w:widowControl/>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3119" w:type="dxa"/>
            <w:tcBorders>
              <w:top w:val="nil"/>
              <w:left w:val="nil"/>
              <w:bottom w:val="single" w:color="auto" w:sz="4" w:space="0"/>
              <w:right w:val="single" w:color="auto" w:sz="4" w:space="0"/>
            </w:tcBorders>
            <w:shd w:val="clear" w:color="auto" w:fill="auto"/>
            <w:noWrap/>
            <w:vAlign w:val="center"/>
          </w:tcPr>
          <w:p w14:paraId="75C97BA0">
            <w:pPr>
              <w:widowControl/>
              <w:jc w:val="center"/>
              <w:rPr>
                <w:rFonts w:ascii="宋体" w:hAnsi="宋体" w:eastAsia="宋体" w:cs="宋体"/>
                <w:kern w:val="0"/>
                <w:sz w:val="18"/>
                <w:szCs w:val="18"/>
              </w:rPr>
            </w:pPr>
          </w:p>
        </w:tc>
      </w:tr>
      <w:tr w14:paraId="1EE2F5FC">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0FA4E1E">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3686" w:type="dxa"/>
            <w:tcBorders>
              <w:top w:val="nil"/>
              <w:left w:val="nil"/>
              <w:bottom w:val="single" w:color="auto" w:sz="4" w:space="0"/>
              <w:right w:val="single" w:color="auto" w:sz="4" w:space="0"/>
            </w:tcBorders>
            <w:shd w:val="clear" w:color="auto" w:fill="auto"/>
            <w:noWrap/>
            <w:vAlign w:val="center"/>
          </w:tcPr>
          <w:p w14:paraId="1AAB292B">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2551" w:type="dxa"/>
            <w:tcBorders>
              <w:top w:val="nil"/>
              <w:left w:val="nil"/>
              <w:bottom w:val="single" w:color="auto" w:sz="4" w:space="0"/>
              <w:right w:val="single" w:color="auto" w:sz="4" w:space="0"/>
            </w:tcBorders>
            <w:shd w:val="clear" w:color="auto" w:fill="auto"/>
            <w:noWrap/>
            <w:vAlign w:val="center"/>
          </w:tcPr>
          <w:p w14:paraId="414ACD2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19CA4ABE">
            <w:pPr>
              <w:widowControl/>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3119" w:type="dxa"/>
            <w:tcBorders>
              <w:top w:val="nil"/>
              <w:left w:val="nil"/>
              <w:bottom w:val="single" w:color="auto" w:sz="4" w:space="0"/>
              <w:right w:val="single" w:color="auto" w:sz="4" w:space="0"/>
            </w:tcBorders>
            <w:shd w:val="clear" w:color="auto" w:fill="auto"/>
            <w:noWrap/>
            <w:vAlign w:val="center"/>
          </w:tcPr>
          <w:p w14:paraId="436BF293">
            <w:pPr>
              <w:widowControl/>
              <w:jc w:val="center"/>
              <w:rPr>
                <w:rFonts w:ascii="宋体" w:hAnsi="宋体" w:eastAsia="宋体" w:cs="宋体"/>
                <w:kern w:val="0"/>
                <w:sz w:val="18"/>
                <w:szCs w:val="18"/>
              </w:rPr>
            </w:pPr>
          </w:p>
        </w:tc>
      </w:tr>
      <w:tr w14:paraId="34DAF174">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0C8D185">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3686" w:type="dxa"/>
            <w:tcBorders>
              <w:top w:val="nil"/>
              <w:left w:val="nil"/>
              <w:bottom w:val="single" w:color="auto" w:sz="4" w:space="0"/>
              <w:right w:val="single" w:color="auto" w:sz="4" w:space="0"/>
            </w:tcBorders>
            <w:shd w:val="clear" w:color="auto" w:fill="auto"/>
            <w:noWrap/>
            <w:vAlign w:val="center"/>
          </w:tcPr>
          <w:p w14:paraId="3B3E3777">
            <w:pPr>
              <w:widowControl/>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2551" w:type="dxa"/>
            <w:tcBorders>
              <w:top w:val="nil"/>
              <w:left w:val="nil"/>
              <w:bottom w:val="single" w:color="auto" w:sz="4" w:space="0"/>
              <w:right w:val="single" w:color="auto" w:sz="4" w:space="0"/>
            </w:tcBorders>
            <w:shd w:val="clear" w:color="auto" w:fill="auto"/>
            <w:noWrap/>
            <w:vAlign w:val="center"/>
          </w:tcPr>
          <w:p w14:paraId="3EBE799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03C200C7">
            <w:pPr>
              <w:widowControl/>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3119" w:type="dxa"/>
            <w:tcBorders>
              <w:top w:val="nil"/>
              <w:left w:val="nil"/>
              <w:bottom w:val="single" w:color="auto" w:sz="4" w:space="0"/>
              <w:right w:val="single" w:color="auto" w:sz="4" w:space="0"/>
            </w:tcBorders>
            <w:shd w:val="clear" w:color="auto" w:fill="auto"/>
            <w:noWrap/>
            <w:vAlign w:val="center"/>
          </w:tcPr>
          <w:p w14:paraId="4012C243">
            <w:pPr>
              <w:widowControl/>
              <w:jc w:val="center"/>
              <w:rPr>
                <w:rFonts w:ascii="宋体" w:hAnsi="宋体" w:eastAsia="宋体" w:cs="宋体"/>
                <w:kern w:val="0"/>
                <w:sz w:val="18"/>
                <w:szCs w:val="18"/>
              </w:rPr>
            </w:pPr>
          </w:p>
        </w:tc>
      </w:tr>
      <w:tr w14:paraId="2093E1FE">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2E26432">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3686" w:type="dxa"/>
            <w:tcBorders>
              <w:top w:val="nil"/>
              <w:left w:val="nil"/>
              <w:bottom w:val="single" w:color="auto" w:sz="4" w:space="0"/>
              <w:right w:val="single" w:color="auto" w:sz="4" w:space="0"/>
            </w:tcBorders>
            <w:shd w:val="clear" w:color="auto" w:fill="auto"/>
            <w:noWrap/>
            <w:vAlign w:val="center"/>
          </w:tcPr>
          <w:p w14:paraId="7A47E5E2">
            <w:pPr>
              <w:widowControl/>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2551" w:type="dxa"/>
            <w:tcBorders>
              <w:top w:val="nil"/>
              <w:left w:val="nil"/>
              <w:bottom w:val="single" w:color="auto" w:sz="4" w:space="0"/>
              <w:right w:val="single" w:color="auto" w:sz="4" w:space="0"/>
            </w:tcBorders>
            <w:shd w:val="clear" w:color="auto" w:fill="auto"/>
            <w:noWrap/>
            <w:vAlign w:val="center"/>
          </w:tcPr>
          <w:p w14:paraId="2B325CB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6AFDF872">
            <w:pPr>
              <w:widowControl/>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3119" w:type="dxa"/>
            <w:tcBorders>
              <w:top w:val="nil"/>
              <w:left w:val="nil"/>
              <w:bottom w:val="single" w:color="auto" w:sz="4" w:space="0"/>
              <w:right w:val="single" w:color="auto" w:sz="4" w:space="0"/>
            </w:tcBorders>
            <w:shd w:val="clear" w:color="auto" w:fill="auto"/>
            <w:noWrap/>
            <w:vAlign w:val="center"/>
          </w:tcPr>
          <w:p w14:paraId="6F5C9E0B">
            <w:pPr>
              <w:widowControl/>
              <w:jc w:val="center"/>
              <w:rPr>
                <w:rFonts w:ascii="宋体" w:hAnsi="宋体" w:eastAsia="宋体" w:cs="宋体"/>
                <w:kern w:val="0"/>
                <w:sz w:val="18"/>
                <w:szCs w:val="18"/>
              </w:rPr>
            </w:pPr>
          </w:p>
        </w:tc>
      </w:tr>
      <w:tr w14:paraId="235DFE13">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6B7EFC4">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3686" w:type="dxa"/>
            <w:tcBorders>
              <w:top w:val="nil"/>
              <w:left w:val="nil"/>
              <w:bottom w:val="single" w:color="auto" w:sz="4" w:space="0"/>
              <w:right w:val="single" w:color="auto" w:sz="4" w:space="0"/>
            </w:tcBorders>
            <w:shd w:val="clear" w:color="auto" w:fill="auto"/>
            <w:noWrap/>
            <w:vAlign w:val="center"/>
          </w:tcPr>
          <w:p w14:paraId="13E22E04">
            <w:pPr>
              <w:widowControl/>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2551" w:type="dxa"/>
            <w:tcBorders>
              <w:top w:val="nil"/>
              <w:left w:val="nil"/>
              <w:bottom w:val="single" w:color="auto" w:sz="4" w:space="0"/>
              <w:right w:val="single" w:color="auto" w:sz="4" w:space="0"/>
            </w:tcBorders>
            <w:shd w:val="clear" w:color="auto" w:fill="auto"/>
            <w:noWrap/>
            <w:vAlign w:val="center"/>
          </w:tcPr>
          <w:p w14:paraId="1673AE8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060E3231">
            <w:pPr>
              <w:widowControl/>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3119" w:type="dxa"/>
            <w:tcBorders>
              <w:top w:val="nil"/>
              <w:left w:val="nil"/>
              <w:bottom w:val="single" w:color="auto" w:sz="4" w:space="0"/>
              <w:right w:val="single" w:color="auto" w:sz="4" w:space="0"/>
            </w:tcBorders>
            <w:shd w:val="clear" w:color="auto" w:fill="auto"/>
            <w:noWrap/>
            <w:vAlign w:val="center"/>
          </w:tcPr>
          <w:p w14:paraId="64635CDF">
            <w:pPr>
              <w:widowControl/>
              <w:jc w:val="center"/>
              <w:rPr>
                <w:rFonts w:ascii="宋体" w:hAnsi="宋体" w:eastAsia="宋体" w:cs="宋体"/>
                <w:kern w:val="0"/>
                <w:sz w:val="18"/>
                <w:szCs w:val="18"/>
              </w:rPr>
            </w:pPr>
          </w:p>
        </w:tc>
      </w:tr>
      <w:tr w14:paraId="0D33511E">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0BB2F62">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3686" w:type="dxa"/>
            <w:tcBorders>
              <w:top w:val="nil"/>
              <w:left w:val="nil"/>
              <w:bottom w:val="single" w:color="auto" w:sz="4" w:space="0"/>
              <w:right w:val="single" w:color="auto" w:sz="4" w:space="0"/>
            </w:tcBorders>
            <w:shd w:val="clear" w:color="auto" w:fill="auto"/>
            <w:noWrap/>
            <w:vAlign w:val="center"/>
          </w:tcPr>
          <w:p w14:paraId="29E1B53D">
            <w:pPr>
              <w:widowControl/>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2551" w:type="dxa"/>
            <w:tcBorders>
              <w:top w:val="nil"/>
              <w:left w:val="nil"/>
              <w:bottom w:val="single" w:color="auto" w:sz="4" w:space="0"/>
              <w:right w:val="single" w:color="auto" w:sz="4" w:space="0"/>
            </w:tcBorders>
            <w:shd w:val="clear" w:color="auto" w:fill="auto"/>
            <w:noWrap/>
            <w:vAlign w:val="center"/>
          </w:tcPr>
          <w:p w14:paraId="78815B9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7EC6EE17">
            <w:pPr>
              <w:widowControl/>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3119" w:type="dxa"/>
            <w:tcBorders>
              <w:top w:val="nil"/>
              <w:left w:val="nil"/>
              <w:bottom w:val="single" w:color="auto" w:sz="4" w:space="0"/>
              <w:right w:val="single" w:color="auto" w:sz="4" w:space="0"/>
            </w:tcBorders>
            <w:shd w:val="clear" w:color="auto" w:fill="auto"/>
            <w:noWrap/>
            <w:vAlign w:val="center"/>
          </w:tcPr>
          <w:p w14:paraId="0D01B36E">
            <w:pPr>
              <w:widowControl/>
              <w:jc w:val="center"/>
              <w:rPr>
                <w:rFonts w:ascii="宋体" w:hAnsi="宋体" w:eastAsia="宋体" w:cs="宋体"/>
                <w:kern w:val="0"/>
                <w:sz w:val="18"/>
                <w:szCs w:val="18"/>
              </w:rPr>
            </w:pPr>
          </w:p>
        </w:tc>
      </w:tr>
      <w:tr w14:paraId="12094A7D">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E70622C">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3686" w:type="dxa"/>
            <w:tcBorders>
              <w:top w:val="nil"/>
              <w:left w:val="nil"/>
              <w:bottom w:val="single" w:color="auto" w:sz="4" w:space="0"/>
              <w:right w:val="single" w:color="auto" w:sz="4" w:space="0"/>
            </w:tcBorders>
            <w:shd w:val="clear" w:color="auto" w:fill="auto"/>
            <w:noWrap/>
            <w:vAlign w:val="center"/>
          </w:tcPr>
          <w:p w14:paraId="2D614C7C">
            <w:pPr>
              <w:widowControl/>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2551" w:type="dxa"/>
            <w:tcBorders>
              <w:top w:val="nil"/>
              <w:left w:val="nil"/>
              <w:bottom w:val="single" w:color="auto" w:sz="4" w:space="0"/>
              <w:right w:val="single" w:color="auto" w:sz="4" w:space="0"/>
            </w:tcBorders>
            <w:shd w:val="clear" w:color="auto" w:fill="auto"/>
            <w:noWrap/>
            <w:vAlign w:val="center"/>
          </w:tcPr>
          <w:p w14:paraId="4A11EC0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55D36D2A">
            <w:pPr>
              <w:widowControl/>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3119" w:type="dxa"/>
            <w:tcBorders>
              <w:top w:val="nil"/>
              <w:left w:val="nil"/>
              <w:bottom w:val="single" w:color="auto" w:sz="4" w:space="0"/>
              <w:right w:val="single" w:color="auto" w:sz="4" w:space="0"/>
            </w:tcBorders>
            <w:shd w:val="clear" w:color="auto" w:fill="auto"/>
            <w:noWrap/>
            <w:vAlign w:val="center"/>
          </w:tcPr>
          <w:p w14:paraId="5B203AF5">
            <w:pPr>
              <w:widowControl/>
              <w:jc w:val="center"/>
              <w:rPr>
                <w:rFonts w:ascii="宋体" w:hAnsi="宋体" w:eastAsia="宋体" w:cs="宋体"/>
                <w:kern w:val="0"/>
                <w:sz w:val="18"/>
                <w:szCs w:val="18"/>
              </w:rPr>
            </w:pPr>
          </w:p>
        </w:tc>
      </w:tr>
      <w:tr w14:paraId="1015F8BF">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B2A438B">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3686" w:type="dxa"/>
            <w:tcBorders>
              <w:top w:val="nil"/>
              <w:left w:val="nil"/>
              <w:bottom w:val="single" w:color="auto" w:sz="4" w:space="0"/>
              <w:right w:val="single" w:color="auto" w:sz="4" w:space="0"/>
            </w:tcBorders>
            <w:shd w:val="clear" w:color="auto" w:fill="auto"/>
            <w:noWrap/>
            <w:vAlign w:val="center"/>
          </w:tcPr>
          <w:p w14:paraId="55EE2E7F">
            <w:pPr>
              <w:widowControl/>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2551" w:type="dxa"/>
            <w:tcBorders>
              <w:top w:val="nil"/>
              <w:left w:val="nil"/>
              <w:bottom w:val="single" w:color="auto" w:sz="4" w:space="0"/>
              <w:right w:val="single" w:color="auto" w:sz="4" w:space="0"/>
            </w:tcBorders>
            <w:shd w:val="clear" w:color="auto" w:fill="auto"/>
            <w:noWrap/>
            <w:vAlign w:val="center"/>
          </w:tcPr>
          <w:p w14:paraId="07AEB7F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6BBA7D51">
            <w:pPr>
              <w:widowControl/>
              <w:jc w:val="left"/>
              <w:rPr>
                <w:rFonts w:ascii="宋体" w:hAnsi="宋体" w:eastAsia="宋体" w:cs="宋体"/>
                <w:kern w:val="0"/>
                <w:sz w:val="18"/>
                <w:szCs w:val="18"/>
              </w:rPr>
            </w:pPr>
            <w:r>
              <w:rPr>
                <w:rFonts w:hint="eastAsia" w:ascii="宋体" w:hAnsi="宋体" w:eastAsia="宋体" w:cs="宋体"/>
                <w:kern w:val="0"/>
                <w:sz w:val="18"/>
                <w:szCs w:val="18"/>
              </w:rPr>
              <w:t>九、社会保险基金支出</w:t>
            </w:r>
          </w:p>
        </w:tc>
        <w:tc>
          <w:tcPr>
            <w:tcW w:w="3119" w:type="dxa"/>
            <w:tcBorders>
              <w:top w:val="nil"/>
              <w:left w:val="nil"/>
              <w:bottom w:val="single" w:color="auto" w:sz="4" w:space="0"/>
              <w:right w:val="single" w:color="auto" w:sz="4" w:space="0"/>
            </w:tcBorders>
            <w:shd w:val="clear" w:color="auto" w:fill="auto"/>
            <w:noWrap/>
            <w:vAlign w:val="center"/>
          </w:tcPr>
          <w:p w14:paraId="089D64D8">
            <w:pPr>
              <w:widowControl/>
              <w:jc w:val="center"/>
              <w:rPr>
                <w:rFonts w:ascii="宋体" w:hAnsi="宋体" w:eastAsia="宋体" w:cs="宋体"/>
                <w:kern w:val="0"/>
                <w:sz w:val="18"/>
                <w:szCs w:val="18"/>
              </w:rPr>
            </w:pPr>
          </w:p>
        </w:tc>
      </w:tr>
      <w:tr w14:paraId="4F14D72C">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3476314">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3686" w:type="dxa"/>
            <w:tcBorders>
              <w:top w:val="nil"/>
              <w:left w:val="nil"/>
              <w:bottom w:val="single" w:color="auto" w:sz="4" w:space="0"/>
              <w:right w:val="single" w:color="auto" w:sz="4" w:space="0"/>
            </w:tcBorders>
            <w:shd w:val="clear" w:color="auto" w:fill="auto"/>
            <w:noWrap/>
            <w:vAlign w:val="center"/>
          </w:tcPr>
          <w:p w14:paraId="634294E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624F9AB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02F2038C">
            <w:pPr>
              <w:widowControl/>
              <w:jc w:val="left"/>
              <w:rPr>
                <w:rFonts w:ascii="宋体" w:hAnsi="宋体" w:eastAsia="宋体" w:cs="宋体"/>
                <w:kern w:val="0"/>
                <w:sz w:val="18"/>
                <w:szCs w:val="18"/>
              </w:rPr>
            </w:pPr>
            <w:r>
              <w:rPr>
                <w:rFonts w:hint="eastAsia" w:ascii="宋体" w:hAnsi="宋体" w:eastAsia="宋体" w:cs="宋体"/>
                <w:kern w:val="0"/>
                <w:sz w:val="18"/>
                <w:szCs w:val="18"/>
              </w:rPr>
              <w:t>十、卫生健康支出</w:t>
            </w:r>
          </w:p>
        </w:tc>
        <w:tc>
          <w:tcPr>
            <w:tcW w:w="3119" w:type="dxa"/>
            <w:tcBorders>
              <w:top w:val="nil"/>
              <w:left w:val="nil"/>
              <w:bottom w:val="single" w:color="auto" w:sz="4" w:space="0"/>
              <w:right w:val="single" w:color="auto" w:sz="4" w:space="0"/>
            </w:tcBorders>
            <w:shd w:val="clear" w:color="auto" w:fill="auto"/>
            <w:noWrap/>
            <w:vAlign w:val="center"/>
          </w:tcPr>
          <w:p w14:paraId="60CC12BB">
            <w:pPr>
              <w:widowControl/>
              <w:jc w:val="center"/>
              <w:rPr>
                <w:rFonts w:ascii="宋体" w:hAnsi="宋体" w:eastAsia="宋体" w:cs="宋体"/>
                <w:kern w:val="0"/>
                <w:sz w:val="18"/>
                <w:szCs w:val="18"/>
              </w:rPr>
            </w:pPr>
            <w:r>
              <w:rPr>
                <w:rFonts w:hint="eastAsia" w:ascii="宋体" w:hAnsi="宋体" w:eastAsia="宋体" w:cs="宋体"/>
                <w:kern w:val="0"/>
                <w:sz w:val="18"/>
                <w:szCs w:val="18"/>
              </w:rPr>
              <w:t>86.32</w:t>
            </w:r>
          </w:p>
        </w:tc>
      </w:tr>
      <w:tr w14:paraId="67445076">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0345AF0">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3686" w:type="dxa"/>
            <w:tcBorders>
              <w:top w:val="nil"/>
              <w:left w:val="nil"/>
              <w:bottom w:val="single" w:color="auto" w:sz="4" w:space="0"/>
              <w:right w:val="single" w:color="auto" w:sz="4" w:space="0"/>
            </w:tcBorders>
            <w:shd w:val="clear" w:color="auto" w:fill="auto"/>
            <w:noWrap/>
            <w:vAlign w:val="center"/>
          </w:tcPr>
          <w:p w14:paraId="20098C1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44BF4F4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330E6E25">
            <w:pPr>
              <w:widowControl/>
              <w:jc w:val="left"/>
              <w:rPr>
                <w:rFonts w:ascii="宋体" w:hAnsi="宋体" w:eastAsia="宋体" w:cs="宋体"/>
                <w:kern w:val="0"/>
                <w:sz w:val="18"/>
                <w:szCs w:val="18"/>
              </w:rPr>
            </w:pPr>
            <w:r>
              <w:rPr>
                <w:rFonts w:hint="eastAsia" w:ascii="宋体" w:hAnsi="宋体" w:eastAsia="宋体" w:cs="宋体"/>
                <w:kern w:val="0"/>
                <w:sz w:val="18"/>
                <w:szCs w:val="18"/>
              </w:rPr>
              <w:t>十一、节能环保支出</w:t>
            </w:r>
          </w:p>
        </w:tc>
        <w:tc>
          <w:tcPr>
            <w:tcW w:w="3119" w:type="dxa"/>
            <w:tcBorders>
              <w:top w:val="nil"/>
              <w:left w:val="nil"/>
              <w:bottom w:val="single" w:color="auto" w:sz="4" w:space="0"/>
              <w:right w:val="single" w:color="auto" w:sz="4" w:space="0"/>
            </w:tcBorders>
            <w:shd w:val="clear" w:color="auto" w:fill="auto"/>
            <w:noWrap/>
            <w:vAlign w:val="center"/>
          </w:tcPr>
          <w:p w14:paraId="0EE828D8">
            <w:pPr>
              <w:widowControl/>
              <w:jc w:val="center"/>
              <w:rPr>
                <w:rFonts w:ascii="宋体" w:hAnsi="宋体" w:eastAsia="宋体" w:cs="宋体"/>
                <w:kern w:val="0"/>
                <w:sz w:val="18"/>
                <w:szCs w:val="18"/>
              </w:rPr>
            </w:pPr>
          </w:p>
        </w:tc>
      </w:tr>
      <w:tr w14:paraId="7C277CAA">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EE50739">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3686" w:type="dxa"/>
            <w:tcBorders>
              <w:top w:val="nil"/>
              <w:left w:val="nil"/>
              <w:bottom w:val="single" w:color="auto" w:sz="4" w:space="0"/>
              <w:right w:val="single" w:color="auto" w:sz="4" w:space="0"/>
            </w:tcBorders>
            <w:shd w:val="clear" w:color="auto" w:fill="auto"/>
            <w:noWrap/>
            <w:vAlign w:val="center"/>
          </w:tcPr>
          <w:p w14:paraId="190D129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74B6A15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1431FE1F">
            <w:pPr>
              <w:widowControl/>
              <w:jc w:val="left"/>
              <w:rPr>
                <w:rFonts w:ascii="宋体" w:hAnsi="宋体" w:eastAsia="宋体" w:cs="宋体"/>
                <w:kern w:val="0"/>
                <w:sz w:val="18"/>
                <w:szCs w:val="18"/>
              </w:rPr>
            </w:pPr>
            <w:r>
              <w:rPr>
                <w:rFonts w:hint="eastAsia" w:ascii="宋体" w:hAnsi="宋体" w:eastAsia="宋体" w:cs="宋体"/>
                <w:kern w:val="0"/>
                <w:sz w:val="18"/>
                <w:szCs w:val="18"/>
              </w:rPr>
              <w:t>十二、城乡社区支出</w:t>
            </w:r>
          </w:p>
        </w:tc>
        <w:tc>
          <w:tcPr>
            <w:tcW w:w="3119" w:type="dxa"/>
            <w:tcBorders>
              <w:top w:val="nil"/>
              <w:left w:val="nil"/>
              <w:bottom w:val="single" w:color="auto" w:sz="4" w:space="0"/>
              <w:right w:val="single" w:color="auto" w:sz="4" w:space="0"/>
            </w:tcBorders>
            <w:shd w:val="clear" w:color="auto" w:fill="auto"/>
            <w:noWrap/>
            <w:vAlign w:val="center"/>
          </w:tcPr>
          <w:p w14:paraId="61B4BBB4">
            <w:pPr>
              <w:widowControl/>
              <w:jc w:val="center"/>
              <w:rPr>
                <w:rFonts w:ascii="宋体" w:hAnsi="宋体" w:eastAsia="宋体" w:cs="宋体"/>
                <w:kern w:val="0"/>
                <w:sz w:val="18"/>
                <w:szCs w:val="18"/>
              </w:rPr>
            </w:pPr>
          </w:p>
        </w:tc>
      </w:tr>
      <w:tr w14:paraId="619BD0DD">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CF1554A">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3686" w:type="dxa"/>
            <w:tcBorders>
              <w:top w:val="nil"/>
              <w:left w:val="nil"/>
              <w:bottom w:val="single" w:color="auto" w:sz="4" w:space="0"/>
              <w:right w:val="single" w:color="auto" w:sz="4" w:space="0"/>
            </w:tcBorders>
            <w:shd w:val="clear" w:color="auto" w:fill="auto"/>
            <w:noWrap/>
            <w:vAlign w:val="center"/>
          </w:tcPr>
          <w:p w14:paraId="2DC1DD2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66A29D7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77241CF4">
            <w:pPr>
              <w:widowControl/>
              <w:jc w:val="left"/>
              <w:rPr>
                <w:rFonts w:ascii="宋体" w:hAnsi="宋体" w:eastAsia="宋体" w:cs="宋体"/>
                <w:kern w:val="0"/>
                <w:sz w:val="18"/>
                <w:szCs w:val="18"/>
              </w:rPr>
            </w:pPr>
            <w:r>
              <w:rPr>
                <w:rFonts w:hint="eastAsia" w:ascii="宋体" w:hAnsi="宋体" w:eastAsia="宋体" w:cs="宋体"/>
                <w:kern w:val="0"/>
                <w:sz w:val="18"/>
                <w:szCs w:val="18"/>
              </w:rPr>
              <w:t>十三、农林水支出</w:t>
            </w:r>
          </w:p>
        </w:tc>
        <w:tc>
          <w:tcPr>
            <w:tcW w:w="3119" w:type="dxa"/>
            <w:tcBorders>
              <w:top w:val="nil"/>
              <w:left w:val="nil"/>
              <w:bottom w:val="single" w:color="auto" w:sz="4" w:space="0"/>
              <w:right w:val="single" w:color="auto" w:sz="4" w:space="0"/>
            </w:tcBorders>
            <w:shd w:val="clear" w:color="auto" w:fill="auto"/>
            <w:noWrap/>
            <w:vAlign w:val="center"/>
          </w:tcPr>
          <w:p w14:paraId="75E59806">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r>
      <w:tr w14:paraId="0D7A0892">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C6F3984">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3686" w:type="dxa"/>
            <w:tcBorders>
              <w:top w:val="nil"/>
              <w:left w:val="nil"/>
              <w:bottom w:val="single" w:color="auto" w:sz="4" w:space="0"/>
              <w:right w:val="single" w:color="auto" w:sz="4" w:space="0"/>
            </w:tcBorders>
            <w:shd w:val="clear" w:color="auto" w:fill="auto"/>
            <w:noWrap/>
            <w:vAlign w:val="center"/>
          </w:tcPr>
          <w:p w14:paraId="7453EA8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7BD0074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590F0793">
            <w:pPr>
              <w:widowControl/>
              <w:jc w:val="left"/>
              <w:rPr>
                <w:rFonts w:ascii="宋体" w:hAnsi="宋体" w:eastAsia="宋体" w:cs="宋体"/>
                <w:kern w:val="0"/>
                <w:sz w:val="18"/>
                <w:szCs w:val="18"/>
              </w:rPr>
            </w:pPr>
            <w:r>
              <w:rPr>
                <w:rFonts w:hint="eastAsia" w:ascii="宋体" w:hAnsi="宋体" w:eastAsia="宋体" w:cs="宋体"/>
                <w:kern w:val="0"/>
                <w:sz w:val="18"/>
                <w:szCs w:val="18"/>
              </w:rPr>
              <w:t>十四、交通运输支出</w:t>
            </w:r>
          </w:p>
        </w:tc>
        <w:tc>
          <w:tcPr>
            <w:tcW w:w="3119" w:type="dxa"/>
            <w:tcBorders>
              <w:top w:val="nil"/>
              <w:left w:val="nil"/>
              <w:bottom w:val="single" w:color="auto" w:sz="4" w:space="0"/>
              <w:right w:val="single" w:color="auto" w:sz="4" w:space="0"/>
            </w:tcBorders>
            <w:shd w:val="clear" w:color="auto" w:fill="auto"/>
            <w:noWrap/>
            <w:vAlign w:val="center"/>
          </w:tcPr>
          <w:p w14:paraId="6A570758">
            <w:pPr>
              <w:widowControl/>
              <w:jc w:val="center"/>
              <w:rPr>
                <w:rFonts w:ascii="宋体" w:hAnsi="宋体" w:eastAsia="宋体" w:cs="宋体"/>
                <w:kern w:val="0"/>
                <w:sz w:val="18"/>
                <w:szCs w:val="18"/>
              </w:rPr>
            </w:pPr>
          </w:p>
        </w:tc>
      </w:tr>
      <w:tr w14:paraId="11583799">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244FF2D">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3686" w:type="dxa"/>
            <w:tcBorders>
              <w:top w:val="nil"/>
              <w:left w:val="nil"/>
              <w:bottom w:val="single" w:color="auto" w:sz="4" w:space="0"/>
              <w:right w:val="single" w:color="auto" w:sz="4" w:space="0"/>
            </w:tcBorders>
            <w:shd w:val="clear" w:color="auto" w:fill="auto"/>
            <w:noWrap/>
            <w:vAlign w:val="center"/>
          </w:tcPr>
          <w:p w14:paraId="36D27BB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6E416A3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64296E39">
            <w:pPr>
              <w:widowControl/>
              <w:jc w:val="left"/>
              <w:rPr>
                <w:rFonts w:ascii="宋体" w:hAnsi="宋体" w:eastAsia="宋体" w:cs="宋体"/>
                <w:kern w:val="0"/>
                <w:sz w:val="18"/>
                <w:szCs w:val="18"/>
              </w:rPr>
            </w:pPr>
            <w:r>
              <w:rPr>
                <w:rFonts w:hint="eastAsia" w:ascii="宋体" w:hAnsi="宋体" w:eastAsia="宋体" w:cs="宋体"/>
                <w:kern w:val="0"/>
                <w:sz w:val="18"/>
                <w:szCs w:val="18"/>
              </w:rPr>
              <w:t>十五、资源勘探工业信息等支出</w:t>
            </w:r>
          </w:p>
        </w:tc>
        <w:tc>
          <w:tcPr>
            <w:tcW w:w="3119" w:type="dxa"/>
            <w:tcBorders>
              <w:top w:val="nil"/>
              <w:left w:val="nil"/>
              <w:bottom w:val="single" w:color="auto" w:sz="4" w:space="0"/>
              <w:right w:val="single" w:color="auto" w:sz="4" w:space="0"/>
            </w:tcBorders>
            <w:shd w:val="clear" w:color="auto" w:fill="auto"/>
            <w:noWrap/>
            <w:vAlign w:val="center"/>
          </w:tcPr>
          <w:p w14:paraId="062653DF">
            <w:pPr>
              <w:widowControl/>
              <w:jc w:val="center"/>
              <w:rPr>
                <w:rFonts w:ascii="宋体" w:hAnsi="宋体" w:eastAsia="宋体" w:cs="宋体"/>
                <w:kern w:val="0"/>
                <w:sz w:val="18"/>
                <w:szCs w:val="18"/>
              </w:rPr>
            </w:pPr>
          </w:p>
        </w:tc>
      </w:tr>
      <w:tr w14:paraId="2CDE5179">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CDC3B79">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3686" w:type="dxa"/>
            <w:tcBorders>
              <w:top w:val="nil"/>
              <w:left w:val="nil"/>
              <w:bottom w:val="single" w:color="auto" w:sz="4" w:space="0"/>
              <w:right w:val="single" w:color="auto" w:sz="4" w:space="0"/>
            </w:tcBorders>
            <w:shd w:val="clear" w:color="auto" w:fill="auto"/>
            <w:noWrap/>
            <w:vAlign w:val="center"/>
          </w:tcPr>
          <w:p w14:paraId="3F7496F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7A02B67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5E2CC456">
            <w:pPr>
              <w:widowControl/>
              <w:jc w:val="left"/>
              <w:rPr>
                <w:rFonts w:ascii="宋体" w:hAnsi="宋体" w:eastAsia="宋体" w:cs="宋体"/>
                <w:kern w:val="0"/>
                <w:sz w:val="18"/>
                <w:szCs w:val="18"/>
              </w:rPr>
            </w:pPr>
            <w:r>
              <w:rPr>
                <w:rFonts w:hint="eastAsia" w:ascii="宋体" w:hAnsi="宋体" w:eastAsia="宋体" w:cs="宋体"/>
                <w:kern w:val="0"/>
                <w:sz w:val="18"/>
                <w:szCs w:val="18"/>
              </w:rPr>
              <w:t>十六、商业服务业等支出</w:t>
            </w:r>
          </w:p>
        </w:tc>
        <w:tc>
          <w:tcPr>
            <w:tcW w:w="3119" w:type="dxa"/>
            <w:tcBorders>
              <w:top w:val="nil"/>
              <w:left w:val="nil"/>
              <w:bottom w:val="single" w:color="auto" w:sz="4" w:space="0"/>
              <w:right w:val="single" w:color="auto" w:sz="4" w:space="0"/>
            </w:tcBorders>
            <w:shd w:val="clear" w:color="auto" w:fill="auto"/>
            <w:noWrap/>
            <w:vAlign w:val="center"/>
          </w:tcPr>
          <w:p w14:paraId="1D370E08">
            <w:pPr>
              <w:widowControl/>
              <w:jc w:val="center"/>
              <w:rPr>
                <w:rFonts w:ascii="宋体" w:hAnsi="宋体" w:eastAsia="宋体" w:cs="宋体"/>
                <w:kern w:val="0"/>
                <w:sz w:val="18"/>
                <w:szCs w:val="18"/>
              </w:rPr>
            </w:pPr>
          </w:p>
        </w:tc>
      </w:tr>
      <w:tr w14:paraId="494C47CA">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7B5BD83">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3686" w:type="dxa"/>
            <w:tcBorders>
              <w:top w:val="nil"/>
              <w:left w:val="nil"/>
              <w:bottom w:val="single" w:color="auto" w:sz="4" w:space="0"/>
              <w:right w:val="single" w:color="auto" w:sz="4" w:space="0"/>
            </w:tcBorders>
            <w:shd w:val="clear" w:color="auto" w:fill="auto"/>
            <w:noWrap/>
            <w:vAlign w:val="center"/>
          </w:tcPr>
          <w:p w14:paraId="5A36421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5D7939A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185D6612">
            <w:pPr>
              <w:widowControl/>
              <w:jc w:val="left"/>
              <w:rPr>
                <w:rFonts w:ascii="宋体" w:hAnsi="宋体" w:eastAsia="宋体" w:cs="宋体"/>
                <w:kern w:val="0"/>
                <w:sz w:val="18"/>
                <w:szCs w:val="18"/>
              </w:rPr>
            </w:pPr>
            <w:r>
              <w:rPr>
                <w:rFonts w:hint="eastAsia" w:ascii="宋体" w:hAnsi="宋体" w:eastAsia="宋体" w:cs="宋体"/>
                <w:kern w:val="0"/>
                <w:sz w:val="18"/>
                <w:szCs w:val="18"/>
              </w:rPr>
              <w:t>十七、金融支出</w:t>
            </w:r>
          </w:p>
        </w:tc>
        <w:tc>
          <w:tcPr>
            <w:tcW w:w="3119" w:type="dxa"/>
            <w:tcBorders>
              <w:top w:val="nil"/>
              <w:left w:val="nil"/>
              <w:bottom w:val="single" w:color="auto" w:sz="4" w:space="0"/>
              <w:right w:val="single" w:color="auto" w:sz="4" w:space="0"/>
            </w:tcBorders>
            <w:shd w:val="clear" w:color="auto" w:fill="auto"/>
            <w:noWrap/>
            <w:vAlign w:val="center"/>
          </w:tcPr>
          <w:p w14:paraId="7ACBC16C">
            <w:pPr>
              <w:widowControl/>
              <w:jc w:val="center"/>
              <w:rPr>
                <w:rFonts w:ascii="宋体" w:hAnsi="宋体" w:eastAsia="宋体" w:cs="宋体"/>
                <w:kern w:val="0"/>
                <w:sz w:val="18"/>
                <w:szCs w:val="18"/>
              </w:rPr>
            </w:pPr>
          </w:p>
        </w:tc>
      </w:tr>
      <w:tr w14:paraId="77D7025D">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2569E6C">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3686" w:type="dxa"/>
            <w:tcBorders>
              <w:top w:val="nil"/>
              <w:left w:val="nil"/>
              <w:bottom w:val="single" w:color="auto" w:sz="4" w:space="0"/>
              <w:right w:val="single" w:color="auto" w:sz="4" w:space="0"/>
            </w:tcBorders>
            <w:shd w:val="clear" w:color="auto" w:fill="auto"/>
            <w:noWrap/>
            <w:vAlign w:val="center"/>
          </w:tcPr>
          <w:p w14:paraId="2D117A4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14286BA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4AAAC345">
            <w:pPr>
              <w:widowControl/>
              <w:jc w:val="left"/>
              <w:rPr>
                <w:rFonts w:ascii="宋体" w:hAnsi="宋体" w:eastAsia="宋体" w:cs="宋体"/>
                <w:kern w:val="0"/>
                <w:sz w:val="18"/>
                <w:szCs w:val="18"/>
              </w:rPr>
            </w:pPr>
            <w:r>
              <w:rPr>
                <w:rFonts w:hint="eastAsia" w:ascii="宋体" w:hAnsi="宋体" w:eastAsia="宋体" w:cs="宋体"/>
                <w:kern w:val="0"/>
                <w:sz w:val="18"/>
                <w:szCs w:val="18"/>
              </w:rPr>
              <w:t>十八、援助其他地区支出</w:t>
            </w:r>
          </w:p>
        </w:tc>
        <w:tc>
          <w:tcPr>
            <w:tcW w:w="3119" w:type="dxa"/>
            <w:tcBorders>
              <w:top w:val="nil"/>
              <w:left w:val="nil"/>
              <w:bottom w:val="single" w:color="auto" w:sz="4" w:space="0"/>
              <w:right w:val="single" w:color="auto" w:sz="4" w:space="0"/>
            </w:tcBorders>
            <w:shd w:val="clear" w:color="auto" w:fill="auto"/>
            <w:noWrap/>
            <w:vAlign w:val="center"/>
          </w:tcPr>
          <w:p w14:paraId="4FEB61E7">
            <w:pPr>
              <w:widowControl/>
              <w:jc w:val="center"/>
              <w:rPr>
                <w:rFonts w:ascii="宋体" w:hAnsi="宋体" w:eastAsia="宋体" w:cs="宋体"/>
                <w:kern w:val="0"/>
                <w:sz w:val="18"/>
                <w:szCs w:val="18"/>
              </w:rPr>
            </w:pPr>
          </w:p>
        </w:tc>
      </w:tr>
      <w:tr w14:paraId="0AE5547D">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D484C8A">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3686" w:type="dxa"/>
            <w:tcBorders>
              <w:top w:val="nil"/>
              <w:left w:val="nil"/>
              <w:bottom w:val="single" w:color="auto" w:sz="4" w:space="0"/>
              <w:right w:val="single" w:color="auto" w:sz="4" w:space="0"/>
            </w:tcBorders>
            <w:shd w:val="clear" w:color="auto" w:fill="auto"/>
            <w:noWrap/>
            <w:vAlign w:val="center"/>
          </w:tcPr>
          <w:p w14:paraId="0588BC2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29D802F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7BB8DE61">
            <w:pPr>
              <w:widowControl/>
              <w:jc w:val="left"/>
              <w:rPr>
                <w:rFonts w:ascii="宋体" w:hAnsi="宋体" w:eastAsia="宋体" w:cs="宋体"/>
                <w:kern w:val="0"/>
                <w:sz w:val="18"/>
                <w:szCs w:val="18"/>
              </w:rPr>
            </w:pPr>
            <w:r>
              <w:rPr>
                <w:rFonts w:hint="eastAsia" w:ascii="宋体" w:hAnsi="宋体" w:eastAsia="宋体" w:cs="宋体"/>
                <w:kern w:val="0"/>
                <w:sz w:val="18"/>
                <w:szCs w:val="18"/>
              </w:rPr>
              <w:t>十九、自然资源海洋气象等支出</w:t>
            </w:r>
          </w:p>
        </w:tc>
        <w:tc>
          <w:tcPr>
            <w:tcW w:w="3119" w:type="dxa"/>
            <w:tcBorders>
              <w:top w:val="nil"/>
              <w:left w:val="nil"/>
              <w:bottom w:val="single" w:color="auto" w:sz="4" w:space="0"/>
              <w:right w:val="single" w:color="auto" w:sz="4" w:space="0"/>
            </w:tcBorders>
            <w:shd w:val="clear" w:color="auto" w:fill="auto"/>
            <w:noWrap/>
            <w:vAlign w:val="center"/>
          </w:tcPr>
          <w:p w14:paraId="3B7C3C84">
            <w:pPr>
              <w:widowControl/>
              <w:jc w:val="center"/>
              <w:rPr>
                <w:rFonts w:ascii="宋体" w:hAnsi="宋体" w:eastAsia="宋体" w:cs="宋体"/>
                <w:kern w:val="0"/>
                <w:sz w:val="18"/>
                <w:szCs w:val="18"/>
              </w:rPr>
            </w:pPr>
          </w:p>
        </w:tc>
      </w:tr>
      <w:tr w14:paraId="77FA730E">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50CCD8E">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3686" w:type="dxa"/>
            <w:tcBorders>
              <w:top w:val="nil"/>
              <w:left w:val="nil"/>
              <w:bottom w:val="single" w:color="auto" w:sz="4" w:space="0"/>
              <w:right w:val="single" w:color="auto" w:sz="4" w:space="0"/>
            </w:tcBorders>
            <w:shd w:val="clear" w:color="auto" w:fill="auto"/>
            <w:noWrap/>
            <w:vAlign w:val="center"/>
          </w:tcPr>
          <w:p w14:paraId="0A2BF83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55B422A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23BFC24B">
            <w:pPr>
              <w:widowControl/>
              <w:jc w:val="left"/>
              <w:rPr>
                <w:rFonts w:ascii="宋体" w:hAnsi="宋体" w:eastAsia="宋体" w:cs="宋体"/>
                <w:kern w:val="0"/>
                <w:sz w:val="18"/>
                <w:szCs w:val="18"/>
              </w:rPr>
            </w:pPr>
            <w:r>
              <w:rPr>
                <w:rFonts w:hint="eastAsia" w:ascii="宋体" w:hAnsi="宋体" w:eastAsia="宋体" w:cs="宋体"/>
                <w:kern w:val="0"/>
                <w:sz w:val="18"/>
                <w:szCs w:val="18"/>
              </w:rPr>
              <w:t>二十、住房保障支出</w:t>
            </w:r>
          </w:p>
        </w:tc>
        <w:tc>
          <w:tcPr>
            <w:tcW w:w="3119" w:type="dxa"/>
            <w:tcBorders>
              <w:top w:val="nil"/>
              <w:left w:val="nil"/>
              <w:bottom w:val="single" w:color="auto" w:sz="4" w:space="0"/>
              <w:right w:val="single" w:color="auto" w:sz="4" w:space="0"/>
            </w:tcBorders>
            <w:shd w:val="clear" w:color="auto" w:fill="auto"/>
            <w:noWrap/>
            <w:vAlign w:val="center"/>
          </w:tcPr>
          <w:p w14:paraId="56E1F53A">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r>
      <w:tr w14:paraId="7BD2657C">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20B24BD">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3686" w:type="dxa"/>
            <w:tcBorders>
              <w:top w:val="nil"/>
              <w:left w:val="nil"/>
              <w:bottom w:val="single" w:color="auto" w:sz="4" w:space="0"/>
              <w:right w:val="single" w:color="auto" w:sz="4" w:space="0"/>
            </w:tcBorders>
            <w:shd w:val="clear" w:color="auto" w:fill="auto"/>
            <w:noWrap/>
            <w:vAlign w:val="center"/>
          </w:tcPr>
          <w:p w14:paraId="7936F6A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6F5A90C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404AA7DF">
            <w:pPr>
              <w:widowControl/>
              <w:jc w:val="left"/>
              <w:rPr>
                <w:rFonts w:ascii="宋体" w:hAnsi="宋体" w:eastAsia="宋体" w:cs="宋体"/>
                <w:kern w:val="0"/>
                <w:sz w:val="18"/>
                <w:szCs w:val="18"/>
              </w:rPr>
            </w:pPr>
            <w:r>
              <w:rPr>
                <w:rFonts w:hint="eastAsia" w:ascii="宋体" w:hAnsi="宋体" w:eastAsia="宋体" w:cs="宋体"/>
                <w:kern w:val="0"/>
                <w:sz w:val="18"/>
                <w:szCs w:val="18"/>
              </w:rPr>
              <w:t>二十一、粮油物资储备支出</w:t>
            </w:r>
          </w:p>
        </w:tc>
        <w:tc>
          <w:tcPr>
            <w:tcW w:w="3119" w:type="dxa"/>
            <w:tcBorders>
              <w:top w:val="nil"/>
              <w:left w:val="nil"/>
              <w:bottom w:val="single" w:color="auto" w:sz="4" w:space="0"/>
              <w:right w:val="single" w:color="auto" w:sz="4" w:space="0"/>
            </w:tcBorders>
            <w:shd w:val="clear" w:color="auto" w:fill="auto"/>
            <w:noWrap/>
            <w:vAlign w:val="center"/>
          </w:tcPr>
          <w:p w14:paraId="2E622337">
            <w:pPr>
              <w:widowControl/>
              <w:jc w:val="center"/>
              <w:rPr>
                <w:rFonts w:ascii="宋体" w:hAnsi="宋体" w:eastAsia="宋体" w:cs="宋体"/>
                <w:kern w:val="0"/>
                <w:sz w:val="18"/>
                <w:szCs w:val="18"/>
              </w:rPr>
            </w:pPr>
          </w:p>
        </w:tc>
      </w:tr>
      <w:tr w14:paraId="54D6E1EC">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4BB96D0">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3686" w:type="dxa"/>
            <w:tcBorders>
              <w:top w:val="nil"/>
              <w:left w:val="nil"/>
              <w:bottom w:val="single" w:color="auto" w:sz="4" w:space="0"/>
              <w:right w:val="single" w:color="auto" w:sz="4" w:space="0"/>
            </w:tcBorders>
            <w:shd w:val="clear" w:color="auto" w:fill="auto"/>
            <w:noWrap/>
            <w:vAlign w:val="center"/>
          </w:tcPr>
          <w:p w14:paraId="5E4CA74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0857294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5E8D660F">
            <w:pPr>
              <w:widowControl/>
              <w:jc w:val="left"/>
              <w:rPr>
                <w:rFonts w:ascii="宋体" w:hAnsi="宋体" w:eastAsia="宋体" w:cs="宋体"/>
                <w:kern w:val="0"/>
                <w:sz w:val="18"/>
                <w:szCs w:val="18"/>
              </w:rPr>
            </w:pPr>
            <w:r>
              <w:rPr>
                <w:rFonts w:hint="eastAsia" w:ascii="宋体" w:hAnsi="宋体" w:eastAsia="宋体" w:cs="宋体"/>
                <w:kern w:val="0"/>
                <w:sz w:val="18"/>
                <w:szCs w:val="18"/>
              </w:rPr>
              <w:t>二十二、国有资本经营预算支出</w:t>
            </w:r>
          </w:p>
        </w:tc>
        <w:tc>
          <w:tcPr>
            <w:tcW w:w="3119" w:type="dxa"/>
            <w:tcBorders>
              <w:top w:val="nil"/>
              <w:left w:val="nil"/>
              <w:bottom w:val="single" w:color="auto" w:sz="4" w:space="0"/>
              <w:right w:val="single" w:color="auto" w:sz="4" w:space="0"/>
            </w:tcBorders>
            <w:shd w:val="clear" w:color="auto" w:fill="auto"/>
            <w:noWrap/>
            <w:vAlign w:val="center"/>
          </w:tcPr>
          <w:p w14:paraId="64980518">
            <w:pPr>
              <w:widowControl/>
              <w:jc w:val="center"/>
              <w:rPr>
                <w:rFonts w:ascii="宋体" w:hAnsi="宋体" w:eastAsia="宋体" w:cs="宋体"/>
                <w:kern w:val="0"/>
                <w:sz w:val="18"/>
                <w:szCs w:val="18"/>
              </w:rPr>
            </w:pPr>
          </w:p>
        </w:tc>
      </w:tr>
      <w:tr w14:paraId="7A8290FE">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61BC844">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3686" w:type="dxa"/>
            <w:tcBorders>
              <w:top w:val="nil"/>
              <w:left w:val="nil"/>
              <w:bottom w:val="single" w:color="auto" w:sz="4" w:space="0"/>
              <w:right w:val="single" w:color="auto" w:sz="4" w:space="0"/>
            </w:tcBorders>
            <w:shd w:val="clear" w:color="auto" w:fill="auto"/>
            <w:noWrap/>
            <w:vAlign w:val="center"/>
          </w:tcPr>
          <w:p w14:paraId="0196769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45A5E4C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06FDC3F3">
            <w:pPr>
              <w:widowControl/>
              <w:jc w:val="left"/>
              <w:rPr>
                <w:rFonts w:ascii="宋体" w:hAnsi="宋体" w:eastAsia="宋体" w:cs="宋体"/>
                <w:kern w:val="0"/>
                <w:sz w:val="18"/>
                <w:szCs w:val="18"/>
              </w:rPr>
            </w:pPr>
            <w:r>
              <w:rPr>
                <w:rFonts w:hint="eastAsia" w:ascii="宋体" w:hAnsi="宋体" w:eastAsia="宋体" w:cs="宋体"/>
                <w:kern w:val="0"/>
                <w:sz w:val="18"/>
                <w:szCs w:val="18"/>
              </w:rPr>
              <w:t>二十三、灾害防治及应急管理支出</w:t>
            </w:r>
          </w:p>
        </w:tc>
        <w:tc>
          <w:tcPr>
            <w:tcW w:w="3119" w:type="dxa"/>
            <w:tcBorders>
              <w:top w:val="nil"/>
              <w:left w:val="nil"/>
              <w:bottom w:val="single" w:color="auto" w:sz="4" w:space="0"/>
              <w:right w:val="single" w:color="auto" w:sz="4" w:space="0"/>
            </w:tcBorders>
            <w:shd w:val="clear" w:color="auto" w:fill="auto"/>
            <w:noWrap/>
            <w:vAlign w:val="center"/>
          </w:tcPr>
          <w:p w14:paraId="4FA21BA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6A9FB8A">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04F605DC">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3686" w:type="dxa"/>
            <w:tcBorders>
              <w:top w:val="nil"/>
              <w:left w:val="nil"/>
              <w:bottom w:val="single" w:color="auto" w:sz="4" w:space="0"/>
              <w:right w:val="single" w:color="auto" w:sz="4" w:space="0"/>
            </w:tcBorders>
            <w:shd w:val="clear" w:color="auto" w:fill="auto"/>
            <w:noWrap/>
            <w:vAlign w:val="center"/>
          </w:tcPr>
          <w:p w14:paraId="58F2DCC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20BB788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03034232">
            <w:pPr>
              <w:widowControl/>
              <w:jc w:val="left"/>
              <w:rPr>
                <w:rFonts w:ascii="宋体" w:hAnsi="宋体" w:eastAsia="宋体" w:cs="宋体"/>
                <w:kern w:val="0"/>
                <w:sz w:val="18"/>
                <w:szCs w:val="18"/>
              </w:rPr>
            </w:pPr>
            <w:r>
              <w:rPr>
                <w:rFonts w:hint="eastAsia" w:ascii="宋体" w:hAnsi="宋体" w:eastAsia="宋体" w:cs="宋体"/>
                <w:kern w:val="0"/>
                <w:sz w:val="18"/>
                <w:szCs w:val="18"/>
              </w:rPr>
              <w:t>二十四、预备费</w:t>
            </w:r>
          </w:p>
        </w:tc>
        <w:tc>
          <w:tcPr>
            <w:tcW w:w="3119" w:type="dxa"/>
            <w:tcBorders>
              <w:top w:val="nil"/>
              <w:left w:val="nil"/>
              <w:bottom w:val="single" w:color="auto" w:sz="4" w:space="0"/>
              <w:right w:val="single" w:color="auto" w:sz="4" w:space="0"/>
            </w:tcBorders>
            <w:shd w:val="clear" w:color="auto" w:fill="auto"/>
            <w:noWrap/>
            <w:vAlign w:val="center"/>
          </w:tcPr>
          <w:p w14:paraId="7DD64C5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083F283">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C22483D">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3686" w:type="dxa"/>
            <w:tcBorders>
              <w:top w:val="nil"/>
              <w:left w:val="nil"/>
              <w:bottom w:val="single" w:color="auto" w:sz="4" w:space="0"/>
              <w:right w:val="single" w:color="auto" w:sz="4" w:space="0"/>
            </w:tcBorders>
            <w:shd w:val="clear" w:color="auto" w:fill="auto"/>
            <w:noWrap/>
            <w:vAlign w:val="center"/>
          </w:tcPr>
          <w:p w14:paraId="5DCF179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0173CC5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06B627A7">
            <w:pPr>
              <w:widowControl/>
              <w:jc w:val="left"/>
              <w:rPr>
                <w:rFonts w:ascii="宋体" w:hAnsi="宋体" w:eastAsia="宋体" w:cs="宋体"/>
                <w:kern w:val="0"/>
                <w:sz w:val="18"/>
                <w:szCs w:val="18"/>
              </w:rPr>
            </w:pPr>
            <w:r>
              <w:rPr>
                <w:rFonts w:hint="eastAsia" w:ascii="宋体" w:hAnsi="宋体" w:eastAsia="宋体" w:cs="宋体"/>
                <w:kern w:val="0"/>
                <w:sz w:val="18"/>
                <w:szCs w:val="18"/>
              </w:rPr>
              <w:t>二十五、其他支出</w:t>
            </w:r>
          </w:p>
        </w:tc>
        <w:tc>
          <w:tcPr>
            <w:tcW w:w="3119" w:type="dxa"/>
            <w:tcBorders>
              <w:top w:val="nil"/>
              <w:left w:val="nil"/>
              <w:bottom w:val="single" w:color="auto" w:sz="4" w:space="0"/>
              <w:right w:val="single" w:color="auto" w:sz="4" w:space="0"/>
            </w:tcBorders>
            <w:shd w:val="clear" w:color="auto" w:fill="auto"/>
            <w:noWrap/>
            <w:vAlign w:val="center"/>
          </w:tcPr>
          <w:p w14:paraId="5DF2351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FE29B68">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3223AF7">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3686" w:type="dxa"/>
            <w:tcBorders>
              <w:top w:val="nil"/>
              <w:left w:val="nil"/>
              <w:bottom w:val="single" w:color="auto" w:sz="4" w:space="0"/>
              <w:right w:val="single" w:color="auto" w:sz="4" w:space="0"/>
            </w:tcBorders>
            <w:shd w:val="clear" w:color="auto" w:fill="auto"/>
            <w:noWrap/>
            <w:vAlign w:val="center"/>
          </w:tcPr>
          <w:p w14:paraId="4F0D9FC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18320C6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5A23F125">
            <w:pPr>
              <w:widowControl/>
              <w:jc w:val="left"/>
              <w:rPr>
                <w:rFonts w:ascii="宋体" w:hAnsi="宋体" w:eastAsia="宋体" w:cs="宋体"/>
                <w:kern w:val="0"/>
                <w:sz w:val="18"/>
                <w:szCs w:val="18"/>
              </w:rPr>
            </w:pPr>
            <w:r>
              <w:rPr>
                <w:rFonts w:hint="eastAsia" w:ascii="宋体" w:hAnsi="宋体" w:eastAsia="宋体" w:cs="宋体"/>
                <w:kern w:val="0"/>
                <w:sz w:val="18"/>
                <w:szCs w:val="18"/>
              </w:rPr>
              <w:t>二十六、转移性支出</w:t>
            </w:r>
          </w:p>
        </w:tc>
        <w:tc>
          <w:tcPr>
            <w:tcW w:w="3119" w:type="dxa"/>
            <w:tcBorders>
              <w:top w:val="nil"/>
              <w:left w:val="nil"/>
              <w:bottom w:val="single" w:color="auto" w:sz="4" w:space="0"/>
              <w:right w:val="single" w:color="auto" w:sz="4" w:space="0"/>
            </w:tcBorders>
            <w:shd w:val="clear" w:color="auto" w:fill="auto"/>
            <w:noWrap/>
            <w:vAlign w:val="center"/>
          </w:tcPr>
          <w:p w14:paraId="17610B8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2C44AB7">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4E050C7">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3686" w:type="dxa"/>
            <w:tcBorders>
              <w:top w:val="nil"/>
              <w:left w:val="nil"/>
              <w:bottom w:val="single" w:color="auto" w:sz="4" w:space="0"/>
              <w:right w:val="single" w:color="auto" w:sz="4" w:space="0"/>
            </w:tcBorders>
            <w:shd w:val="clear" w:color="auto" w:fill="auto"/>
            <w:noWrap/>
            <w:vAlign w:val="center"/>
          </w:tcPr>
          <w:p w14:paraId="36AD096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2367473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13EC026D">
            <w:pPr>
              <w:widowControl/>
              <w:jc w:val="left"/>
              <w:rPr>
                <w:rFonts w:ascii="宋体" w:hAnsi="宋体" w:eastAsia="宋体" w:cs="宋体"/>
                <w:kern w:val="0"/>
                <w:sz w:val="18"/>
                <w:szCs w:val="18"/>
              </w:rPr>
            </w:pPr>
            <w:r>
              <w:rPr>
                <w:rFonts w:hint="eastAsia" w:ascii="宋体" w:hAnsi="宋体" w:eastAsia="宋体" w:cs="宋体"/>
                <w:kern w:val="0"/>
                <w:sz w:val="18"/>
                <w:szCs w:val="18"/>
              </w:rPr>
              <w:t>二十七、债务还本支出</w:t>
            </w:r>
          </w:p>
        </w:tc>
        <w:tc>
          <w:tcPr>
            <w:tcW w:w="3119" w:type="dxa"/>
            <w:tcBorders>
              <w:top w:val="nil"/>
              <w:left w:val="nil"/>
              <w:bottom w:val="single" w:color="auto" w:sz="4" w:space="0"/>
              <w:right w:val="single" w:color="auto" w:sz="4" w:space="0"/>
            </w:tcBorders>
            <w:shd w:val="clear" w:color="auto" w:fill="auto"/>
            <w:noWrap/>
            <w:vAlign w:val="center"/>
          </w:tcPr>
          <w:p w14:paraId="7654582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93BC1D6">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2C22FCCE">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3686" w:type="dxa"/>
            <w:tcBorders>
              <w:top w:val="nil"/>
              <w:left w:val="nil"/>
              <w:bottom w:val="single" w:color="auto" w:sz="4" w:space="0"/>
              <w:right w:val="single" w:color="auto" w:sz="4" w:space="0"/>
            </w:tcBorders>
            <w:shd w:val="clear" w:color="auto" w:fill="auto"/>
            <w:noWrap/>
            <w:vAlign w:val="center"/>
          </w:tcPr>
          <w:p w14:paraId="1064608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29D7217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11" w:type="dxa"/>
            <w:gridSpan w:val="2"/>
            <w:tcBorders>
              <w:top w:val="nil"/>
              <w:left w:val="nil"/>
              <w:bottom w:val="single" w:color="auto" w:sz="4" w:space="0"/>
              <w:right w:val="single" w:color="auto" w:sz="4" w:space="0"/>
            </w:tcBorders>
            <w:shd w:val="clear" w:color="auto" w:fill="auto"/>
            <w:noWrap/>
            <w:vAlign w:val="center"/>
          </w:tcPr>
          <w:p w14:paraId="24F4705D">
            <w:pPr>
              <w:widowControl/>
              <w:jc w:val="left"/>
              <w:rPr>
                <w:rFonts w:ascii="宋体" w:hAnsi="宋体" w:eastAsia="宋体" w:cs="宋体"/>
                <w:kern w:val="0"/>
                <w:sz w:val="18"/>
                <w:szCs w:val="18"/>
              </w:rPr>
            </w:pPr>
            <w:r>
              <w:rPr>
                <w:rFonts w:hint="eastAsia" w:ascii="宋体" w:hAnsi="宋体" w:eastAsia="宋体" w:cs="宋体"/>
                <w:kern w:val="0"/>
                <w:sz w:val="18"/>
                <w:szCs w:val="18"/>
              </w:rPr>
              <w:t>二十八、债务付息支出</w:t>
            </w:r>
          </w:p>
        </w:tc>
        <w:tc>
          <w:tcPr>
            <w:tcW w:w="3119" w:type="dxa"/>
            <w:tcBorders>
              <w:top w:val="nil"/>
              <w:left w:val="nil"/>
              <w:bottom w:val="single" w:color="auto" w:sz="4" w:space="0"/>
              <w:right w:val="single" w:color="auto" w:sz="4" w:space="0"/>
            </w:tcBorders>
            <w:shd w:val="clear" w:color="auto" w:fill="auto"/>
            <w:noWrap/>
            <w:vAlign w:val="center"/>
          </w:tcPr>
          <w:p w14:paraId="6AB7C9E5">
            <w:pPr>
              <w:widowControl/>
              <w:jc w:val="center"/>
              <w:rPr>
                <w:rFonts w:ascii="宋体" w:hAnsi="宋体" w:eastAsia="宋体" w:cs="宋体"/>
                <w:kern w:val="0"/>
                <w:sz w:val="18"/>
                <w:szCs w:val="18"/>
              </w:rPr>
            </w:pPr>
          </w:p>
        </w:tc>
      </w:tr>
      <w:tr w14:paraId="2805672E">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C20768C">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3686" w:type="dxa"/>
            <w:tcBorders>
              <w:top w:val="nil"/>
              <w:left w:val="nil"/>
              <w:bottom w:val="single" w:color="auto" w:sz="4" w:space="0"/>
              <w:right w:val="single" w:color="auto" w:sz="4" w:space="0"/>
            </w:tcBorders>
            <w:shd w:val="clear" w:color="auto" w:fill="auto"/>
            <w:noWrap/>
            <w:vAlign w:val="center"/>
          </w:tcPr>
          <w:p w14:paraId="18B3392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6301BF5D">
            <w:pPr>
              <w:widowControl/>
              <w:jc w:val="center"/>
              <w:rPr>
                <w:rFonts w:ascii="宋体" w:hAnsi="宋体" w:eastAsia="宋体" w:cs="宋体"/>
                <w:kern w:val="0"/>
                <w:sz w:val="18"/>
                <w:szCs w:val="18"/>
              </w:rPr>
            </w:pPr>
          </w:p>
        </w:tc>
        <w:tc>
          <w:tcPr>
            <w:tcW w:w="4111" w:type="dxa"/>
            <w:gridSpan w:val="2"/>
            <w:tcBorders>
              <w:top w:val="nil"/>
              <w:left w:val="nil"/>
              <w:bottom w:val="single" w:color="auto" w:sz="4" w:space="0"/>
              <w:right w:val="single" w:color="auto" w:sz="4" w:space="0"/>
            </w:tcBorders>
            <w:shd w:val="clear" w:color="auto" w:fill="auto"/>
            <w:noWrap/>
            <w:vAlign w:val="center"/>
          </w:tcPr>
          <w:p w14:paraId="251AD1A6">
            <w:pPr>
              <w:widowControl/>
              <w:jc w:val="left"/>
              <w:rPr>
                <w:rFonts w:ascii="宋体" w:hAnsi="宋体" w:eastAsia="宋体" w:cs="宋体"/>
                <w:kern w:val="0"/>
                <w:sz w:val="18"/>
                <w:szCs w:val="18"/>
              </w:rPr>
            </w:pPr>
            <w:r>
              <w:rPr>
                <w:rFonts w:hint="eastAsia" w:ascii="宋体" w:hAnsi="宋体" w:eastAsia="宋体" w:cs="宋体"/>
                <w:kern w:val="0"/>
                <w:sz w:val="18"/>
                <w:szCs w:val="18"/>
              </w:rPr>
              <w:t>二十九、债务发行费用支出</w:t>
            </w:r>
          </w:p>
        </w:tc>
        <w:tc>
          <w:tcPr>
            <w:tcW w:w="3119" w:type="dxa"/>
            <w:tcBorders>
              <w:top w:val="nil"/>
              <w:left w:val="nil"/>
              <w:bottom w:val="single" w:color="auto" w:sz="4" w:space="0"/>
              <w:right w:val="single" w:color="auto" w:sz="4" w:space="0"/>
            </w:tcBorders>
            <w:shd w:val="clear" w:color="auto" w:fill="auto"/>
            <w:noWrap/>
            <w:vAlign w:val="center"/>
          </w:tcPr>
          <w:p w14:paraId="403B8876">
            <w:pPr>
              <w:widowControl/>
              <w:jc w:val="center"/>
              <w:rPr>
                <w:rFonts w:ascii="宋体" w:hAnsi="宋体" w:eastAsia="宋体" w:cs="宋体"/>
                <w:kern w:val="0"/>
                <w:sz w:val="18"/>
                <w:szCs w:val="18"/>
              </w:rPr>
            </w:pPr>
          </w:p>
        </w:tc>
      </w:tr>
      <w:tr w14:paraId="0A85814C">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1A19181F">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3686" w:type="dxa"/>
            <w:tcBorders>
              <w:top w:val="nil"/>
              <w:left w:val="nil"/>
              <w:bottom w:val="single" w:color="auto" w:sz="4" w:space="0"/>
              <w:right w:val="single" w:color="auto" w:sz="4" w:space="0"/>
            </w:tcBorders>
            <w:shd w:val="clear" w:color="auto" w:fill="auto"/>
            <w:noWrap/>
            <w:vAlign w:val="center"/>
          </w:tcPr>
          <w:p w14:paraId="25E7350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1" w:type="dxa"/>
            <w:tcBorders>
              <w:top w:val="nil"/>
              <w:left w:val="nil"/>
              <w:bottom w:val="single" w:color="auto" w:sz="4" w:space="0"/>
              <w:right w:val="single" w:color="auto" w:sz="4" w:space="0"/>
            </w:tcBorders>
            <w:shd w:val="clear" w:color="auto" w:fill="auto"/>
            <w:noWrap/>
            <w:vAlign w:val="center"/>
          </w:tcPr>
          <w:p w14:paraId="67490F12">
            <w:pPr>
              <w:widowControl/>
              <w:jc w:val="center"/>
              <w:rPr>
                <w:rFonts w:ascii="宋体" w:hAnsi="宋体" w:eastAsia="宋体" w:cs="宋体"/>
                <w:kern w:val="0"/>
                <w:sz w:val="18"/>
                <w:szCs w:val="18"/>
              </w:rPr>
            </w:pPr>
          </w:p>
        </w:tc>
        <w:tc>
          <w:tcPr>
            <w:tcW w:w="4111" w:type="dxa"/>
            <w:gridSpan w:val="2"/>
            <w:tcBorders>
              <w:top w:val="nil"/>
              <w:left w:val="nil"/>
              <w:bottom w:val="single" w:color="auto" w:sz="4" w:space="0"/>
              <w:right w:val="single" w:color="auto" w:sz="4" w:space="0"/>
            </w:tcBorders>
            <w:shd w:val="clear" w:color="auto" w:fill="auto"/>
            <w:noWrap/>
            <w:vAlign w:val="center"/>
          </w:tcPr>
          <w:p w14:paraId="0981698B">
            <w:pPr>
              <w:widowControl/>
              <w:jc w:val="left"/>
              <w:rPr>
                <w:rFonts w:ascii="宋体" w:hAnsi="宋体" w:eastAsia="宋体" w:cs="宋体"/>
                <w:kern w:val="0"/>
                <w:sz w:val="18"/>
                <w:szCs w:val="18"/>
              </w:rPr>
            </w:pPr>
            <w:r>
              <w:rPr>
                <w:rFonts w:hint="eastAsia" w:ascii="宋体" w:hAnsi="宋体" w:eastAsia="宋体" w:cs="宋体"/>
                <w:kern w:val="0"/>
                <w:sz w:val="18"/>
                <w:szCs w:val="18"/>
              </w:rPr>
              <w:t>三十、抗疫特别国债安排的支出</w:t>
            </w:r>
          </w:p>
        </w:tc>
        <w:tc>
          <w:tcPr>
            <w:tcW w:w="3119" w:type="dxa"/>
            <w:tcBorders>
              <w:top w:val="nil"/>
              <w:left w:val="nil"/>
              <w:bottom w:val="single" w:color="auto" w:sz="4" w:space="0"/>
              <w:right w:val="single" w:color="auto" w:sz="4" w:space="0"/>
            </w:tcBorders>
            <w:shd w:val="clear" w:color="auto" w:fill="auto"/>
            <w:noWrap/>
            <w:vAlign w:val="center"/>
          </w:tcPr>
          <w:p w14:paraId="35FB4D3A">
            <w:pPr>
              <w:widowControl/>
              <w:jc w:val="center"/>
              <w:rPr>
                <w:rFonts w:ascii="宋体" w:hAnsi="宋体" w:eastAsia="宋体" w:cs="宋体"/>
                <w:kern w:val="0"/>
                <w:sz w:val="18"/>
                <w:szCs w:val="18"/>
              </w:rPr>
            </w:pPr>
          </w:p>
        </w:tc>
      </w:tr>
      <w:tr w14:paraId="0FEE0362">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36B4CB4">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3686" w:type="dxa"/>
            <w:tcBorders>
              <w:top w:val="nil"/>
              <w:left w:val="nil"/>
              <w:bottom w:val="single" w:color="auto" w:sz="4" w:space="0"/>
              <w:right w:val="single" w:color="auto" w:sz="4" w:space="0"/>
            </w:tcBorders>
            <w:shd w:val="clear" w:color="auto" w:fill="auto"/>
            <w:noWrap/>
            <w:vAlign w:val="center"/>
          </w:tcPr>
          <w:p w14:paraId="69351A2F">
            <w:pPr>
              <w:widowControl/>
              <w:jc w:val="left"/>
              <w:rPr>
                <w:rFonts w:ascii="宋体" w:hAnsi="宋体" w:eastAsia="宋体" w:cs="宋体"/>
                <w:kern w:val="0"/>
                <w:sz w:val="18"/>
                <w:szCs w:val="18"/>
              </w:rPr>
            </w:pPr>
            <w:r>
              <w:rPr>
                <w:rFonts w:hint="eastAsia" w:ascii="宋体" w:hAnsi="宋体" w:eastAsia="宋体" w:cs="宋体"/>
                <w:kern w:val="0"/>
                <w:sz w:val="18"/>
                <w:szCs w:val="18"/>
              </w:rPr>
              <w:t>本年收入合计</w:t>
            </w:r>
          </w:p>
        </w:tc>
        <w:tc>
          <w:tcPr>
            <w:tcW w:w="2551" w:type="dxa"/>
            <w:tcBorders>
              <w:top w:val="nil"/>
              <w:left w:val="nil"/>
              <w:bottom w:val="single" w:color="auto" w:sz="4" w:space="0"/>
              <w:right w:val="single" w:color="auto" w:sz="4" w:space="0"/>
            </w:tcBorders>
            <w:shd w:val="clear" w:color="auto" w:fill="auto"/>
            <w:noWrap/>
            <w:vAlign w:val="center"/>
          </w:tcPr>
          <w:p w14:paraId="40A7CBED">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4111" w:type="dxa"/>
            <w:gridSpan w:val="2"/>
            <w:tcBorders>
              <w:top w:val="nil"/>
              <w:left w:val="nil"/>
              <w:bottom w:val="single" w:color="auto" w:sz="4" w:space="0"/>
              <w:right w:val="single" w:color="auto" w:sz="4" w:space="0"/>
            </w:tcBorders>
            <w:shd w:val="clear" w:color="auto" w:fill="auto"/>
            <w:noWrap/>
            <w:vAlign w:val="center"/>
          </w:tcPr>
          <w:p w14:paraId="41FA0ED8">
            <w:pPr>
              <w:widowControl/>
              <w:jc w:val="left"/>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3119" w:type="dxa"/>
            <w:tcBorders>
              <w:top w:val="nil"/>
              <w:left w:val="nil"/>
              <w:bottom w:val="single" w:color="auto" w:sz="4" w:space="0"/>
              <w:right w:val="single" w:color="auto" w:sz="4" w:space="0"/>
            </w:tcBorders>
            <w:shd w:val="clear" w:color="auto" w:fill="auto"/>
            <w:noWrap/>
            <w:vAlign w:val="center"/>
          </w:tcPr>
          <w:p w14:paraId="706E7AF8">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r>
      <w:tr w14:paraId="35F8E706">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E6D754F">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3686" w:type="dxa"/>
            <w:tcBorders>
              <w:top w:val="nil"/>
              <w:left w:val="nil"/>
              <w:bottom w:val="single" w:color="auto" w:sz="4" w:space="0"/>
              <w:right w:val="single" w:color="auto" w:sz="4" w:space="0"/>
            </w:tcBorders>
            <w:shd w:val="clear" w:color="auto" w:fill="auto"/>
            <w:noWrap/>
            <w:vAlign w:val="center"/>
          </w:tcPr>
          <w:p w14:paraId="3139948A">
            <w:pPr>
              <w:widowControl/>
              <w:jc w:val="left"/>
              <w:rPr>
                <w:rFonts w:ascii="宋体" w:hAnsi="宋体" w:eastAsia="宋体" w:cs="宋体"/>
                <w:kern w:val="0"/>
                <w:sz w:val="18"/>
                <w:szCs w:val="18"/>
              </w:rPr>
            </w:pPr>
            <w:r>
              <w:rPr>
                <w:rFonts w:hint="eastAsia" w:ascii="宋体" w:hAnsi="宋体" w:eastAsia="宋体" w:cs="宋体"/>
                <w:kern w:val="0"/>
                <w:sz w:val="18"/>
                <w:szCs w:val="18"/>
              </w:rPr>
              <w:t>上年结转结余</w:t>
            </w:r>
          </w:p>
        </w:tc>
        <w:tc>
          <w:tcPr>
            <w:tcW w:w="2551" w:type="dxa"/>
            <w:tcBorders>
              <w:top w:val="nil"/>
              <w:left w:val="nil"/>
              <w:bottom w:val="single" w:color="auto" w:sz="4" w:space="0"/>
              <w:right w:val="single" w:color="auto" w:sz="4" w:space="0"/>
            </w:tcBorders>
            <w:shd w:val="clear" w:color="auto" w:fill="auto"/>
            <w:noWrap/>
            <w:vAlign w:val="center"/>
          </w:tcPr>
          <w:p w14:paraId="55D3B457">
            <w:pPr>
              <w:widowControl/>
              <w:jc w:val="center"/>
              <w:rPr>
                <w:rFonts w:ascii="宋体" w:hAnsi="宋体" w:eastAsia="宋体" w:cs="宋体"/>
                <w:kern w:val="0"/>
                <w:sz w:val="18"/>
                <w:szCs w:val="18"/>
              </w:rPr>
            </w:pPr>
          </w:p>
        </w:tc>
        <w:tc>
          <w:tcPr>
            <w:tcW w:w="4111" w:type="dxa"/>
            <w:gridSpan w:val="2"/>
            <w:tcBorders>
              <w:top w:val="nil"/>
              <w:left w:val="nil"/>
              <w:bottom w:val="single" w:color="auto" w:sz="4" w:space="0"/>
              <w:right w:val="single" w:color="auto" w:sz="4" w:space="0"/>
            </w:tcBorders>
            <w:shd w:val="clear" w:color="auto" w:fill="auto"/>
            <w:noWrap/>
            <w:vAlign w:val="center"/>
          </w:tcPr>
          <w:p w14:paraId="2EE46BEF">
            <w:pPr>
              <w:widowControl/>
              <w:jc w:val="left"/>
              <w:rPr>
                <w:rFonts w:ascii="宋体" w:hAnsi="宋体" w:eastAsia="宋体" w:cs="宋体"/>
                <w:kern w:val="0"/>
                <w:sz w:val="18"/>
                <w:szCs w:val="18"/>
              </w:rPr>
            </w:pPr>
            <w:r>
              <w:rPr>
                <w:rFonts w:hint="eastAsia" w:ascii="宋体" w:hAnsi="宋体" w:eastAsia="宋体" w:cs="宋体"/>
                <w:kern w:val="0"/>
                <w:sz w:val="18"/>
                <w:szCs w:val="18"/>
              </w:rPr>
              <w:t>年终结转结余</w:t>
            </w:r>
          </w:p>
        </w:tc>
        <w:tc>
          <w:tcPr>
            <w:tcW w:w="3119" w:type="dxa"/>
            <w:tcBorders>
              <w:top w:val="nil"/>
              <w:left w:val="nil"/>
              <w:bottom w:val="single" w:color="auto" w:sz="4" w:space="0"/>
              <w:right w:val="single" w:color="auto" w:sz="4" w:space="0"/>
            </w:tcBorders>
            <w:shd w:val="clear" w:color="auto" w:fill="auto"/>
            <w:noWrap/>
            <w:vAlign w:val="center"/>
          </w:tcPr>
          <w:p w14:paraId="121CD862">
            <w:pPr>
              <w:widowControl/>
              <w:jc w:val="center"/>
              <w:rPr>
                <w:rFonts w:ascii="宋体" w:hAnsi="宋体" w:eastAsia="宋体" w:cs="宋体"/>
                <w:kern w:val="0"/>
                <w:sz w:val="18"/>
                <w:szCs w:val="18"/>
              </w:rPr>
            </w:pPr>
          </w:p>
        </w:tc>
      </w:tr>
      <w:tr w14:paraId="08558801">
        <w:tblPrEx>
          <w:tblCellMar>
            <w:top w:w="0" w:type="dxa"/>
            <w:left w:w="108" w:type="dxa"/>
            <w:bottom w:w="0" w:type="dxa"/>
            <w:right w:w="108" w:type="dxa"/>
          </w:tblCellMar>
        </w:tblPrEx>
        <w:trPr>
          <w:trHeight w:val="285"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74D3EF7">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3686" w:type="dxa"/>
            <w:tcBorders>
              <w:top w:val="nil"/>
              <w:left w:val="nil"/>
              <w:bottom w:val="single" w:color="auto" w:sz="4" w:space="0"/>
              <w:right w:val="single" w:color="auto" w:sz="4" w:space="0"/>
            </w:tcBorders>
            <w:shd w:val="clear" w:color="auto" w:fill="auto"/>
            <w:noWrap/>
            <w:vAlign w:val="center"/>
          </w:tcPr>
          <w:p w14:paraId="69B59596">
            <w:pPr>
              <w:widowControl/>
              <w:jc w:val="left"/>
              <w:rPr>
                <w:rFonts w:ascii="宋体" w:hAnsi="宋体" w:eastAsia="宋体" w:cs="宋体"/>
                <w:kern w:val="0"/>
                <w:sz w:val="18"/>
                <w:szCs w:val="18"/>
              </w:rPr>
            </w:pPr>
            <w:r>
              <w:rPr>
                <w:rFonts w:hint="eastAsia" w:ascii="宋体" w:hAnsi="宋体" w:eastAsia="宋体" w:cs="宋体"/>
                <w:kern w:val="0"/>
                <w:sz w:val="18"/>
                <w:szCs w:val="18"/>
              </w:rPr>
              <w:t>收入总计</w:t>
            </w:r>
          </w:p>
        </w:tc>
        <w:tc>
          <w:tcPr>
            <w:tcW w:w="2551" w:type="dxa"/>
            <w:tcBorders>
              <w:top w:val="nil"/>
              <w:left w:val="nil"/>
              <w:bottom w:val="single" w:color="auto" w:sz="4" w:space="0"/>
              <w:right w:val="single" w:color="auto" w:sz="4" w:space="0"/>
            </w:tcBorders>
            <w:shd w:val="clear" w:color="auto" w:fill="auto"/>
            <w:noWrap/>
            <w:vAlign w:val="center"/>
          </w:tcPr>
          <w:p w14:paraId="6E1CF737">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4111" w:type="dxa"/>
            <w:gridSpan w:val="2"/>
            <w:tcBorders>
              <w:top w:val="nil"/>
              <w:left w:val="nil"/>
              <w:bottom w:val="single" w:color="auto" w:sz="4" w:space="0"/>
              <w:right w:val="single" w:color="auto" w:sz="4" w:space="0"/>
            </w:tcBorders>
            <w:shd w:val="clear" w:color="auto" w:fill="auto"/>
            <w:noWrap/>
            <w:vAlign w:val="center"/>
          </w:tcPr>
          <w:p w14:paraId="08050B77">
            <w:pPr>
              <w:widowControl/>
              <w:jc w:val="left"/>
              <w:rPr>
                <w:rFonts w:ascii="宋体" w:hAnsi="宋体" w:eastAsia="宋体" w:cs="宋体"/>
                <w:kern w:val="0"/>
                <w:sz w:val="18"/>
                <w:szCs w:val="18"/>
              </w:rPr>
            </w:pPr>
            <w:r>
              <w:rPr>
                <w:rFonts w:hint="eastAsia" w:ascii="宋体" w:hAnsi="宋体" w:eastAsia="宋体" w:cs="宋体"/>
                <w:kern w:val="0"/>
                <w:sz w:val="18"/>
                <w:szCs w:val="18"/>
              </w:rPr>
              <w:t>支出总计</w:t>
            </w:r>
          </w:p>
        </w:tc>
        <w:tc>
          <w:tcPr>
            <w:tcW w:w="3119" w:type="dxa"/>
            <w:tcBorders>
              <w:top w:val="nil"/>
              <w:left w:val="nil"/>
              <w:bottom w:val="single" w:color="auto" w:sz="4" w:space="0"/>
              <w:right w:val="single" w:color="auto" w:sz="4" w:space="0"/>
            </w:tcBorders>
            <w:shd w:val="clear" w:color="auto" w:fill="auto"/>
            <w:noWrap/>
            <w:vAlign w:val="center"/>
          </w:tcPr>
          <w:p w14:paraId="10B8AD68">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r>
    </w:tbl>
    <w:p w14:paraId="703E6BE7">
      <w:pPr>
        <w:widowControl/>
        <w:spacing w:line="600" w:lineRule="exact"/>
        <w:jc w:val="center"/>
        <w:rPr>
          <w:rFonts w:ascii="黑体" w:hAnsi="宋体" w:eastAsia="黑体" w:cs="黑体"/>
          <w:color w:val="000000"/>
          <w:kern w:val="0"/>
          <w:sz w:val="44"/>
          <w:szCs w:val="44"/>
        </w:rPr>
      </w:pPr>
    </w:p>
    <w:p w14:paraId="1CCE8976">
      <w:pPr>
        <w:widowControl/>
        <w:spacing w:line="600" w:lineRule="exact"/>
        <w:jc w:val="center"/>
        <w:rPr>
          <w:rFonts w:ascii="黑体" w:hAnsi="宋体" w:eastAsia="黑体" w:cs="黑体"/>
          <w:color w:val="000000"/>
          <w:kern w:val="0"/>
          <w:sz w:val="44"/>
          <w:szCs w:val="44"/>
        </w:rPr>
      </w:pPr>
    </w:p>
    <w:p w14:paraId="7AEC5B11">
      <w:pPr>
        <w:widowControl/>
        <w:spacing w:line="600" w:lineRule="exact"/>
        <w:jc w:val="center"/>
        <w:rPr>
          <w:rFonts w:ascii="黑体" w:hAnsi="宋体" w:eastAsia="黑体" w:cs="黑体"/>
          <w:color w:val="000000"/>
          <w:kern w:val="0"/>
          <w:sz w:val="44"/>
          <w:szCs w:val="44"/>
        </w:rPr>
      </w:pPr>
    </w:p>
    <w:p w14:paraId="407534F3">
      <w:pPr>
        <w:widowControl/>
        <w:spacing w:line="600" w:lineRule="exact"/>
        <w:jc w:val="center"/>
        <w:rPr>
          <w:rFonts w:ascii="黑体" w:hAnsi="宋体" w:eastAsia="黑体" w:cs="黑体"/>
          <w:color w:val="000000"/>
          <w:kern w:val="0"/>
          <w:sz w:val="44"/>
          <w:szCs w:val="44"/>
        </w:rPr>
      </w:pPr>
    </w:p>
    <w:p w14:paraId="29FFD319">
      <w:pPr>
        <w:widowControl/>
        <w:spacing w:line="600" w:lineRule="exact"/>
        <w:jc w:val="center"/>
        <w:rPr>
          <w:rFonts w:ascii="黑体" w:hAnsi="宋体" w:eastAsia="黑体" w:cs="黑体"/>
          <w:color w:val="000000"/>
          <w:kern w:val="0"/>
          <w:sz w:val="44"/>
          <w:szCs w:val="44"/>
        </w:rPr>
      </w:pPr>
    </w:p>
    <w:p w14:paraId="5D1824B0">
      <w:pPr>
        <w:widowControl/>
        <w:spacing w:line="600" w:lineRule="exact"/>
        <w:jc w:val="center"/>
        <w:rPr>
          <w:rFonts w:ascii="黑体" w:hAnsi="宋体" w:eastAsia="黑体" w:cs="黑体"/>
          <w:color w:val="000000"/>
          <w:kern w:val="0"/>
          <w:sz w:val="44"/>
          <w:szCs w:val="44"/>
        </w:rPr>
      </w:pPr>
    </w:p>
    <w:p w14:paraId="5E31725C">
      <w:pPr>
        <w:widowControl/>
        <w:spacing w:line="600" w:lineRule="exact"/>
        <w:jc w:val="center"/>
        <w:rPr>
          <w:rFonts w:ascii="黑体" w:hAnsi="宋体" w:eastAsia="黑体" w:cs="黑体"/>
          <w:color w:val="000000"/>
          <w:kern w:val="0"/>
          <w:sz w:val="44"/>
          <w:szCs w:val="44"/>
        </w:rPr>
      </w:pPr>
    </w:p>
    <w:p w14:paraId="2D447630">
      <w:pPr>
        <w:widowControl/>
        <w:spacing w:line="600" w:lineRule="exact"/>
        <w:jc w:val="center"/>
        <w:rPr>
          <w:rFonts w:ascii="黑体" w:hAnsi="宋体" w:eastAsia="黑体" w:cs="黑体"/>
          <w:color w:val="000000"/>
          <w:kern w:val="0"/>
          <w:sz w:val="44"/>
          <w:szCs w:val="44"/>
        </w:rPr>
      </w:pPr>
    </w:p>
    <w:p w14:paraId="4514CDDE">
      <w:pPr>
        <w:widowControl/>
        <w:spacing w:line="600" w:lineRule="exact"/>
        <w:jc w:val="center"/>
        <w:rPr>
          <w:rFonts w:ascii="黑体" w:hAnsi="宋体" w:eastAsia="黑体" w:cs="黑体"/>
          <w:color w:val="000000"/>
          <w:kern w:val="0"/>
          <w:sz w:val="44"/>
          <w:szCs w:val="44"/>
        </w:rPr>
      </w:pPr>
    </w:p>
    <w:tbl>
      <w:tblPr>
        <w:tblStyle w:val="7"/>
        <w:tblW w:w="14660" w:type="dxa"/>
        <w:tblInd w:w="93" w:type="dxa"/>
        <w:tblLayout w:type="autofit"/>
        <w:tblCellMar>
          <w:top w:w="0" w:type="dxa"/>
          <w:left w:w="108" w:type="dxa"/>
          <w:bottom w:w="0" w:type="dxa"/>
          <w:right w:w="108" w:type="dxa"/>
        </w:tblCellMar>
      </w:tblPr>
      <w:tblGrid>
        <w:gridCol w:w="540"/>
        <w:gridCol w:w="900"/>
        <w:gridCol w:w="1840"/>
        <w:gridCol w:w="1480"/>
        <w:gridCol w:w="360"/>
        <w:gridCol w:w="240"/>
        <w:gridCol w:w="740"/>
        <w:gridCol w:w="920"/>
        <w:gridCol w:w="420"/>
        <w:gridCol w:w="860"/>
        <w:gridCol w:w="340"/>
        <w:gridCol w:w="140"/>
        <w:gridCol w:w="880"/>
        <w:gridCol w:w="100"/>
        <w:gridCol w:w="400"/>
        <w:gridCol w:w="180"/>
        <w:gridCol w:w="280"/>
        <w:gridCol w:w="600"/>
        <w:gridCol w:w="100"/>
        <w:gridCol w:w="100"/>
        <w:gridCol w:w="980"/>
        <w:gridCol w:w="280"/>
        <w:gridCol w:w="260"/>
        <w:gridCol w:w="360"/>
        <w:gridCol w:w="900"/>
        <w:gridCol w:w="340"/>
        <w:gridCol w:w="120"/>
      </w:tblGrid>
      <w:tr w14:paraId="5B913EEB">
        <w:tblPrEx>
          <w:tblCellMar>
            <w:top w:w="0" w:type="dxa"/>
            <w:left w:w="108" w:type="dxa"/>
            <w:bottom w:w="0" w:type="dxa"/>
            <w:right w:w="108" w:type="dxa"/>
          </w:tblCellMar>
        </w:tblPrEx>
        <w:trPr>
          <w:gridAfter w:val="2"/>
          <w:wAfter w:w="460" w:type="dxa"/>
          <w:trHeight w:val="562" w:hRule="atLeast"/>
        </w:trPr>
        <w:tc>
          <w:tcPr>
            <w:tcW w:w="14200" w:type="dxa"/>
            <w:gridSpan w:val="25"/>
            <w:tcBorders>
              <w:top w:val="nil"/>
              <w:left w:val="nil"/>
              <w:bottom w:val="nil"/>
              <w:right w:val="nil"/>
            </w:tcBorders>
            <w:shd w:val="clear" w:color="auto" w:fill="auto"/>
            <w:vAlign w:val="center"/>
          </w:tcPr>
          <w:p w14:paraId="04C796E5">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单位预算收入总表</w:t>
            </w:r>
          </w:p>
        </w:tc>
      </w:tr>
      <w:tr w14:paraId="44372C95">
        <w:tblPrEx>
          <w:tblCellMar>
            <w:top w:w="0" w:type="dxa"/>
            <w:left w:w="108" w:type="dxa"/>
            <w:bottom w:w="0" w:type="dxa"/>
            <w:right w:w="108" w:type="dxa"/>
          </w:tblCellMar>
        </w:tblPrEx>
        <w:trPr>
          <w:gridAfter w:val="2"/>
          <w:wAfter w:w="460" w:type="dxa"/>
          <w:trHeight w:val="390" w:hRule="atLeast"/>
        </w:trPr>
        <w:tc>
          <w:tcPr>
            <w:tcW w:w="10620" w:type="dxa"/>
            <w:gridSpan w:val="17"/>
            <w:tcBorders>
              <w:top w:val="nil"/>
              <w:left w:val="nil"/>
              <w:bottom w:val="nil"/>
              <w:right w:val="nil"/>
            </w:tcBorders>
            <w:shd w:val="clear" w:color="auto" w:fill="auto"/>
            <w:vAlign w:val="center"/>
          </w:tcPr>
          <w:p w14:paraId="3AC13BA5">
            <w:pPr>
              <w:widowControl/>
              <w:jc w:val="left"/>
              <w:rPr>
                <w:rFonts w:ascii="宋体" w:hAnsi="宋体" w:eastAsia="宋体" w:cs="宋体"/>
                <w:kern w:val="0"/>
                <w:sz w:val="18"/>
                <w:szCs w:val="18"/>
              </w:rPr>
            </w:pPr>
            <w:r>
              <w:rPr>
                <w:rFonts w:hint="eastAsia" w:ascii="宋体" w:hAnsi="宋体" w:eastAsia="宋体" w:cs="宋体"/>
                <w:kern w:val="0"/>
                <w:sz w:val="18"/>
                <w:szCs w:val="18"/>
              </w:rPr>
              <w:t>[815001]昌黎县泥井镇人民政府本级</w:t>
            </w:r>
          </w:p>
        </w:tc>
        <w:tc>
          <w:tcPr>
            <w:tcW w:w="1780" w:type="dxa"/>
            <w:gridSpan w:val="4"/>
            <w:tcBorders>
              <w:top w:val="nil"/>
              <w:left w:val="nil"/>
              <w:bottom w:val="single" w:color="auto" w:sz="4" w:space="0"/>
              <w:right w:val="nil"/>
            </w:tcBorders>
            <w:shd w:val="clear" w:color="auto" w:fill="auto"/>
            <w:vAlign w:val="center"/>
          </w:tcPr>
          <w:p w14:paraId="2C02F671">
            <w:pPr>
              <w:widowControl/>
              <w:jc w:val="center"/>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1800" w:type="dxa"/>
            <w:gridSpan w:val="4"/>
            <w:tcBorders>
              <w:top w:val="nil"/>
              <w:left w:val="nil"/>
              <w:bottom w:val="nil"/>
              <w:right w:val="nil"/>
            </w:tcBorders>
            <w:shd w:val="clear" w:color="auto" w:fill="auto"/>
            <w:vAlign w:val="center"/>
          </w:tcPr>
          <w:p w14:paraId="39E31CB6">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5CEC3055">
        <w:tblPrEx>
          <w:tblCellMar>
            <w:top w:w="0" w:type="dxa"/>
            <w:left w:w="108" w:type="dxa"/>
            <w:bottom w:w="0" w:type="dxa"/>
            <w:right w:w="108" w:type="dxa"/>
          </w:tblCellMar>
        </w:tblPrEx>
        <w:trPr>
          <w:gridAfter w:val="2"/>
          <w:wAfter w:w="460" w:type="dxa"/>
          <w:trHeight w:val="285"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FAC4AA">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580" w:type="dxa"/>
            <w:gridSpan w:val="4"/>
            <w:tcBorders>
              <w:top w:val="single" w:color="auto" w:sz="4" w:space="0"/>
              <w:left w:val="nil"/>
              <w:bottom w:val="single" w:color="auto" w:sz="4" w:space="0"/>
              <w:right w:val="single" w:color="auto" w:sz="4" w:space="0"/>
            </w:tcBorders>
            <w:shd w:val="clear" w:color="auto" w:fill="auto"/>
            <w:vAlign w:val="center"/>
          </w:tcPr>
          <w:p w14:paraId="021C2658">
            <w:pPr>
              <w:widowControl/>
              <w:jc w:val="center"/>
              <w:rPr>
                <w:rFonts w:ascii="宋体" w:hAnsi="宋体" w:eastAsia="宋体" w:cs="宋体"/>
                <w:kern w:val="0"/>
                <w:sz w:val="18"/>
                <w:szCs w:val="18"/>
              </w:rPr>
            </w:pPr>
            <w:r>
              <w:rPr>
                <w:rFonts w:hint="eastAsia" w:ascii="宋体" w:hAnsi="宋体" w:eastAsia="宋体" w:cs="宋体"/>
                <w:kern w:val="0"/>
                <w:sz w:val="18"/>
                <w:szCs w:val="18"/>
              </w:rPr>
              <w:t>功能分类科目</w:t>
            </w:r>
          </w:p>
        </w:tc>
        <w:tc>
          <w:tcPr>
            <w:tcW w:w="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882A02">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7200" w:type="dxa"/>
            <w:gridSpan w:val="17"/>
            <w:tcBorders>
              <w:top w:val="single" w:color="auto" w:sz="4" w:space="0"/>
              <w:left w:val="nil"/>
              <w:bottom w:val="single" w:color="auto" w:sz="4" w:space="0"/>
              <w:right w:val="single" w:color="auto" w:sz="4" w:space="0"/>
            </w:tcBorders>
            <w:shd w:val="clear" w:color="auto" w:fill="auto"/>
            <w:vAlign w:val="center"/>
          </w:tcPr>
          <w:p w14:paraId="2837E0F2">
            <w:pPr>
              <w:widowControl/>
              <w:jc w:val="center"/>
              <w:rPr>
                <w:rFonts w:ascii="宋体" w:hAnsi="宋体" w:eastAsia="宋体" w:cs="宋体"/>
                <w:kern w:val="0"/>
                <w:sz w:val="18"/>
                <w:szCs w:val="18"/>
              </w:rPr>
            </w:pPr>
            <w:r>
              <w:rPr>
                <w:rFonts w:hint="eastAsia" w:ascii="宋体" w:hAnsi="宋体" w:eastAsia="宋体" w:cs="宋体"/>
                <w:kern w:val="0"/>
                <w:sz w:val="18"/>
                <w:szCs w:val="18"/>
              </w:rPr>
              <w:t>本年收入</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F938F2">
            <w:pPr>
              <w:widowControl/>
              <w:jc w:val="center"/>
              <w:rPr>
                <w:rFonts w:ascii="宋体" w:hAnsi="宋体" w:eastAsia="宋体" w:cs="宋体"/>
                <w:kern w:val="0"/>
                <w:sz w:val="18"/>
                <w:szCs w:val="18"/>
              </w:rPr>
            </w:pPr>
            <w:r>
              <w:rPr>
                <w:rFonts w:hint="eastAsia" w:ascii="宋体" w:hAnsi="宋体" w:eastAsia="宋体" w:cs="宋体"/>
                <w:kern w:val="0"/>
                <w:sz w:val="18"/>
                <w:szCs w:val="18"/>
              </w:rPr>
              <w:t>上年结转</w:t>
            </w:r>
          </w:p>
        </w:tc>
      </w:tr>
      <w:tr w14:paraId="1D818529">
        <w:tblPrEx>
          <w:tblCellMar>
            <w:top w:w="0" w:type="dxa"/>
            <w:left w:w="108" w:type="dxa"/>
            <w:bottom w:w="0" w:type="dxa"/>
            <w:right w:w="108" w:type="dxa"/>
          </w:tblCellMar>
        </w:tblPrEx>
        <w:trPr>
          <w:gridAfter w:val="2"/>
          <w:wAfter w:w="460" w:type="dxa"/>
          <w:trHeight w:val="45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0F46B70">
            <w:pPr>
              <w:widowControl/>
              <w:jc w:val="left"/>
              <w:rPr>
                <w:rFonts w:ascii="宋体" w:hAnsi="宋体" w:eastAsia="宋体" w:cs="宋体"/>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3ED552EC">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680" w:type="dxa"/>
            <w:gridSpan w:val="3"/>
            <w:tcBorders>
              <w:top w:val="nil"/>
              <w:left w:val="nil"/>
              <w:bottom w:val="single" w:color="auto" w:sz="4" w:space="0"/>
              <w:right w:val="single" w:color="auto" w:sz="4" w:space="0"/>
            </w:tcBorders>
            <w:shd w:val="clear" w:color="auto" w:fill="auto"/>
            <w:vAlign w:val="center"/>
          </w:tcPr>
          <w:p w14:paraId="1B8B3D66">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14:paraId="6E027BFA">
            <w:pPr>
              <w:widowControl/>
              <w:jc w:val="left"/>
              <w:rPr>
                <w:rFonts w:ascii="宋体" w:hAnsi="宋体" w:eastAsia="宋体" w:cs="宋体"/>
                <w:kern w:val="0"/>
                <w:sz w:val="18"/>
                <w:szCs w:val="18"/>
              </w:rPr>
            </w:pPr>
          </w:p>
        </w:tc>
        <w:tc>
          <w:tcPr>
            <w:tcW w:w="1340" w:type="dxa"/>
            <w:gridSpan w:val="2"/>
            <w:tcBorders>
              <w:top w:val="nil"/>
              <w:left w:val="nil"/>
              <w:bottom w:val="single" w:color="auto" w:sz="4" w:space="0"/>
              <w:right w:val="single" w:color="auto" w:sz="4" w:space="0"/>
            </w:tcBorders>
            <w:shd w:val="clear" w:color="auto" w:fill="auto"/>
            <w:vAlign w:val="center"/>
          </w:tcPr>
          <w:p w14:paraId="44DEAF3A">
            <w:pPr>
              <w:widowControl/>
              <w:jc w:val="center"/>
              <w:rPr>
                <w:rFonts w:ascii="宋体" w:hAnsi="宋体" w:eastAsia="宋体" w:cs="宋体"/>
                <w:kern w:val="0"/>
                <w:sz w:val="18"/>
                <w:szCs w:val="18"/>
              </w:rPr>
            </w:pPr>
            <w:r>
              <w:rPr>
                <w:rFonts w:hint="eastAsia" w:ascii="宋体" w:hAnsi="宋体" w:eastAsia="宋体" w:cs="宋体"/>
                <w:kern w:val="0"/>
                <w:sz w:val="18"/>
                <w:szCs w:val="18"/>
              </w:rPr>
              <w:t>小计</w:t>
            </w:r>
          </w:p>
        </w:tc>
        <w:tc>
          <w:tcPr>
            <w:tcW w:w="1340" w:type="dxa"/>
            <w:gridSpan w:val="3"/>
            <w:tcBorders>
              <w:top w:val="nil"/>
              <w:left w:val="nil"/>
              <w:bottom w:val="single" w:color="auto" w:sz="4" w:space="0"/>
              <w:right w:val="single" w:color="auto" w:sz="4" w:space="0"/>
            </w:tcBorders>
            <w:shd w:val="clear" w:color="auto" w:fill="auto"/>
            <w:vAlign w:val="center"/>
          </w:tcPr>
          <w:p w14:paraId="5F4FCC02">
            <w:pPr>
              <w:widowControl/>
              <w:jc w:val="center"/>
              <w:rPr>
                <w:rFonts w:ascii="宋体" w:hAnsi="宋体" w:eastAsia="宋体" w:cs="宋体"/>
                <w:kern w:val="0"/>
                <w:sz w:val="18"/>
                <w:szCs w:val="18"/>
              </w:rPr>
            </w:pPr>
            <w:r>
              <w:rPr>
                <w:rFonts w:hint="eastAsia" w:ascii="宋体" w:hAnsi="宋体" w:eastAsia="宋体" w:cs="宋体"/>
                <w:kern w:val="0"/>
                <w:sz w:val="18"/>
                <w:szCs w:val="18"/>
              </w:rPr>
              <w:t>财政拨款收入</w:t>
            </w:r>
          </w:p>
        </w:tc>
        <w:tc>
          <w:tcPr>
            <w:tcW w:w="880" w:type="dxa"/>
            <w:tcBorders>
              <w:top w:val="nil"/>
              <w:left w:val="nil"/>
              <w:bottom w:val="single" w:color="auto" w:sz="4" w:space="0"/>
              <w:right w:val="single" w:color="auto" w:sz="4" w:space="0"/>
            </w:tcBorders>
            <w:shd w:val="clear" w:color="auto" w:fill="auto"/>
            <w:vAlign w:val="center"/>
          </w:tcPr>
          <w:p w14:paraId="62ED28E6">
            <w:pPr>
              <w:widowControl/>
              <w:jc w:val="center"/>
              <w:rPr>
                <w:rFonts w:ascii="宋体" w:hAnsi="宋体" w:eastAsia="宋体" w:cs="宋体"/>
                <w:kern w:val="0"/>
                <w:sz w:val="18"/>
                <w:szCs w:val="18"/>
              </w:rPr>
            </w:pPr>
            <w:r>
              <w:rPr>
                <w:rFonts w:hint="eastAsia" w:ascii="宋体" w:hAnsi="宋体" w:eastAsia="宋体" w:cs="宋体"/>
                <w:kern w:val="0"/>
                <w:sz w:val="18"/>
                <w:szCs w:val="18"/>
              </w:rPr>
              <w:t>财政专户收入</w:t>
            </w:r>
          </w:p>
        </w:tc>
        <w:tc>
          <w:tcPr>
            <w:tcW w:w="500" w:type="dxa"/>
            <w:gridSpan w:val="2"/>
            <w:tcBorders>
              <w:top w:val="nil"/>
              <w:left w:val="nil"/>
              <w:bottom w:val="single" w:color="auto" w:sz="4" w:space="0"/>
              <w:right w:val="single" w:color="auto" w:sz="4" w:space="0"/>
            </w:tcBorders>
            <w:shd w:val="clear" w:color="auto" w:fill="auto"/>
            <w:vAlign w:val="center"/>
          </w:tcPr>
          <w:p w14:paraId="57109FFE">
            <w:pPr>
              <w:widowControl/>
              <w:jc w:val="center"/>
              <w:rPr>
                <w:rFonts w:ascii="宋体" w:hAnsi="宋体" w:eastAsia="宋体" w:cs="宋体"/>
                <w:kern w:val="0"/>
                <w:sz w:val="18"/>
                <w:szCs w:val="18"/>
              </w:rPr>
            </w:pPr>
            <w:r>
              <w:rPr>
                <w:rFonts w:hint="eastAsia" w:ascii="宋体" w:hAnsi="宋体" w:eastAsia="宋体" w:cs="宋体"/>
                <w:kern w:val="0"/>
                <w:sz w:val="18"/>
                <w:szCs w:val="18"/>
              </w:rPr>
              <w:t>事业收入</w:t>
            </w:r>
          </w:p>
        </w:tc>
        <w:tc>
          <w:tcPr>
            <w:tcW w:w="460" w:type="dxa"/>
            <w:gridSpan w:val="2"/>
            <w:tcBorders>
              <w:top w:val="nil"/>
              <w:left w:val="nil"/>
              <w:bottom w:val="single" w:color="auto" w:sz="4" w:space="0"/>
              <w:right w:val="single" w:color="auto" w:sz="4" w:space="0"/>
            </w:tcBorders>
            <w:shd w:val="clear" w:color="auto" w:fill="auto"/>
            <w:vAlign w:val="center"/>
          </w:tcPr>
          <w:p w14:paraId="102E1877">
            <w:pPr>
              <w:widowControl/>
              <w:jc w:val="center"/>
              <w:rPr>
                <w:rFonts w:ascii="宋体" w:hAnsi="宋体" w:eastAsia="宋体" w:cs="宋体"/>
                <w:kern w:val="0"/>
                <w:sz w:val="18"/>
                <w:szCs w:val="18"/>
              </w:rPr>
            </w:pPr>
            <w:r>
              <w:rPr>
                <w:rFonts w:hint="eastAsia" w:ascii="宋体" w:hAnsi="宋体" w:eastAsia="宋体" w:cs="宋体"/>
                <w:kern w:val="0"/>
                <w:sz w:val="18"/>
                <w:szCs w:val="18"/>
              </w:rPr>
              <w:t>经营收入</w:t>
            </w:r>
          </w:p>
        </w:tc>
        <w:tc>
          <w:tcPr>
            <w:tcW w:w="700" w:type="dxa"/>
            <w:gridSpan w:val="2"/>
            <w:tcBorders>
              <w:top w:val="nil"/>
              <w:left w:val="nil"/>
              <w:bottom w:val="single" w:color="auto" w:sz="4" w:space="0"/>
              <w:right w:val="single" w:color="auto" w:sz="4" w:space="0"/>
            </w:tcBorders>
            <w:shd w:val="clear" w:color="auto" w:fill="auto"/>
            <w:vAlign w:val="center"/>
          </w:tcPr>
          <w:p w14:paraId="300C8D65">
            <w:pPr>
              <w:widowControl/>
              <w:jc w:val="center"/>
              <w:rPr>
                <w:rFonts w:ascii="宋体" w:hAnsi="宋体" w:eastAsia="宋体" w:cs="宋体"/>
                <w:kern w:val="0"/>
                <w:sz w:val="18"/>
                <w:szCs w:val="18"/>
              </w:rPr>
            </w:pPr>
            <w:r>
              <w:rPr>
                <w:rFonts w:hint="eastAsia" w:ascii="宋体" w:hAnsi="宋体" w:eastAsia="宋体" w:cs="宋体"/>
                <w:kern w:val="0"/>
                <w:sz w:val="18"/>
                <w:szCs w:val="18"/>
              </w:rPr>
              <w:t>上级补助收入</w:t>
            </w:r>
          </w:p>
        </w:tc>
        <w:tc>
          <w:tcPr>
            <w:tcW w:w="1080" w:type="dxa"/>
            <w:gridSpan w:val="2"/>
            <w:tcBorders>
              <w:top w:val="nil"/>
              <w:left w:val="nil"/>
              <w:bottom w:val="single" w:color="auto" w:sz="4" w:space="0"/>
              <w:right w:val="single" w:color="auto" w:sz="4" w:space="0"/>
            </w:tcBorders>
            <w:shd w:val="clear" w:color="auto" w:fill="auto"/>
            <w:vAlign w:val="center"/>
          </w:tcPr>
          <w:p w14:paraId="0CD9E154">
            <w:pPr>
              <w:widowControl/>
              <w:jc w:val="center"/>
              <w:rPr>
                <w:rFonts w:ascii="宋体" w:hAnsi="宋体" w:eastAsia="宋体" w:cs="宋体"/>
                <w:kern w:val="0"/>
                <w:sz w:val="18"/>
                <w:szCs w:val="18"/>
              </w:rPr>
            </w:pPr>
            <w:r>
              <w:rPr>
                <w:rFonts w:hint="eastAsia" w:ascii="宋体" w:hAnsi="宋体" w:eastAsia="宋体" w:cs="宋体"/>
                <w:kern w:val="0"/>
                <w:sz w:val="18"/>
                <w:szCs w:val="18"/>
              </w:rPr>
              <w:t>附属单位上缴收入</w:t>
            </w:r>
          </w:p>
        </w:tc>
        <w:tc>
          <w:tcPr>
            <w:tcW w:w="900" w:type="dxa"/>
            <w:gridSpan w:val="3"/>
            <w:tcBorders>
              <w:top w:val="nil"/>
              <w:left w:val="nil"/>
              <w:bottom w:val="single" w:color="auto" w:sz="4" w:space="0"/>
              <w:right w:val="single" w:color="auto" w:sz="4" w:space="0"/>
            </w:tcBorders>
            <w:shd w:val="clear" w:color="auto" w:fill="auto"/>
            <w:vAlign w:val="center"/>
          </w:tcPr>
          <w:p w14:paraId="63FAF566">
            <w:pPr>
              <w:widowControl/>
              <w:jc w:val="center"/>
              <w:rPr>
                <w:rFonts w:ascii="宋体" w:hAnsi="宋体" w:eastAsia="宋体" w:cs="宋体"/>
                <w:kern w:val="0"/>
                <w:sz w:val="18"/>
                <w:szCs w:val="18"/>
              </w:rPr>
            </w:pPr>
            <w:r>
              <w:rPr>
                <w:rFonts w:hint="eastAsia" w:ascii="宋体" w:hAnsi="宋体" w:eastAsia="宋体" w:cs="宋体"/>
                <w:kern w:val="0"/>
                <w:sz w:val="18"/>
                <w:szCs w:val="18"/>
              </w:rPr>
              <w:t>其他收入</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0772D0D">
            <w:pPr>
              <w:widowControl/>
              <w:jc w:val="left"/>
              <w:rPr>
                <w:rFonts w:ascii="宋体" w:hAnsi="宋体" w:eastAsia="宋体" w:cs="宋体"/>
                <w:kern w:val="0"/>
                <w:sz w:val="18"/>
                <w:szCs w:val="18"/>
              </w:rPr>
            </w:pPr>
          </w:p>
        </w:tc>
      </w:tr>
      <w:tr w14:paraId="11936624">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14493B7">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900" w:type="dxa"/>
            <w:tcBorders>
              <w:top w:val="nil"/>
              <w:left w:val="nil"/>
              <w:bottom w:val="single" w:color="auto" w:sz="4" w:space="0"/>
              <w:right w:val="single" w:color="auto" w:sz="4" w:space="0"/>
            </w:tcBorders>
            <w:shd w:val="clear" w:color="auto" w:fill="auto"/>
            <w:vAlign w:val="center"/>
          </w:tcPr>
          <w:p w14:paraId="338DA972">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680" w:type="dxa"/>
            <w:gridSpan w:val="3"/>
            <w:tcBorders>
              <w:top w:val="nil"/>
              <w:left w:val="nil"/>
              <w:bottom w:val="single" w:color="auto" w:sz="4" w:space="0"/>
              <w:right w:val="single" w:color="auto" w:sz="4" w:space="0"/>
            </w:tcBorders>
            <w:shd w:val="clear" w:color="auto" w:fill="auto"/>
            <w:vAlign w:val="center"/>
          </w:tcPr>
          <w:p w14:paraId="518292BA">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80" w:type="dxa"/>
            <w:gridSpan w:val="2"/>
            <w:tcBorders>
              <w:top w:val="nil"/>
              <w:left w:val="nil"/>
              <w:bottom w:val="single" w:color="auto" w:sz="4" w:space="0"/>
              <w:right w:val="single" w:color="auto" w:sz="4" w:space="0"/>
            </w:tcBorders>
            <w:shd w:val="clear" w:color="auto" w:fill="auto"/>
            <w:vAlign w:val="center"/>
          </w:tcPr>
          <w:p w14:paraId="6D7F46D0">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340" w:type="dxa"/>
            <w:gridSpan w:val="2"/>
            <w:tcBorders>
              <w:top w:val="nil"/>
              <w:left w:val="nil"/>
              <w:bottom w:val="single" w:color="auto" w:sz="4" w:space="0"/>
              <w:right w:val="single" w:color="auto" w:sz="4" w:space="0"/>
            </w:tcBorders>
            <w:shd w:val="clear" w:color="auto" w:fill="auto"/>
            <w:vAlign w:val="center"/>
          </w:tcPr>
          <w:p w14:paraId="3E5BDE5C">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340" w:type="dxa"/>
            <w:gridSpan w:val="3"/>
            <w:tcBorders>
              <w:top w:val="nil"/>
              <w:left w:val="nil"/>
              <w:bottom w:val="single" w:color="auto" w:sz="4" w:space="0"/>
              <w:right w:val="single" w:color="auto" w:sz="4" w:space="0"/>
            </w:tcBorders>
            <w:shd w:val="clear" w:color="auto" w:fill="auto"/>
            <w:vAlign w:val="center"/>
          </w:tcPr>
          <w:p w14:paraId="10A7CCFB">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80" w:type="dxa"/>
            <w:tcBorders>
              <w:top w:val="nil"/>
              <w:left w:val="nil"/>
              <w:bottom w:val="single" w:color="auto" w:sz="4" w:space="0"/>
              <w:right w:val="single" w:color="auto" w:sz="4" w:space="0"/>
            </w:tcBorders>
            <w:shd w:val="clear" w:color="auto" w:fill="auto"/>
            <w:vAlign w:val="center"/>
          </w:tcPr>
          <w:p w14:paraId="54F84CD2">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00" w:type="dxa"/>
            <w:gridSpan w:val="2"/>
            <w:tcBorders>
              <w:top w:val="nil"/>
              <w:left w:val="nil"/>
              <w:bottom w:val="single" w:color="auto" w:sz="4" w:space="0"/>
              <w:right w:val="single" w:color="auto" w:sz="4" w:space="0"/>
            </w:tcBorders>
            <w:shd w:val="clear" w:color="auto" w:fill="auto"/>
            <w:vAlign w:val="center"/>
          </w:tcPr>
          <w:p w14:paraId="1BDA760F">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460" w:type="dxa"/>
            <w:gridSpan w:val="2"/>
            <w:tcBorders>
              <w:top w:val="nil"/>
              <w:left w:val="nil"/>
              <w:bottom w:val="single" w:color="auto" w:sz="4" w:space="0"/>
              <w:right w:val="single" w:color="auto" w:sz="4" w:space="0"/>
            </w:tcBorders>
            <w:shd w:val="clear" w:color="auto" w:fill="auto"/>
            <w:vAlign w:val="center"/>
          </w:tcPr>
          <w:p w14:paraId="0F098A4C">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700" w:type="dxa"/>
            <w:gridSpan w:val="2"/>
            <w:tcBorders>
              <w:top w:val="nil"/>
              <w:left w:val="nil"/>
              <w:bottom w:val="single" w:color="auto" w:sz="4" w:space="0"/>
              <w:right w:val="single" w:color="auto" w:sz="4" w:space="0"/>
            </w:tcBorders>
            <w:shd w:val="clear" w:color="auto" w:fill="auto"/>
            <w:vAlign w:val="center"/>
          </w:tcPr>
          <w:p w14:paraId="3D7F6C4D">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080" w:type="dxa"/>
            <w:gridSpan w:val="2"/>
            <w:tcBorders>
              <w:top w:val="nil"/>
              <w:left w:val="nil"/>
              <w:bottom w:val="single" w:color="auto" w:sz="4" w:space="0"/>
              <w:right w:val="single" w:color="auto" w:sz="4" w:space="0"/>
            </w:tcBorders>
            <w:shd w:val="clear" w:color="auto" w:fill="auto"/>
            <w:vAlign w:val="center"/>
          </w:tcPr>
          <w:p w14:paraId="494E51A8">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00" w:type="dxa"/>
            <w:gridSpan w:val="3"/>
            <w:tcBorders>
              <w:top w:val="nil"/>
              <w:left w:val="nil"/>
              <w:bottom w:val="single" w:color="auto" w:sz="4" w:space="0"/>
              <w:right w:val="single" w:color="auto" w:sz="4" w:space="0"/>
            </w:tcBorders>
            <w:shd w:val="clear" w:color="auto" w:fill="auto"/>
            <w:vAlign w:val="center"/>
          </w:tcPr>
          <w:p w14:paraId="6E0AC684">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900" w:type="dxa"/>
            <w:tcBorders>
              <w:top w:val="nil"/>
              <w:left w:val="nil"/>
              <w:bottom w:val="single" w:color="auto" w:sz="4" w:space="0"/>
              <w:right w:val="single" w:color="auto" w:sz="4" w:space="0"/>
            </w:tcBorders>
            <w:shd w:val="clear" w:color="auto" w:fill="auto"/>
            <w:vAlign w:val="center"/>
          </w:tcPr>
          <w:p w14:paraId="3417E4F9">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r>
      <w:tr w14:paraId="586C4BF5">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475FA96">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00" w:type="dxa"/>
            <w:tcBorders>
              <w:top w:val="nil"/>
              <w:left w:val="nil"/>
              <w:bottom w:val="single" w:color="auto" w:sz="4" w:space="0"/>
              <w:right w:val="single" w:color="auto" w:sz="4" w:space="0"/>
            </w:tcBorders>
            <w:shd w:val="clear" w:color="auto" w:fill="auto"/>
            <w:noWrap/>
            <w:vAlign w:val="center"/>
          </w:tcPr>
          <w:p w14:paraId="42E30EF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680" w:type="dxa"/>
            <w:gridSpan w:val="3"/>
            <w:tcBorders>
              <w:top w:val="nil"/>
              <w:left w:val="nil"/>
              <w:bottom w:val="single" w:color="auto" w:sz="4" w:space="0"/>
              <w:right w:val="single" w:color="auto" w:sz="4" w:space="0"/>
            </w:tcBorders>
            <w:shd w:val="clear" w:color="auto" w:fill="auto"/>
            <w:noWrap/>
            <w:vAlign w:val="center"/>
          </w:tcPr>
          <w:p w14:paraId="71F3CEAE">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980" w:type="dxa"/>
            <w:gridSpan w:val="2"/>
            <w:tcBorders>
              <w:top w:val="nil"/>
              <w:left w:val="nil"/>
              <w:bottom w:val="single" w:color="auto" w:sz="4" w:space="0"/>
              <w:right w:val="single" w:color="auto" w:sz="4" w:space="0"/>
            </w:tcBorders>
            <w:shd w:val="clear" w:color="auto" w:fill="auto"/>
            <w:noWrap/>
            <w:vAlign w:val="center"/>
          </w:tcPr>
          <w:p w14:paraId="769A6604">
            <w:pPr>
              <w:widowControl/>
              <w:jc w:val="right"/>
              <w:rPr>
                <w:rFonts w:ascii="宋体" w:hAnsi="宋体" w:eastAsia="宋体" w:cs="宋体"/>
                <w:kern w:val="0"/>
                <w:sz w:val="18"/>
                <w:szCs w:val="18"/>
              </w:rPr>
            </w:pPr>
            <w:r>
              <w:rPr>
                <w:rFonts w:hint="eastAsia" w:ascii="宋体" w:hAnsi="宋体" w:eastAsia="宋体" w:cs="宋体"/>
                <w:kern w:val="0"/>
                <w:sz w:val="18"/>
                <w:szCs w:val="18"/>
              </w:rPr>
              <w:t>2365.94</w:t>
            </w:r>
          </w:p>
        </w:tc>
        <w:tc>
          <w:tcPr>
            <w:tcW w:w="1340" w:type="dxa"/>
            <w:gridSpan w:val="2"/>
            <w:tcBorders>
              <w:top w:val="nil"/>
              <w:left w:val="nil"/>
              <w:bottom w:val="single" w:color="auto" w:sz="4" w:space="0"/>
              <w:right w:val="single" w:color="auto" w:sz="4" w:space="0"/>
            </w:tcBorders>
            <w:shd w:val="clear" w:color="auto" w:fill="auto"/>
            <w:noWrap/>
            <w:vAlign w:val="center"/>
          </w:tcPr>
          <w:p w14:paraId="0F804782">
            <w:pPr>
              <w:widowControl/>
              <w:jc w:val="right"/>
              <w:rPr>
                <w:rFonts w:ascii="宋体" w:hAnsi="宋体" w:eastAsia="宋体" w:cs="宋体"/>
                <w:kern w:val="0"/>
                <w:sz w:val="18"/>
                <w:szCs w:val="18"/>
              </w:rPr>
            </w:pPr>
            <w:r>
              <w:rPr>
                <w:rFonts w:hint="eastAsia" w:ascii="宋体" w:hAnsi="宋体" w:eastAsia="宋体" w:cs="宋体"/>
                <w:kern w:val="0"/>
                <w:sz w:val="18"/>
                <w:szCs w:val="18"/>
              </w:rPr>
              <w:t>2365.94</w:t>
            </w:r>
          </w:p>
        </w:tc>
        <w:tc>
          <w:tcPr>
            <w:tcW w:w="1340" w:type="dxa"/>
            <w:gridSpan w:val="3"/>
            <w:tcBorders>
              <w:top w:val="nil"/>
              <w:left w:val="nil"/>
              <w:bottom w:val="single" w:color="auto" w:sz="4" w:space="0"/>
              <w:right w:val="single" w:color="auto" w:sz="4" w:space="0"/>
            </w:tcBorders>
            <w:shd w:val="clear" w:color="auto" w:fill="auto"/>
            <w:noWrap/>
            <w:vAlign w:val="center"/>
          </w:tcPr>
          <w:p w14:paraId="123CA83F">
            <w:pPr>
              <w:widowControl/>
              <w:jc w:val="right"/>
              <w:rPr>
                <w:rFonts w:ascii="宋体" w:hAnsi="宋体" w:eastAsia="宋体" w:cs="宋体"/>
                <w:kern w:val="0"/>
                <w:sz w:val="18"/>
                <w:szCs w:val="18"/>
              </w:rPr>
            </w:pPr>
            <w:r>
              <w:rPr>
                <w:rFonts w:hint="eastAsia" w:ascii="宋体" w:hAnsi="宋体" w:eastAsia="宋体" w:cs="宋体"/>
                <w:kern w:val="0"/>
                <w:sz w:val="18"/>
                <w:szCs w:val="18"/>
              </w:rPr>
              <w:t>2365.94</w:t>
            </w:r>
          </w:p>
        </w:tc>
        <w:tc>
          <w:tcPr>
            <w:tcW w:w="880" w:type="dxa"/>
            <w:tcBorders>
              <w:top w:val="nil"/>
              <w:left w:val="nil"/>
              <w:bottom w:val="single" w:color="auto" w:sz="4" w:space="0"/>
              <w:right w:val="single" w:color="auto" w:sz="4" w:space="0"/>
            </w:tcBorders>
            <w:shd w:val="clear" w:color="auto" w:fill="auto"/>
            <w:noWrap/>
            <w:vAlign w:val="center"/>
          </w:tcPr>
          <w:p w14:paraId="3EFCB66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0D391D0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0E8B23B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57A750E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76E1A04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382DE72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132351A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22A39DE">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8F9D29F">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00" w:type="dxa"/>
            <w:tcBorders>
              <w:top w:val="nil"/>
              <w:left w:val="nil"/>
              <w:bottom w:val="single" w:color="auto" w:sz="4" w:space="0"/>
              <w:right w:val="single" w:color="auto" w:sz="4" w:space="0"/>
            </w:tcBorders>
            <w:shd w:val="clear" w:color="auto" w:fill="auto"/>
            <w:noWrap/>
            <w:vAlign w:val="center"/>
          </w:tcPr>
          <w:p w14:paraId="05D680D2">
            <w:pPr>
              <w:widowControl/>
              <w:jc w:val="left"/>
              <w:rPr>
                <w:rFonts w:ascii="宋体" w:hAnsi="宋体" w:eastAsia="宋体" w:cs="宋体"/>
                <w:kern w:val="0"/>
                <w:sz w:val="18"/>
                <w:szCs w:val="18"/>
              </w:rPr>
            </w:pPr>
            <w:r>
              <w:rPr>
                <w:rFonts w:hint="eastAsia" w:ascii="宋体" w:hAnsi="宋体" w:eastAsia="宋体" w:cs="宋体"/>
                <w:kern w:val="0"/>
                <w:sz w:val="18"/>
                <w:szCs w:val="18"/>
              </w:rPr>
              <w:t>201</w:t>
            </w:r>
          </w:p>
        </w:tc>
        <w:tc>
          <w:tcPr>
            <w:tcW w:w="3680" w:type="dxa"/>
            <w:gridSpan w:val="3"/>
            <w:tcBorders>
              <w:top w:val="nil"/>
              <w:left w:val="nil"/>
              <w:bottom w:val="single" w:color="auto" w:sz="4" w:space="0"/>
              <w:right w:val="single" w:color="auto" w:sz="4" w:space="0"/>
            </w:tcBorders>
            <w:shd w:val="clear" w:color="auto" w:fill="auto"/>
            <w:noWrap/>
            <w:vAlign w:val="center"/>
          </w:tcPr>
          <w:p w14:paraId="6163F778">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980" w:type="dxa"/>
            <w:gridSpan w:val="2"/>
            <w:tcBorders>
              <w:top w:val="nil"/>
              <w:left w:val="nil"/>
              <w:bottom w:val="single" w:color="auto" w:sz="4" w:space="0"/>
              <w:right w:val="single" w:color="auto" w:sz="4" w:space="0"/>
            </w:tcBorders>
            <w:shd w:val="clear" w:color="auto" w:fill="auto"/>
            <w:noWrap/>
            <w:vAlign w:val="center"/>
          </w:tcPr>
          <w:p w14:paraId="00019093">
            <w:pPr>
              <w:widowControl/>
              <w:jc w:val="right"/>
              <w:rPr>
                <w:rFonts w:ascii="宋体" w:hAnsi="宋体" w:eastAsia="宋体" w:cs="宋体"/>
                <w:kern w:val="0"/>
                <w:sz w:val="18"/>
                <w:szCs w:val="18"/>
              </w:rPr>
            </w:pPr>
            <w:r>
              <w:rPr>
                <w:rFonts w:hint="eastAsia" w:ascii="宋体" w:hAnsi="宋体" w:eastAsia="宋体" w:cs="宋体"/>
                <w:kern w:val="0"/>
                <w:sz w:val="18"/>
                <w:szCs w:val="18"/>
              </w:rPr>
              <w:t>1469.68</w:t>
            </w:r>
          </w:p>
        </w:tc>
        <w:tc>
          <w:tcPr>
            <w:tcW w:w="1340" w:type="dxa"/>
            <w:gridSpan w:val="2"/>
            <w:tcBorders>
              <w:top w:val="nil"/>
              <w:left w:val="nil"/>
              <w:bottom w:val="single" w:color="auto" w:sz="4" w:space="0"/>
              <w:right w:val="single" w:color="auto" w:sz="4" w:space="0"/>
            </w:tcBorders>
            <w:shd w:val="clear" w:color="auto" w:fill="auto"/>
            <w:noWrap/>
            <w:vAlign w:val="center"/>
          </w:tcPr>
          <w:p w14:paraId="1586C230">
            <w:pPr>
              <w:widowControl/>
              <w:jc w:val="right"/>
              <w:rPr>
                <w:rFonts w:ascii="宋体" w:hAnsi="宋体" w:eastAsia="宋体" w:cs="宋体"/>
                <w:kern w:val="0"/>
                <w:sz w:val="18"/>
                <w:szCs w:val="18"/>
              </w:rPr>
            </w:pPr>
            <w:r>
              <w:rPr>
                <w:rFonts w:hint="eastAsia" w:ascii="宋体" w:hAnsi="宋体" w:eastAsia="宋体" w:cs="宋体"/>
                <w:kern w:val="0"/>
                <w:sz w:val="18"/>
                <w:szCs w:val="18"/>
              </w:rPr>
              <w:t>1469.68</w:t>
            </w:r>
          </w:p>
        </w:tc>
        <w:tc>
          <w:tcPr>
            <w:tcW w:w="1340" w:type="dxa"/>
            <w:gridSpan w:val="3"/>
            <w:tcBorders>
              <w:top w:val="nil"/>
              <w:left w:val="nil"/>
              <w:bottom w:val="single" w:color="auto" w:sz="4" w:space="0"/>
              <w:right w:val="single" w:color="auto" w:sz="4" w:space="0"/>
            </w:tcBorders>
            <w:shd w:val="clear" w:color="auto" w:fill="auto"/>
            <w:noWrap/>
            <w:vAlign w:val="center"/>
          </w:tcPr>
          <w:p w14:paraId="666A3A8A">
            <w:pPr>
              <w:widowControl/>
              <w:jc w:val="right"/>
              <w:rPr>
                <w:rFonts w:ascii="宋体" w:hAnsi="宋体" w:eastAsia="宋体" w:cs="宋体"/>
                <w:kern w:val="0"/>
                <w:sz w:val="18"/>
                <w:szCs w:val="18"/>
              </w:rPr>
            </w:pPr>
            <w:r>
              <w:rPr>
                <w:rFonts w:hint="eastAsia" w:ascii="宋体" w:hAnsi="宋体" w:eastAsia="宋体" w:cs="宋体"/>
                <w:kern w:val="0"/>
                <w:sz w:val="18"/>
                <w:szCs w:val="18"/>
              </w:rPr>
              <w:t>1469.68</w:t>
            </w:r>
          </w:p>
        </w:tc>
        <w:tc>
          <w:tcPr>
            <w:tcW w:w="880" w:type="dxa"/>
            <w:tcBorders>
              <w:top w:val="nil"/>
              <w:left w:val="nil"/>
              <w:bottom w:val="single" w:color="auto" w:sz="4" w:space="0"/>
              <w:right w:val="single" w:color="auto" w:sz="4" w:space="0"/>
            </w:tcBorders>
            <w:shd w:val="clear" w:color="auto" w:fill="auto"/>
            <w:noWrap/>
            <w:vAlign w:val="center"/>
          </w:tcPr>
          <w:p w14:paraId="6FE6391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04967AE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5F4F76F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7E1DF2F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4D2ED11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2FC9EAE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63207EC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DA97887">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7104FA">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00" w:type="dxa"/>
            <w:tcBorders>
              <w:top w:val="nil"/>
              <w:left w:val="nil"/>
              <w:bottom w:val="single" w:color="auto" w:sz="4" w:space="0"/>
              <w:right w:val="single" w:color="auto" w:sz="4" w:space="0"/>
            </w:tcBorders>
            <w:shd w:val="clear" w:color="auto" w:fill="auto"/>
            <w:noWrap/>
            <w:vAlign w:val="center"/>
          </w:tcPr>
          <w:p w14:paraId="35B3508E">
            <w:pPr>
              <w:widowControl/>
              <w:jc w:val="left"/>
              <w:rPr>
                <w:rFonts w:ascii="宋体" w:hAnsi="宋体" w:eastAsia="宋体" w:cs="宋体"/>
                <w:kern w:val="0"/>
                <w:sz w:val="18"/>
                <w:szCs w:val="18"/>
              </w:rPr>
            </w:pPr>
            <w:r>
              <w:rPr>
                <w:rFonts w:hint="eastAsia" w:ascii="宋体" w:hAnsi="宋体" w:eastAsia="宋体" w:cs="宋体"/>
                <w:kern w:val="0"/>
                <w:sz w:val="18"/>
                <w:szCs w:val="18"/>
              </w:rPr>
              <w:t>20101</w:t>
            </w:r>
          </w:p>
        </w:tc>
        <w:tc>
          <w:tcPr>
            <w:tcW w:w="3680" w:type="dxa"/>
            <w:gridSpan w:val="3"/>
            <w:tcBorders>
              <w:top w:val="nil"/>
              <w:left w:val="nil"/>
              <w:bottom w:val="single" w:color="auto" w:sz="4" w:space="0"/>
              <w:right w:val="single" w:color="auto" w:sz="4" w:space="0"/>
            </w:tcBorders>
            <w:shd w:val="clear" w:color="auto" w:fill="auto"/>
            <w:noWrap/>
            <w:vAlign w:val="center"/>
          </w:tcPr>
          <w:p w14:paraId="78D0CB02">
            <w:pPr>
              <w:widowControl/>
              <w:jc w:val="left"/>
              <w:rPr>
                <w:rFonts w:ascii="宋体" w:hAnsi="宋体" w:eastAsia="宋体" w:cs="宋体"/>
                <w:kern w:val="0"/>
                <w:sz w:val="18"/>
                <w:szCs w:val="18"/>
              </w:rPr>
            </w:pPr>
            <w:r>
              <w:rPr>
                <w:rFonts w:hint="eastAsia" w:ascii="宋体" w:hAnsi="宋体" w:eastAsia="宋体" w:cs="宋体"/>
                <w:kern w:val="0"/>
                <w:sz w:val="18"/>
                <w:szCs w:val="18"/>
              </w:rPr>
              <w:t>人大事务</w:t>
            </w:r>
          </w:p>
        </w:tc>
        <w:tc>
          <w:tcPr>
            <w:tcW w:w="980" w:type="dxa"/>
            <w:gridSpan w:val="2"/>
            <w:tcBorders>
              <w:top w:val="nil"/>
              <w:left w:val="nil"/>
              <w:bottom w:val="single" w:color="auto" w:sz="4" w:space="0"/>
              <w:right w:val="single" w:color="auto" w:sz="4" w:space="0"/>
            </w:tcBorders>
            <w:shd w:val="clear" w:color="auto" w:fill="auto"/>
            <w:noWrap/>
            <w:vAlign w:val="center"/>
          </w:tcPr>
          <w:p w14:paraId="35ED42E1">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1340" w:type="dxa"/>
            <w:gridSpan w:val="2"/>
            <w:tcBorders>
              <w:top w:val="nil"/>
              <w:left w:val="nil"/>
              <w:bottom w:val="single" w:color="auto" w:sz="4" w:space="0"/>
              <w:right w:val="single" w:color="auto" w:sz="4" w:space="0"/>
            </w:tcBorders>
            <w:shd w:val="clear" w:color="auto" w:fill="auto"/>
            <w:noWrap/>
            <w:vAlign w:val="center"/>
          </w:tcPr>
          <w:p w14:paraId="6B76CC54">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1340" w:type="dxa"/>
            <w:gridSpan w:val="3"/>
            <w:tcBorders>
              <w:top w:val="nil"/>
              <w:left w:val="nil"/>
              <w:bottom w:val="single" w:color="auto" w:sz="4" w:space="0"/>
              <w:right w:val="single" w:color="auto" w:sz="4" w:space="0"/>
            </w:tcBorders>
            <w:shd w:val="clear" w:color="auto" w:fill="auto"/>
            <w:noWrap/>
            <w:vAlign w:val="center"/>
          </w:tcPr>
          <w:p w14:paraId="0AF6F177">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880" w:type="dxa"/>
            <w:tcBorders>
              <w:top w:val="nil"/>
              <w:left w:val="nil"/>
              <w:bottom w:val="single" w:color="auto" w:sz="4" w:space="0"/>
              <w:right w:val="single" w:color="auto" w:sz="4" w:space="0"/>
            </w:tcBorders>
            <w:shd w:val="clear" w:color="auto" w:fill="auto"/>
            <w:noWrap/>
            <w:vAlign w:val="center"/>
          </w:tcPr>
          <w:p w14:paraId="3139294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010047D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33A4D79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72B1731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23901C2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09DDF5B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0F2396A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9CEFCB8">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585B7E">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900" w:type="dxa"/>
            <w:tcBorders>
              <w:top w:val="nil"/>
              <w:left w:val="nil"/>
              <w:bottom w:val="single" w:color="auto" w:sz="4" w:space="0"/>
              <w:right w:val="single" w:color="auto" w:sz="4" w:space="0"/>
            </w:tcBorders>
            <w:shd w:val="clear" w:color="auto" w:fill="auto"/>
            <w:noWrap/>
            <w:vAlign w:val="center"/>
          </w:tcPr>
          <w:p w14:paraId="1114ED28">
            <w:pPr>
              <w:widowControl/>
              <w:jc w:val="left"/>
              <w:rPr>
                <w:rFonts w:ascii="宋体" w:hAnsi="宋体" w:eastAsia="宋体" w:cs="宋体"/>
                <w:kern w:val="0"/>
                <w:sz w:val="18"/>
                <w:szCs w:val="18"/>
              </w:rPr>
            </w:pPr>
            <w:r>
              <w:rPr>
                <w:rFonts w:hint="eastAsia" w:ascii="宋体" w:hAnsi="宋体" w:eastAsia="宋体" w:cs="宋体"/>
                <w:kern w:val="0"/>
                <w:sz w:val="18"/>
                <w:szCs w:val="18"/>
              </w:rPr>
              <w:t>2010102</w:t>
            </w:r>
          </w:p>
        </w:tc>
        <w:tc>
          <w:tcPr>
            <w:tcW w:w="3680" w:type="dxa"/>
            <w:gridSpan w:val="3"/>
            <w:tcBorders>
              <w:top w:val="nil"/>
              <w:left w:val="nil"/>
              <w:bottom w:val="single" w:color="auto" w:sz="4" w:space="0"/>
              <w:right w:val="single" w:color="auto" w:sz="4" w:space="0"/>
            </w:tcBorders>
            <w:shd w:val="clear" w:color="auto" w:fill="auto"/>
            <w:noWrap/>
            <w:vAlign w:val="center"/>
          </w:tcPr>
          <w:p w14:paraId="28106905">
            <w:pPr>
              <w:widowControl/>
              <w:jc w:val="left"/>
              <w:rPr>
                <w:rFonts w:ascii="宋体" w:hAnsi="宋体" w:eastAsia="宋体" w:cs="宋体"/>
                <w:kern w:val="0"/>
                <w:sz w:val="18"/>
                <w:szCs w:val="18"/>
              </w:rPr>
            </w:pPr>
            <w:r>
              <w:rPr>
                <w:rFonts w:hint="eastAsia" w:ascii="宋体" w:hAnsi="宋体" w:eastAsia="宋体" w:cs="宋体"/>
                <w:kern w:val="0"/>
                <w:sz w:val="18"/>
                <w:szCs w:val="18"/>
              </w:rPr>
              <w:t>一般行政管理事务</w:t>
            </w:r>
          </w:p>
        </w:tc>
        <w:tc>
          <w:tcPr>
            <w:tcW w:w="980" w:type="dxa"/>
            <w:gridSpan w:val="2"/>
            <w:tcBorders>
              <w:top w:val="nil"/>
              <w:left w:val="nil"/>
              <w:bottom w:val="single" w:color="auto" w:sz="4" w:space="0"/>
              <w:right w:val="single" w:color="auto" w:sz="4" w:space="0"/>
            </w:tcBorders>
            <w:shd w:val="clear" w:color="auto" w:fill="auto"/>
            <w:noWrap/>
            <w:vAlign w:val="center"/>
          </w:tcPr>
          <w:p w14:paraId="37D055E4">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1340" w:type="dxa"/>
            <w:gridSpan w:val="2"/>
            <w:tcBorders>
              <w:top w:val="nil"/>
              <w:left w:val="nil"/>
              <w:bottom w:val="single" w:color="auto" w:sz="4" w:space="0"/>
              <w:right w:val="single" w:color="auto" w:sz="4" w:space="0"/>
            </w:tcBorders>
            <w:shd w:val="clear" w:color="auto" w:fill="auto"/>
            <w:noWrap/>
            <w:vAlign w:val="center"/>
          </w:tcPr>
          <w:p w14:paraId="27F2821D">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1340" w:type="dxa"/>
            <w:gridSpan w:val="3"/>
            <w:tcBorders>
              <w:top w:val="nil"/>
              <w:left w:val="nil"/>
              <w:bottom w:val="single" w:color="auto" w:sz="4" w:space="0"/>
              <w:right w:val="single" w:color="auto" w:sz="4" w:space="0"/>
            </w:tcBorders>
            <w:shd w:val="clear" w:color="auto" w:fill="auto"/>
            <w:noWrap/>
            <w:vAlign w:val="center"/>
          </w:tcPr>
          <w:p w14:paraId="470E6AF2">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880" w:type="dxa"/>
            <w:tcBorders>
              <w:top w:val="nil"/>
              <w:left w:val="nil"/>
              <w:bottom w:val="single" w:color="auto" w:sz="4" w:space="0"/>
              <w:right w:val="single" w:color="auto" w:sz="4" w:space="0"/>
            </w:tcBorders>
            <w:shd w:val="clear" w:color="auto" w:fill="auto"/>
            <w:noWrap/>
            <w:vAlign w:val="center"/>
          </w:tcPr>
          <w:p w14:paraId="17C5F8A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73B965D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0ACECE7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64F2574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3301558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51DC87D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3668940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E1D5E89">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1BE2DB1">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00" w:type="dxa"/>
            <w:tcBorders>
              <w:top w:val="nil"/>
              <w:left w:val="nil"/>
              <w:bottom w:val="single" w:color="auto" w:sz="4" w:space="0"/>
              <w:right w:val="single" w:color="auto" w:sz="4" w:space="0"/>
            </w:tcBorders>
            <w:shd w:val="clear" w:color="auto" w:fill="auto"/>
            <w:noWrap/>
            <w:vAlign w:val="center"/>
          </w:tcPr>
          <w:p w14:paraId="1B7C707F">
            <w:pPr>
              <w:widowControl/>
              <w:jc w:val="left"/>
              <w:rPr>
                <w:rFonts w:ascii="宋体" w:hAnsi="宋体" w:eastAsia="宋体" w:cs="宋体"/>
                <w:kern w:val="0"/>
                <w:sz w:val="18"/>
                <w:szCs w:val="18"/>
              </w:rPr>
            </w:pPr>
            <w:r>
              <w:rPr>
                <w:rFonts w:hint="eastAsia" w:ascii="宋体" w:hAnsi="宋体" w:eastAsia="宋体" w:cs="宋体"/>
                <w:kern w:val="0"/>
                <w:sz w:val="18"/>
                <w:szCs w:val="18"/>
              </w:rPr>
              <w:t>20103</w:t>
            </w:r>
          </w:p>
        </w:tc>
        <w:tc>
          <w:tcPr>
            <w:tcW w:w="3680" w:type="dxa"/>
            <w:gridSpan w:val="3"/>
            <w:tcBorders>
              <w:top w:val="nil"/>
              <w:left w:val="nil"/>
              <w:bottom w:val="single" w:color="auto" w:sz="4" w:space="0"/>
              <w:right w:val="single" w:color="auto" w:sz="4" w:space="0"/>
            </w:tcBorders>
            <w:shd w:val="clear" w:color="auto" w:fill="auto"/>
            <w:noWrap/>
            <w:vAlign w:val="center"/>
          </w:tcPr>
          <w:p w14:paraId="3342DDF5">
            <w:pPr>
              <w:widowControl/>
              <w:jc w:val="left"/>
              <w:rPr>
                <w:rFonts w:ascii="宋体" w:hAnsi="宋体" w:eastAsia="宋体" w:cs="宋体"/>
                <w:kern w:val="0"/>
                <w:sz w:val="18"/>
                <w:szCs w:val="18"/>
              </w:rPr>
            </w:pPr>
            <w:r>
              <w:rPr>
                <w:rFonts w:hint="eastAsia" w:ascii="宋体" w:hAnsi="宋体" w:eastAsia="宋体" w:cs="宋体"/>
                <w:kern w:val="0"/>
                <w:sz w:val="18"/>
                <w:szCs w:val="18"/>
              </w:rPr>
              <w:t>政府办公厅（室）及相关机构事务</w:t>
            </w:r>
          </w:p>
        </w:tc>
        <w:tc>
          <w:tcPr>
            <w:tcW w:w="980" w:type="dxa"/>
            <w:gridSpan w:val="2"/>
            <w:tcBorders>
              <w:top w:val="nil"/>
              <w:left w:val="nil"/>
              <w:bottom w:val="single" w:color="auto" w:sz="4" w:space="0"/>
              <w:right w:val="single" w:color="auto" w:sz="4" w:space="0"/>
            </w:tcBorders>
            <w:shd w:val="clear" w:color="auto" w:fill="auto"/>
            <w:noWrap/>
            <w:vAlign w:val="center"/>
          </w:tcPr>
          <w:p w14:paraId="7CD977C6">
            <w:pPr>
              <w:widowControl/>
              <w:jc w:val="right"/>
              <w:rPr>
                <w:rFonts w:ascii="宋体" w:hAnsi="宋体" w:eastAsia="宋体" w:cs="宋体"/>
                <w:kern w:val="0"/>
                <w:sz w:val="18"/>
                <w:szCs w:val="18"/>
              </w:rPr>
            </w:pPr>
            <w:r>
              <w:rPr>
                <w:rFonts w:hint="eastAsia" w:ascii="宋体" w:hAnsi="宋体" w:eastAsia="宋体" w:cs="宋体"/>
                <w:kern w:val="0"/>
                <w:sz w:val="18"/>
                <w:szCs w:val="18"/>
              </w:rPr>
              <w:t>1467.68</w:t>
            </w:r>
          </w:p>
        </w:tc>
        <w:tc>
          <w:tcPr>
            <w:tcW w:w="1340" w:type="dxa"/>
            <w:gridSpan w:val="2"/>
            <w:tcBorders>
              <w:top w:val="nil"/>
              <w:left w:val="nil"/>
              <w:bottom w:val="single" w:color="auto" w:sz="4" w:space="0"/>
              <w:right w:val="single" w:color="auto" w:sz="4" w:space="0"/>
            </w:tcBorders>
            <w:shd w:val="clear" w:color="auto" w:fill="auto"/>
            <w:noWrap/>
            <w:vAlign w:val="center"/>
          </w:tcPr>
          <w:p w14:paraId="4034C7D6">
            <w:pPr>
              <w:widowControl/>
              <w:jc w:val="right"/>
              <w:rPr>
                <w:rFonts w:ascii="宋体" w:hAnsi="宋体" w:eastAsia="宋体" w:cs="宋体"/>
                <w:kern w:val="0"/>
                <w:sz w:val="18"/>
                <w:szCs w:val="18"/>
              </w:rPr>
            </w:pPr>
            <w:r>
              <w:rPr>
                <w:rFonts w:hint="eastAsia" w:ascii="宋体" w:hAnsi="宋体" w:eastAsia="宋体" w:cs="宋体"/>
                <w:kern w:val="0"/>
                <w:sz w:val="18"/>
                <w:szCs w:val="18"/>
              </w:rPr>
              <w:t>1467.68</w:t>
            </w:r>
          </w:p>
        </w:tc>
        <w:tc>
          <w:tcPr>
            <w:tcW w:w="1340" w:type="dxa"/>
            <w:gridSpan w:val="3"/>
            <w:tcBorders>
              <w:top w:val="nil"/>
              <w:left w:val="nil"/>
              <w:bottom w:val="single" w:color="auto" w:sz="4" w:space="0"/>
              <w:right w:val="single" w:color="auto" w:sz="4" w:space="0"/>
            </w:tcBorders>
            <w:shd w:val="clear" w:color="auto" w:fill="auto"/>
            <w:noWrap/>
            <w:vAlign w:val="center"/>
          </w:tcPr>
          <w:p w14:paraId="27B12AA9">
            <w:pPr>
              <w:widowControl/>
              <w:jc w:val="right"/>
              <w:rPr>
                <w:rFonts w:ascii="宋体" w:hAnsi="宋体" w:eastAsia="宋体" w:cs="宋体"/>
                <w:kern w:val="0"/>
                <w:sz w:val="18"/>
                <w:szCs w:val="18"/>
              </w:rPr>
            </w:pPr>
            <w:r>
              <w:rPr>
                <w:rFonts w:hint="eastAsia" w:ascii="宋体" w:hAnsi="宋体" w:eastAsia="宋体" w:cs="宋体"/>
                <w:kern w:val="0"/>
                <w:sz w:val="18"/>
                <w:szCs w:val="18"/>
              </w:rPr>
              <w:t>1467.68</w:t>
            </w:r>
          </w:p>
        </w:tc>
        <w:tc>
          <w:tcPr>
            <w:tcW w:w="880" w:type="dxa"/>
            <w:tcBorders>
              <w:top w:val="nil"/>
              <w:left w:val="nil"/>
              <w:bottom w:val="single" w:color="auto" w:sz="4" w:space="0"/>
              <w:right w:val="single" w:color="auto" w:sz="4" w:space="0"/>
            </w:tcBorders>
            <w:shd w:val="clear" w:color="auto" w:fill="auto"/>
            <w:noWrap/>
            <w:vAlign w:val="center"/>
          </w:tcPr>
          <w:p w14:paraId="01B5704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2781930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4B33287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4BB77BC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3A6575F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1EDCA3C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540367D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593E031">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E108978">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900" w:type="dxa"/>
            <w:tcBorders>
              <w:top w:val="nil"/>
              <w:left w:val="nil"/>
              <w:bottom w:val="single" w:color="auto" w:sz="4" w:space="0"/>
              <w:right w:val="single" w:color="auto" w:sz="4" w:space="0"/>
            </w:tcBorders>
            <w:shd w:val="clear" w:color="auto" w:fill="auto"/>
            <w:noWrap/>
            <w:vAlign w:val="center"/>
          </w:tcPr>
          <w:p w14:paraId="0F92A580">
            <w:pPr>
              <w:widowControl/>
              <w:jc w:val="left"/>
              <w:rPr>
                <w:rFonts w:ascii="宋体" w:hAnsi="宋体" w:eastAsia="宋体" w:cs="宋体"/>
                <w:kern w:val="0"/>
                <w:sz w:val="18"/>
                <w:szCs w:val="18"/>
              </w:rPr>
            </w:pPr>
            <w:r>
              <w:rPr>
                <w:rFonts w:hint="eastAsia" w:ascii="宋体" w:hAnsi="宋体" w:eastAsia="宋体" w:cs="宋体"/>
                <w:kern w:val="0"/>
                <w:sz w:val="18"/>
                <w:szCs w:val="18"/>
              </w:rPr>
              <w:t>2010301</w:t>
            </w:r>
          </w:p>
        </w:tc>
        <w:tc>
          <w:tcPr>
            <w:tcW w:w="3680" w:type="dxa"/>
            <w:gridSpan w:val="3"/>
            <w:tcBorders>
              <w:top w:val="nil"/>
              <w:left w:val="nil"/>
              <w:bottom w:val="single" w:color="auto" w:sz="4" w:space="0"/>
              <w:right w:val="single" w:color="auto" w:sz="4" w:space="0"/>
            </w:tcBorders>
            <w:shd w:val="clear" w:color="auto" w:fill="auto"/>
            <w:noWrap/>
            <w:vAlign w:val="center"/>
          </w:tcPr>
          <w:p w14:paraId="19465A5F">
            <w:pPr>
              <w:widowControl/>
              <w:jc w:val="left"/>
              <w:rPr>
                <w:rFonts w:ascii="宋体" w:hAnsi="宋体" w:eastAsia="宋体" w:cs="宋体"/>
                <w:kern w:val="0"/>
                <w:sz w:val="18"/>
                <w:szCs w:val="18"/>
              </w:rPr>
            </w:pPr>
            <w:r>
              <w:rPr>
                <w:rFonts w:hint="eastAsia" w:ascii="宋体" w:hAnsi="宋体" w:eastAsia="宋体" w:cs="宋体"/>
                <w:kern w:val="0"/>
                <w:sz w:val="18"/>
                <w:szCs w:val="18"/>
              </w:rPr>
              <w:t>行政运行</w:t>
            </w:r>
          </w:p>
        </w:tc>
        <w:tc>
          <w:tcPr>
            <w:tcW w:w="980" w:type="dxa"/>
            <w:gridSpan w:val="2"/>
            <w:tcBorders>
              <w:top w:val="nil"/>
              <w:left w:val="nil"/>
              <w:bottom w:val="single" w:color="auto" w:sz="4" w:space="0"/>
              <w:right w:val="single" w:color="auto" w:sz="4" w:space="0"/>
            </w:tcBorders>
            <w:shd w:val="clear" w:color="auto" w:fill="auto"/>
            <w:noWrap/>
            <w:vAlign w:val="center"/>
          </w:tcPr>
          <w:p w14:paraId="6D11F4DE">
            <w:pPr>
              <w:widowControl/>
              <w:jc w:val="right"/>
              <w:rPr>
                <w:rFonts w:ascii="宋体" w:hAnsi="宋体" w:eastAsia="宋体" w:cs="宋体"/>
                <w:kern w:val="0"/>
                <w:sz w:val="18"/>
                <w:szCs w:val="18"/>
              </w:rPr>
            </w:pPr>
            <w:r>
              <w:rPr>
                <w:rFonts w:hint="eastAsia" w:ascii="宋体" w:hAnsi="宋体" w:eastAsia="宋体" w:cs="宋体"/>
                <w:kern w:val="0"/>
                <w:sz w:val="18"/>
                <w:szCs w:val="18"/>
              </w:rPr>
              <w:t>231.13</w:t>
            </w:r>
          </w:p>
        </w:tc>
        <w:tc>
          <w:tcPr>
            <w:tcW w:w="1340" w:type="dxa"/>
            <w:gridSpan w:val="2"/>
            <w:tcBorders>
              <w:top w:val="nil"/>
              <w:left w:val="nil"/>
              <w:bottom w:val="single" w:color="auto" w:sz="4" w:space="0"/>
              <w:right w:val="single" w:color="auto" w:sz="4" w:space="0"/>
            </w:tcBorders>
            <w:shd w:val="clear" w:color="auto" w:fill="auto"/>
            <w:noWrap/>
            <w:vAlign w:val="center"/>
          </w:tcPr>
          <w:p w14:paraId="3415FC02">
            <w:pPr>
              <w:widowControl/>
              <w:jc w:val="right"/>
              <w:rPr>
                <w:rFonts w:ascii="宋体" w:hAnsi="宋体" w:eastAsia="宋体" w:cs="宋体"/>
                <w:kern w:val="0"/>
                <w:sz w:val="18"/>
                <w:szCs w:val="18"/>
              </w:rPr>
            </w:pPr>
            <w:r>
              <w:rPr>
                <w:rFonts w:hint="eastAsia" w:ascii="宋体" w:hAnsi="宋体" w:eastAsia="宋体" w:cs="宋体"/>
                <w:kern w:val="0"/>
                <w:sz w:val="18"/>
                <w:szCs w:val="18"/>
              </w:rPr>
              <w:t>231.13</w:t>
            </w:r>
          </w:p>
        </w:tc>
        <w:tc>
          <w:tcPr>
            <w:tcW w:w="1340" w:type="dxa"/>
            <w:gridSpan w:val="3"/>
            <w:tcBorders>
              <w:top w:val="nil"/>
              <w:left w:val="nil"/>
              <w:bottom w:val="single" w:color="auto" w:sz="4" w:space="0"/>
              <w:right w:val="single" w:color="auto" w:sz="4" w:space="0"/>
            </w:tcBorders>
            <w:shd w:val="clear" w:color="auto" w:fill="auto"/>
            <w:noWrap/>
            <w:vAlign w:val="center"/>
          </w:tcPr>
          <w:p w14:paraId="68CA244C">
            <w:pPr>
              <w:widowControl/>
              <w:jc w:val="right"/>
              <w:rPr>
                <w:rFonts w:ascii="宋体" w:hAnsi="宋体" w:eastAsia="宋体" w:cs="宋体"/>
                <w:kern w:val="0"/>
                <w:sz w:val="18"/>
                <w:szCs w:val="18"/>
              </w:rPr>
            </w:pPr>
            <w:r>
              <w:rPr>
                <w:rFonts w:hint="eastAsia" w:ascii="宋体" w:hAnsi="宋体" w:eastAsia="宋体" w:cs="宋体"/>
                <w:kern w:val="0"/>
                <w:sz w:val="18"/>
                <w:szCs w:val="18"/>
              </w:rPr>
              <w:t>231.13</w:t>
            </w:r>
          </w:p>
        </w:tc>
        <w:tc>
          <w:tcPr>
            <w:tcW w:w="880" w:type="dxa"/>
            <w:tcBorders>
              <w:top w:val="nil"/>
              <w:left w:val="nil"/>
              <w:bottom w:val="single" w:color="auto" w:sz="4" w:space="0"/>
              <w:right w:val="single" w:color="auto" w:sz="4" w:space="0"/>
            </w:tcBorders>
            <w:shd w:val="clear" w:color="auto" w:fill="auto"/>
            <w:noWrap/>
            <w:vAlign w:val="center"/>
          </w:tcPr>
          <w:p w14:paraId="12E36D1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33BA45E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14B69C0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1E5D2D9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2704516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65D7E1F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58FF7F1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28ACCB0">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3663AED">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00" w:type="dxa"/>
            <w:tcBorders>
              <w:top w:val="nil"/>
              <w:left w:val="nil"/>
              <w:bottom w:val="single" w:color="auto" w:sz="4" w:space="0"/>
              <w:right w:val="single" w:color="auto" w:sz="4" w:space="0"/>
            </w:tcBorders>
            <w:shd w:val="clear" w:color="auto" w:fill="auto"/>
            <w:noWrap/>
            <w:vAlign w:val="center"/>
          </w:tcPr>
          <w:p w14:paraId="57B1EE89">
            <w:pPr>
              <w:widowControl/>
              <w:jc w:val="left"/>
              <w:rPr>
                <w:rFonts w:ascii="宋体" w:hAnsi="宋体" w:eastAsia="宋体" w:cs="宋体"/>
                <w:kern w:val="0"/>
                <w:sz w:val="18"/>
                <w:szCs w:val="18"/>
              </w:rPr>
            </w:pPr>
            <w:r>
              <w:rPr>
                <w:rFonts w:hint="eastAsia" w:ascii="宋体" w:hAnsi="宋体" w:eastAsia="宋体" w:cs="宋体"/>
                <w:kern w:val="0"/>
                <w:sz w:val="18"/>
                <w:szCs w:val="18"/>
              </w:rPr>
              <w:t>2010302</w:t>
            </w:r>
          </w:p>
        </w:tc>
        <w:tc>
          <w:tcPr>
            <w:tcW w:w="3680" w:type="dxa"/>
            <w:gridSpan w:val="3"/>
            <w:tcBorders>
              <w:top w:val="nil"/>
              <w:left w:val="nil"/>
              <w:bottom w:val="single" w:color="auto" w:sz="4" w:space="0"/>
              <w:right w:val="single" w:color="auto" w:sz="4" w:space="0"/>
            </w:tcBorders>
            <w:shd w:val="clear" w:color="auto" w:fill="auto"/>
            <w:noWrap/>
            <w:vAlign w:val="center"/>
          </w:tcPr>
          <w:p w14:paraId="5283F06B">
            <w:pPr>
              <w:widowControl/>
              <w:jc w:val="left"/>
              <w:rPr>
                <w:rFonts w:ascii="宋体" w:hAnsi="宋体" w:eastAsia="宋体" w:cs="宋体"/>
                <w:kern w:val="0"/>
                <w:sz w:val="18"/>
                <w:szCs w:val="18"/>
              </w:rPr>
            </w:pPr>
            <w:r>
              <w:rPr>
                <w:rFonts w:hint="eastAsia" w:ascii="宋体" w:hAnsi="宋体" w:eastAsia="宋体" w:cs="宋体"/>
                <w:kern w:val="0"/>
                <w:sz w:val="18"/>
                <w:szCs w:val="18"/>
              </w:rPr>
              <w:t>一般行政管理事务</w:t>
            </w:r>
          </w:p>
        </w:tc>
        <w:tc>
          <w:tcPr>
            <w:tcW w:w="980" w:type="dxa"/>
            <w:gridSpan w:val="2"/>
            <w:tcBorders>
              <w:top w:val="nil"/>
              <w:left w:val="nil"/>
              <w:bottom w:val="single" w:color="auto" w:sz="4" w:space="0"/>
              <w:right w:val="single" w:color="auto" w:sz="4" w:space="0"/>
            </w:tcBorders>
            <w:shd w:val="clear" w:color="auto" w:fill="auto"/>
            <w:noWrap/>
            <w:vAlign w:val="center"/>
          </w:tcPr>
          <w:p w14:paraId="0D606E24">
            <w:pPr>
              <w:widowControl/>
              <w:jc w:val="right"/>
              <w:rPr>
                <w:rFonts w:ascii="宋体" w:hAnsi="宋体" w:eastAsia="宋体" w:cs="宋体"/>
                <w:kern w:val="0"/>
                <w:sz w:val="18"/>
                <w:szCs w:val="18"/>
              </w:rPr>
            </w:pPr>
            <w:r>
              <w:rPr>
                <w:rFonts w:hint="eastAsia" w:ascii="宋体" w:hAnsi="宋体" w:eastAsia="宋体" w:cs="宋体"/>
                <w:kern w:val="0"/>
                <w:sz w:val="18"/>
                <w:szCs w:val="18"/>
              </w:rPr>
              <w:t>22.00</w:t>
            </w:r>
          </w:p>
        </w:tc>
        <w:tc>
          <w:tcPr>
            <w:tcW w:w="1340" w:type="dxa"/>
            <w:gridSpan w:val="2"/>
            <w:tcBorders>
              <w:top w:val="nil"/>
              <w:left w:val="nil"/>
              <w:bottom w:val="single" w:color="auto" w:sz="4" w:space="0"/>
              <w:right w:val="single" w:color="auto" w:sz="4" w:space="0"/>
            </w:tcBorders>
            <w:shd w:val="clear" w:color="auto" w:fill="auto"/>
            <w:noWrap/>
            <w:vAlign w:val="center"/>
          </w:tcPr>
          <w:p w14:paraId="6720D334">
            <w:pPr>
              <w:widowControl/>
              <w:jc w:val="right"/>
              <w:rPr>
                <w:rFonts w:ascii="宋体" w:hAnsi="宋体" w:eastAsia="宋体" w:cs="宋体"/>
                <w:kern w:val="0"/>
                <w:sz w:val="18"/>
                <w:szCs w:val="18"/>
              </w:rPr>
            </w:pPr>
            <w:r>
              <w:rPr>
                <w:rFonts w:hint="eastAsia" w:ascii="宋体" w:hAnsi="宋体" w:eastAsia="宋体" w:cs="宋体"/>
                <w:kern w:val="0"/>
                <w:sz w:val="18"/>
                <w:szCs w:val="18"/>
              </w:rPr>
              <w:t>22.00</w:t>
            </w:r>
          </w:p>
        </w:tc>
        <w:tc>
          <w:tcPr>
            <w:tcW w:w="1340" w:type="dxa"/>
            <w:gridSpan w:val="3"/>
            <w:tcBorders>
              <w:top w:val="nil"/>
              <w:left w:val="nil"/>
              <w:bottom w:val="single" w:color="auto" w:sz="4" w:space="0"/>
              <w:right w:val="single" w:color="auto" w:sz="4" w:space="0"/>
            </w:tcBorders>
            <w:shd w:val="clear" w:color="auto" w:fill="auto"/>
            <w:noWrap/>
            <w:vAlign w:val="center"/>
          </w:tcPr>
          <w:p w14:paraId="38FF0481">
            <w:pPr>
              <w:widowControl/>
              <w:jc w:val="right"/>
              <w:rPr>
                <w:rFonts w:ascii="宋体" w:hAnsi="宋体" w:eastAsia="宋体" w:cs="宋体"/>
                <w:kern w:val="0"/>
                <w:sz w:val="18"/>
                <w:szCs w:val="18"/>
              </w:rPr>
            </w:pPr>
            <w:r>
              <w:rPr>
                <w:rFonts w:hint="eastAsia" w:ascii="宋体" w:hAnsi="宋体" w:eastAsia="宋体" w:cs="宋体"/>
                <w:kern w:val="0"/>
                <w:sz w:val="18"/>
                <w:szCs w:val="18"/>
              </w:rPr>
              <w:t>22.00</w:t>
            </w:r>
          </w:p>
        </w:tc>
        <w:tc>
          <w:tcPr>
            <w:tcW w:w="880" w:type="dxa"/>
            <w:tcBorders>
              <w:top w:val="nil"/>
              <w:left w:val="nil"/>
              <w:bottom w:val="single" w:color="auto" w:sz="4" w:space="0"/>
              <w:right w:val="single" w:color="auto" w:sz="4" w:space="0"/>
            </w:tcBorders>
            <w:shd w:val="clear" w:color="auto" w:fill="auto"/>
            <w:noWrap/>
            <w:vAlign w:val="center"/>
          </w:tcPr>
          <w:p w14:paraId="61F767C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28ED228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6810B01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66B287B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7EDC5A0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72BC32E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098415E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779DEBC">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989CEF1">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900" w:type="dxa"/>
            <w:tcBorders>
              <w:top w:val="nil"/>
              <w:left w:val="nil"/>
              <w:bottom w:val="single" w:color="auto" w:sz="4" w:space="0"/>
              <w:right w:val="single" w:color="auto" w:sz="4" w:space="0"/>
            </w:tcBorders>
            <w:shd w:val="clear" w:color="auto" w:fill="auto"/>
            <w:noWrap/>
            <w:vAlign w:val="center"/>
          </w:tcPr>
          <w:p w14:paraId="1452CD74">
            <w:pPr>
              <w:widowControl/>
              <w:jc w:val="left"/>
              <w:rPr>
                <w:rFonts w:ascii="宋体" w:hAnsi="宋体" w:eastAsia="宋体" w:cs="宋体"/>
                <w:kern w:val="0"/>
                <w:sz w:val="18"/>
                <w:szCs w:val="18"/>
              </w:rPr>
            </w:pPr>
            <w:r>
              <w:rPr>
                <w:rFonts w:hint="eastAsia" w:ascii="宋体" w:hAnsi="宋体" w:eastAsia="宋体" w:cs="宋体"/>
                <w:kern w:val="0"/>
                <w:sz w:val="18"/>
                <w:szCs w:val="18"/>
              </w:rPr>
              <w:t>2010308</w:t>
            </w:r>
          </w:p>
        </w:tc>
        <w:tc>
          <w:tcPr>
            <w:tcW w:w="3680" w:type="dxa"/>
            <w:gridSpan w:val="3"/>
            <w:tcBorders>
              <w:top w:val="nil"/>
              <w:left w:val="nil"/>
              <w:bottom w:val="single" w:color="auto" w:sz="4" w:space="0"/>
              <w:right w:val="single" w:color="auto" w:sz="4" w:space="0"/>
            </w:tcBorders>
            <w:shd w:val="clear" w:color="auto" w:fill="auto"/>
            <w:noWrap/>
            <w:vAlign w:val="center"/>
          </w:tcPr>
          <w:p w14:paraId="200DE0AC">
            <w:pPr>
              <w:widowControl/>
              <w:jc w:val="left"/>
              <w:rPr>
                <w:rFonts w:ascii="宋体" w:hAnsi="宋体" w:eastAsia="宋体" w:cs="宋体"/>
                <w:kern w:val="0"/>
                <w:sz w:val="18"/>
                <w:szCs w:val="18"/>
              </w:rPr>
            </w:pPr>
            <w:r>
              <w:rPr>
                <w:rFonts w:hint="eastAsia" w:ascii="宋体" w:hAnsi="宋体" w:eastAsia="宋体" w:cs="宋体"/>
                <w:kern w:val="0"/>
                <w:sz w:val="18"/>
                <w:szCs w:val="18"/>
              </w:rPr>
              <w:t>信访事务</w:t>
            </w:r>
          </w:p>
        </w:tc>
        <w:tc>
          <w:tcPr>
            <w:tcW w:w="980" w:type="dxa"/>
            <w:gridSpan w:val="2"/>
            <w:tcBorders>
              <w:top w:val="nil"/>
              <w:left w:val="nil"/>
              <w:bottom w:val="single" w:color="auto" w:sz="4" w:space="0"/>
              <w:right w:val="single" w:color="auto" w:sz="4" w:space="0"/>
            </w:tcBorders>
            <w:shd w:val="clear" w:color="auto" w:fill="auto"/>
            <w:noWrap/>
            <w:vAlign w:val="center"/>
          </w:tcPr>
          <w:p w14:paraId="44A044EF">
            <w:pPr>
              <w:widowControl/>
              <w:jc w:val="right"/>
              <w:rPr>
                <w:rFonts w:ascii="宋体" w:hAnsi="宋体" w:eastAsia="宋体" w:cs="宋体"/>
                <w:kern w:val="0"/>
                <w:sz w:val="18"/>
                <w:szCs w:val="18"/>
              </w:rPr>
            </w:pPr>
            <w:r>
              <w:rPr>
                <w:rFonts w:hint="eastAsia" w:ascii="宋体" w:hAnsi="宋体" w:eastAsia="宋体" w:cs="宋体"/>
                <w:kern w:val="0"/>
                <w:sz w:val="18"/>
                <w:szCs w:val="18"/>
              </w:rPr>
              <w:t>26.39</w:t>
            </w:r>
          </w:p>
        </w:tc>
        <w:tc>
          <w:tcPr>
            <w:tcW w:w="1340" w:type="dxa"/>
            <w:gridSpan w:val="2"/>
            <w:tcBorders>
              <w:top w:val="nil"/>
              <w:left w:val="nil"/>
              <w:bottom w:val="single" w:color="auto" w:sz="4" w:space="0"/>
              <w:right w:val="single" w:color="auto" w:sz="4" w:space="0"/>
            </w:tcBorders>
            <w:shd w:val="clear" w:color="auto" w:fill="auto"/>
            <w:noWrap/>
            <w:vAlign w:val="center"/>
          </w:tcPr>
          <w:p w14:paraId="20EDBEF8">
            <w:pPr>
              <w:widowControl/>
              <w:jc w:val="right"/>
              <w:rPr>
                <w:rFonts w:ascii="宋体" w:hAnsi="宋体" w:eastAsia="宋体" w:cs="宋体"/>
                <w:kern w:val="0"/>
                <w:sz w:val="18"/>
                <w:szCs w:val="18"/>
              </w:rPr>
            </w:pPr>
            <w:r>
              <w:rPr>
                <w:rFonts w:hint="eastAsia" w:ascii="宋体" w:hAnsi="宋体" w:eastAsia="宋体" w:cs="宋体"/>
                <w:kern w:val="0"/>
                <w:sz w:val="18"/>
                <w:szCs w:val="18"/>
              </w:rPr>
              <w:t>26.39</w:t>
            </w:r>
          </w:p>
        </w:tc>
        <w:tc>
          <w:tcPr>
            <w:tcW w:w="1340" w:type="dxa"/>
            <w:gridSpan w:val="3"/>
            <w:tcBorders>
              <w:top w:val="nil"/>
              <w:left w:val="nil"/>
              <w:bottom w:val="single" w:color="auto" w:sz="4" w:space="0"/>
              <w:right w:val="single" w:color="auto" w:sz="4" w:space="0"/>
            </w:tcBorders>
            <w:shd w:val="clear" w:color="auto" w:fill="auto"/>
            <w:noWrap/>
            <w:vAlign w:val="center"/>
          </w:tcPr>
          <w:p w14:paraId="68BE4433">
            <w:pPr>
              <w:widowControl/>
              <w:jc w:val="right"/>
              <w:rPr>
                <w:rFonts w:ascii="宋体" w:hAnsi="宋体" w:eastAsia="宋体" w:cs="宋体"/>
                <w:kern w:val="0"/>
                <w:sz w:val="18"/>
                <w:szCs w:val="18"/>
              </w:rPr>
            </w:pPr>
            <w:r>
              <w:rPr>
                <w:rFonts w:hint="eastAsia" w:ascii="宋体" w:hAnsi="宋体" w:eastAsia="宋体" w:cs="宋体"/>
                <w:kern w:val="0"/>
                <w:sz w:val="18"/>
                <w:szCs w:val="18"/>
              </w:rPr>
              <w:t>26.39</w:t>
            </w:r>
          </w:p>
        </w:tc>
        <w:tc>
          <w:tcPr>
            <w:tcW w:w="880" w:type="dxa"/>
            <w:tcBorders>
              <w:top w:val="nil"/>
              <w:left w:val="nil"/>
              <w:bottom w:val="single" w:color="auto" w:sz="4" w:space="0"/>
              <w:right w:val="single" w:color="auto" w:sz="4" w:space="0"/>
            </w:tcBorders>
            <w:shd w:val="clear" w:color="auto" w:fill="auto"/>
            <w:noWrap/>
            <w:vAlign w:val="center"/>
          </w:tcPr>
          <w:p w14:paraId="515DEAC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153473F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0FF70E0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367B344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61441B2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0F37BFB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054012A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C8BDE45">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17A5F7">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900" w:type="dxa"/>
            <w:tcBorders>
              <w:top w:val="nil"/>
              <w:left w:val="nil"/>
              <w:bottom w:val="single" w:color="auto" w:sz="4" w:space="0"/>
              <w:right w:val="single" w:color="auto" w:sz="4" w:space="0"/>
            </w:tcBorders>
            <w:shd w:val="clear" w:color="auto" w:fill="auto"/>
            <w:noWrap/>
            <w:vAlign w:val="center"/>
          </w:tcPr>
          <w:p w14:paraId="39A33F1A">
            <w:pPr>
              <w:widowControl/>
              <w:jc w:val="left"/>
              <w:rPr>
                <w:rFonts w:ascii="宋体" w:hAnsi="宋体" w:eastAsia="宋体" w:cs="宋体"/>
                <w:kern w:val="0"/>
                <w:sz w:val="18"/>
                <w:szCs w:val="18"/>
              </w:rPr>
            </w:pPr>
            <w:r>
              <w:rPr>
                <w:rFonts w:hint="eastAsia" w:ascii="宋体" w:hAnsi="宋体" w:eastAsia="宋体" w:cs="宋体"/>
                <w:kern w:val="0"/>
                <w:sz w:val="18"/>
                <w:szCs w:val="18"/>
              </w:rPr>
              <w:t>2010350</w:t>
            </w:r>
          </w:p>
        </w:tc>
        <w:tc>
          <w:tcPr>
            <w:tcW w:w="3680" w:type="dxa"/>
            <w:gridSpan w:val="3"/>
            <w:tcBorders>
              <w:top w:val="nil"/>
              <w:left w:val="nil"/>
              <w:bottom w:val="single" w:color="auto" w:sz="4" w:space="0"/>
              <w:right w:val="single" w:color="auto" w:sz="4" w:space="0"/>
            </w:tcBorders>
            <w:shd w:val="clear" w:color="auto" w:fill="auto"/>
            <w:noWrap/>
            <w:vAlign w:val="center"/>
          </w:tcPr>
          <w:p w14:paraId="3DF2739A">
            <w:pPr>
              <w:widowControl/>
              <w:jc w:val="left"/>
              <w:rPr>
                <w:rFonts w:ascii="宋体" w:hAnsi="宋体" w:eastAsia="宋体" w:cs="宋体"/>
                <w:kern w:val="0"/>
                <w:sz w:val="18"/>
                <w:szCs w:val="18"/>
              </w:rPr>
            </w:pPr>
            <w:r>
              <w:rPr>
                <w:rFonts w:hint="eastAsia" w:ascii="宋体" w:hAnsi="宋体" w:eastAsia="宋体" w:cs="宋体"/>
                <w:kern w:val="0"/>
                <w:sz w:val="18"/>
                <w:szCs w:val="18"/>
              </w:rPr>
              <w:t>事业运行</w:t>
            </w:r>
          </w:p>
        </w:tc>
        <w:tc>
          <w:tcPr>
            <w:tcW w:w="980" w:type="dxa"/>
            <w:gridSpan w:val="2"/>
            <w:tcBorders>
              <w:top w:val="nil"/>
              <w:left w:val="nil"/>
              <w:bottom w:val="single" w:color="auto" w:sz="4" w:space="0"/>
              <w:right w:val="single" w:color="auto" w:sz="4" w:space="0"/>
            </w:tcBorders>
            <w:shd w:val="clear" w:color="auto" w:fill="auto"/>
            <w:noWrap/>
            <w:vAlign w:val="center"/>
          </w:tcPr>
          <w:p w14:paraId="3471BF35">
            <w:pPr>
              <w:widowControl/>
              <w:jc w:val="right"/>
              <w:rPr>
                <w:rFonts w:ascii="宋体" w:hAnsi="宋体" w:eastAsia="宋体" w:cs="宋体"/>
                <w:kern w:val="0"/>
                <w:sz w:val="18"/>
                <w:szCs w:val="18"/>
              </w:rPr>
            </w:pPr>
            <w:r>
              <w:rPr>
                <w:rFonts w:hint="eastAsia" w:ascii="宋体" w:hAnsi="宋体" w:eastAsia="宋体" w:cs="宋体"/>
                <w:kern w:val="0"/>
                <w:sz w:val="18"/>
                <w:szCs w:val="18"/>
              </w:rPr>
              <w:t>59.22</w:t>
            </w:r>
          </w:p>
        </w:tc>
        <w:tc>
          <w:tcPr>
            <w:tcW w:w="1340" w:type="dxa"/>
            <w:gridSpan w:val="2"/>
            <w:tcBorders>
              <w:top w:val="nil"/>
              <w:left w:val="nil"/>
              <w:bottom w:val="single" w:color="auto" w:sz="4" w:space="0"/>
              <w:right w:val="single" w:color="auto" w:sz="4" w:space="0"/>
            </w:tcBorders>
            <w:shd w:val="clear" w:color="auto" w:fill="auto"/>
            <w:noWrap/>
            <w:vAlign w:val="center"/>
          </w:tcPr>
          <w:p w14:paraId="010F0ACD">
            <w:pPr>
              <w:widowControl/>
              <w:jc w:val="right"/>
              <w:rPr>
                <w:rFonts w:ascii="宋体" w:hAnsi="宋体" w:eastAsia="宋体" w:cs="宋体"/>
                <w:kern w:val="0"/>
                <w:sz w:val="18"/>
                <w:szCs w:val="18"/>
              </w:rPr>
            </w:pPr>
            <w:r>
              <w:rPr>
                <w:rFonts w:hint="eastAsia" w:ascii="宋体" w:hAnsi="宋体" w:eastAsia="宋体" w:cs="宋体"/>
                <w:kern w:val="0"/>
                <w:sz w:val="18"/>
                <w:szCs w:val="18"/>
              </w:rPr>
              <w:t>59.22</w:t>
            </w:r>
          </w:p>
        </w:tc>
        <w:tc>
          <w:tcPr>
            <w:tcW w:w="1340" w:type="dxa"/>
            <w:gridSpan w:val="3"/>
            <w:tcBorders>
              <w:top w:val="nil"/>
              <w:left w:val="nil"/>
              <w:bottom w:val="single" w:color="auto" w:sz="4" w:space="0"/>
              <w:right w:val="single" w:color="auto" w:sz="4" w:space="0"/>
            </w:tcBorders>
            <w:shd w:val="clear" w:color="auto" w:fill="auto"/>
            <w:noWrap/>
            <w:vAlign w:val="center"/>
          </w:tcPr>
          <w:p w14:paraId="734170FE">
            <w:pPr>
              <w:widowControl/>
              <w:jc w:val="right"/>
              <w:rPr>
                <w:rFonts w:ascii="宋体" w:hAnsi="宋体" w:eastAsia="宋体" w:cs="宋体"/>
                <w:kern w:val="0"/>
                <w:sz w:val="18"/>
                <w:szCs w:val="18"/>
              </w:rPr>
            </w:pPr>
            <w:r>
              <w:rPr>
                <w:rFonts w:hint="eastAsia" w:ascii="宋体" w:hAnsi="宋体" w:eastAsia="宋体" w:cs="宋体"/>
                <w:kern w:val="0"/>
                <w:sz w:val="18"/>
                <w:szCs w:val="18"/>
              </w:rPr>
              <w:t>59.22</w:t>
            </w:r>
          </w:p>
        </w:tc>
        <w:tc>
          <w:tcPr>
            <w:tcW w:w="880" w:type="dxa"/>
            <w:tcBorders>
              <w:top w:val="nil"/>
              <w:left w:val="nil"/>
              <w:bottom w:val="single" w:color="auto" w:sz="4" w:space="0"/>
              <w:right w:val="single" w:color="auto" w:sz="4" w:space="0"/>
            </w:tcBorders>
            <w:shd w:val="clear" w:color="auto" w:fill="auto"/>
            <w:noWrap/>
            <w:vAlign w:val="center"/>
          </w:tcPr>
          <w:p w14:paraId="484CF18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24012B0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24C6275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736A3EF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48E2E98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4369B1D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571F015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1DA284D">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F479AE8">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900" w:type="dxa"/>
            <w:tcBorders>
              <w:top w:val="nil"/>
              <w:left w:val="nil"/>
              <w:bottom w:val="single" w:color="auto" w:sz="4" w:space="0"/>
              <w:right w:val="single" w:color="auto" w:sz="4" w:space="0"/>
            </w:tcBorders>
            <w:shd w:val="clear" w:color="auto" w:fill="auto"/>
            <w:noWrap/>
            <w:vAlign w:val="center"/>
          </w:tcPr>
          <w:p w14:paraId="549DA3CB">
            <w:pPr>
              <w:widowControl/>
              <w:jc w:val="left"/>
              <w:rPr>
                <w:rFonts w:ascii="宋体" w:hAnsi="宋体" w:eastAsia="宋体" w:cs="宋体"/>
                <w:kern w:val="0"/>
                <w:sz w:val="18"/>
                <w:szCs w:val="18"/>
              </w:rPr>
            </w:pPr>
            <w:r>
              <w:rPr>
                <w:rFonts w:hint="eastAsia" w:ascii="宋体" w:hAnsi="宋体" w:eastAsia="宋体" w:cs="宋体"/>
                <w:kern w:val="0"/>
                <w:sz w:val="18"/>
                <w:szCs w:val="18"/>
              </w:rPr>
              <w:t>2010399</w:t>
            </w:r>
          </w:p>
        </w:tc>
        <w:tc>
          <w:tcPr>
            <w:tcW w:w="3680" w:type="dxa"/>
            <w:gridSpan w:val="3"/>
            <w:tcBorders>
              <w:top w:val="nil"/>
              <w:left w:val="nil"/>
              <w:bottom w:val="single" w:color="auto" w:sz="4" w:space="0"/>
              <w:right w:val="single" w:color="auto" w:sz="4" w:space="0"/>
            </w:tcBorders>
            <w:shd w:val="clear" w:color="auto" w:fill="auto"/>
            <w:noWrap/>
            <w:vAlign w:val="center"/>
          </w:tcPr>
          <w:p w14:paraId="392548F8">
            <w:pPr>
              <w:widowControl/>
              <w:jc w:val="left"/>
              <w:rPr>
                <w:rFonts w:ascii="宋体" w:hAnsi="宋体" w:eastAsia="宋体" w:cs="宋体"/>
                <w:kern w:val="0"/>
                <w:sz w:val="18"/>
                <w:szCs w:val="18"/>
              </w:rPr>
            </w:pPr>
            <w:r>
              <w:rPr>
                <w:rFonts w:hint="eastAsia" w:ascii="宋体" w:hAnsi="宋体" w:eastAsia="宋体" w:cs="宋体"/>
                <w:kern w:val="0"/>
                <w:sz w:val="18"/>
                <w:szCs w:val="18"/>
              </w:rPr>
              <w:t>其他政府办公厅（室）及相关机构事务支出</w:t>
            </w:r>
          </w:p>
        </w:tc>
        <w:tc>
          <w:tcPr>
            <w:tcW w:w="980" w:type="dxa"/>
            <w:gridSpan w:val="2"/>
            <w:tcBorders>
              <w:top w:val="nil"/>
              <w:left w:val="nil"/>
              <w:bottom w:val="single" w:color="auto" w:sz="4" w:space="0"/>
              <w:right w:val="single" w:color="auto" w:sz="4" w:space="0"/>
            </w:tcBorders>
            <w:shd w:val="clear" w:color="auto" w:fill="auto"/>
            <w:noWrap/>
            <w:vAlign w:val="center"/>
          </w:tcPr>
          <w:p w14:paraId="140C787E">
            <w:pPr>
              <w:widowControl/>
              <w:jc w:val="right"/>
              <w:rPr>
                <w:rFonts w:ascii="宋体" w:hAnsi="宋体" w:eastAsia="宋体" w:cs="宋体"/>
                <w:kern w:val="0"/>
                <w:sz w:val="18"/>
                <w:szCs w:val="18"/>
              </w:rPr>
            </w:pPr>
            <w:r>
              <w:rPr>
                <w:rFonts w:hint="eastAsia" w:ascii="宋体" w:hAnsi="宋体" w:eastAsia="宋体" w:cs="宋体"/>
                <w:kern w:val="0"/>
                <w:sz w:val="18"/>
                <w:szCs w:val="18"/>
              </w:rPr>
              <w:t>1128.94</w:t>
            </w:r>
          </w:p>
        </w:tc>
        <w:tc>
          <w:tcPr>
            <w:tcW w:w="1340" w:type="dxa"/>
            <w:gridSpan w:val="2"/>
            <w:tcBorders>
              <w:top w:val="nil"/>
              <w:left w:val="nil"/>
              <w:bottom w:val="single" w:color="auto" w:sz="4" w:space="0"/>
              <w:right w:val="single" w:color="auto" w:sz="4" w:space="0"/>
            </w:tcBorders>
            <w:shd w:val="clear" w:color="auto" w:fill="auto"/>
            <w:noWrap/>
            <w:vAlign w:val="center"/>
          </w:tcPr>
          <w:p w14:paraId="5D895C86">
            <w:pPr>
              <w:widowControl/>
              <w:jc w:val="right"/>
              <w:rPr>
                <w:rFonts w:ascii="宋体" w:hAnsi="宋体" w:eastAsia="宋体" w:cs="宋体"/>
                <w:kern w:val="0"/>
                <w:sz w:val="18"/>
                <w:szCs w:val="18"/>
              </w:rPr>
            </w:pPr>
            <w:r>
              <w:rPr>
                <w:rFonts w:hint="eastAsia" w:ascii="宋体" w:hAnsi="宋体" w:eastAsia="宋体" w:cs="宋体"/>
                <w:kern w:val="0"/>
                <w:sz w:val="18"/>
                <w:szCs w:val="18"/>
              </w:rPr>
              <w:t>1128.94</w:t>
            </w:r>
          </w:p>
        </w:tc>
        <w:tc>
          <w:tcPr>
            <w:tcW w:w="1340" w:type="dxa"/>
            <w:gridSpan w:val="3"/>
            <w:tcBorders>
              <w:top w:val="nil"/>
              <w:left w:val="nil"/>
              <w:bottom w:val="single" w:color="auto" w:sz="4" w:space="0"/>
              <w:right w:val="single" w:color="auto" w:sz="4" w:space="0"/>
            </w:tcBorders>
            <w:shd w:val="clear" w:color="auto" w:fill="auto"/>
            <w:noWrap/>
            <w:vAlign w:val="center"/>
          </w:tcPr>
          <w:p w14:paraId="6266FA40">
            <w:pPr>
              <w:widowControl/>
              <w:jc w:val="right"/>
              <w:rPr>
                <w:rFonts w:ascii="宋体" w:hAnsi="宋体" w:eastAsia="宋体" w:cs="宋体"/>
                <w:kern w:val="0"/>
                <w:sz w:val="18"/>
                <w:szCs w:val="18"/>
              </w:rPr>
            </w:pPr>
            <w:r>
              <w:rPr>
                <w:rFonts w:hint="eastAsia" w:ascii="宋体" w:hAnsi="宋体" w:eastAsia="宋体" w:cs="宋体"/>
                <w:kern w:val="0"/>
                <w:sz w:val="18"/>
                <w:szCs w:val="18"/>
              </w:rPr>
              <w:t>1128.94</w:t>
            </w:r>
          </w:p>
        </w:tc>
        <w:tc>
          <w:tcPr>
            <w:tcW w:w="880" w:type="dxa"/>
            <w:tcBorders>
              <w:top w:val="nil"/>
              <w:left w:val="nil"/>
              <w:bottom w:val="single" w:color="auto" w:sz="4" w:space="0"/>
              <w:right w:val="single" w:color="auto" w:sz="4" w:space="0"/>
            </w:tcBorders>
            <w:shd w:val="clear" w:color="auto" w:fill="auto"/>
            <w:noWrap/>
            <w:vAlign w:val="center"/>
          </w:tcPr>
          <w:p w14:paraId="2882992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799BC4B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22F6E30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5BE380F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449B2B3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69A44B8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7E2B138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A157CFD">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DF49117">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900" w:type="dxa"/>
            <w:tcBorders>
              <w:top w:val="nil"/>
              <w:left w:val="nil"/>
              <w:bottom w:val="single" w:color="auto" w:sz="4" w:space="0"/>
              <w:right w:val="single" w:color="auto" w:sz="4" w:space="0"/>
            </w:tcBorders>
            <w:shd w:val="clear" w:color="auto" w:fill="auto"/>
            <w:noWrap/>
            <w:vAlign w:val="center"/>
          </w:tcPr>
          <w:p w14:paraId="7C40EA59">
            <w:pPr>
              <w:widowControl/>
              <w:jc w:val="left"/>
              <w:rPr>
                <w:rFonts w:ascii="宋体" w:hAnsi="宋体" w:eastAsia="宋体" w:cs="宋体"/>
                <w:kern w:val="0"/>
                <w:sz w:val="18"/>
                <w:szCs w:val="18"/>
              </w:rPr>
            </w:pPr>
            <w:r>
              <w:rPr>
                <w:rFonts w:hint="eastAsia" w:ascii="宋体" w:hAnsi="宋体" w:eastAsia="宋体" w:cs="宋体"/>
                <w:kern w:val="0"/>
                <w:sz w:val="18"/>
                <w:szCs w:val="18"/>
              </w:rPr>
              <w:t>210</w:t>
            </w:r>
          </w:p>
        </w:tc>
        <w:tc>
          <w:tcPr>
            <w:tcW w:w="3680" w:type="dxa"/>
            <w:gridSpan w:val="3"/>
            <w:tcBorders>
              <w:top w:val="nil"/>
              <w:left w:val="nil"/>
              <w:bottom w:val="single" w:color="auto" w:sz="4" w:space="0"/>
              <w:right w:val="single" w:color="auto" w:sz="4" w:space="0"/>
            </w:tcBorders>
            <w:shd w:val="clear" w:color="auto" w:fill="auto"/>
            <w:noWrap/>
            <w:vAlign w:val="center"/>
          </w:tcPr>
          <w:p w14:paraId="0FAA1608">
            <w:pPr>
              <w:widowControl/>
              <w:jc w:val="left"/>
              <w:rPr>
                <w:rFonts w:ascii="宋体" w:hAnsi="宋体" w:eastAsia="宋体" w:cs="宋体"/>
                <w:kern w:val="0"/>
                <w:sz w:val="18"/>
                <w:szCs w:val="18"/>
              </w:rPr>
            </w:pPr>
            <w:r>
              <w:rPr>
                <w:rFonts w:hint="eastAsia" w:ascii="宋体" w:hAnsi="宋体" w:eastAsia="宋体" w:cs="宋体"/>
                <w:kern w:val="0"/>
                <w:sz w:val="18"/>
                <w:szCs w:val="18"/>
              </w:rPr>
              <w:t>卫生健康支出</w:t>
            </w:r>
          </w:p>
        </w:tc>
        <w:tc>
          <w:tcPr>
            <w:tcW w:w="980" w:type="dxa"/>
            <w:gridSpan w:val="2"/>
            <w:tcBorders>
              <w:top w:val="nil"/>
              <w:left w:val="nil"/>
              <w:bottom w:val="single" w:color="auto" w:sz="4" w:space="0"/>
              <w:right w:val="single" w:color="auto" w:sz="4" w:space="0"/>
            </w:tcBorders>
            <w:shd w:val="clear" w:color="auto" w:fill="auto"/>
            <w:noWrap/>
            <w:vAlign w:val="center"/>
          </w:tcPr>
          <w:p w14:paraId="7E0DB734">
            <w:pPr>
              <w:widowControl/>
              <w:jc w:val="right"/>
              <w:rPr>
                <w:rFonts w:ascii="宋体" w:hAnsi="宋体" w:eastAsia="宋体" w:cs="宋体"/>
                <w:kern w:val="0"/>
                <w:sz w:val="18"/>
                <w:szCs w:val="18"/>
              </w:rPr>
            </w:pPr>
            <w:r>
              <w:rPr>
                <w:rFonts w:hint="eastAsia" w:ascii="宋体" w:hAnsi="宋体" w:eastAsia="宋体" w:cs="宋体"/>
                <w:kern w:val="0"/>
                <w:sz w:val="18"/>
                <w:szCs w:val="18"/>
              </w:rPr>
              <w:t>86.32</w:t>
            </w:r>
          </w:p>
        </w:tc>
        <w:tc>
          <w:tcPr>
            <w:tcW w:w="1340" w:type="dxa"/>
            <w:gridSpan w:val="2"/>
            <w:tcBorders>
              <w:top w:val="nil"/>
              <w:left w:val="nil"/>
              <w:bottom w:val="single" w:color="auto" w:sz="4" w:space="0"/>
              <w:right w:val="single" w:color="auto" w:sz="4" w:space="0"/>
            </w:tcBorders>
            <w:shd w:val="clear" w:color="auto" w:fill="auto"/>
            <w:noWrap/>
            <w:vAlign w:val="center"/>
          </w:tcPr>
          <w:p w14:paraId="272C16FD">
            <w:pPr>
              <w:widowControl/>
              <w:jc w:val="right"/>
              <w:rPr>
                <w:rFonts w:ascii="宋体" w:hAnsi="宋体" w:eastAsia="宋体" w:cs="宋体"/>
                <w:kern w:val="0"/>
                <w:sz w:val="18"/>
                <w:szCs w:val="18"/>
              </w:rPr>
            </w:pPr>
            <w:r>
              <w:rPr>
                <w:rFonts w:hint="eastAsia" w:ascii="宋体" w:hAnsi="宋体" w:eastAsia="宋体" w:cs="宋体"/>
                <w:kern w:val="0"/>
                <w:sz w:val="18"/>
                <w:szCs w:val="18"/>
              </w:rPr>
              <w:t>86.32</w:t>
            </w:r>
          </w:p>
        </w:tc>
        <w:tc>
          <w:tcPr>
            <w:tcW w:w="1340" w:type="dxa"/>
            <w:gridSpan w:val="3"/>
            <w:tcBorders>
              <w:top w:val="nil"/>
              <w:left w:val="nil"/>
              <w:bottom w:val="single" w:color="auto" w:sz="4" w:space="0"/>
              <w:right w:val="single" w:color="auto" w:sz="4" w:space="0"/>
            </w:tcBorders>
            <w:shd w:val="clear" w:color="auto" w:fill="auto"/>
            <w:noWrap/>
            <w:vAlign w:val="center"/>
          </w:tcPr>
          <w:p w14:paraId="391E544B">
            <w:pPr>
              <w:widowControl/>
              <w:jc w:val="right"/>
              <w:rPr>
                <w:rFonts w:ascii="宋体" w:hAnsi="宋体" w:eastAsia="宋体" w:cs="宋体"/>
                <w:kern w:val="0"/>
                <w:sz w:val="18"/>
                <w:szCs w:val="18"/>
              </w:rPr>
            </w:pPr>
            <w:r>
              <w:rPr>
                <w:rFonts w:hint="eastAsia" w:ascii="宋体" w:hAnsi="宋体" w:eastAsia="宋体" w:cs="宋体"/>
                <w:kern w:val="0"/>
                <w:sz w:val="18"/>
                <w:szCs w:val="18"/>
              </w:rPr>
              <w:t>86.32</w:t>
            </w:r>
          </w:p>
        </w:tc>
        <w:tc>
          <w:tcPr>
            <w:tcW w:w="880" w:type="dxa"/>
            <w:tcBorders>
              <w:top w:val="nil"/>
              <w:left w:val="nil"/>
              <w:bottom w:val="single" w:color="auto" w:sz="4" w:space="0"/>
              <w:right w:val="single" w:color="auto" w:sz="4" w:space="0"/>
            </w:tcBorders>
            <w:shd w:val="clear" w:color="auto" w:fill="auto"/>
            <w:noWrap/>
            <w:vAlign w:val="center"/>
          </w:tcPr>
          <w:p w14:paraId="480D04E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6DD856F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04AFD1D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16871DE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7F56455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6BE916B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52F3227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8536AFE">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57C23DC">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900" w:type="dxa"/>
            <w:tcBorders>
              <w:top w:val="nil"/>
              <w:left w:val="nil"/>
              <w:bottom w:val="single" w:color="auto" w:sz="4" w:space="0"/>
              <w:right w:val="single" w:color="auto" w:sz="4" w:space="0"/>
            </w:tcBorders>
            <w:shd w:val="clear" w:color="auto" w:fill="auto"/>
            <w:noWrap/>
            <w:vAlign w:val="center"/>
          </w:tcPr>
          <w:p w14:paraId="544049C0">
            <w:pPr>
              <w:widowControl/>
              <w:jc w:val="left"/>
              <w:rPr>
                <w:rFonts w:ascii="宋体" w:hAnsi="宋体" w:eastAsia="宋体" w:cs="宋体"/>
                <w:kern w:val="0"/>
                <w:sz w:val="18"/>
                <w:szCs w:val="18"/>
              </w:rPr>
            </w:pPr>
            <w:r>
              <w:rPr>
                <w:rFonts w:hint="eastAsia" w:ascii="宋体" w:hAnsi="宋体" w:eastAsia="宋体" w:cs="宋体"/>
                <w:kern w:val="0"/>
                <w:sz w:val="18"/>
                <w:szCs w:val="18"/>
              </w:rPr>
              <w:t>21007</w:t>
            </w:r>
          </w:p>
        </w:tc>
        <w:tc>
          <w:tcPr>
            <w:tcW w:w="3680" w:type="dxa"/>
            <w:gridSpan w:val="3"/>
            <w:tcBorders>
              <w:top w:val="nil"/>
              <w:left w:val="nil"/>
              <w:bottom w:val="single" w:color="auto" w:sz="4" w:space="0"/>
              <w:right w:val="single" w:color="auto" w:sz="4" w:space="0"/>
            </w:tcBorders>
            <w:shd w:val="clear" w:color="auto" w:fill="auto"/>
            <w:noWrap/>
            <w:vAlign w:val="center"/>
          </w:tcPr>
          <w:p w14:paraId="1C337C29">
            <w:pPr>
              <w:widowControl/>
              <w:jc w:val="left"/>
              <w:rPr>
                <w:rFonts w:ascii="宋体" w:hAnsi="宋体" w:eastAsia="宋体" w:cs="宋体"/>
                <w:kern w:val="0"/>
                <w:sz w:val="18"/>
                <w:szCs w:val="18"/>
              </w:rPr>
            </w:pPr>
            <w:r>
              <w:rPr>
                <w:rFonts w:hint="eastAsia" w:ascii="宋体" w:hAnsi="宋体" w:eastAsia="宋体" w:cs="宋体"/>
                <w:kern w:val="0"/>
                <w:sz w:val="18"/>
                <w:szCs w:val="18"/>
              </w:rPr>
              <w:t>计划生育事务</w:t>
            </w:r>
          </w:p>
        </w:tc>
        <w:tc>
          <w:tcPr>
            <w:tcW w:w="980" w:type="dxa"/>
            <w:gridSpan w:val="2"/>
            <w:tcBorders>
              <w:top w:val="nil"/>
              <w:left w:val="nil"/>
              <w:bottom w:val="single" w:color="auto" w:sz="4" w:space="0"/>
              <w:right w:val="single" w:color="auto" w:sz="4" w:space="0"/>
            </w:tcBorders>
            <w:shd w:val="clear" w:color="auto" w:fill="auto"/>
            <w:noWrap/>
            <w:vAlign w:val="center"/>
          </w:tcPr>
          <w:p w14:paraId="079534E1">
            <w:pPr>
              <w:widowControl/>
              <w:jc w:val="right"/>
              <w:rPr>
                <w:rFonts w:ascii="宋体" w:hAnsi="宋体" w:eastAsia="宋体" w:cs="宋体"/>
                <w:kern w:val="0"/>
                <w:sz w:val="18"/>
                <w:szCs w:val="18"/>
              </w:rPr>
            </w:pPr>
            <w:r>
              <w:rPr>
                <w:rFonts w:hint="eastAsia" w:ascii="宋体" w:hAnsi="宋体" w:eastAsia="宋体" w:cs="宋体"/>
                <w:kern w:val="0"/>
                <w:sz w:val="18"/>
                <w:szCs w:val="18"/>
              </w:rPr>
              <w:t>7.04</w:t>
            </w:r>
          </w:p>
        </w:tc>
        <w:tc>
          <w:tcPr>
            <w:tcW w:w="1340" w:type="dxa"/>
            <w:gridSpan w:val="2"/>
            <w:tcBorders>
              <w:top w:val="nil"/>
              <w:left w:val="nil"/>
              <w:bottom w:val="single" w:color="auto" w:sz="4" w:space="0"/>
              <w:right w:val="single" w:color="auto" w:sz="4" w:space="0"/>
            </w:tcBorders>
            <w:shd w:val="clear" w:color="auto" w:fill="auto"/>
            <w:noWrap/>
            <w:vAlign w:val="center"/>
          </w:tcPr>
          <w:p w14:paraId="47482788">
            <w:pPr>
              <w:widowControl/>
              <w:jc w:val="right"/>
              <w:rPr>
                <w:rFonts w:ascii="宋体" w:hAnsi="宋体" w:eastAsia="宋体" w:cs="宋体"/>
                <w:kern w:val="0"/>
                <w:sz w:val="18"/>
                <w:szCs w:val="18"/>
              </w:rPr>
            </w:pPr>
            <w:r>
              <w:rPr>
                <w:rFonts w:hint="eastAsia" w:ascii="宋体" w:hAnsi="宋体" w:eastAsia="宋体" w:cs="宋体"/>
                <w:kern w:val="0"/>
                <w:sz w:val="18"/>
                <w:szCs w:val="18"/>
              </w:rPr>
              <w:t>7.04</w:t>
            </w:r>
          </w:p>
        </w:tc>
        <w:tc>
          <w:tcPr>
            <w:tcW w:w="1340" w:type="dxa"/>
            <w:gridSpan w:val="3"/>
            <w:tcBorders>
              <w:top w:val="nil"/>
              <w:left w:val="nil"/>
              <w:bottom w:val="single" w:color="auto" w:sz="4" w:space="0"/>
              <w:right w:val="single" w:color="auto" w:sz="4" w:space="0"/>
            </w:tcBorders>
            <w:shd w:val="clear" w:color="auto" w:fill="auto"/>
            <w:noWrap/>
            <w:vAlign w:val="center"/>
          </w:tcPr>
          <w:p w14:paraId="1CC48C04">
            <w:pPr>
              <w:widowControl/>
              <w:jc w:val="right"/>
              <w:rPr>
                <w:rFonts w:ascii="宋体" w:hAnsi="宋体" w:eastAsia="宋体" w:cs="宋体"/>
                <w:kern w:val="0"/>
                <w:sz w:val="18"/>
                <w:szCs w:val="18"/>
              </w:rPr>
            </w:pPr>
            <w:r>
              <w:rPr>
                <w:rFonts w:hint="eastAsia" w:ascii="宋体" w:hAnsi="宋体" w:eastAsia="宋体" w:cs="宋体"/>
                <w:kern w:val="0"/>
                <w:sz w:val="18"/>
                <w:szCs w:val="18"/>
              </w:rPr>
              <w:t>7.04</w:t>
            </w:r>
          </w:p>
        </w:tc>
        <w:tc>
          <w:tcPr>
            <w:tcW w:w="880" w:type="dxa"/>
            <w:tcBorders>
              <w:top w:val="nil"/>
              <w:left w:val="nil"/>
              <w:bottom w:val="single" w:color="auto" w:sz="4" w:space="0"/>
              <w:right w:val="single" w:color="auto" w:sz="4" w:space="0"/>
            </w:tcBorders>
            <w:shd w:val="clear" w:color="auto" w:fill="auto"/>
            <w:noWrap/>
            <w:vAlign w:val="center"/>
          </w:tcPr>
          <w:p w14:paraId="0407265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5A0E81B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7282BAF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35A88AE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259B0D6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258119A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0709E3F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317516C">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E32560D">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900" w:type="dxa"/>
            <w:tcBorders>
              <w:top w:val="nil"/>
              <w:left w:val="nil"/>
              <w:bottom w:val="single" w:color="auto" w:sz="4" w:space="0"/>
              <w:right w:val="single" w:color="auto" w:sz="4" w:space="0"/>
            </w:tcBorders>
            <w:shd w:val="clear" w:color="auto" w:fill="auto"/>
            <w:noWrap/>
            <w:vAlign w:val="center"/>
          </w:tcPr>
          <w:p w14:paraId="56CF2D43">
            <w:pPr>
              <w:widowControl/>
              <w:jc w:val="left"/>
              <w:rPr>
                <w:rFonts w:ascii="宋体" w:hAnsi="宋体" w:eastAsia="宋体" w:cs="宋体"/>
                <w:kern w:val="0"/>
                <w:sz w:val="18"/>
                <w:szCs w:val="18"/>
              </w:rPr>
            </w:pPr>
            <w:r>
              <w:rPr>
                <w:rFonts w:hint="eastAsia" w:ascii="宋体" w:hAnsi="宋体" w:eastAsia="宋体" w:cs="宋体"/>
                <w:kern w:val="0"/>
                <w:sz w:val="18"/>
                <w:szCs w:val="18"/>
              </w:rPr>
              <w:t>2100799</w:t>
            </w:r>
          </w:p>
        </w:tc>
        <w:tc>
          <w:tcPr>
            <w:tcW w:w="3680" w:type="dxa"/>
            <w:gridSpan w:val="3"/>
            <w:tcBorders>
              <w:top w:val="nil"/>
              <w:left w:val="nil"/>
              <w:bottom w:val="single" w:color="auto" w:sz="4" w:space="0"/>
              <w:right w:val="single" w:color="auto" w:sz="4" w:space="0"/>
            </w:tcBorders>
            <w:shd w:val="clear" w:color="auto" w:fill="auto"/>
            <w:noWrap/>
            <w:vAlign w:val="center"/>
          </w:tcPr>
          <w:p w14:paraId="019E711B">
            <w:pPr>
              <w:widowControl/>
              <w:jc w:val="left"/>
              <w:rPr>
                <w:rFonts w:ascii="宋体" w:hAnsi="宋体" w:eastAsia="宋体" w:cs="宋体"/>
                <w:kern w:val="0"/>
                <w:sz w:val="18"/>
                <w:szCs w:val="18"/>
              </w:rPr>
            </w:pPr>
            <w:r>
              <w:rPr>
                <w:rFonts w:hint="eastAsia" w:ascii="宋体" w:hAnsi="宋体" w:eastAsia="宋体" w:cs="宋体"/>
                <w:kern w:val="0"/>
                <w:sz w:val="18"/>
                <w:szCs w:val="18"/>
              </w:rPr>
              <w:t>其他计划生育事务支出</w:t>
            </w:r>
          </w:p>
        </w:tc>
        <w:tc>
          <w:tcPr>
            <w:tcW w:w="980" w:type="dxa"/>
            <w:gridSpan w:val="2"/>
            <w:tcBorders>
              <w:top w:val="nil"/>
              <w:left w:val="nil"/>
              <w:bottom w:val="single" w:color="auto" w:sz="4" w:space="0"/>
              <w:right w:val="single" w:color="auto" w:sz="4" w:space="0"/>
            </w:tcBorders>
            <w:shd w:val="clear" w:color="auto" w:fill="auto"/>
            <w:noWrap/>
            <w:vAlign w:val="center"/>
          </w:tcPr>
          <w:p w14:paraId="1DE81AAB">
            <w:pPr>
              <w:widowControl/>
              <w:jc w:val="right"/>
              <w:rPr>
                <w:rFonts w:ascii="宋体" w:hAnsi="宋体" w:eastAsia="宋体" w:cs="宋体"/>
                <w:kern w:val="0"/>
                <w:sz w:val="18"/>
                <w:szCs w:val="18"/>
              </w:rPr>
            </w:pPr>
            <w:r>
              <w:rPr>
                <w:rFonts w:hint="eastAsia" w:ascii="宋体" w:hAnsi="宋体" w:eastAsia="宋体" w:cs="宋体"/>
                <w:kern w:val="0"/>
                <w:sz w:val="18"/>
                <w:szCs w:val="18"/>
              </w:rPr>
              <w:t>7.04</w:t>
            </w:r>
          </w:p>
        </w:tc>
        <w:tc>
          <w:tcPr>
            <w:tcW w:w="1340" w:type="dxa"/>
            <w:gridSpan w:val="2"/>
            <w:tcBorders>
              <w:top w:val="nil"/>
              <w:left w:val="nil"/>
              <w:bottom w:val="single" w:color="auto" w:sz="4" w:space="0"/>
              <w:right w:val="single" w:color="auto" w:sz="4" w:space="0"/>
            </w:tcBorders>
            <w:shd w:val="clear" w:color="auto" w:fill="auto"/>
            <w:noWrap/>
            <w:vAlign w:val="center"/>
          </w:tcPr>
          <w:p w14:paraId="60CF6550">
            <w:pPr>
              <w:widowControl/>
              <w:jc w:val="right"/>
              <w:rPr>
                <w:rFonts w:ascii="宋体" w:hAnsi="宋体" w:eastAsia="宋体" w:cs="宋体"/>
                <w:kern w:val="0"/>
                <w:sz w:val="18"/>
                <w:szCs w:val="18"/>
              </w:rPr>
            </w:pPr>
            <w:r>
              <w:rPr>
                <w:rFonts w:hint="eastAsia" w:ascii="宋体" w:hAnsi="宋体" w:eastAsia="宋体" w:cs="宋体"/>
                <w:kern w:val="0"/>
                <w:sz w:val="18"/>
                <w:szCs w:val="18"/>
              </w:rPr>
              <w:t>7.04</w:t>
            </w:r>
          </w:p>
        </w:tc>
        <w:tc>
          <w:tcPr>
            <w:tcW w:w="1340" w:type="dxa"/>
            <w:gridSpan w:val="3"/>
            <w:tcBorders>
              <w:top w:val="nil"/>
              <w:left w:val="nil"/>
              <w:bottom w:val="single" w:color="auto" w:sz="4" w:space="0"/>
              <w:right w:val="single" w:color="auto" w:sz="4" w:space="0"/>
            </w:tcBorders>
            <w:shd w:val="clear" w:color="auto" w:fill="auto"/>
            <w:noWrap/>
            <w:vAlign w:val="center"/>
          </w:tcPr>
          <w:p w14:paraId="4D40AAAB">
            <w:pPr>
              <w:widowControl/>
              <w:jc w:val="right"/>
              <w:rPr>
                <w:rFonts w:ascii="宋体" w:hAnsi="宋体" w:eastAsia="宋体" w:cs="宋体"/>
                <w:kern w:val="0"/>
                <w:sz w:val="18"/>
                <w:szCs w:val="18"/>
              </w:rPr>
            </w:pPr>
            <w:r>
              <w:rPr>
                <w:rFonts w:hint="eastAsia" w:ascii="宋体" w:hAnsi="宋体" w:eastAsia="宋体" w:cs="宋体"/>
                <w:kern w:val="0"/>
                <w:sz w:val="18"/>
                <w:szCs w:val="18"/>
              </w:rPr>
              <w:t>7.04</w:t>
            </w:r>
          </w:p>
        </w:tc>
        <w:tc>
          <w:tcPr>
            <w:tcW w:w="880" w:type="dxa"/>
            <w:tcBorders>
              <w:top w:val="nil"/>
              <w:left w:val="nil"/>
              <w:bottom w:val="single" w:color="auto" w:sz="4" w:space="0"/>
              <w:right w:val="single" w:color="auto" w:sz="4" w:space="0"/>
            </w:tcBorders>
            <w:shd w:val="clear" w:color="auto" w:fill="auto"/>
            <w:noWrap/>
            <w:vAlign w:val="center"/>
          </w:tcPr>
          <w:p w14:paraId="64278BC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3E5B851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442DAB8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481FD87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7F22B72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20623D1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09FD7C5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7EA237F">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DD4E77E">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900" w:type="dxa"/>
            <w:tcBorders>
              <w:top w:val="nil"/>
              <w:left w:val="nil"/>
              <w:bottom w:val="single" w:color="auto" w:sz="4" w:space="0"/>
              <w:right w:val="single" w:color="auto" w:sz="4" w:space="0"/>
            </w:tcBorders>
            <w:shd w:val="clear" w:color="auto" w:fill="auto"/>
            <w:noWrap/>
            <w:vAlign w:val="center"/>
          </w:tcPr>
          <w:p w14:paraId="50462CFC">
            <w:pPr>
              <w:widowControl/>
              <w:jc w:val="left"/>
              <w:rPr>
                <w:rFonts w:ascii="宋体" w:hAnsi="宋体" w:eastAsia="宋体" w:cs="宋体"/>
                <w:kern w:val="0"/>
                <w:sz w:val="18"/>
                <w:szCs w:val="18"/>
              </w:rPr>
            </w:pPr>
            <w:r>
              <w:rPr>
                <w:rFonts w:hint="eastAsia" w:ascii="宋体" w:hAnsi="宋体" w:eastAsia="宋体" w:cs="宋体"/>
                <w:kern w:val="0"/>
                <w:sz w:val="18"/>
                <w:szCs w:val="18"/>
              </w:rPr>
              <w:t>21011</w:t>
            </w:r>
          </w:p>
        </w:tc>
        <w:tc>
          <w:tcPr>
            <w:tcW w:w="3680" w:type="dxa"/>
            <w:gridSpan w:val="3"/>
            <w:tcBorders>
              <w:top w:val="nil"/>
              <w:left w:val="nil"/>
              <w:bottom w:val="single" w:color="auto" w:sz="4" w:space="0"/>
              <w:right w:val="single" w:color="auto" w:sz="4" w:space="0"/>
            </w:tcBorders>
            <w:shd w:val="clear" w:color="auto" w:fill="auto"/>
            <w:noWrap/>
            <w:vAlign w:val="center"/>
          </w:tcPr>
          <w:p w14:paraId="6ED125AA">
            <w:pPr>
              <w:widowControl/>
              <w:jc w:val="left"/>
              <w:rPr>
                <w:rFonts w:ascii="宋体" w:hAnsi="宋体" w:eastAsia="宋体" w:cs="宋体"/>
                <w:kern w:val="0"/>
                <w:sz w:val="18"/>
                <w:szCs w:val="18"/>
              </w:rPr>
            </w:pPr>
            <w:r>
              <w:rPr>
                <w:rFonts w:hint="eastAsia" w:ascii="宋体" w:hAnsi="宋体" w:eastAsia="宋体" w:cs="宋体"/>
                <w:kern w:val="0"/>
                <w:sz w:val="18"/>
                <w:szCs w:val="18"/>
              </w:rPr>
              <w:t>行政事业单位医疗</w:t>
            </w:r>
          </w:p>
        </w:tc>
        <w:tc>
          <w:tcPr>
            <w:tcW w:w="980" w:type="dxa"/>
            <w:gridSpan w:val="2"/>
            <w:tcBorders>
              <w:top w:val="nil"/>
              <w:left w:val="nil"/>
              <w:bottom w:val="single" w:color="auto" w:sz="4" w:space="0"/>
              <w:right w:val="single" w:color="auto" w:sz="4" w:space="0"/>
            </w:tcBorders>
            <w:shd w:val="clear" w:color="auto" w:fill="auto"/>
            <w:noWrap/>
            <w:vAlign w:val="center"/>
          </w:tcPr>
          <w:p w14:paraId="3FDE4385">
            <w:pPr>
              <w:widowControl/>
              <w:jc w:val="right"/>
              <w:rPr>
                <w:rFonts w:ascii="宋体" w:hAnsi="宋体" w:eastAsia="宋体" w:cs="宋体"/>
                <w:kern w:val="0"/>
                <w:sz w:val="18"/>
                <w:szCs w:val="18"/>
              </w:rPr>
            </w:pPr>
            <w:r>
              <w:rPr>
                <w:rFonts w:hint="eastAsia" w:ascii="宋体" w:hAnsi="宋体" w:eastAsia="宋体" w:cs="宋体"/>
                <w:kern w:val="0"/>
                <w:sz w:val="18"/>
                <w:szCs w:val="18"/>
              </w:rPr>
              <w:t>79.28</w:t>
            </w:r>
          </w:p>
        </w:tc>
        <w:tc>
          <w:tcPr>
            <w:tcW w:w="1340" w:type="dxa"/>
            <w:gridSpan w:val="2"/>
            <w:tcBorders>
              <w:top w:val="nil"/>
              <w:left w:val="nil"/>
              <w:bottom w:val="single" w:color="auto" w:sz="4" w:space="0"/>
              <w:right w:val="single" w:color="auto" w:sz="4" w:space="0"/>
            </w:tcBorders>
            <w:shd w:val="clear" w:color="auto" w:fill="auto"/>
            <w:noWrap/>
            <w:vAlign w:val="center"/>
          </w:tcPr>
          <w:p w14:paraId="4440C3AD">
            <w:pPr>
              <w:widowControl/>
              <w:jc w:val="right"/>
              <w:rPr>
                <w:rFonts w:ascii="宋体" w:hAnsi="宋体" w:eastAsia="宋体" w:cs="宋体"/>
                <w:kern w:val="0"/>
                <w:sz w:val="18"/>
                <w:szCs w:val="18"/>
              </w:rPr>
            </w:pPr>
            <w:r>
              <w:rPr>
                <w:rFonts w:hint="eastAsia" w:ascii="宋体" w:hAnsi="宋体" w:eastAsia="宋体" w:cs="宋体"/>
                <w:kern w:val="0"/>
                <w:sz w:val="18"/>
                <w:szCs w:val="18"/>
              </w:rPr>
              <w:t>79.28</w:t>
            </w:r>
          </w:p>
        </w:tc>
        <w:tc>
          <w:tcPr>
            <w:tcW w:w="1340" w:type="dxa"/>
            <w:gridSpan w:val="3"/>
            <w:tcBorders>
              <w:top w:val="nil"/>
              <w:left w:val="nil"/>
              <w:bottom w:val="single" w:color="auto" w:sz="4" w:space="0"/>
              <w:right w:val="single" w:color="auto" w:sz="4" w:space="0"/>
            </w:tcBorders>
            <w:shd w:val="clear" w:color="auto" w:fill="auto"/>
            <w:noWrap/>
            <w:vAlign w:val="center"/>
          </w:tcPr>
          <w:p w14:paraId="6233CCDA">
            <w:pPr>
              <w:widowControl/>
              <w:jc w:val="right"/>
              <w:rPr>
                <w:rFonts w:ascii="宋体" w:hAnsi="宋体" w:eastAsia="宋体" w:cs="宋体"/>
                <w:kern w:val="0"/>
                <w:sz w:val="18"/>
                <w:szCs w:val="18"/>
              </w:rPr>
            </w:pPr>
            <w:r>
              <w:rPr>
                <w:rFonts w:hint="eastAsia" w:ascii="宋体" w:hAnsi="宋体" w:eastAsia="宋体" w:cs="宋体"/>
                <w:kern w:val="0"/>
                <w:sz w:val="18"/>
                <w:szCs w:val="18"/>
              </w:rPr>
              <w:t>79.28</w:t>
            </w:r>
          </w:p>
        </w:tc>
        <w:tc>
          <w:tcPr>
            <w:tcW w:w="880" w:type="dxa"/>
            <w:tcBorders>
              <w:top w:val="nil"/>
              <w:left w:val="nil"/>
              <w:bottom w:val="single" w:color="auto" w:sz="4" w:space="0"/>
              <w:right w:val="single" w:color="auto" w:sz="4" w:space="0"/>
            </w:tcBorders>
            <w:shd w:val="clear" w:color="auto" w:fill="auto"/>
            <w:noWrap/>
            <w:vAlign w:val="center"/>
          </w:tcPr>
          <w:p w14:paraId="3BF3893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48D356D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2BA92A7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2E4A09F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595007B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3B86CF9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189A367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E871184">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5B117B8">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900" w:type="dxa"/>
            <w:tcBorders>
              <w:top w:val="nil"/>
              <w:left w:val="nil"/>
              <w:bottom w:val="single" w:color="auto" w:sz="4" w:space="0"/>
              <w:right w:val="single" w:color="auto" w:sz="4" w:space="0"/>
            </w:tcBorders>
            <w:shd w:val="clear" w:color="auto" w:fill="auto"/>
            <w:noWrap/>
            <w:vAlign w:val="center"/>
          </w:tcPr>
          <w:p w14:paraId="39F5926D">
            <w:pPr>
              <w:widowControl/>
              <w:jc w:val="left"/>
              <w:rPr>
                <w:rFonts w:ascii="宋体" w:hAnsi="宋体" w:eastAsia="宋体" w:cs="宋体"/>
                <w:kern w:val="0"/>
                <w:sz w:val="18"/>
                <w:szCs w:val="18"/>
              </w:rPr>
            </w:pPr>
            <w:r>
              <w:rPr>
                <w:rFonts w:hint="eastAsia" w:ascii="宋体" w:hAnsi="宋体" w:eastAsia="宋体" w:cs="宋体"/>
                <w:kern w:val="0"/>
                <w:sz w:val="18"/>
                <w:szCs w:val="18"/>
              </w:rPr>
              <w:t>2101101</w:t>
            </w:r>
          </w:p>
        </w:tc>
        <w:tc>
          <w:tcPr>
            <w:tcW w:w="3680" w:type="dxa"/>
            <w:gridSpan w:val="3"/>
            <w:tcBorders>
              <w:top w:val="nil"/>
              <w:left w:val="nil"/>
              <w:bottom w:val="single" w:color="auto" w:sz="4" w:space="0"/>
              <w:right w:val="single" w:color="auto" w:sz="4" w:space="0"/>
            </w:tcBorders>
            <w:shd w:val="clear" w:color="auto" w:fill="auto"/>
            <w:noWrap/>
            <w:vAlign w:val="center"/>
          </w:tcPr>
          <w:p w14:paraId="0B8A54EE">
            <w:pPr>
              <w:widowControl/>
              <w:jc w:val="left"/>
              <w:rPr>
                <w:rFonts w:ascii="宋体" w:hAnsi="宋体" w:eastAsia="宋体" w:cs="宋体"/>
                <w:kern w:val="0"/>
                <w:sz w:val="18"/>
                <w:szCs w:val="18"/>
              </w:rPr>
            </w:pPr>
            <w:r>
              <w:rPr>
                <w:rFonts w:hint="eastAsia" w:ascii="宋体" w:hAnsi="宋体" w:eastAsia="宋体" w:cs="宋体"/>
                <w:kern w:val="0"/>
                <w:sz w:val="18"/>
                <w:szCs w:val="18"/>
              </w:rPr>
              <w:t>行政单位医疗</w:t>
            </w:r>
          </w:p>
        </w:tc>
        <w:tc>
          <w:tcPr>
            <w:tcW w:w="980" w:type="dxa"/>
            <w:gridSpan w:val="2"/>
            <w:tcBorders>
              <w:top w:val="nil"/>
              <w:left w:val="nil"/>
              <w:bottom w:val="single" w:color="auto" w:sz="4" w:space="0"/>
              <w:right w:val="single" w:color="auto" w:sz="4" w:space="0"/>
            </w:tcBorders>
            <w:shd w:val="clear" w:color="auto" w:fill="auto"/>
            <w:noWrap/>
            <w:vAlign w:val="center"/>
          </w:tcPr>
          <w:p w14:paraId="44BB732F">
            <w:pPr>
              <w:widowControl/>
              <w:jc w:val="right"/>
              <w:rPr>
                <w:rFonts w:ascii="宋体" w:hAnsi="宋体" w:eastAsia="宋体" w:cs="宋体"/>
                <w:kern w:val="0"/>
                <w:sz w:val="18"/>
                <w:szCs w:val="18"/>
              </w:rPr>
            </w:pPr>
            <w:r>
              <w:rPr>
                <w:rFonts w:hint="eastAsia" w:ascii="宋体" w:hAnsi="宋体" w:eastAsia="宋体" w:cs="宋体"/>
                <w:kern w:val="0"/>
                <w:sz w:val="18"/>
                <w:szCs w:val="18"/>
              </w:rPr>
              <w:t>10.73</w:t>
            </w:r>
          </w:p>
        </w:tc>
        <w:tc>
          <w:tcPr>
            <w:tcW w:w="1340" w:type="dxa"/>
            <w:gridSpan w:val="2"/>
            <w:tcBorders>
              <w:top w:val="nil"/>
              <w:left w:val="nil"/>
              <w:bottom w:val="single" w:color="auto" w:sz="4" w:space="0"/>
              <w:right w:val="single" w:color="auto" w:sz="4" w:space="0"/>
            </w:tcBorders>
            <w:shd w:val="clear" w:color="auto" w:fill="auto"/>
            <w:noWrap/>
            <w:vAlign w:val="center"/>
          </w:tcPr>
          <w:p w14:paraId="7A1E3A01">
            <w:pPr>
              <w:widowControl/>
              <w:jc w:val="right"/>
              <w:rPr>
                <w:rFonts w:ascii="宋体" w:hAnsi="宋体" w:eastAsia="宋体" w:cs="宋体"/>
                <w:kern w:val="0"/>
                <w:sz w:val="18"/>
                <w:szCs w:val="18"/>
              </w:rPr>
            </w:pPr>
            <w:r>
              <w:rPr>
                <w:rFonts w:hint="eastAsia" w:ascii="宋体" w:hAnsi="宋体" w:eastAsia="宋体" w:cs="宋体"/>
                <w:kern w:val="0"/>
                <w:sz w:val="18"/>
                <w:szCs w:val="18"/>
              </w:rPr>
              <w:t>10.73</w:t>
            </w:r>
          </w:p>
        </w:tc>
        <w:tc>
          <w:tcPr>
            <w:tcW w:w="1340" w:type="dxa"/>
            <w:gridSpan w:val="3"/>
            <w:tcBorders>
              <w:top w:val="nil"/>
              <w:left w:val="nil"/>
              <w:bottom w:val="single" w:color="auto" w:sz="4" w:space="0"/>
              <w:right w:val="single" w:color="auto" w:sz="4" w:space="0"/>
            </w:tcBorders>
            <w:shd w:val="clear" w:color="auto" w:fill="auto"/>
            <w:noWrap/>
            <w:vAlign w:val="center"/>
          </w:tcPr>
          <w:p w14:paraId="7C03D2B3">
            <w:pPr>
              <w:widowControl/>
              <w:jc w:val="right"/>
              <w:rPr>
                <w:rFonts w:ascii="宋体" w:hAnsi="宋体" w:eastAsia="宋体" w:cs="宋体"/>
                <w:kern w:val="0"/>
                <w:sz w:val="18"/>
                <w:szCs w:val="18"/>
              </w:rPr>
            </w:pPr>
            <w:r>
              <w:rPr>
                <w:rFonts w:hint="eastAsia" w:ascii="宋体" w:hAnsi="宋体" w:eastAsia="宋体" w:cs="宋体"/>
                <w:kern w:val="0"/>
                <w:sz w:val="18"/>
                <w:szCs w:val="18"/>
              </w:rPr>
              <w:t>10.73</w:t>
            </w:r>
          </w:p>
        </w:tc>
        <w:tc>
          <w:tcPr>
            <w:tcW w:w="880" w:type="dxa"/>
            <w:tcBorders>
              <w:top w:val="nil"/>
              <w:left w:val="nil"/>
              <w:bottom w:val="single" w:color="auto" w:sz="4" w:space="0"/>
              <w:right w:val="single" w:color="auto" w:sz="4" w:space="0"/>
            </w:tcBorders>
            <w:shd w:val="clear" w:color="auto" w:fill="auto"/>
            <w:noWrap/>
            <w:vAlign w:val="center"/>
          </w:tcPr>
          <w:p w14:paraId="5478DB7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4C259C7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09594DD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7480513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0598658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4B8FE54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7285865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2F79797">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6098BE">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900" w:type="dxa"/>
            <w:tcBorders>
              <w:top w:val="nil"/>
              <w:left w:val="nil"/>
              <w:bottom w:val="single" w:color="auto" w:sz="4" w:space="0"/>
              <w:right w:val="single" w:color="auto" w:sz="4" w:space="0"/>
            </w:tcBorders>
            <w:shd w:val="clear" w:color="auto" w:fill="auto"/>
            <w:noWrap/>
            <w:vAlign w:val="center"/>
          </w:tcPr>
          <w:p w14:paraId="6E29EA58">
            <w:pPr>
              <w:widowControl/>
              <w:jc w:val="left"/>
              <w:rPr>
                <w:rFonts w:ascii="宋体" w:hAnsi="宋体" w:eastAsia="宋体" w:cs="宋体"/>
                <w:kern w:val="0"/>
                <w:sz w:val="18"/>
                <w:szCs w:val="18"/>
              </w:rPr>
            </w:pPr>
            <w:r>
              <w:rPr>
                <w:rFonts w:hint="eastAsia" w:ascii="宋体" w:hAnsi="宋体" w:eastAsia="宋体" w:cs="宋体"/>
                <w:kern w:val="0"/>
                <w:sz w:val="18"/>
                <w:szCs w:val="18"/>
              </w:rPr>
              <w:t>2101102</w:t>
            </w:r>
          </w:p>
        </w:tc>
        <w:tc>
          <w:tcPr>
            <w:tcW w:w="3680" w:type="dxa"/>
            <w:gridSpan w:val="3"/>
            <w:tcBorders>
              <w:top w:val="nil"/>
              <w:left w:val="nil"/>
              <w:bottom w:val="single" w:color="auto" w:sz="4" w:space="0"/>
              <w:right w:val="single" w:color="auto" w:sz="4" w:space="0"/>
            </w:tcBorders>
            <w:shd w:val="clear" w:color="auto" w:fill="auto"/>
            <w:noWrap/>
            <w:vAlign w:val="center"/>
          </w:tcPr>
          <w:p w14:paraId="73BD06AC">
            <w:pPr>
              <w:widowControl/>
              <w:jc w:val="left"/>
              <w:rPr>
                <w:rFonts w:ascii="宋体" w:hAnsi="宋体" w:eastAsia="宋体" w:cs="宋体"/>
                <w:kern w:val="0"/>
                <w:sz w:val="18"/>
                <w:szCs w:val="18"/>
              </w:rPr>
            </w:pPr>
            <w:r>
              <w:rPr>
                <w:rFonts w:hint="eastAsia" w:ascii="宋体" w:hAnsi="宋体" w:eastAsia="宋体" w:cs="宋体"/>
                <w:kern w:val="0"/>
                <w:sz w:val="18"/>
                <w:szCs w:val="18"/>
              </w:rPr>
              <w:t>事业单位医疗</w:t>
            </w:r>
          </w:p>
        </w:tc>
        <w:tc>
          <w:tcPr>
            <w:tcW w:w="980" w:type="dxa"/>
            <w:gridSpan w:val="2"/>
            <w:tcBorders>
              <w:top w:val="nil"/>
              <w:left w:val="nil"/>
              <w:bottom w:val="single" w:color="auto" w:sz="4" w:space="0"/>
              <w:right w:val="single" w:color="auto" w:sz="4" w:space="0"/>
            </w:tcBorders>
            <w:shd w:val="clear" w:color="auto" w:fill="auto"/>
            <w:noWrap/>
            <w:vAlign w:val="center"/>
          </w:tcPr>
          <w:p w14:paraId="001C468C">
            <w:pPr>
              <w:widowControl/>
              <w:jc w:val="right"/>
              <w:rPr>
                <w:rFonts w:ascii="宋体" w:hAnsi="宋体" w:eastAsia="宋体" w:cs="宋体"/>
                <w:kern w:val="0"/>
                <w:sz w:val="18"/>
                <w:szCs w:val="18"/>
              </w:rPr>
            </w:pPr>
            <w:r>
              <w:rPr>
                <w:rFonts w:hint="eastAsia" w:ascii="宋体" w:hAnsi="宋体" w:eastAsia="宋体" w:cs="宋体"/>
                <w:kern w:val="0"/>
                <w:sz w:val="18"/>
                <w:szCs w:val="18"/>
              </w:rPr>
              <w:t>68.55</w:t>
            </w:r>
          </w:p>
        </w:tc>
        <w:tc>
          <w:tcPr>
            <w:tcW w:w="1340" w:type="dxa"/>
            <w:gridSpan w:val="2"/>
            <w:tcBorders>
              <w:top w:val="nil"/>
              <w:left w:val="nil"/>
              <w:bottom w:val="single" w:color="auto" w:sz="4" w:space="0"/>
              <w:right w:val="single" w:color="auto" w:sz="4" w:space="0"/>
            </w:tcBorders>
            <w:shd w:val="clear" w:color="auto" w:fill="auto"/>
            <w:noWrap/>
            <w:vAlign w:val="center"/>
          </w:tcPr>
          <w:p w14:paraId="5C3A99FA">
            <w:pPr>
              <w:widowControl/>
              <w:jc w:val="right"/>
              <w:rPr>
                <w:rFonts w:ascii="宋体" w:hAnsi="宋体" w:eastAsia="宋体" w:cs="宋体"/>
                <w:kern w:val="0"/>
                <w:sz w:val="18"/>
                <w:szCs w:val="18"/>
              </w:rPr>
            </w:pPr>
            <w:r>
              <w:rPr>
                <w:rFonts w:hint="eastAsia" w:ascii="宋体" w:hAnsi="宋体" w:eastAsia="宋体" w:cs="宋体"/>
                <w:kern w:val="0"/>
                <w:sz w:val="18"/>
                <w:szCs w:val="18"/>
              </w:rPr>
              <w:t>68.55</w:t>
            </w:r>
          </w:p>
        </w:tc>
        <w:tc>
          <w:tcPr>
            <w:tcW w:w="1340" w:type="dxa"/>
            <w:gridSpan w:val="3"/>
            <w:tcBorders>
              <w:top w:val="nil"/>
              <w:left w:val="nil"/>
              <w:bottom w:val="single" w:color="auto" w:sz="4" w:space="0"/>
              <w:right w:val="single" w:color="auto" w:sz="4" w:space="0"/>
            </w:tcBorders>
            <w:shd w:val="clear" w:color="auto" w:fill="auto"/>
            <w:noWrap/>
            <w:vAlign w:val="center"/>
          </w:tcPr>
          <w:p w14:paraId="5B819603">
            <w:pPr>
              <w:widowControl/>
              <w:jc w:val="right"/>
              <w:rPr>
                <w:rFonts w:ascii="宋体" w:hAnsi="宋体" w:eastAsia="宋体" w:cs="宋体"/>
                <w:kern w:val="0"/>
                <w:sz w:val="18"/>
                <w:szCs w:val="18"/>
              </w:rPr>
            </w:pPr>
            <w:r>
              <w:rPr>
                <w:rFonts w:hint="eastAsia" w:ascii="宋体" w:hAnsi="宋体" w:eastAsia="宋体" w:cs="宋体"/>
                <w:kern w:val="0"/>
                <w:sz w:val="18"/>
                <w:szCs w:val="18"/>
              </w:rPr>
              <w:t>68.55</w:t>
            </w:r>
          </w:p>
        </w:tc>
        <w:tc>
          <w:tcPr>
            <w:tcW w:w="880" w:type="dxa"/>
            <w:tcBorders>
              <w:top w:val="nil"/>
              <w:left w:val="nil"/>
              <w:bottom w:val="single" w:color="auto" w:sz="4" w:space="0"/>
              <w:right w:val="single" w:color="auto" w:sz="4" w:space="0"/>
            </w:tcBorders>
            <w:shd w:val="clear" w:color="auto" w:fill="auto"/>
            <w:noWrap/>
            <w:vAlign w:val="center"/>
          </w:tcPr>
          <w:p w14:paraId="6AA0124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2B1CA4F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463F0FC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458A7CD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0690601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3E9225E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6388504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A71568A">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E68926D">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900" w:type="dxa"/>
            <w:tcBorders>
              <w:top w:val="nil"/>
              <w:left w:val="nil"/>
              <w:bottom w:val="single" w:color="auto" w:sz="4" w:space="0"/>
              <w:right w:val="single" w:color="auto" w:sz="4" w:space="0"/>
            </w:tcBorders>
            <w:shd w:val="clear" w:color="auto" w:fill="auto"/>
            <w:noWrap/>
            <w:vAlign w:val="center"/>
          </w:tcPr>
          <w:p w14:paraId="1DD63DF5">
            <w:pPr>
              <w:widowControl/>
              <w:jc w:val="left"/>
              <w:rPr>
                <w:rFonts w:ascii="宋体" w:hAnsi="宋体" w:eastAsia="宋体" w:cs="宋体"/>
                <w:kern w:val="0"/>
                <w:sz w:val="18"/>
                <w:szCs w:val="18"/>
              </w:rPr>
            </w:pPr>
            <w:r>
              <w:rPr>
                <w:rFonts w:hint="eastAsia" w:ascii="宋体" w:hAnsi="宋体" w:eastAsia="宋体" w:cs="宋体"/>
                <w:kern w:val="0"/>
                <w:sz w:val="18"/>
                <w:szCs w:val="18"/>
              </w:rPr>
              <w:t>213</w:t>
            </w:r>
          </w:p>
        </w:tc>
        <w:tc>
          <w:tcPr>
            <w:tcW w:w="3680" w:type="dxa"/>
            <w:gridSpan w:val="3"/>
            <w:tcBorders>
              <w:top w:val="nil"/>
              <w:left w:val="nil"/>
              <w:bottom w:val="single" w:color="auto" w:sz="4" w:space="0"/>
              <w:right w:val="single" w:color="auto" w:sz="4" w:space="0"/>
            </w:tcBorders>
            <w:shd w:val="clear" w:color="auto" w:fill="auto"/>
            <w:noWrap/>
            <w:vAlign w:val="center"/>
          </w:tcPr>
          <w:p w14:paraId="0A6674EF">
            <w:pPr>
              <w:widowControl/>
              <w:jc w:val="left"/>
              <w:rPr>
                <w:rFonts w:ascii="宋体" w:hAnsi="宋体" w:eastAsia="宋体" w:cs="宋体"/>
                <w:kern w:val="0"/>
                <w:sz w:val="18"/>
                <w:szCs w:val="18"/>
              </w:rPr>
            </w:pPr>
            <w:r>
              <w:rPr>
                <w:rFonts w:hint="eastAsia" w:ascii="宋体" w:hAnsi="宋体" w:eastAsia="宋体" w:cs="宋体"/>
                <w:kern w:val="0"/>
                <w:sz w:val="18"/>
                <w:szCs w:val="18"/>
              </w:rPr>
              <w:t>农林水支出</w:t>
            </w:r>
          </w:p>
        </w:tc>
        <w:tc>
          <w:tcPr>
            <w:tcW w:w="980" w:type="dxa"/>
            <w:gridSpan w:val="2"/>
            <w:tcBorders>
              <w:top w:val="nil"/>
              <w:left w:val="nil"/>
              <w:bottom w:val="single" w:color="auto" w:sz="4" w:space="0"/>
              <w:right w:val="single" w:color="auto" w:sz="4" w:space="0"/>
            </w:tcBorders>
            <w:shd w:val="clear" w:color="auto" w:fill="auto"/>
            <w:noWrap/>
            <w:vAlign w:val="center"/>
          </w:tcPr>
          <w:p w14:paraId="4497C0E5">
            <w:pPr>
              <w:widowControl/>
              <w:jc w:val="right"/>
              <w:rPr>
                <w:rFonts w:ascii="宋体" w:hAnsi="宋体" w:eastAsia="宋体" w:cs="宋体"/>
                <w:kern w:val="0"/>
                <w:sz w:val="18"/>
                <w:szCs w:val="18"/>
              </w:rPr>
            </w:pPr>
            <w:r>
              <w:rPr>
                <w:rFonts w:hint="eastAsia" w:ascii="宋体" w:hAnsi="宋体" w:eastAsia="宋体" w:cs="宋体"/>
                <w:kern w:val="0"/>
                <w:sz w:val="18"/>
                <w:szCs w:val="18"/>
              </w:rPr>
              <w:t>733.96</w:t>
            </w:r>
          </w:p>
        </w:tc>
        <w:tc>
          <w:tcPr>
            <w:tcW w:w="1340" w:type="dxa"/>
            <w:gridSpan w:val="2"/>
            <w:tcBorders>
              <w:top w:val="nil"/>
              <w:left w:val="nil"/>
              <w:bottom w:val="single" w:color="auto" w:sz="4" w:space="0"/>
              <w:right w:val="single" w:color="auto" w:sz="4" w:space="0"/>
            </w:tcBorders>
            <w:shd w:val="clear" w:color="auto" w:fill="auto"/>
            <w:noWrap/>
            <w:vAlign w:val="center"/>
          </w:tcPr>
          <w:p w14:paraId="52F29883">
            <w:pPr>
              <w:widowControl/>
              <w:jc w:val="right"/>
              <w:rPr>
                <w:rFonts w:ascii="宋体" w:hAnsi="宋体" w:eastAsia="宋体" w:cs="宋体"/>
                <w:kern w:val="0"/>
                <w:sz w:val="18"/>
                <w:szCs w:val="18"/>
              </w:rPr>
            </w:pPr>
            <w:r>
              <w:rPr>
                <w:rFonts w:hint="eastAsia" w:ascii="宋体" w:hAnsi="宋体" w:eastAsia="宋体" w:cs="宋体"/>
                <w:kern w:val="0"/>
                <w:sz w:val="18"/>
                <w:szCs w:val="18"/>
              </w:rPr>
              <w:t>733.96</w:t>
            </w:r>
          </w:p>
        </w:tc>
        <w:tc>
          <w:tcPr>
            <w:tcW w:w="1340" w:type="dxa"/>
            <w:gridSpan w:val="3"/>
            <w:tcBorders>
              <w:top w:val="nil"/>
              <w:left w:val="nil"/>
              <w:bottom w:val="single" w:color="auto" w:sz="4" w:space="0"/>
              <w:right w:val="single" w:color="auto" w:sz="4" w:space="0"/>
            </w:tcBorders>
            <w:shd w:val="clear" w:color="auto" w:fill="auto"/>
            <w:noWrap/>
            <w:vAlign w:val="center"/>
          </w:tcPr>
          <w:p w14:paraId="15EE242D">
            <w:pPr>
              <w:widowControl/>
              <w:jc w:val="right"/>
              <w:rPr>
                <w:rFonts w:ascii="宋体" w:hAnsi="宋体" w:eastAsia="宋体" w:cs="宋体"/>
                <w:kern w:val="0"/>
                <w:sz w:val="18"/>
                <w:szCs w:val="18"/>
              </w:rPr>
            </w:pPr>
            <w:r>
              <w:rPr>
                <w:rFonts w:hint="eastAsia" w:ascii="宋体" w:hAnsi="宋体" w:eastAsia="宋体" w:cs="宋体"/>
                <w:kern w:val="0"/>
                <w:sz w:val="18"/>
                <w:szCs w:val="18"/>
              </w:rPr>
              <w:t>733.96</w:t>
            </w:r>
          </w:p>
        </w:tc>
        <w:tc>
          <w:tcPr>
            <w:tcW w:w="880" w:type="dxa"/>
            <w:tcBorders>
              <w:top w:val="nil"/>
              <w:left w:val="nil"/>
              <w:bottom w:val="single" w:color="auto" w:sz="4" w:space="0"/>
              <w:right w:val="single" w:color="auto" w:sz="4" w:space="0"/>
            </w:tcBorders>
            <w:shd w:val="clear" w:color="auto" w:fill="auto"/>
            <w:noWrap/>
            <w:vAlign w:val="center"/>
          </w:tcPr>
          <w:p w14:paraId="7E25370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4C5CA55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3833C86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021ADAC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67C464F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647BC19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1A4C49F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2EE631A">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FA88870">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900" w:type="dxa"/>
            <w:tcBorders>
              <w:top w:val="nil"/>
              <w:left w:val="nil"/>
              <w:bottom w:val="single" w:color="auto" w:sz="4" w:space="0"/>
              <w:right w:val="single" w:color="auto" w:sz="4" w:space="0"/>
            </w:tcBorders>
            <w:shd w:val="clear" w:color="auto" w:fill="auto"/>
            <w:noWrap/>
            <w:vAlign w:val="center"/>
          </w:tcPr>
          <w:p w14:paraId="6C982AA5">
            <w:pPr>
              <w:widowControl/>
              <w:jc w:val="left"/>
              <w:rPr>
                <w:rFonts w:ascii="宋体" w:hAnsi="宋体" w:eastAsia="宋体" w:cs="宋体"/>
                <w:kern w:val="0"/>
                <w:sz w:val="18"/>
                <w:szCs w:val="18"/>
              </w:rPr>
            </w:pPr>
            <w:r>
              <w:rPr>
                <w:rFonts w:hint="eastAsia" w:ascii="宋体" w:hAnsi="宋体" w:eastAsia="宋体" w:cs="宋体"/>
                <w:kern w:val="0"/>
                <w:sz w:val="18"/>
                <w:szCs w:val="18"/>
              </w:rPr>
              <w:t>21307</w:t>
            </w:r>
          </w:p>
        </w:tc>
        <w:tc>
          <w:tcPr>
            <w:tcW w:w="3680" w:type="dxa"/>
            <w:gridSpan w:val="3"/>
            <w:tcBorders>
              <w:top w:val="nil"/>
              <w:left w:val="nil"/>
              <w:bottom w:val="single" w:color="auto" w:sz="4" w:space="0"/>
              <w:right w:val="single" w:color="auto" w:sz="4" w:space="0"/>
            </w:tcBorders>
            <w:shd w:val="clear" w:color="auto" w:fill="auto"/>
            <w:noWrap/>
            <w:vAlign w:val="center"/>
          </w:tcPr>
          <w:p w14:paraId="652CC140">
            <w:pPr>
              <w:widowControl/>
              <w:jc w:val="left"/>
              <w:rPr>
                <w:rFonts w:ascii="宋体" w:hAnsi="宋体" w:eastAsia="宋体" w:cs="宋体"/>
                <w:kern w:val="0"/>
                <w:sz w:val="18"/>
                <w:szCs w:val="18"/>
              </w:rPr>
            </w:pPr>
            <w:r>
              <w:rPr>
                <w:rFonts w:hint="eastAsia" w:ascii="宋体" w:hAnsi="宋体" w:eastAsia="宋体" w:cs="宋体"/>
                <w:kern w:val="0"/>
                <w:sz w:val="18"/>
                <w:szCs w:val="18"/>
              </w:rPr>
              <w:t>农村综合改革</w:t>
            </w:r>
          </w:p>
        </w:tc>
        <w:tc>
          <w:tcPr>
            <w:tcW w:w="980" w:type="dxa"/>
            <w:gridSpan w:val="2"/>
            <w:tcBorders>
              <w:top w:val="nil"/>
              <w:left w:val="nil"/>
              <w:bottom w:val="single" w:color="auto" w:sz="4" w:space="0"/>
              <w:right w:val="single" w:color="auto" w:sz="4" w:space="0"/>
            </w:tcBorders>
            <w:shd w:val="clear" w:color="auto" w:fill="auto"/>
            <w:noWrap/>
            <w:vAlign w:val="center"/>
          </w:tcPr>
          <w:p w14:paraId="60ADC060">
            <w:pPr>
              <w:widowControl/>
              <w:jc w:val="right"/>
              <w:rPr>
                <w:rFonts w:ascii="宋体" w:hAnsi="宋体" w:eastAsia="宋体" w:cs="宋体"/>
                <w:kern w:val="0"/>
                <w:sz w:val="18"/>
                <w:szCs w:val="18"/>
              </w:rPr>
            </w:pPr>
            <w:r>
              <w:rPr>
                <w:rFonts w:hint="eastAsia" w:ascii="宋体" w:hAnsi="宋体" w:eastAsia="宋体" w:cs="宋体"/>
                <w:kern w:val="0"/>
                <w:sz w:val="18"/>
                <w:szCs w:val="18"/>
              </w:rPr>
              <w:t>733.96</w:t>
            </w:r>
          </w:p>
        </w:tc>
        <w:tc>
          <w:tcPr>
            <w:tcW w:w="1340" w:type="dxa"/>
            <w:gridSpan w:val="2"/>
            <w:tcBorders>
              <w:top w:val="nil"/>
              <w:left w:val="nil"/>
              <w:bottom w:val="single" w:color="auto" w:sz="4" w:space="0"/>
              <w:right w:val="single" w:color="auto" w:sz="4" w:space="0"/>
            </w:tcBorders>
            <w:shd w:val="clear" w:color="auto" w:fill="auto"/>
            <w:noWrap/>
            <w:vAlign w:val="center"/>
          </w:tcPr>
          <w:p w14:paraId="304639F7">
            <w:pPr>
              <w:widowControl/>
              <w:jc w:val="right"/>
              <w:rPr>
                <w:rFonts w:ascii="宋体" w:hAnsi="宋体" w:eastAsia="宋体" w:cs="宋体"/>
                <w:kern w:val="0"/>
                <w:sz w:val="18"/>
                <w:szCs w:val="18"/>
              </w:rPr>
            </w:pPr>
            <w:r>
              <w:rPr>
                <w:rFonts w:hint="eastAsia" w:ascii="宋体" w:hAnsi="宋体" w:eastAsia="宋体" w:cs="宋体"/>
                <w:kern w:val="0"/>
                <w:sz w:val="18"/>
                <w:szCs w:val="18"/>
              </w:rPr>
              <w:t>733.96</w:t>
            </w:r>
          </w:p>
        </w:tc>
        <w:tc>
          <w:tcPr>
            <w:tcW w:w="1340" w:type="dxa"/>
            <w:gridSpan w:val="3"/>
            <w:tcBorders>
              <w:top w:val="nil"/>
              <w:left w:val="nil"/>
              <w:bottom w:val="single" w:color="auto" w:sz="4" w:space="0"/>
              <w:right w:val="single" w:color="auto" w:sz="4" w:space="0"/>
            </w:tcBorders>
            <w:shd w:val="clear" w:color="auto" w:fill="auto"/>
            <w:noWrap/>
            <w:vAlign w:val="center"/>
          </w:tcPr>
          <w:p w14:paraId="37AE9D4C">
            <w:pPr>
              <w:widowControl/>
              <w:jc w:val="right"/>
              <w:rPr>
                <w:rFonts w:ascii="宋体" w:hAnsi="宋体" w:eastAsia="宋体" w:cs="宋体"/>
                <w:kern w:val="0"/>
                <w:sz w:val="18"/>
                <w:szCs w:val="18"/>
              </w:rPr>
            </w:pPr>
            <w:r>
              <w:rPr>
                <w:rFonts w:hint="eastAsia" w:ascii="宋体" w:hAnsi="宋体" w:eastAsia="宋体" w:cs="宋体"/>
                <w:kern w:val="0"/>
                <w:sz w:val="18"/>
                <w:szCs w:val="18"/>
              </w:rPr>
              <w:t>733.96</w:t>
            </w:r>
          </w:p>
        </w:tc>
        <w:tc>
          <w:tcPr>
            <w:tcW w:w="880" w:type="dxa"/>
            <w:tcBorders>
              <w:top w:val="nil"/>
              <w:left w:val="nil"/>
              <w:bottom w:val="single" w:color="auto" w:sz="4" w:space="0"/>
              <w:right w:val="single" w:color="auto" w:sz="4" w:space="0"/>
            </w:tcBorders>
            <w:shd w:val="clear" w:color="auto" w:fill="auto"/>
            <w:noWrap/>
            <w:vAlign w:val="center"/>
          </w:tcPr>
          <w:p w14:paraId="63F606C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3752244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55CD9E9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02B044B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0C9E1A3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44FD0C2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431E88D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BC98ACD">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87E5123">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900" w:type="dxa"/>
            <w:tcBorders>
              <w:top w:val="nil"/>
              <w:left w:val="nil"/>
              <w:bottom w:val="single" w:color="auto" w:sz="4" w:space="0"/>
              <w:right w:val="single" w:color="auto" w:sz="4" w:space="0"/>
            </w:tcBorders>
            <w:shd w:val="clear" w:color="auto" w:fill="auto"/>
            <w:noWrap/>
            <w:vAlign w:val="center"/>
          </w:tcPr>
          <w:p w14:paraId="7589CFD5">
            <w:pPr>
              <w:widowControl/>
              <w:jc w:val="left"/>
              <w:rPr>
                <w:rFonts w:ascii="宋体" w:hAnsi="宋体" w:eastAsia="宋体" w:cs="宋体"/>
                <w:kern w:val="0"/>
                <w:sz w:val="18"/>
                <w:szCs w:val="18"/>
              </w:rPr>
            </w:pPr>
            <w:r>
              <w:rPr>
                <w:rFonts w:hint="eastAsia" w:ascii="宋体" w:hAnsi="宋体" w:eastAsia="宋体" w:cs="宋体"/>
                <w:kern w:val="0"/>
                <w:sz w:val="18"/>
                <w:szCs w:val="18"/>
              </w:rPr>
              <w:t>2130705</w:t>
            </w:r>
          </w:p>
        </w:tc>
        <w:tc>
          <w:tcPr>
            <w:tcW w:w="3680" w:type="dxa"/>
            <w:gridSpan w:val="3"/>
            <w:tcBorders>
              <w:top w:val="nil"/>
              <w:left w:val="nil"/>
              <w:bottom w:val="single" w:color="auto" w:sz="4" w:space="0"/>
              <w:right w:val="single" w:color="auto" w:sz="4" w:space="0"/>
            </w:tcBorders>
            <w:shd w:val="clear" w:color="auto" w:fill="auto"/>
            <w:noWrap/>
            <w:vAlign w:val="center"/>
          </w:tcPr>
          <w:p w14:paraId="0594123F">
            <w:pPr>
              <w:widowControl/>
              <w:jc w:val="left"/>
              <w:rPr>
                <w:rFonts w:ascii="宋体" w:hAnsi="宋体" w:eastAsia="宋体" w:cs="宋体"/>
                <w:kern w:val="0"/>
                <w:sz w:val="18"/>
                <w:szCs w:val="18"/>
              </w:rPr>
            </w:pPr>
            <w:r>
              <w:rPr>
                <w:rFonts w:hint="eastAsia" w:ascii="宋体" w:hAnsi="宋体" w:eastAsia="宋体" w:cs="宋体"/>
                <w:kern w:val="0"/>
                <w:sz w:val="18"/>
                <w:szCs w:val="18"/>
              </w:rPr>
              <w:t>对村民委员会和村党支部的补助</w:t>
            </w:r>
          </w:p>
        </w:tc>
        <w:tc>
          <w:tcPr>
            <w:tcW w:w="980" w:type="dxa"/>
            <w:gridSpan w:val="2"/>
            <w:tcBorders>
              <w:top w:val="nil"/>
              <w:left w:val="nil"/>
              <w:bottom w:val="single" w:color="auto" w:sz="4" w:space="0"/>
              <w:right w:val="single" w:color="auto" w:sz="4" w:space="0"/>
            </w:tcBorders>
            <w:shd w:val="clear" w:color="auto" w:fill="auto"/>
            <w:noWrap/>
            <w:vAlign w:val="center"/>
          </w:tcPr>
          <w:p w14:paraId="4CFB39BB">
            <w:pPr>
              <w:widowControl/>
              <w:jc w:val="right"/>
              <w:rPr>
                <w:rFonts w:ascii="宋体" w:hAnsi="宋体" w:eastAsia="宋体" w:cs="宋体"/>
                <w:kern w:val="0"/>
                <w:sz w:val="18"/>
                <w:szCs w:val="18"/>
              </w:rPr>
            </w:pPr>
            <w:r>
              <w:rPr>
                <w:rFonts w:hint="eastAsia" w:ascii="宋体" w:hAnsi="宋体" w:eastAsia="宋体" w:cs="宋体"/>
                <w:kern w:val="0"/>
                <w:sz w:val="18"/>
                <w:szCs w:val="18"/>
              </w:rPr>
              <w:t>733.96</w:t>
            </w:r>
          </w:p>
        </w:tc>
        <w:tc>
          <w:tcPr>
            <w:tcW w:w="1340" w:type="dxa"/>
            <w:gridSpan w:val="2"/>
            <w:tcBorders>
              <w:top w:val="nil"/>
              <w:left w:val="nil"/>
              <w:bottom w:val="single" w:color="auto" w:sz="4" w:space="0"/>
              <w:right w:val="single" w:color="auto" w:sz="4" w:space="0"/>
            </w:tcBorders>
            <w:shd w:val="clear" w:color="auto" w:fill="auto"/>
            <w:noWrap/>
            <w:vAlign w:val="center"/>
          </w:tcPr>
          <w:p w14:paraId="22463D3A">
            <w:pPr>
              <w:widowControl/>
              <w:jc w:val="right"/>
              <w:rPr>
                <w:rFonts w:ascii="宋体" w:hAnsi="宋体" w:eastAsia="宋体" w:cs="宋体"/>
                <w:kern w:val="0"/>
                <w:sz w:val="18"/>
                <w:szCs w:val="18"/>
              </w:rPr>
            </w:pPr>
            <w:r>
              <w:rPr>
                <w:rFonts w:hint="eastAsia" w:ascii="宋体" w:hAnsi="宋体" w:eastAsia="宋体" w:cs="宋体"/>
                <w:kern w:val="0"/>
                <w:sz w:val="18"/>
                <w:szCs w:val="18"/>
              </w:rPr>
              <w:t>733.96</w:t>
            </w:r>
          </w:p>
        </w:tc>
        <w:tc>
          <w:tcPr>
            <w:tcW w:w="1340" w:type="dxa"/>
            <w:gridSpan w:val="3"/>
            <w:tcBorders>
              <w:top w:val="nil"/>
              <w:left w:val="nil"/>
              <w:bottom w:val="single" w:color="auto" w:sz="4" w:space="0"/>
              <w:right w:val="single" w:color="auto" w:sz="4" w:space="0"/>
            </w:tcBorders>
            <w:shd w:val="clear" w:color="auto" w:fill="auto"/>
            <w:noWrap/>
            <w:vAlign w:val="center"/>
          </w:tcPr>
          <w:p w14:paraId="561DF157">
            <w:pPr>
              <w:widowControl/>
              <w:jc w:val="right"/>
              <w:rPr>
                <w:rFonts w:ascii="宋体" w:hAnsi="宋体" w:eastAsia="宋体" w:cs="宋体"/>
                <w:kern w:val="0"/>
                <w:sz w:val="18"/>
                <w:szCs w:val="18"/>
              </w:rPr>
            </w:pPr>
            <w:r>
              <w:rPr>
                <w:rFonts w:hint="eastAsia" w:ascii="宋体" w:hAnsi="宋体" w:eastAsia="宋体" w:cs="宋体"/>
                <w:kern w:val="0"/>
                <w:sz w:val="18"/>
                <w:szCs w:val="18"/>
              </w:rPr>
              <w:t>733.96</w:t>
            </w:r>
          </w:p>
        </w:tc>
        <w:tc>
          <w:tcPr>
            <w:tcW w:w="880" w:type="dxa"/>
            <w:tcBorders>
              <w:top w:val="nil"/>
              <w:left w:val="nil"/>
              <w:bottom w:val="single" w:color="auto" w:sz="4" w:space="0"/>
              <w:right w:val="single" w:color="auto" w:sz="4" w:space="0"/>
            </w:tcBorders>
            <w:shd w:val="clear" w:color="auto" w:fill="auto"/>
            <w:noWrap/>
            <w:vAlign w:val="center"/>
          </w:tcPr>
          <w:p w14:paraId="3AD19BB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05CD336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0F937CA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56028ED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7FB2E25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12E802F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59CF1DF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2BBA5A9">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A78DAFC">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900" w:type="dxa"/>
            <w:tcBorders>
              <w:top w:val="nil"/>
              <w:left w:val="nil"/>
              <w:bottom w:val="single" w:color="auto" w:sz="4" w:space="0"/>
              <w:right w:val="single" w:color="auto" w:sz="4" w:space="0"/>
            </w:tcBorders>
            <w:shd w:val="clear" w:color="auto" w:fill="auto"/>
            <w:noWrap/>
            <w:vAlign w:val="center"/>
          </w:tcPr>
          <w:p w14:paraId="39A4E962">
            <w:pPr>
              <w:widowControl/>
              <w:jc w:val="left"/>
              <w:rPr>
                <w:rFonts w:ascii="宋体" w:hAnsi="宋体" w:eastAsia="宋体" w:cs="宋体"/>
                <w:kern w:val="0"/>
                <w:sz w:val="18"/>
                <w:szCs w:val="18"/>
              </w:rPr>
            </w:pPr>
            <w:r>
              <w:rPr>
                <w:rFonts w:hint="eastAsia" w:ascii="宋体" w:hAnsi="宋体" w:eastAsia="宋体" w:cs="宋体"/>
                <w:kern w:val="0"/>
                <w:sz w:val="18"/>
                <w:szCs w:val="18"/>
              </w:rPr>
              <w:t>221</w:t>
            </w:r>
          </w:p>
        </w:tc>
        <w:tc>
          <w:tcPr>
            <w:tcW w:w="3680" w:type="dxa"/>
            <w:gridSpan w:val="3"/>
            <w:tcBorders>
              <w:top w:val="nil"/>
              <w:left w:val="nil"/>
              <w:bottom w:val="single" w:color="auto" w:sz="4" w:space="0"/>
              <w:right w:val="single" w:color="auto" w:sz="4" w:space="0"/>
            </w:tcBorders>
            <w:shd w:val="clear" w:color="auto" w:fill="auto"/>
            <w:noWrap/>
            <w:vAlign w:val="center"/>
          </w:tcPr>
          <w:p w14:paraId="2017C597">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980" w:type="dxa"/>
            <w:gridSpan w:val="2"/>
            <w:tcBorders>
              <w:top w:val="nil"/>
              <w:left w:val="nil"/>
              <w:bottom w:val="single" w:color="auto" w:sz="4" w:space="0"/>
              <w:right w:val="single" w:color="auto" w:sz="4" w:space="0"/>
            </w:tcBorders>
            <w:shd w:val="clear" w:color="auto" w:fill="auto"/>
            <w:noWrap/>
            <w:vAlign w:val="center"/>
          </w:tcPr>
          <w:p w14:paraId="5C865427">
            <w:pPr>
              <w:widowControl/>
              <w:jc w:val="right"/>
              <w:rPr>
                <w:rFonts w:ascii="宋体" w:hAnsi="宋体" w:eastAsia="宋体" w:cs="宋体"/>
                <w:kern w:val="0"/>
                <w:sz w:val="18"/>
                <w:szCs w:val="18"/>
              </w:rPr>
            </w:pPr>
            <w:r>
              <w:rPr>
                <w:rFonts w:hint="eastAsia" w:ascii="宋体" w:hAnsi="宋体" w:eastAsia="宋体" w:cs="宋体"/>
                <w:kern w:val="0"/>
                <w:sz w:val="18"/>
                <w:szCs w:val="18"/>
              </w:rPr>
              <w:t>75.98</w:t>
            </w:r>
          </w:p>
        </w:tc>
        <w:tc>
          <w:tcPr>
            <w:tcW w:w="1340" w:type="dxa"/>
            <w:gridSpan w:val="2"/>
            <w:tcBorders>
              <w:top w:val="nil"/>
              <w:left w:val="nil"/>
              <w:bottom w:val="single" w:color="auto" w:sz="4" w:space="0"/>
              <w:right w:val="single" w:color="auto" w:sz="4" w:space="0"/>
            </w:tcBorders>
            <w:shd w:val="clear" w:color="auto" w:fill="auto"/>
            <w:noWrap/>
            <w:vAlign w:val="center"/>
          </w:tcPr>
          <w:p w14:paraId="17C15487">
            <w:pPr>
              <w:widowControl/>
              <w:jc w:val="right"/>
              <w:rPr>
                <w:rFonts w:ascii="宋体" w:hAnsi="宋体" w:eastAsia="宋体" w:cs="宋体"/>
                <w:kern w:val="0"/>
                <w:sz w:val="18"/>
                <w:szCs w:val="18"/>
              </w:rPr>
            </w:pPr>
            <w:r>
              <w:rPr>
                <w:rFonts w:hint="eastAsia" w:ascii="宋体" w:hAnsi="宋体" w:eastAsia="宋体" w:cs="宋体"/>
                <w:kern w:val="0"/>
                <w:sz w:val="18"/>
                <w:szCs w:val="18"/>
              </w:rPr>
              <w:t>75.98</w:t>
            </w:r>
          </w:p>
        </w:tc>
        <w:tc>
          <w:tcPr>
            <w:tcW w:w="1340" w:type="dxa"/>
            <w:gridSpan w:val="3"/>
            <w:tcBorders>
              <w:top w:val="nil"/>
              <w:left w:val="nil"/>
              <w:bottom w:val="single" w:color="auto" w:sz="4" w:space="0"/>
              <w:right w:val="single" w:color="auto" w:sz="4" w:space="0"/>
            </w:tcBorders>
            <w:shd w:val="clear" w:color="auto" w:fill="auto"/>
            <w:noWrap/>
            <w:vAlign w:val="center"/>
          </w:tcPr>
          <w:p w14:paraId="7BBED773">
            <w:pPr>
              <w:widowControl/>
              <w:jc w:val="right"/>
              <w:rPr>
                <w:rFonts w:ascii="宋体" w:hAnsi="宋体" w:eastAsia="宋体" w:cs="宋体"/>
                <w:kern w:val="0"/>
                <w:sz w:val="18"/>
                <w:szCs w:val="18"/>
              </w:rPr>
            </w:pPr>
            <w:r>
              <w:rPr>
                <w:rFonts w:hint="eastAsia" w:ascii="宋体" w:hAnsi="宋体" w:eastAsia="宋体" w:cs="宋体"/>
                <w:kern w:val="0"/>
                <w:sz w:val="18"/>
                <w:szCs w:val="18"/>
              </w:rPr>
              <w:t>75.98</w:t>
            </w:r>
          </w:p>
        </w:tc>
        <w:tc>
          <w:tcPr>
            <w:tcW w:w="880" w:type="dxa"/>
            <w:tcBorders>
              <w:top w:val="nil"/>
              <w:left w:val="nil"/>
              <w:bottom w:val="single" w:color="auto" w:sz="4" w:space="0"/>
              <w:right w:val="single" w:color="auto" w:sz="4" w:space="0"/>
            </w:tcBorders>
            <w:shd w:val="clear" w:color="auto" w:fill="auto"/>
            <w:noWrap/>
            <w:vAlign w:val="center"/>
          </w:tcPr>
          <w:p w14:paraId="0CE5704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50E3797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2F7AAB0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142C607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0C48BD5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21D8F1F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4A97C55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1EEA486">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A9E819F">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900" w:type="dxa"/>
            <w:tcBorders>
              <w:top w:val="nil"/>
              <w:left w:val="nil"/>
              <w:bottom w:val="single" w:color="auto" w:sz="4" w:space="0"/>
              <w:right w:val="single" w:color="auto" w:sz="4" w:space="0"/>
            </w:tcBorders>
            <w:shd w:val="clear" w:color="auto" w:fill="auto"/>
            <w:noWrap/>
            <w:vAlign w:val="center"/>
          </w:tcPr>
          <w:p w14:paraId="70972CF0">
            <w:pPr>
              <w:widowControl/>
              <w:jc w:val="left"/>
              <w:rPr>
                <w:rFonts w:ascii="宋体" w:hAnsi="宋体" w:eastAsia="宋体" w:cs="宋体"/>
                <w:kern w:val="0"/>
                <w:sz w:val="18"/>
                <w:szCs w:val="18"/>
              </w:rPr>
            </w:pPr>
            <w:r>
              <w:rPr>
                <w:rFonts w:hint="eastAsia" w:ascii="宋体" w:hAnsi="宋体" w:eastAsia="宋体" w:cs="宋体"/>
                <w:kern w:val="0"/>
                <w:sz w:val="18"/>
                <w:szCs w:val="18"/>
              </w:rPr>
              <w:t>22102</w:t>
            </w:r>
          </w:p>
        </w:tc>
        <w:tc>
          <w:tcPr>
            <w:tcW w:w="3680" w:type="dxa"/>
            <w:gridSpan w:val="3"/>
            <w:tcBorders>
              <w:top w:val="nil"/>
              <w:left w:val="nil"/>
              <w:bottom w:val="single" w:color="auto" w:sz="4" w:space="0"/>
              <w:right w:val="single" w:color="auto" w:sz="4" w:space="0"/>
            </w:tcBorders>
            <w:shd w:val="clear" w:color="auto" w:fill="auto"/>
            <w:noWrap/>
            <w:vAlign w:val="center"/>
          </w:tcPr>
          <w:p w14:paraId="5D53AA6A">
            <w:pPr>
              <w:widowControl/>
              <w:jc w:val="left"/>
              <w:rPr>
                <w:rFonts w:ascii="宋体" w:hAnsi="宋体" w:eastAsia="宋体" w:cs="宋体"/>
                <w:kern w:val="0"/>
                <w:sz w:val="18"/>
                <w:szCs w:val="18"/>
              </w:rPr>
            </w:pPr>
            <w:r>
              <w:rPr>
                <w:rFonts w:hint="eastAsia" w:ascii="宋体" w:hAnsi="宋体" w:eastAsia="宋体" w:cs="宋体"/>
                <w:kern w:val="0"/>
                <w:sz w:val="18"/>
                <w:szCs w:val="18"/>
              </w:rPr>
              <w:t>住房改革支出</w:t>
            </w:r>
          </w:p>
        </w:tc>
        <w:tc>
          <w:tcPr>
            <w:tcW w:w="980" w:type="dxa"/>
            <w:gridSpan w:val="2"/>
            <w:tcBorders>
              <w:top w:val="nil"/>
              <w:left w:val="nil"/>
              <w:bottom w:val="single" w:color="auto" w:sz="4" w:space="0"/>
              <w:right w:val="single" w:color="auto" w:sz="4" w:space="0"/>
            </w:tcBorders>
            <w:shd w:val="clear" w:color="auto" w:fill="auto"/>
            <w:noWrap/>
            <w:vAlign w:val="center"/>
          </w:tcPr>
          <w:p w14:paraId="0D5D7967">
            <w:pPr>
              <w:widowControl/>
              <w:jc w:val="right"/>
              <w:rPr>
                <w:rFonts w:ascii="宋体" w:hAnsi="宋体" w:eastAsia="宋体" w:cs="宋体"/>
                <w:kern w:val="0"/>
                <w:sz w:val="18"/>
                <w:szCs w:val="18"/>
              </w:rPr>
            </w:pPr>
            <w:r>
              <w:rPr>
                <w:rFonts w:hint="eastAsia" w:ascii="宋体" w:hAnsi="宋体" w:eastAsia="宋体" w:cs="宋体"/>
                <w:kern w:val="0"/>
                <w:sz w:val="18"/>
                <w:szCs w:val="18"/>
              </w:rPr>
              <w:t>75.98</w:t>
            </w:r>
          </w:p>
        </w:tc>
        <w:tc>
          <w:tcPr>
            <w:tcW w:w="1340" w:type="dxa"/>
            <w:gridSpan w:val="2"/>
            <w:tcBorders>
              <w:top w:val="nil"/>
              <w:left w:val="nil"/>
              <w:bottom w:val="single" w:color="auto" w:sz="4" w:space="0"/>
              <w:right w:val="single" w:color="auto" w:sz="4" w:space="0"/>
            </w:tcBorders>
            <w:shd w:val="clear" w:color="auto" w:fill="auto"/>
            <w:noWrap/>
            <w:vAlign w:val="center"/>
          </w:tcPr>
          <w:p w14:paraId="0A2083B9">
            <w:pPr>
              <w:widowControl/>
              <w:jc w:val="right"/>
              <w:rPr>
                <w:rFonts w:ascii="宋体" w:hAnsi="宋体" w:eastAsia="宋体" w:cs="宋体"/>
                <w:kern w:val="0"/>
                <w:sz w:val="18"/>
                <w:szCs w:val="18"/>
              </w:rPr>
            </w:pPr>
            <w:r>
              <w:rPr>
                <w:rFonts w:hint="eastAsia" w:ascii="宋体" w:hAnsi="宋体" w:eastAsia="宋体" w:cs="宋体"/>
                <w:kern w:val="0"/>
                <w:sz w:val="18"/>
                <w:szCs w:val="18"/>
              </w:rPr>
              <w:t>75.98</w:t>
            </w:r>
          </w:p>
        </w:tc>
        <w:tc>
          <w:tcPr>
            <w:tcW w:w="1340" w:type="dxa"/>
            <w:gridSpan w:val="3"/>
            <w:tcBorders>
              <w:top w:val="nil"/>
              <w:left w:val="nil"/>
              <w:bottom w:val="single" w:color="auto" w:sz="4" w:space="0"/>
              <w:right w:val="single" w:color="auto" w:sz="4" w:space="0"/>
            </w:tcBorders>
            <w:shd w:val="clear" w:color="auto" w:fill="auto"/>
            <w:noWrap/>
            <w:vAlign w:val="center"/>
          </w:tcPr>
          <w:p w14:paraId="394F2C9B">
            <w:pPr>
              <w:widowControl/>
              <w:jc w:val="right"/>
              <w:rPr>
                <w:rFonts w:ascii="宋体" w:hAnsi="宋体" w:eastAsia="宋体" w:cs="宋体"/>
                <w:kern w:val="0"/>
                <w:sz w:val="18"/>
                <w:szCs w:val="18"/>
              </w:rPr>
            </w:pPr>
            <w:r>
              <w:rPr>
                <w:rFonts w:hint="eastAsia" w:ascii="宋体" w:hAnsi="宋体" w:eastAsia="宋体" w:cs="宋体"/>
                <w:kern w:val="0"/>
                <w:sz w:val="18"/>
                <w:szCs w:val="18"/>
              </w:rPr>
              <w:t>75.98</w:t>
            </w:r>
          </w:p>
        </w:tc>
        <w:tc>
          <w:tcPr>
            <w:tcW w:w="880" w:type="dxa"/>
            <w:tcBorders>
              <w:top w:val="nil"/>
              <w:left w:val="nil"/>
              <w:bottom w:val="single" w:color="auto" w:sz="4" w:space="0"/>
              <w:right w:val="single" w:color="auto" w:sz="4" w:space="0"/>
            </w:tcBorders>
            <w:shd w:val="clear" w:color="auto" w:fill="auto"/>
            <w:noWrap/>
            <w:vAlign w:val="center"/>
          </w:tcPr>
          <w:p w14:paraId="5A38843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17A4971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725E8F8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0C16666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148666A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3EBB958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01D6D2E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F921D6D">
        <w:tblPrEx>
          <w:tblCellMar>
            <w:top w:w="0" w:type="dxa"/>
            <w:left w:w="108" w:type="dxa"/>
            <w:bottom w:w="0" w:type="dxa"/>
            <w:right w:w="108" w:type="dxa"/>
          </w:tblCellMar>
        </w:tblPrEx>
        <w:trPr>
          <w:gridAfter w:val="2"/>
          <w:wAfter w:w="46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46CD7E">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900" w:type="dxa"/>
            <w:tcBorders>
              <w:top w:val="nil"/>
              <w:left w:val="nil"/>
              <w:bottom w:val="single" w:color="auto" w:sz="4" w:space="0"/>
              <w:right w:val="single" w:color="auto" w:sz="4" w:space="0"/>
            </w:tcBorders>
            <w:shd w:val="clear" w:color="auto" w:fill="auto"/>
            <w:noWrap/>
            <w:vAlign w:val="center"/>
          </w:tcPr>
          <w:p w14:paraId="22FE5A44">
            <w:pPr>
              <w:widowControl/>
              <w:jc w:val="left"/>
              <w:rPr>
                <w:rFonts w:ascii="宋体" w:hAnsi="宋体" w:eastAsia="宋体" w:cs="宋体"/>
                <w:kern w:val="0"/>
                <w:sz w:val="18"/>
                <w:szCs w:val="18"/>
              </w:rPr>
            </w:pPr>
            <w:r>
              <w:rPr>
                <w:rFonts w:hint="eastAsia" w:ascii="宋体" w:hAnsi="宋体" w:eastAsia="宋体" w:cs="宋体"/>
                <w:kern w:val="0"/>
                <w:sz w:val="18"/>
                <w:szCs w:val="18"/>
              </w:rPr>
              <w:t>2210201</w:t>
            </w:r>
          </w:p>
        </w:tc>
        <w:tc>
          <w:tcPr>
            <w:tcW w:w="3680" w:type="dxa"/>
            <w:gridSpan w:val="3"/>
            <w:tcBorders>
              <w:top w:val="nil"/>
              <w:left w:val="nil"/>
              <w:bottom w:val="single" w:color="auto" w:sz="4" w:space="0"/>
              <w:right w:val="single" w:color="auto" w:sz="4" w:space="0"/>
            </w:tcBorders>
            <w:shd w:val="clear" w:color="auto" w:fill="auto"/>
            <w:noWrap/>
            <w:vAlign w:val="center"/>
          </w:tcPr>
          <w:p w14:paraId="40CA9FB8">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w:t>
            </w:r>
          </w:p>
        </w:tc>
        <w:tc>
          <w:tcPr>
            <w:tcW w:w="980" w:type="dxa"/>
            <w:gridSpan w:val="2"/>
            <w:tcBorders>
              <w:top w:val="nil"/>
              <w:left w:val="nil"/>
              <w:bottom w:val="single" w:color="auto" w:sz="4" w:space="0"/>
              <w:right w:val="single" w:color="auto" w:sz="4" w:space="0"/>
            </w:tcBorders>
            <w:shd w:val="clear" w:color="auto" w:fill="auto"/>
            <w:noWrap/>
            <w:vAlign w:val="center"/>
          </w:tcPr>
          <w:p w14:paraId="092A0604">
            <w:pPr>
              <w:widowControl/>
              <w:jc w:val="right"/>
              <w:rPr>
                <w:rFonts w:ascii="宋体" w:hAnsi="宋体" w:eastAsia="宋体" w:cs="宋体"/>
                <w:kern w:val="0"/>
                <w:sz w:val="18"/>
                <w:szCs w:val="18"/>
              </w:rPr>
            </w:pPr>
            <w:r>
              <w:rPr>
                <w:rFonts w:hint="eastAsia" w:ascii="宋体" w:hAnsi="宋体" w:eastAsia="宋体" w:cs="宋体"/>
                <w:kern w:val="0"/>
                <w:sz w:val="18"/>
                <w:szCs w:val="18"/>
              </w:rPr>
              <w:t>75.98</w:t>
            </w:r>
          </w:p>
        </w:tc>
        <w:tc>
          <w:tcPr>
            <w:tcW w:w="1340" w:type="dxa"/>
            <w:gridSpan w:val="2"/>
            <w:tcBorders>
              <w:top w:val="nil"/>
              <w:left w:val="nil"/>
              <w:bottom w:val="single" w:color="auto" w:sz="4" w:space="0"/>
              <w:right w:val="single" w:color="auto" w:sz="4" w:space="0"/>
            </w:tcBorders>
            <w:shd w:val="clear" w:color="auto" w:fill="auto"/>
            <w:noWrap/>
            <w:vAlign w:val="center"/>
          </w:tcPr>
          <w:p w14:paraId="50D49660">
            <w:pPr>
              <w:widowControl/>
              <w:jc w:val="right"/>
              <w:rPr>
                <w:rFonts w:ascii="宋体" w:hAnsi="宋体" w:eastAsia="宋体" w:cs="宋体"/>
                <w:kern w:val="0"/>
                <w:sz w:val="18"/>
                <w:szCs w:val="18"/>
              </w:rPr>
            </w:pPr>
            <w:r>
              <w:rPr>
                <w:rFonts w:hint="eastAsia" w:ascii="宋体" w:hAnsi="宋体" w:eastAsia="宋体" w:cs="宋体"/>
                <w:kern w:val="0"/>
                <w:sz w:val="18"/>
                <w:szCs w:val="18"/>
              </w:rPr>
              <w:t>75.98</w:t>
            </w:r>
          </w:p>
        </w:tc>
        <w:tc>
          <w:tcPr>
            <w:tcW w:w="1340" w:type="dxa"/>
            <w:gridSpan w:val="3"/>
            <w:tcBorders>
              <w:top w:val="nil"/>
              <w:left w:val="nil"/>
              <w:bottom w:val="single" w:color="auto" w:sz="4" w:space="0"/>
              <w:right w:val="single" w:color="auto" w:sz="4" w:space="0"/>
            </w:tcBorders>
            <w:shd w:val="clear" w:color="auto" w:fill="auto"/>
            <w:noWrap/>
            <w:vAlign w:val="center"/>
          </w:tcPr>
          <w:p w14:paraId="566362AA">
            <w:pPr>
              <w:widowControl/>
              <w:jc w:val="right"/>
              <w:rPr>
                <w:rFonts w:ascii="宋体" w:hAnsi="宋体" w:eastAsia="宋体" w:cs="宋体"/>
                <w:kern w:val="0"/>
                <w:sz w:val="18"/>
                <w:szCs w:val="18"/>
              </w:rPr>
            </w:pPr>
            <w:r>
              <w:rPr>
                <w:rFonts w:hint="eastAsia" w:ascii="宋体" w:hAnsi="宋体" w:eastAsia="宋体" w:cs="宋体"/>
                <w:kern w:val="0"/>
                <w:sz w:val="18"/>
                <w:szCs w:val="18"/>
              </w:rPr>
              <w:t>75.98</w:t>
            </w:r>
          </w:p>
        </w:tc>
        <w:tc>
          <w:tcPr>
            <w:tcW w:w="880" w:type="dxa"/>
            <w:tcBorders>
              <w:top w:val="nil"/>
              <w:left w:val="nil"/>
              <w:bottom w:val="single" w:color="auto" w:sz="4" w:space="0"/>
              <w:right w:val="single" w:color="auto" w:sz="4" w:space="0"/>
            </w:tcBorders>
            <w:shd w:val="clear" w:color="auto" w:fill="auto"/>
            <w:noWrap/>
            <w:vAlign w:val="center"/>
          </w:tcPr>
          <w:p w14:paraId="493D088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gridSpan w:val="2"/>
            <w:tcBorders>
              <w:top w:val="nil"/>
              <w:left w:val="nil"/>
              <w:bottom w:val="single" w:color="auto" w:sz="4" w:space="0"/>
              <w:right w:val="single" w:color="auto" w:sz="4" w:space="0"/>
            </w:tcBorders>
            <w:shd w:val="clear" w:color="auto" w:fill="auto"/>
            <w:noWrap/>
            <w:vAlign w:val="center"/>
          </w:tcPr>
          <w:p w14:paraId="09ECC4E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0" w:type="dxa"/>
            <w:gridSpan w:val="2"/>
            <w:tcBorders>
              <w:top w:val="nil"/>
              <w:left w:val="nil"/>
              <w:bottom w:val="single" w:color="auto" w:sz="4" w:space="0"/>
              <w:right w:val="single" w:color="auto" w:sz="4" w:space="0"/>
            </w:tcBorders>
            <w:shd w:val="clear" w:color="auto" w:fill="auto"/>
            <w:noWrap/>
            <w:vAlign w:val="center"/>
          </w:tcPr>
          <w:p w14:paraId="2DA0F27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0" w:type="dxa"/>
            <w:gridSpan w:val="2"/>
            <w:tcBorders>
              <w:top w:val="nil"/>
              <w:left w:val="nil"/>
              <w:bottom w:val="single" w:color="auto" w:sz="4" w:space="0"/>
              <w:right w:val="single" w:color="auto" w:sz="4" w:space="0"/>
            </w:tcBorders>
            <w:shd w:val="clear" w:color="auto" w:fill="auto"/>
            <w:noWrap/>
            <w:vAlign w:val="center"/>
          </w:tcPr>
          <w:p w14:paraId="152425A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2"/>
            <w:tcBorders>
              <w:top w:val="nil"/>
              <w:left w:val="nil"/>
              <w:bottom w:val="single" w:color="auto" w:sz="4" w:space="0"/>
              <w:right w:val="single" w:color="auto" w:sz="4" w:space="0"/>
            </w:tcBorders>
            <w:shd w:val="clear" w:color="auto" w:fill="auto"/>
            <w:noWrap/>
            <w:vAlign w:val="center"/>
          </w:tcPr>
          <w:p w14:paraId="5DBF780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gridSpan w:val="3"/>
            <w:tcBorders>
              <w:top w:val="nil"/>
              <w:left w:val="nil"/>
              <w:bottom w:val="single" w:color="auto" w:sz="4" w:space="0"/>
              <w:right w:val="single" w:color="auto" w:sz="4" w:space="0"/>
            </w:tcBorders>
            <w:shd w:val="clear" w:color="auto" w:fill="auto"/>
            <w:noWrap/>
            <w:vAlign w:val="center"/>
          </w:tcPr>
          <w:p w14:paraId="1B2CC1C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14:paraId="7EBB223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DE240B9">
        <w:tblPrEx>
          <w:tblCellMar>
            <w:top w:w="0" w:type="dxa"/>
            <w:left w:w="108" w:type="dxa"/>
            <w:bottom w:w="0" w:type="dxa"/>
            <w:right w:w="108" w:type="dxa"/>
          </w:tblCellMar>
        </w:tblPrEx>
        <w:trPr>
          <w:gridAfter w:val="1"/>
          <w:wAfter w:w="120" w:type="dxa"/>
          <w:trHeight w:val="660" w:hRule="atLeast"/>
        </w:trPr>
        <w:tc>
          <w:tcPr>
            <w:tcW w:w="14540" w:type="dxa"/>
            <w:gridSpan w:val="26"/>
            <w:tcBorders>
              <w:top w:val="nil"/>
              <w:left w:val="nil"/>
              <w:bottom w:val="nil"/>
              <w:right w:val="nil"/>
            </w:tcBorders>
            <w:shd w:val="clear" w:color="auto" w:fill="auto"/>
            <w:vAlign w:val="center"/>
          </w:tcPr>
          <w:p w14:paraId="61594F94">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单位预算支出总表</w:t>
            </w:r>
          </w:p>
        </w:tc>
      </w:tr>
      <w:tr w14:paraId="16FC3292">
        <w:tblPrEx>
          <w:tblCellMar>
            <w:top w:w="0" w:type="dxa"/>
            <w:left w:w="108" w:type="dxa"/>
            <w:bottom w:w="0" w:type="dxa"/>
            <w:right w:w="108" w:type="dxa"/>
          </w:tblCellMar>
        </w:tblPrEx>
        <w:trPr>
          <w:gridAfter w:val="1"/>
          <w:wAfter w:w="120" w:type="dxa"/>
          <w:trHeight w:val="480" w:hRule="atLeast"/>
        </w:trPr>
        <w:tc>
          <w:tcPr>
            <w:tcW w:w="8640" w:type="dxa"/>
            <w:gridSpan w:val="11"/>
            <w:tcBorders>
              <w:top w:val="nil"/>
              <w:left w:val="nil"/>
              <w:bottom w:val="nil"/>
              <w:right w:val="nil"/>
            </w:tcBorders>
            <w:shd w:val="clear" w:color="auto" w:fill="auto"/>
            <w:vAlign w:val="center"/>
          </w:tcPr>
          <w:p w14:paraId="317477A9">
            <w:pPr>
              <w:widowControl/>
              <w:jc w:val="left"/>
              <w:rPr>
                <w:rFonts w:ascii="宋体" w:hAnsi="宋体" w:eastAsia="宋体" w:cs="宋体"/>
                <w:kern w:val="0"/>
                <w:sz w:val="18"/>
                <w:szCs w:val="18"/>
              </w:rPr>
            </w:pPr>
            <w:r>
              <w:rPr>
                <w:rFonts w:hint="eastAsia" w:ascii="宋体" w:hAnsi="宋体" w:eastAsia="宋体" w:cs="宋体"/>
                <w:kern w:val="0"/>
                <w:sz w:val="18"/>
                <w:szCs w:val="18"/>
              </w:rPr>
              <w:t>[815001]昌黎县泥井镇人民政府本级</w:t>
            </w:r>
          </w:p>
        </w:tc>
        <w:tc>
          <w:tcPr>
            <w:tcW w:w="2780" w:type="dxa"/>
            <w:gridSpan w:val="9"/>
            <w:tcBorders>
              <w:top w:val="nil"/>
              <w:left w:val="nil"/>
              <w:bottom w:val="single" w:color="auto" w:sz="4" w:space="0"/>
              <w:right w:val="nil"/>
            </w:tcBorders>
            <w:shd w:val="clear" w:color="auto" w:fill="auto"/>
            <w:vAlign w:val="center"/>
          </w:tcPr>
          <w:p w14:paraId="5D7402A6">
            <w:pPr>
              <w:widowControl/>
              <w:jc w:val="center"/>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120" w:type="dxa"/>
            <w:gridSpan w:val="6"/>
            <w:tcBorders>
              <w:top w:val="nil"/>
              <w:left w:val="nil"/>
              <w:bottom w:val="nil"/>
              <w:right w:val="nil"/>
            </w:tcBorders>
            <w:shd w:val="clear" w:color="auto" w:fill="auto"/>
            <w:vAlign w:val="center"/>
          </w:tcPr>
          <w:p w14:paraId="363404D9">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630F2570">
        <w:tblPrEx>
          <w:tblCellMar>
            <w:top w:w="0" w:type="dxa"/>
            <w:left w:w="108" w:type="dxa"/>
            <w:bottom w:w="0" w:type="dxa"/>
            <w:right w:w="108" w:type="dxa"/>
          </w:tblCellMar>
        </w:tblPrEx>
        <w:trPr>
          <w:gridAfter w:val="1"/>
          <w:wAfter w:w="120" w:type="dxa"/>
          <w:trHeight w:val="285"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FEEA5B">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820" w:type="dxa"/>
            <w:gridSpan w:val="5"/>
            <w:tcBorders>
              <w:top w:val="single" w:color="auto" w:sz="4" w:space="0"/>
              <w:left w:val="nil"/>
              <w:bottom w:val="single" w:color="auto" w:sz="4" w:space="0"/>
              <w:right w:val="single" w:color="auto" w:sz="4" w:space="0"/>
            </w:tcBorders>
            <w:shd w:val="clear" w:color="auto" w:fill="auto"/>
            <w:vAlign w:val="center"/>
          </w:tcPr>
          <w:p w14:paraId="6FF2283E">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74C58E">
            <w:pPr>
              <w:widowControl/>
              <w:jc w:val="center"/>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16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9BF1D9">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1700" w:type="dxa"/>
            <w:gridSpan w:val="5"/>
            <w:vMerge w:val="restart"/>
            <w:tcBorders>
              <w:top w:val="nil"/>
              <w:left w:val="single" w:color="auto" w:sz="4" w:space="0"/>
              <w:bottom w:val="single" w:color="auto" w:sz="4" w:space="0"/>
              <w:right w:val="single" w:color="auto" w:sz="4" w:space="0"/>
            </w:tcBorders>
            <w:shd w:val="clear" w:color="auto" w:fill="auto"/>
            <w:vAlign w:val="center"/>
          </w:tcPr>
          <w:p w14:paraId="3780DA23">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c>
          <w:tcPr>
            <w:tcW w:w="1080"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0D4E7BE8">
            <w:pPr>
              <w:widowControl/>
              <w:jc w:val="center"/>
              <w:rPr>
                <w:rFonts w:ascii="宋体" w:hAnsi="宋体" w:eastAsia="宋体" w:cs="宋体"/>
                <w:kern w:val="0"/>
                <w:sz w:val="18"/>
                <w:szCs w:val="18"/>
              </w:rPr>
            </w:pPr>
            <w:r>
              <w:rPr>
                <w:rFonts w:hint="eastAsia" w:ascii="宋体" w:hAnsi="宋体" w:eastAsia="宋体" w:cs="宋体"/>
                <w:kern w:val="0"/>
                <w:sz w:val="18"/>
                <w:szCs w:val="18"/>
              </w:rPr>
              <w:t>经营支出</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030590">
            <w:pPr>
              <w:widowControl/>
              <w:jc w:val="center"/>
              <w:rPr>
                <w:rFonts w:ascii="宋体" w:hAnsi="宋体" w:eastAsia="宋体" w:cs="宋体"/>
                <w:kern w:val="0"/>
                <w:sz w:val="18"/>
                <w:szCs w:val="18"/>
              </w:rPr>
            </w:pPr>
            <w:r>
              <w:rPr>
                <w:rFonts w:hint="eastAsia" w:ascii="宋体" w:hAnsi="宋体" w:eastAsia="宋体" w:cs="宋体"/>
                <w:kern w:val="0"/>
                <w:sz w:val="18"/>
                <w:szCs w:val="18"/>
              </w:rPr>
              <w:t>上缴上级支出</w:t>
            </w:r>
          </w:p>
        </w:tc>
        <w:tc>
          <w:tcPr>
            <w:tcW w:w="18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20C3BD">
            <w:pPr>
              <w:widowControl/>
              <w:jc w:val="center"/>
              <w:rPr>
                <w:rFonts w:ascii="宋体" w:hAnsi="宋体" w:eastAsia="宋体" w:cs="宋体"/>
                <w:kern w:val="0"/>
                <w:sz w:val="18"/>
                <w:szCs w:val="18"/>
              </w:rPr>
            </w:pPr>
            <w:r>
              <w:rPr>
                <w:rFonts w:hint="eastAsia" w:ascii="宋体" w:hAnsi="宋体" w:eastAsia="宋体" w:cs="宋体"/>
                <w:kern w:val="0"/>
                <w:sz w:val="18"/>
                <w:szCs w:val="18"/>
              </w:rPr>
              <w:t>对附属单位补助支出</w:t>
            </w:r>
          </w:p>
        </w:tc>
      </w:tr>
      <w:tr w14:paraId="01249EC8">
        <w:tblPrEx>
          <w:tblCellMar>
            <w:top w:w="0" w:type="dxa"/>
            <w:left w:w="108" w:type="dxa"/>
            <w:bottom w:w="0" w:type="dxa"/>
            <w:right w:w="108" w:type="dxa"/>
          </w:tblCellMar>
        </w:tblPrEx>
        <w:trPr>
          <w:gridAfter w:val="1"/>
          <w:wAfter w:w="120" w:type="dxa"/>
          <w:trHeight w:val="285"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6BA4B80">
            <w:pPr>
              <w:widowControl/>
              <w:jc w:val="left"/>
              <w:rPr>
                <w:rFonts w:ascii="宋体" w:hAnsi="宋体" w:eastAsia="宋体" w:cs="宋体"/>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37E2C502">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920" w:type="dxa"/>
            <w:gridSpan w:val="4"/>
            <w:tcBorders>
              <w:top w:val="nil"/>
              <w:left w:val="nil"/>
              <w:bottom w:val="single" w:color="auto" w:sz="4" w:space="0"/>
              <w:right w:val="single" w:color="auto" w:sz="4" w:space="0"/>
            </w:tcBorders>
            <w:shd w:val="clear" w:color="auto" w:fill="auto"/>
            <w:vAlign w:val="center"/>
          </w:tcPr>
          <w:p w14:paraId="37B95FCD">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1660" w:type="dxa"/>
            <w:gridSpan w:val="2"/>
            <w:vMerge w:val="continue"/>
            <w:tcBorders>
              <w:top w:val="single" w:color="auto" w:sz="4" w:space="0"/>
              <w:left w:val="single" w:color="auto" w:sz="4" w:space="0"/>
              <w:bottom w:val="single" w:color="auto" w:sz="4" w:space="0"/>
              <w:right w:val="single" w:color="auto" w:sz="4" w:space="0"/>
            </w:tcBorders>
            <w:vAlign w:val="center"/>
          </w:tcPr>
          <w:p w14:paraId="65F2B6BA">
            <w:pPr>
              <w:widowControl/>
              <w:jc w:val="left"/>
              <w:rPr>
                <w:rFonts w:ascii="宋体" w:hAnsi="宋体" w:eastAsia="宋体" w:cs="宋体"/>
                <w:kern w:val="0"/>
                <w:sz w:val="18"/>
                <w:szCs w:val="18"/>
              </w:rPr>
            </w:pPr>
          </w:p>
        </w:tc>
        <w:tc>
          <w:tcPr>
            <w:tcW w:w="1620" w:type="dxa"/>
            <w:gridSpan w:val="3"/>
            <w:vMerge w:val="continue"/>
            <w:tcBorders>
              <w:top w:val="single" w:color="auto" w:sz="4" w:space="0"/>
              <w:left w:val="single" w:color="auto" w:sz="4" w:space="0"/>
              <w:bottom w:val="single" w:color="auto" w:sz="4" w:space="0"/>
              <w:right w:val="single" w:color="auto" w:sz="4" w:space="0"/>
            </w:tcBorders>
            <w:vAlign w:val="center"/>
          </w:tcPr>
          <w:p w14:paraId="24E47049">
            <w:pPr>
              <w:widowControl/>
              <w:jc w:val="left"/>
              <w:rPr>
                <w:rFonts w:ascii="宋体" w:hAnsi="宋体" w:eastAsia="宋体" w:cs="宋体"/>
                <w:kern w:val="0"/>
                <w:sz w:val="18"/>
                <w:szCs w:val="18"/>
              </w:rPr>
            </w:pPr>
          </w:p>
        </w:tc>
        <w:tc>
          <w:tcPr>
            <w:tcW w:w="1700" w:type="dxa"/>
            <w:gridSpan w:val="5"/>
            <w:vMerge w:val="continue"/>
            <w:tcBorders>
              <w:top w:val="nil"/>
              <w:left w:val="single" w:color="auto" w:sz="4" w:space="0"/>
              <w:bottom w:val="single" w:color="auto" w:sz="4" w:space="0"/>
              <w:right w:val="single" w:color="auto" w:sz="4" w:space="0"/>
            </w:tcBorders>
            <w:vAlign w:val="center"/>
          </w:tcPr>
          <w:p w14:paraId="6ED92546">
            <w:pPr>
              <w:widowControl/>
              <w:jc w:val="left"/>
              <w:rPr>
                <w:rFonts w:ascii="宋体" w:hAnsi="宋体" w:eastAsia="宋体" w:cs="宋体"/>
                <w:kern w:val="0"/>
                <w:sz w:val="18"/>
                <w:szCs w:val="18"/>
              </w:rPr>
            </w:pPr>
          </w:p>
        </w:tc>
        <w:tc>
          <w:tcPr>
            <w:tcW w:w="1080" w:type="dxa"/>
            <w:gridSpan w:val="4"/>
            <w:vMerge w:val="continue"/>
            <w:tcBorders>
              <w:top w:val="nil"/>
              <w:left w:val="single" w:color="auto" w:sz="4" w:space="0"/>
              <w:bottom w:val="single" w:color="auto" w:sz="4" w:space="0"/>
              <w:right w:val="single" w:color="auto" w:sz="4" w:space="0"/>
            </w:tcBorders>
            <w:vAlign w:val="center"/>
          </w:tcPr>
          <w:p w14:paraId="0C16D8B2">
            <w:pPr>
              <w:widowControl/>
              <w:jc w:val="left"/>
              <w:rPr>
                <w:rFonts w:ascii="宋体" w:hAnsi="宋体" w:eastAsia="宋体" w:cs="宋体"/>
                <w:kern w:val="0"/>
                <w:sz w:val="18"/>
                <w:szCs w:val="18"/>
              </w:rPr>
            </w:pPr>
          </w:p>
        </w:tc>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14:paraId="06BF8752">
            <w:pPr>
              <w:widowControl/>
              <w:jc w:val="left"/>
              <w:rPr>
                <w:rFonts w:ascii="宋体" w:hAnsi="宋体" w:eastAsia="宋体" w:cs="宋体"/>
                <w:kern w:val="0"/>
                <w:sz w:val="18"/>
                <w:szCs w:val="18"/>
              </w:rPr>
            </w:pPr>
          </w:p>
        </w:tc>
        <w:tc>
          <w:tcPr>
            <w:tcW w:w="1860" w:type="dxa"/>
            <w:gridSpan w:val="4"/>
            <w:vMerge w:val="continue"/>
            <w:tcBorders>
              <w:top w:val="single" w:color="auto" w:sz="4" w:space="0"/>
              <w:left w:val="single" w:color="auto" w:sz="4" w:space="0"/>
              <w:bottom w:val="single" w:color="auto" w:sz="4" w:space="0"/>
              <w:right w:val="single" w:color="auto" w:sz="4" w:space="0"/>
            </w:tcBorders>
            <w:vAlign w:val="center"/>
          </w:tcPr>
          <w:p w14:paraId="5F628D4D">
            <w:pPr>
              <w:widowControl/>
              <w:jc w:val="left"/>
              <w:rPr>
                <w:rFonts w:ascii="宋体" w:hAnsi="宋体" w:eastAsia="宋体" w:cs="宋体"/>
                <w:kern w:val="0"/>
                <w:sz w:val="18"/>
                <w:szCs w:val="18"/>
              </w:rPr>
            </w:pPr>
          </w:p>
        </w:tc>
      </w:tr>
      <w:tr w14:paraId="578F5F9C">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16F8435">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900" w:type="dxa"/>
            <w:tcBorders>
              <w:top w:val="nil"/>
              <w:left w:val="nil"/>
              <w:bottom w:val="single" w:color="auto" w:sz="4" w:space="0"/>
              <w:right w:val="single" w:color="auto" w:sz="4" w:space="0"/>
            </w:tcBorders>
            <w:shd w:val="clear" w:color="auto" w:fill="auto"/>
            <w:vAlign w:val="center"/>
          </w:tcPr>
          <w:p w14:paraId="77168E20">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920" w:type="dxa"/>
            <w:gridSpan w:val="4"/>
            <w:tcBorders>
              <w:top w:val="nil"/>
              <w:left w:val="nil"/>
              <w:bottom w:val="single" w:color="auto" w:sz="4" w:space="0"/>
              <w:right w:val="single" w:color="auto" w:sz="4" w:space="0"/>
            </w:tcBorders>
            <w:shd w:val="clear" w:color="auto" w:fill="auto"/>
            <w:vAlign w:val="center"/>
          </w:tcPr>
          <w:p w14:paraId="7433C445">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660" w:type="dxa"/>
            <w:gridSpan w:val="2"/>
            <w:tcBorders>
              <w:top w:val="nil"/>
              <w:left w:val="nil"/>
              <w:bottom w:val="single" w:color="auto" w:sz="4" w:space="0"/>
              <w:right w:val="single" w:color="auto" w:sz="4" w:space="0"/>
            </w:tcBorders>
            <w:shd w:val="clear" w:color="auto" w:fill="auto"/>
            <w:vAlign w:val="center"/>
          </w:tcPr>
          <w:p w14:paraId="761F25B4">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620" w:type="dxa"/>
            <w:gridSpan w:val="3"/>
            <w:tcBorders>
              <w:top w:val="nil"/>
              <w:left w:val="nil"/>
              <w:bottom w:val="single" w:color="auto" w:sz="4" w:space="0"/>
              <w:right w:val="single" w:color="auto" w:sz="4" w:space="0"/>
            </w:tcBorders>
            <w:shd w:val="clear" w:color="auto" w:fill="auto"/>
            <w:vAlign w:val="center"/>
          </w:tcPr>
          <w:p w14:paraId="0E5A10B9">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700" w:type="dxa"/>
            <w:gridSpan w:val="5"/>
            <w:tcBorders>
              <w:top w:val="nil"/>
              <w:left w:val="nil"/>
              <w:bottom w:val="single" w:color="auto" w:sz="4" w:space="0"/>
              <w:right w:val="single" w:color="auto" w:sz="4" w:space="0"/>
            </w:tcBorders>
            <w:shd w:val="clear" w:color="auto" w:fill="auto"/>
            <w:vAlign w:val="center"/>
          </w:tcPr>
          <w:p w14:paraId="295E4B46">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80" w:type="dxa"/>
            <w:gridSpan w:val="4"/>
            <w:tcBorders>
              <w:top w:val="nil"/>
              <w:left w:val="nil"/>
              <w:bottom w:val="single" w:color="auto" w:sz="4" w:space="0"/>
              <w:right w:val="single" w:color="auto" w:sz="4" w:space="0"/>
            </w:tcBorders>
            <w:shd w:val="clear" w:color="auto" w:fill="auto"/>
            <w:vAlign w:val="center"/>
          </w:tcPr>
          <w:p w14:paraId="245D1DD4">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260" w:type="dxa"/>
            <w:gridSpan w:val="2"/>
            <w:tcBorders>
              <w:top w:val="nil"/>
              <w:left w:val="nil"/>
              <w:bottom w:val="single" w:color="auto" w:sz="4" w:space="0"/>
              <w:right w:val="single" w:color="auto" w:sz="4" w:space="0"/>
            </w:tcBorders>
            <w:shd w:val="clear" w:color="auto" w:fill="auto"/>
            <w:vAlign w:val="center"/>
          </w:tcPr>
          <w:p w14:paraId="51B9B612">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860" w:type="dxa"/>
            <w:gridSpan w:val="4"/>
            <w:tcBorders>
              <w:top w:val="nil"/>
              <w:left w:val="nil"/>
              <w:bottom w:val="single" w:color="auto" w:sz="4" w:space="0"/>
              <w:right w:val="single" w:color="auto" w:sz="4" w:space="0"/>
            </w:tcBorders>
            <w:shd w:val="clear" w:color="auto" w:fill="auto"/>
            <w:vAlign w:val="center"/>
          </w:tcPr>
          <w:p w14:paraId="48BA7738">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r>
      <w:tr w14:paraId="260CAAB6">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C8E9B50">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00" w:type="dxa"/>
            <w:tcBorders>
              <w:top w:val="nil"/>
              <w:left w:val="nil"/>
              <w:bottom w:val="single" w:color="auto" w:sz="4" w:space="0"/>
              <w:right w:val="single" w:color="auto" w:sz="4" w:space="0"/>
            </w:tcBorders>
            <w:shd w:val="clear" w:color="auto" w:fill="auto"/>
            <w:noWrap/>
            <w:vAlign w:val="center"/>
          </w:tcPr>
          <w:p w14:paraId="606016E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20" w:type="dxa"/>
            <w:gridSpan w:val="4"/>
            <w:tcBorders>
              <w:top w:val="nil"/>
              <w:left w:val="nil"/>
              <w:bottom w:val="single" w:color="auto" w:sz="4" w:space="0"/>
              <w:right w:val="single" w:color="auto" w:sz="4" w:space="0"/>
            </w:tcBorders>
            <w:shd w:val="clear" w:color="auto" w:fill="auto"/>
            <w:noWrap/>
            <w:vAlign w:val="center"/>
          </w:tcPr>
          <w:p w14:paraId="2F73B671">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1660" w:type="dxa"/>
            <w:gridSpan w:val="2"/>
            <w:tcBorders>
              <w:top w:val="nil"/>
              <w:left w:val="nil"/>
              <w:bottom w:val="single" w:color="auto" w:sz="4" w:space="0"/>
              <w:right w:val="single" w:color="auto" w:sz="4" w:space="0"/>
            </w:tcBorders>
            <w:shd w:val="clear" w:color="auto" w:fill="auto"/>
            <w:noWrap/>
            <w:vAlign w:val="center"/>
          </w:tcPr>
          <w:p w14:paraId="36916E43">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1620" w:type="dxa"/>
            <w:gridSpan w:val="3"/>
            <w:tcBorders>
              <w:top w:val="nil"/>
              <w:left w:val="nil"/>
              <w:bottom w:val="single" w:color="auto" w:sz="4" w:space="0"/>
              <w:right w:val="single" w:color="auto" w:sz="4" w:space="0"/>
            </w:tcBorders>
            <w:shd w:val="clear" w:color="auto" w:fill="auto"/>
            <w:noWrap/>
            <w:vAlign w:val="center"/>
          </w:tcPr>
          <w:p w14:paraId="15C7284D">
            <w:pPr>
              <w:widowControl/>
              <w:jc w:val="center"/>
              <w:rPr>
                <w:rFonts w:ascii="宋体" w:hAnsi="宋体" w:eastAsia="宋体" w:cs="宋体"/>
                <w:kern w:val="0"/>
                <w:sz w:val="18"/>
                <w:szCs w:val="18"/>
              </w:rPr>
            </w:pPr>
            <w:r>
              <w:rPr>
                <w:rFonts w:hint="eastAsia" w:ascii="宋体" w:hAnsi="宋体" w:eastAsia="宋体" w:cs="宋体"/>
                <w:kern w:val="0"/>
                <w:sz w:val="18"/>
                <w:szCs w:val="18"/>
              </w:rPr>
              <w:t>1574.55</w:t>
            </w:r>
          </w:p>
        </w:tc>
        <w:tc>
          <w:tcPr>
            <w:tcW w:w="1700" w:type="dxa"/>
            <w:gridSpan w:val="5"/>
            <w:tcBorders>
              <w:top w:val="nil"/>
              <w:left w:val="nil"/>
              <w:bottom w:val="single" w:color="auto" w:sz="4" w:space="0"/>
              <w:right w:val="single" w:color="auto" w:sz="4" w:space="0"/>
            </w:tcBorders>
            <w:shd w:val="clear" w:color="auto" w:fill="auto"/>
            <w:noWrap/>
            <w:vAlign w:val="center"/>
          </w:tcPr>
          <w:p w14:paraId="463A502B">
            <w:pPr>
              <w:widowControl/>
              <w:jc w:val="center"/>
              <w:rPr>
                <w:rFonts w:ascii="宋体" w:hAnsi="宋体" w:eastAsia="宋体" w:cs="宋体"/>
                <w:kern w:val="0"/>
                <w:sz w:val="18"/>
                <w:szCs w:val="18"/>
              </w:rPr>
            </w:pPr>
            <w:r>
              <w:rPr>
                <w:rFonts w:hint="eastAsia" w:ascii="宋体" w:hAnsi="宋体" w:eastAsia="宋体" w:cs="宋体"/>
                <w:kern w:val="0"/>
                <w:sz w:val="18"/>
                <w:szCs w:val="18"/>
              </w:rPr>
              <w:t>791.39</w:t>
            </w:r>
          </w:p>
        </w:tc>
        <w:tc>
          <w:tcPr>
            <w:tcW w:w="1080" w:type="dxa"/>
            <w:gridSpan w:val="4"/>
            <w:tcBorders>
              <w:top w:val="nil"/>
              <w:left w:val="nil"/>
              <w:bottom w:val="single" w:color="auto" w:sz="4" w:space="0"/>
              <w:right w:val="single" w:color="auto" w:sz="4" w:space="0"/>
            </w:tcBorders>
            <w:shd w:val="clear" w:color="auto" w:fill="auto"/>
            <w:noWrap/>
            <w:vAlign w:val="center"/>
          </w:tcPr>
          <w:p w14:paraId="4371CB6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14371C5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159F182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014C0DF">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DFD44D">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00" w:type="dxa"/>
            <w:tcBorders>
              <w:top w:val="nil"/>
              <w:left w:val="nil"/>
              <w:bottom w:val="single" w:color="auto" w:sz="4" w:space="0"/>
              <w:right w:val="single" w:color="auto" w:sz="4" w:space="0"/>
            </w:tcBorders>
            <w:shd w:val="clear" w:color="auto" w:fill="auto"/>
            <w:noWrap/>
            <w:vAlign w:val="center"/>
          </w:tcPr>
          <w:p w14:paraId="0860562A">
            <w:pPr>
              <w:widowControl/>
              <w:jc w:val="left"/>
              <w:rPr>
                <w:rFonts w:ascii="宋体" w:hAnsi="宋体" w:eastAsia="宋体" w:cs="宋体"/>
                <w:kern w:val="0"/>
                <w:sz w:val="18"/>
                <w:szCs w:val="18"/>
              </w:rPr>
            </w:pPr>
            <w:r>
              <w:rPr>
                <w:rFonts w:hint="eastAsia" w:ascii="宋体" w:hAnsi="宋体" w:eastAsia="宋体" w:cs="宋体"/>
                <w:kern w:val="0"/>
                <w:sz w:val="18"/>
                <w:szCs w:val="18"/>
              </w:rPr>
              <w:t>201</w:t>
            </w:r>
          </w:p>
        </w:tc>
        <w:tc>
          <w:tcPr>
            <w:tcW w:w="3920" w:type="dxa"/>
            <w:gridSpan w:val="4"/>
            <w:tcBorders>
              <w:top w:val="nil"/>
              <w:left w:val="nil"/>
              <w:bottom w:val="single" w:color="auto" w:sz="4" w:space="0"/>
              <w:right w:val="single" w:color="auto" w:sz="4" w:space="0"/>
            </w:tcBorders>
            <w:shd w:val="clear" w:color="auto" w:fill="auto"/>
            <w:noWrap/>
            <w:vAlign w:val="center"/>
          </w:tcPr>
          <w:p w14:paraId="59BC21DE">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1660" w:type="dxa"/>
            <w:gridSpan w:val="2"/>
            <w:tcBorders>
              <w:top w:val="nil"/>
              <w:left w:val="nil"/>
              <w:bottom w:val="single" w:color="auto" w:sz="4" w:space="0"/>
              <w:right w:val="single" w:color="auto" w:sz="4" w:space="0"/>
            </w:tcBorders>
            <w:shd w:val="clear" w:color="auto" w:fill="auto"/>
            <w:noWrap/>
            <w:vAlign w:val="center"/>
          </w:tcPr>
          <w:p w14:paraId="0969F72C">
            <w:pPr>
              <w:widowControl/>
              <w:jc w:val="center"/>
              <w:rPr>
                <w:rFonts w:ascii="宋体" w:hAnsi="宋体" w:eastAsia="宋体" w:cs="宋体"/>
                <w:kern w:val="0"/>
                <w:sz w:val="18"/>
                <w:szCs w:val="18"/>
              </w:rPr>
            </w:pPr>
            <w:r>
              <w:rPr>
                <w:rFonts w:hint="eastAsia" w:ascii="宋体" w:hAnsi="宋体" w:eastAsia="宋体" w:cs="宋体"/>
                <w:kern w:val="0"/>
                <w:sz w:val="18"/>
                <w:szCs w:val="18"/>
              </w:rPr>
              <w:t>1469.68</w:t>
            </w:r>
          </w:p>
        </w:tc>
        <w:tc>
          <w:tcPr>
            <w:tcW w:w="1620" w:type="dxa"/>
            <w:gridSpan w:val="3"/>
            <w:tcBorders>
              <w:top w:val="nil"/>
              <w:left w:val="nil"/>
              <w:bottom w:val="single" w:color="auto" w:sz="4" w:space="0"/>
              <w:right w:val="single" w:color="auto" w:sz="4" w:space="0"/>
            </w:tcBorders>
            <w:shd w:val="clear" w:color="auto" w:fill="auto"/>
            <w:noWrap/>
            <w:vAlign w:val="center"/>
          </w:tcPr>
          <w:p w14:paraId="33B70B9E">
            <w:pPr>
              <w:widowControl/>
              <w:jc w:val="center"/>
              <w:rPr>
                <w:rFonts w:ascii="宋体" w:hAnsi="宋体" w:eastAsia="宋体" w:cs="宋体"/>
                <w:kern w:val="0"/>
                <w:sz w:val="18"/>
                <w:szCs w:val="18"/>
              </w:rPr>
            </w:pPr>
            <w:r>
              <w:rPr>
                <w:rFonts w:hint="eastAsia" w:ascii="宋体" w:hAnsi="宋体" w:eastAsia="宋体" w:cs="宋体"/>
                <w:kern w:val="0"/>
                <w:sz w:val="18"/>
                <w:szCs w:val="18"/>
              </w:rPr>
              <w:t>1419.29</w:t>
            </w:r>
          </w:p>
        </w:tc>
        <w:tc>
          <w:tcPr>
            <w:tcW w:w="1700" w:type="dxa"/>
            <w:gridSpan w:val="5"/>
            <w:tcBorders>
              <w:top w:val="nil"/>
              <w:left w:val="nil"/>
              <w:bottom w:val="single" w:color="auto" w:sz="4" w:space="0"/>
              <w:right w:val="single" w:color="auto" w:sz="4" w:space="0"/>
            </w:tcBorders>
            <w:shd w:val="clear" w:color="auto" w:fill="auto"/>
            <w:noWrap/>
            <w:vAlign w:val="center"/>
          </w:tcPr>
          <w:p w14:paraId="195AC103">
            <w:pPr>
              <w:widowControl/>
              <w:jc w:val="center"/>
              <w:rPr>
                <w:rFonts w:ascii="宋体" w:hAnsi="宋体" w:eastAsia="宋体" w:cs="宋体"/>
                <w:kern w:val="0"/>
                <w:sz w:val="18"/>
                <w:szCs w:val="18"/>
              </w:rPr>
            </w:pPr>
            <w:r>
              <w:rPr>
                <w:rFonts w:hint="eastAsia" w:ascii="宋体" w:hAnsi="宋体" w:eastAsia="宋体" w:cs="宋体"/>
                <w:kern w:val="0"/>
                <w:sz w:val="18"/>
                <w:szCs w:val="18"/>
              </w:rPr>
              <w:t>50.39</w:t>
            </w:r>
          </w:p>
        </w:tc>
        <w:tc>
          <w:tcPr>
            <w:tcW w:w="1080" w:type="dxa"/>
            <w:gridSpan w:val="4"/>
            <w:tcBorders>
              <w:top w:val="nil"/>
              <w:left w:val="nil"/>
              <w:bottom w:val="single" w:color="auto" w:sz="4" w:space="0"/>
              <w:right w:val="single" w:color="auto" w:sz="4" w:space="0"/>
            </w:tcBorders>
            <w:shd w:val="clear" w:color="auto" w:fill="auto"/>
            <w:noWrap/>
            <w:vAlign w:val="center"/>
          </w:tcPr>
          <w:p w14:paraId="778FE13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0E53639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3F64A7B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D3FBEB5">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60E6B24">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00" w:type="dxa"/>
            <w:tcBorders>
              <w:top w:val="nil"/>
              <w:left w:val="nil"/>
              <w:bottom w:val="single" w:color="auto" w:sz="4" w:space="0"/>
              <w:right w:val="single" w:color="auto" w:sz="4" w:space="0"/>
            </w:tcBorders>
            <w:shd w:val="clear" w:color="auto" w:fill="auto"/>
            <w:noWrap/>
            <w:vAlign w:val="center"/>
          </w:tcPr>
          <w:p w14:paraId="413BC787">
            <w:pPr>
              <w:widowControl/>
              <w:jc w:val="left"/>
              <w:rPr>
                <w:rFonts w:ascii="宋体" w:hAnsi="宋体" w:eastAsia="宋体" w:cs="宋体"/>
                <w:kern w:val="0"/>
                <w:sz w:val="18"/>
                <w:szCs w:val="18"/>
              </w:rPr>
            </w:pPr>
            <w:r>
              <w:rPr>
                <w:rFonts w:hint="eastAsia" w:ascii="宋体" w:hAnsi="宋体" w:eastAsia="宋体" w:cs="宋体"/>
                <w:kern w:val="0"/>
                <w:sz w:val="18"/>
                <w:szCs w:val="18"/>
              </w:rPr>
              <w:t>20101</w:t>
            </w:r>
          </w:p>
        </w:tc>
        <w:tc>
          <w:tcPr>
            <w:tcW w:w="3920" w:type="dxa"/>
            <w:gridSpan w:val="4"/>
            <w:tcBorders>
              <w:top w:val="nil"/>
              <w:left w:val="nil"/>
              <w:bottom w:val="single" w:color="auto" w:sz="4" w:space="0"/>
              <w:right w:val="single" w:color="auto" w:sz="4" w:space="0"/>
            </w:tcBorders>
            <w:shd w:val="clear" w:color="auto" w:fill="auto"/>
            <w:noWrap/>
            <w:vAlign w:val="center"/>
          </w:tcPr>
          <w:p w14:paraId="7A001BCD">
            <w:pPr>
              <w:widowControl/>
              <w:jc w:val="left"/>
              <w:rPr>
                <w:rFonts w:ascii="宋体" w:hAnsi="宋体" w:eastAsia="宋体" w:cs="宋体"/>
                <w:kern w:val="0"/>
                <w:sz w:val="18"/>
                <w:szCs w:val="18"/>
              </w:rPr>
            </w:pPr>
            <w:r>
              <w:rPr>
                <w:rFonts w:hint="eastAsia" w:ascii="宋体" w:hAnsi="宋体" w:eastAsia="宋体" w:cs="宋体"/>
                <w:kern w:val="0"/>
                <w:sz w:val="18"/>
                <w:szCs w:val="18"/>
              </w:rPr>
              <w:t>人大事务</w:t>
            </w:r>
          </w:p>
        </w:tc>
        <w:tc>
          <w:tcPr>
            <w:tcW w:w="1660" w:type="dxa"/>
            <w:gridSpan w:val="2"/>
            <w:tcBorders>
              <w:top w:val="nil"/>
              <w:left w:val="nil"/>
              <w:bottom w:val="single" w:color="auto" w:sz="4" w:space="0"/>
              <w:right w:val="single" w:color="auto" w:sz="4" w:space="0"/>
            </w:tcBorders>
            <w:shd w:val="clear" w:color="auto" w:fill="auto"/>
            <w:noWrap/>
            <w:vAlign w:val="center"/>
          </w:tcPr>
          <w:p w14:paraId="248C4C76">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1620" w:type="dxa"/>
            <w:gridSpan w:val="3"/>
            <w:tcBorders>
              <w:top w:val="nil"/>
              <w:left w:val="nil"/>
              <w:bottom w:val="single" w:color="auto" w:sz="4" w:space="0"/>
              <w:right w:val="single" w:color="auto" w:sz="4" w:space="0"/>
            </w:tcBorders>
            <w:shd w:val="clear" w:color="auto" w:fill="auto"/>
            <w:noWrap/>
            <w:vAlign w:val="center"/>
          </w:tcPr>
          <w:p w14:paraId="45D7C8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5"/>
            <w:tcBorders>
              <w:top w:val="nil"/>
              <w:left w:val="nil"/>
              <w:bottom w:val="single" w:color="auto" w:sz="4" w:space="0"/>
              <w:right w:val="single" w:color="auto" w:sz="4" w:space="0"/>
            </w:tcBorders>
            <w:shd w:val="clear" w:color="auto" w:fill="auto"/>
            <w:noWrap/>
            <w:vAlign w:val="center"/>
          </w:tcPr>
          <w:p w14:paraId="5027E758">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1080" w:type="dxa"/>
            <w:gridSpan w:val="4"/>
            <w:tcBorders>
              <w:top w:val="nil"/>
              <w:left w:val="nil"/>
              <w:bottom w:val="single" w:color="auto" w:sz="4" w:space="0"/>
              <w:right w:val="single" w:color="auto" w:sz="4" w:space="0"/>
            </w:tcBorders>
            <w:shd w:val="clear" w:color="auto" w:fill="auto"/>
            <w:noWrap/>
            <w:vAlign w:val="center"/>
          </w:tcPr>
          <w:p w14:paraId="07080D6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131137A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50C403B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ACD6365">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D33E8DA">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900" w:type="dxa"/>
            <w:tcBorders>
              <w:top w:val="nil"/>
              <w:left w:val="nil"/>
              <w:bottom w:val="single" w:color="auto" w:sz="4" w:space="0"/>
              <w:right w:val="single" w:color="auto" w:sz="4" w:space="0"/>
            </w:tcBorders>
            <w:shd w:val="clear" w:color="auto" w:fill="auto"/>
            <w:noWrap/>
            <w:vAlign w:val="center"/>
          </w:tcPr>
          <w:p w14:paraId="0B4A1155">
            <w:pPr>
              <w:widowControl/>
              <w:jc w:val="left"/>
              <w:rPr>
                <w:rFonts w:ascii="宋体" w:hAnsi="宋体" w:eastAsia="宋体" w:cs="宋体"/>
                <w:kern w:val="0"/>
                <w:sz w:val="18"/>
                <w:szCs w:val="18"/>
              </w:rPr>
            </w:pPr>
            <w:r>
              <w:rPr>
                <w:rFonts w:hint="eastAsia" w:ascii="宋体" w:hAnsi="宋体" w:eastAsia="宋体" w:cs="宋体"/>
                <w:kern w:val="0"/>
                <w:sz w:val="18"/>
                <w:szCs w:val="18"/>
              </w:rPr>
              <w:t>2010102</w:t>
            </w:r>
          </w:p>
        </w:tc>
        <w:tc>
          <w:tcPr>
            <w:tcW w:w="3920" w:type="dxa"/>
            <w:gridSpan w:val="4"/>
            <w:tcBorders>
              <w:top w:val="nil"/>
              <w:left w:val="nil"/>
              <w:bottom w:val="single" w:color="auto" w:sz="4" w:space="0"/>
              <w:right w:val="single" w:color="auto" w:sz="4" w:space="0"/>
            </w:tcBorders>
            <w:shd w:val="clear" w:color="auto" w:fill="auto"/>
            <w:noWrap/>
            <w:vAlign w:val="center"/>
          </w:tcPr>
          <w:p w14:paraId="12A0E9DB">
            <w:pPr>
              <w:widowControl/>
              <w:jc w:val="left"/>
              <w:rPr>
                <w:rFonts w:ascii="宋体" w:hAnsi="宋体" w:eastAsia="宋体" w:cs="宋体"/>
                <w:kern w:val="0"/>
                <w:sz w:val="18"/>
                <w:szCs w:val="18"/>
              </w:rPr>
            </w:pPr>
            <w:r>
              <w:rPr>
                <w:rFonts w:hint="eastAsia" w:ascii="宋体" w:hAnsi="宋体" w:eastAsia="宋体" w:cs="宋体"/>
                <w:kern w:val="0"/>
                <w:sz w:val="18"/>
                <w:szCs w:val="18"/>
              </w:rPr>
              <w:t>一般行政管理事务</w:t>
            </w:r>
          </w:p>
        </w:tc>
        <w:tc>
          <w:tcPr>
            <w:tcW w:w="1660" w:type="dxa"/>
            <w:gridSpan w:val="2"/>
            <w:tcBorders>
              <w:top w:val="nil"/>
              <w:left w:val="nil"/>
              <w:bottom w:val="single" w:color="auto" w:sz="4" w:space="0"/>
              <w:right w:val="single" w:color="auto" w:sz="4" w:space="0"/>
            </w:tcBorders>
            <w:shd w:val="clear" w:color="auto" w:fill="auto"/>
            <w:noWrap/>
            <w:vAlign w:val="center"/>
          </w:tcPr>
          <w:p w14:paraId="56D1BE17">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1620" w:type="dxa"/>
            <w:gridSpan w:val="3"/>
            <w:tcBorders>
              <w:top w:val="nil"/>
              <w:left w:val="nil"/>
              <w:bottom w:val="single" w:color="auto" w:sz="4" w:space="0"/>
              <w:right w:val="single" w:color="auto" w:sz="4" w:space="0"/>
            </w:tcBorders>
            <w:shd w:val="clear" w:color="auto" w:fill="auto"/>
            <w:noWrap/>
            <w:vAlign w:val="center"/>
          </w:tcPr>
          <w:p w14:paraId="4B69B1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5"/>
            <w:tcBorders>
              <w:top w:val="nil"/>
              <w:left w:val="nil"/>
              <w:bottom w:val="single" w:color="auto" w:sz="4" w:space="0"/>
              <w:right w:val="single" w:color="auto" w:sz="4" w:space="0"/>
            </w:tcBorders>
            <w:shd w:val="clear" w:color="auto" w:fill="auto"/>
            <w:noWrap/>
            <w:vAlign w:val="center"/>
          </w:tcPr>
          <w:p w14:paraId="714ACA48">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1080" w:type="dxa"/>
            <w:gridSpan w:val="4"/>
            <w:tcBorders>
              <w:top w:val="nil"/>
              <w:left w:val="nil"/>
              <w:bottom w:val="single" w:color="auto" w:sz="4" w:space="0"/>
              <w:right w:val="single" w:color="auto" w:sz="4" w:space="0"/>
            </w:tcBorders>
            <w:shd w:val="clear" w:color="auto" w:fill="auto"/>
            <w:noWrap/>
            <w:vAlign w:val="center"/>
          </w:tcPr>
          <w:p w14:paraId="55AB4BE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62E4CC4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47EA63B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CF04888">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DFD05C">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00" w:type="dxa"/>
            <w:tcBorders>
              <w:top w:val="nil"/>
              <w:left w:val="nil"/>
              <w:bottom w:val="single" w:color="auto" w:sz="4" w:space="0"/>
              <w:right w:val="single" w:color="auto" w:sz="4" w:space="0"/>
            </w:tcBorders>
            <w:shd w:val="clear" w:color="auto" w:fill="auto"/>
            <w:noWrap/>
            <w:vAlign w:val="center"/>
          </w:tcPr>
          <w:p w14:paraId="7005381F">
            <w:pPr>
              <w:widowControl/>
              <w:jc w:val="left"/>
              <w:rPr>
                <w:rFonts w:ascii="宋体" w:hAnsi="宋体" w:eastAsia="宋体" w:cs="宋体"/>
                <w:kern w:val="0"/>
                <w:sz w:val="18"/>
                <w:szCs w:val="18"/>
              </w:rPr>
            </w:pPr>
            <w:r>
              <w:rPr>
                <w:rFonts w:hint="eastAsia" w:ascii="宋体" w:hAnsi="宋体" w:eastAsia="宋体" w:cs="宋体"/>
                <w:kern w:val="0"/>
                <w:sz w:val="18"/>
                <w:szCs w:val="18"/>
              </w:rPr>
              <w:t>20103</w:t>
            </w:r>
          </w:p>
        </w:tc>
        <w:tc>
          <w:tcPr>
            <w:tcW w:w="3920" w:type="dxa"/>
            <w:gridSpan w:val="4"/>
            <w:tcBorders>
              <w:top w:val="nil"/>
              <w:left w:val="nil"/>
              <w:bottom w:val="single" w:color="auto" w:sz="4" w:space="0"/>
              <w:right w:val="single" w:color="auto" w:sz="4" w:space="0"/>
            </w:tcBorders>
            <w:shd w:val="clear" w:color="auto" w:fill="auto"/>
            <w:noWrap/>
            <w:vAlign w:val="center"/>
          </w:tcPr>
          <w:p w14:paraId="5CE8E569">
            <w:pPr>
              <w:widowControl/>
              <w:jc w:val="left"/>
              <w:rPr>
                <w:rFonts w:ascii="宋体" w:hAnsi="宋体" w:eastAsia="宋体" w:cs="宋体"/>
                <w:kern w:val="0"/>
                <w:sz w:val="18"/>
                <w:szCs w:val="18"/>
              </w:rPr>
            </w:pPr>
            <w:r>
              <w:rPr>
                <w:rFonts w:hint="eastAsia" w:ascii="宋体" w:hAnsi="宋体" w:eastAsia="宋体" w:cs="宋体"/>
                <w:kern w:val="0"/>
                <w:sz w:val="18"/>
                <w:szCs w:val="18"/>
              </w:rPr>
              <w:t>政府办公厅（室）及相关机构事务</w:t>
            </w:r>
          </w:p>
        </w:tc>
        <w:tc>
          <w:tcPr>
            <w:tcW w:w="1660" w:type="dxa"/>
            <w:gridSpan w:val="2"/>
            <w:tcBorders>
              <w:top w:val="nil"/>
              <w:left w:val="nil"/>
              <w:bottom w:val="single" w:color="auto" w:sz="4" w:space="0"/>
              <w:right w:val="single" w:color="auto" w:sz="4" w:space="0"/>
            </w:tcBorders>
            <w:shd w:val="clear" w:color="auto" w:fill="auto"/>
            <w:noWrap/>
            <w:vAlign w:val="center"/>
          </w:tcPr>
          <w:p w14:paraId="22B9AEC4">
            <w:pPr>
              <w:widowControl/>
              <w:jc w:val="center"/>
              <w:rPr>
                <w:rFonts w:ascii="宋体" w:hAnsi="宋体" w:eastAsia="宋体" w:cs="宋体"/>
                <w:kern w:val="0"/>
                <w:sz w:val="18"/>
                <w:szCs w:val="18"/>
              </w:rPr>
            </w:pPr>
            <w:r>
              <w:rPr>
                <w:rFonts w:hint="eastAsia" w:ascii="宋体" w:hAnsi="宋体" w:eastAsia="宋体" w:cs="宋体"/>
                <w:kern w:val="0"/>
                <w:sz w:val="18"/>
                <w:szCs w:val="18"/>
              </w:rPr>
              <w:t>1467.68</w:t>
            </w:r>
          </w:p>
        </w:tc>
        <w:tc>
          <w:tcPr>
            <w:tcW w:w="1620" w:type="dxa"/>
            <w:gridSpan w:val="3"/>
            <w:tcBorders>
              <w:top w:val="nil"/>
              <w:left w:val="nil"/>
              <w:bottom w:val="single" w:color="auto" w:sz="4" w:space="0"/>
              <w:right w:val="single" w:color="auto" w:sz="4" w:space="0"/>
            </w:tcBorders>
            <w:shd w:val="clear" w:color="auto" w:fill="auto"/>
            <w:noWrap/>
            <w:vAlign w:val="center"/>
          </w:tcPr>
          <w:p w14:paraId="5B16F0F6">
            <w:pPr>
              <w:widowControl/>
              <w:jc w:val="center"/>
              <w:rPr>
                <w:rFonts w:ascii="宋体" w:hAnsi="宋体" w:eastAsia="宋体" w:cs="宋体"/>
                <w:kern w:val="0"/>
                <w:sz w:val="18"/>
                <w:szCs w:val="18"/>
              </w:rPr>
            </w:pPr>
            <w:r>
              <w:rPr>
                <w:rFonts w:hint="eastAsia" w:ascii="宋体" w:hAnsi="宋体" w:eastAsia="宋体" w:cs="宋体"/>
                <w:kern w:val="0"/>
                <w:sz w:val="18"/>
                <w:szCs w:val="18"/>
              </w:rPr>
              <w:t>1419.29</w:t>
            </w:r>
          </w:p>
        </w:tc>
        <w:tc>
          <w:tcPr>
            <w:tcW w:w="1700" w:type="dxa"/>
            <w:gridSpan w:val="5"/>
            <w:tcBorders>
              <w:top w:val="nil"/>
              <w:left w:val="nil"/>
              <w:bottom w:val="single" w:color="auto" w:sz="4" w:space="0"/>
              <w:right w:val="single" w:color="auto" w:sz="4" w:space="0"/>
            </w:tcBorders>
            <w:shd w:val="clear" w:color="auto" w:fill="auto"/>
            <w:noWrap/>
            <w:vAlign w:val="center"/>
          </w:tcPr>
          <w:p w14:paraId="74F7A4AE">
            <w:pPr>
              <w:widowControl/>
              <w:jc w:val="center"/>
              <w:rPr>
                <w:rFonts w:ascii="宋体" w:hAnsi="宋体" w:eastAsia="宋体" w:cs="宋体"/>
                <w:kern w:val="0"/>
                <w:sz w:val="18"/>
                <w:szCs w:val="18"/>
              </w:rPr>
            </w:pPr>
            <w:r>
              <w:rPr>
                <w:rFonts w:hint="eastAsia" w:ascii="宋体" w:hAnsi="宋体" w:eastAsia="宋体" w:cs="宋体"/>
                <w:kern w:val="0"/>
                <w:sz w:val="18"/>
                <w:szCs w:val="18"/>
              </w:rPr>
              <w:t>48.39</w:t>
            </w:r>
          </w:p>
        </w:tc>
        <w:tc>
          <w:tcPr>
            <w:tcW w:w="1080" w:type="dxa"/>
            <w:gridSpan w:val="4"/>
            <w:tcBorders>
              <w:top w:val="nil"/>
              <w:left w:val="nil"/>
              <w:bottom w:val="single" w:color="auto" w:sz="4" w:space="0"/>
              <w:right w:val="single" w:color="auto" w:sz="4" w:space="0"/>
            </w:tcBorders>
            <w:shd w:val="clear" w:color="auto" w:fill="auto"/>
            <w:noWrap/>
            <w:vAlign w:val="center"/>
          </w:tcPr>
          <w:p w14:paraId="3E69B02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638D046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725B4E0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772ABBB">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4235603">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900" w:type="dxa"/>
            <w:tcBorders>
              <w:top w:val="nil"/>
              <w:left w:val="nil"/>
              <w:bottom w:val="single" w:color="auto" w:sz="4" w:space="0"/>
              <w:right w:val="single" w:color="auto" w:sz="4" w:space="0"/>
            </w:tcBorders>
            <w:shd w:val="clear" w:color="auto" w:fill="auto"/>
            <w:noWrap/>
            <w:vAlign w:val="center"/>
          </w:tcPr>
          <w:p w14:paraId="3266CC71">
            <w:pPr>
              <w:widowControl/>
              <w:jc w:val="left"/>
              <w:rPr>
                <w:rFonts w:ascii="宋体" w:hAnsi="宋体" w:eastAsia="宋体" w:cs="宋体"/>
                <w:kern w:val="0"/>
                <w:sz w:val="18"/>
                <w:szCs w:val="18"/>
              </w:rPr>
            </w:pPr>
            <w:r>
              <w:rPr>
                <w:rFonts w:hint="eastAsia" w:ascii="宋体" w:hAnsi="宋体" w:eastAsia="宋体" w:cs="宋体"/>
                <w:kern w:val="0"/>
                <w:sz w:val="18"/>
                <w:szCs w:val="18"/>
              </w:rPr>
              <w:t>2010301</w:t>
            </w:r>
          </w:p>
        </w:tc>
        <w:tc>
          <w:tcPr>
            <w:tcW w:w="3920" w:type="dxa"/>
            <w:gridSpan w:val="4"/>
            <w:tcBorders>
              <w:top w:val="nil"/>
              <w:left w:val="nil"/>
              <w:bottom w:val="single" w:color="auto" w:sz="4" w:space="0"/>
              <w:right w:val="single" w:color="auto" w:sz="4" w:space="0"/>
            </w:tcBorders>
            <w:shd w:val="clear" w:color="auto" w:fill="auto"/>
            <w:noWrap/>
            <w:vAlign w:val="center"/>
          </w:tcPr>
          <w:p w14:paraId="3915ABDB">
            <w:pPr>
              <w:widowControl/>
              <w:jc w:val="left"/>
              <w:rPr>
                <w:rFonts w:ascii="宋体" w:hAnsi="宋体" w:eastAsia="宋体" w:cs="宋体"/>
                <w:kern w:val="0"/>
                <w:sz w:val="18"/>
                <w:szCs w:val="18"/>
              </w:rPr>
            </w:pPr>
            <w:r>
              <w:rPr>
                <w:rFonts w:hint="eastAsia" w:ascii="宋体" w:hAnsi="宋体" w:eastAsia="宋体" w:cs="宋体"/>
                <w:kern w:val="0"/>
                <w:sz w:val="18"/>
                <w:szCs w:val="18"/>
              </w:rPr>
              <w:t>行政运行</w:t>
            </w:r>
          </w:p>
        </w:tc>
        <w:tc>
          <w:tcPr>
            <w:tcW w:w="1660" w:type="dxa"/>
            <w:gridSpan w:val="2"/>
            <w:tcBorders>
              <w:top w:val="nil"/>
              <w:left w:val="nil"/>
              <w:bottom w:val="single" w:color="auto" w:sz="4" w:space="0"/>
              <w:right w:val="single" w:color="auto" w:sz="4" w:space="0"/>
            </w:tcBorders>
            <w:shd w:val="clear" w:color="auto" w:fill="auto"/>
            <w:noWrap/>
            <w:vAlign w:val="center"/>
          </w:tcPr>
          <w:p w14:paraId="379D7D45">
            <w:pPr>
              <w:widowControl/>
              <w:jc w:val="center"/>
              <w:rPr>
                <w:rFonts w:ascii="宋体" w:hAnsi="宋体" w:eastAsia="宋体" w:cs="宋体"/>
                <w:kern w:val="0"/>
                <w:sz w:val="18"/>
                <w:szCs w:val="18"/>
              </w:rPr>
            </w:pPr>
            <w:r>
              <w:rPr>
                <w:rFonts w:hint="eastAsia" w:ascii="宋体" w:hAnsi="宋体" w:eastAsia="宋体" w:cs="宋体"/>
                <w:kern w:val="0"/>
                <w:sz w:val="18"/>
                <w:szCs w:val="18"/>
              </w:rPr>
              <w:t>231.13</w:t>
            </w:r>
          </w:p>
        </w:tc>
        <w:tc>
          <w:tcPr>
            <w:tcW w:w="1620" w:type="dxa"/>
            <w:gridSpan w:val="3"/>
            <w:tcBorders>
              <w:top w:val="nil"/>
              <w:left w:val="nil"/>
              <w:bottom w:val="single" w:color="auto" w:sz="4" w:space="0"/>
              <w:right w:val="single" w:color="auto" w:sz="4" w:space="0"/>
            </w:tcBorders>
            <w:shd w:val="clear" w:color="auto" w:fill="auto"/>
            <w:noWrap/>
            <w:vAlign w:val="center"/>
          </w:tcPr>
          <w:p w14:paraId="56A8DA32">
            <w:pPr>
              <w:widowControl/>
              <w:jc w:val="center"/>
              <w:rPr>
                <w:rFonts w:ascii="宋体" w:hAnsi="宋体" w:eastAsia="宋体" w:cs="宋体"/>
                <w:kern w:val="0"/>
                <w:sz w:val="18"/>
                <w:szCs w:val="18"/>
              </w:rPr>
            </w:pPr>
            <w:r>
              <w:rPr>
                <w:rFonts w:hint="eastAsia" w:ascii="宋体" w:hAnsi="宋体" w:eastAsia="宋体" w:cs="宋体"/>
                <w:kern w:val="0"/>
                <w:sz w:val="18"/>
                <w:szCs w:val="18"/>
              </w:rPr>
              <w:t>231.13</w:t>
            </w:r>
          </w:p>
        </w:tc>
        <w:tc>
          <w:tcPr>
            <w:tcW w:w="1700" w:type="dxa"/>
            <w:gridSpan w:val="5"/>
            <w:tcBorders>
              <w:top w:val="nil"/>
              <w:left w:val="nil"/>
              <w:bottom w:val="single" w:color="auto" w:sz="4" w:space="0"/>
              <w:right w:val="single" w:color="auto" w:sz="4" w:space="0"/>
            </w:tcBorders>
            <w:shd w:val="clear" w:color="auto" w:fill="auto"/>
            <w:noWrap/>
            <w:vAlign w:val="center"/>
          </w:tcPr>
          <w:p w14:paraId="5DBFE3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4"/>
            <w:tcBorders>
              <w:top w:val="nil"/>
              <w:left w:val="nil"/>
              <w:bottom w:val="single" w:color="auto" w:sz="4" w:space="0"/>
              <w:right w:val="single" w:color="auto" w:sz="4" w:space="0"/>
            </w:tcBorders>
            <w:shd w:val="clear" w:color="auto" w:fill="auto"/>
            <w:noWrap/>
            <w:vAlign w:val="center"/>
          </w:tcPr>
          <w:p w14:paraId="38E61EE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2A084B7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5E01267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4138FBE">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70F09CF">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00" w:type="dxa"/>
            <w:tcBorders>
              <w:top w:val="nil"/>
              <w:left w:val="nil"/>
              <w:bottom w:val="single" w:color="auto" w:sz="4" w:space="0"/>
              <w:right w:val="single" w:color="auto" w:sz="4" w:space="0"/>
            </w:tcBorders>
            <w:shd w:val="clear" w:color="auto" w:fill="auto"/>
            <w:noWrap/>
            <w:vAlign w:val="center"/>
          </w:tcPr>
          <w:p w14:paraId="5825A50D">
            <w:pPr>
              <w:widowControl/>
              <w:jc w:val="left"/>
              <w:rPr>
                <w:rFonts w:ascii="宋体" w:hAnsi="宋体" w:eastAsia="宋体" w:cs="宋体"/>
                <w:kern w:val="0"/>
                <w:sz w:val="18"/>
                <w:szCs w:val="18"/>
              </w:rPr>
            </w:pPr>
            <w:r>
              <w:rPr>
                <w:rFonts w:hint="eastAsia" w:ascii="宋体" w:hAnsi="宋体" w:eastAsia="宋体" w:cs="宋体"/>
                <w:kern w:val="0"/>
                <w:sz w:val="18"/>
                <w:szCs w:val="18"/>
              </w:rPr>
              <w:t>2010302</w:t>
            </w:r>
          </w:p>
        </w:tc>
        <w:tc>
          <w:tcPr>
            <w:tcW w:w="3920" w:type="dxa"/>
            <w:gridSpan w:val="4"/>
            <w:tcBorders>
              <w:top w:val="nil"/>
              <w:left w:val="nil"/>
              <w:bottom w:val="single" w:color="auto" w:sz="4" w:space="0"/>
              <w:right w:val="single" w:color="auto" w:sz="4" w:space="0"/>
            </w:tcBorders>
            <w:shd w:val="clear" w:color="auto" w:fill="auto"/>
            <w:noWrap/>
            <w:vAlign w:val="center"/>
          </w:tcPr>
          <w:p w14:paraId="1A60C96D">
            <w:pPr>
              <w:widowControl/>
              <w:jc w:val="left"/>
              <w:rPr>
                <w:rFonts w:ascii="宋体" w:hAnsi="宋体" w:eastAsia="宋体" w:cs="宋体"/>
                <w:kern w:val="0"/>
                <w:sz w:val="18"/>
                <w:szCs w:val="18"/>
              </w:rPr>
            </w:pPr>
            <w:r>
              <w:rPr>
                <w:rFonts w:hint="eastAsia" w:ascii="宋体" w:hAnsi="宋体" w:eastAsia="宋体" w:cs="宋体"/>
                <w:kern w:val="0"/>
                <w:sz w:val="18"/>
                <w:szCs w:val="18"/>
              </w:rPr>
              <w:t>一般行政管理事务</w:t>
            </w:r>
          </w:p>
        </w:tc>
        <w:tc>
          <w:tcPr>
            <w:tcW w:w="1660" w:type="dxa"/>
            <w:gridSpan w:val="2"/>
            <w:tcBorders>
              <w:top w:val="nil"/>
              <w:left w:val="nil"/>
              <w:bottom w:val="single" w:color="auto" w:sz="4" w:space="0"/>
              <w:right w:val="single" w:color="auto" w:sz="4" w:space="0"/>
            </w:tcBorders>
            <w:shd w:val="clear" w:color="auto" w:fill="auto"/>
            <w:noWrap/>
            <w:vAlign w:val="center"/>
          </w:tcPr>
          <w:p w14:paraId="262B6C88">
            <w:pPr>
              <w:widowControl/>
              <w:jc w:val="center"/>
              <w:rPr>
                <w:rFonts w:ascii="宋体" w:hAnsi="宋体" w:eastAsia="宋体" w:cs="宋体"/>
                <w:kern w:val="0"/>
                <w:sz w:val="18"/>
                <w:szCs w:val="18"/>
              </w:rPr>
            </w:pPr>
            <w:r>
              <w:rPr>
                <w:rFonts w:hint="eastAsia" w:ascii="宋体" w:hAnsi="宋体" w:eastAsia="宋体" w:cs="宋体"/>
                <w:kern w:val="0"/>
                <w:sz w:val="18"/>
                <w:szCs w:val="18"/>
              </w:rPr>
              <w:t>22.00</w:t>
            </w:r>
          </w:p>
        </w:tc>
        <w:tc>
          <w:tcPr>
            <w:tcW w:w="1620" w:type="dxa"/>
            <w:gridSpan w:val="3"/>
            <w:tcBorders>
              <w:top w:val="nil"/>
              <w:left w:val="nil"/>
              <w:bottom w:val="single" w:color="auto" w:sz="4" w:space="0"/>
              <w:right w:val="single" w:color="auto" w:sz="4" w:space="0"/>
            </w:tcBorders>
            <w:shd w:val="clear" w:color="auto" w:fill="auto"/>
            <w:noWrap/>
            <w:vAlign w:val="center"/>
          </w:tcPr>
          <w:p w14:paraId="239356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5"/>
            <w:tcBorders>
              <w:top w:val="nil"/>
              <w:left w:val="nil"/>
              <w:bottom w:val="single" w:color="auto" w:sz="4" w:space="0"/>
              <w:right w:val="single" w:color="auto" w:sz="4" w:space="0"/>
            </w:tcBorders>
            <w:shd w:val="clear" w:color="auto" w:fill="auto"/>
            <w:noWrap/>
            <w:vAlign w:val="center"/>
          </w:tcPr>
          <w:p w14:paraId="5F13A7EE">
            <w:pPr>
              <w:widowControl/>
              <w:jc w:val="center"/>
              <w:rPr>
                <w:rFonts w:ascii="宋体" w:hAnsi="宋体" w:eastAsia="宋体" w:cs="宋体"/>
                <w:kern w:val="0"/>
                <w:sz w:val="18"/>
                <w:szCs w:val="18"/>
              </w:rPr>
            </w:pPr>
            <w:r>
              <w:rPr>
                <w:rFonts w:hint="eastAsia" w:ascii="宋体" w:hAnsi="宋体" w:eastAsia="宋体" w:cs="宋体"/>
                <w:kern w:val="0"/>
                <w:sz w:val="18"/>
                <w:szCs w:val="18"/>
              </w:rPr>
              <w:t>22.00</w:t>
            </w:r>
          </w:p>
        </w:tc>
        <w:tc>
          <w:tcPr>
            <w:tcW w:w="1080" w:type="dxa"/>
            <w:gridSpan w:val="4"/>
            <w:tcBorders>
              <w:top w:val="nil"/>
              <w:left w:val="nil"/>
              <w:bottom w:val="single" w:color="auto" w:sz="4" w:space="0"/>
              <w:right w:val="single" w:color="auto" w:sz="4" w:space="0"/>
            </w:tcBorders>
            <w:shd w:val="clear" w:color="auto" w:fill="auto"/>
            <w:noWrap/>
            <w:vAlign w:val="center"/>
          </w:tcPr>
          <w:p w14:paraId="0044671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1285D61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435A5EA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A863B79">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3AECB77">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900" w:type="dxa"/>
            <w:tcBorders>
              <w:top w:val="nil"/>
              <w:left w:val="nil"/>
              <w:bottom w:val="single" w:color="auto" w:sz="4" w:space="0"/>
              <w:right w:val="single" w:color="auto" w:sz="4" w:space="0"/>
            </w:tcBorders>
            <w:shd w:val="clear" w:color="auto" w:fill="auto"/>
            <w:noWrap/>
            <w:vAlign w:val="center"/>
          </w:tcPr>
          <w:p w14:paraId="0E490976">
            <w:pPr>
              <w:widowControl/>
              <w:jc w:val="left"/>
              <w:rPr>
                <w:rFonts w:ascii="宋体" w:hAnsi="宋体" w:eastAsia="宋体" w:cs="宋体"/>
                <w:kern w:val="0"/>
                <w:sz w:val="18"/>
                <w:szCs w:val="18"/>
              </w:rPr>
            </w:pPr>
            <w:r>
              <w:rPr>
                <w:rFonts w:hint="eastAsia" w:ascii="宋体" w:hAnsi="宋体" w:eastAsia="宋体" w:cs="宋体"/>
                <w:kern w:val="0"/>
                <w:sz w:val="18"/>
                <w:szCs w:val="18"/>
              </w:rPr>
              <w:t>2010308</w:t>
            </w:r>
          </w:p>
        </w:tc>
        <w:tc>
          <w:tcPr>
            <w:tcW w:w="3920" w:type="dxa"/>
            <w:gridSpan w:val="4"/>
            <w:tcBorders>
              <w:top w:val="nil"/>
              <w:left w:val="nil"/>
              <w:bottom w:val="single" w:color="auto" w:sz="4" w:space="0"/>
              <w:right w:val="single" w:color="auto" w:sz="4" w:space="0"/>
            </w:tcBorders>
            <w:shd w:val="clear" w:color="auto" w:fill="auto"/>
            <w:noWrap/>
            <w:vAlign w:val="center"/>
          </w:tcPr>
          <w:p w14:paraId="39330374">
            <w:pPr>
              <w:widowControl/>
              <w:jc w:val="left"/>
              <w:rPr>
                <w:rFonts w:ascii="宋体" w:hAnsi="宋体" w:eastAsia="宋体" w:cs="宋体"/>
                <w:kern w:val="0"/>
                <w:sz w:val="18"/>
                <w:szCs w:val="18"/>
              </w:rPr>
            </w:pPr>
            <w:r>
              <w:rPr>
                <w:rFonts w:hint="eastAsia" w:ascii="宋体" w:hAnsi="宋体" w:eastAsia="宋体" w:cs="宋体"/>
                <w:kern w:val="0"/>
                <w:sz w:val="18"/>
                <w:szCs w:val="18"/>
              </w:rPr>
              <w:t>信访事务</w:t>
            </w:r>
          </w:p>
        </w:tc>
        <w:tc>
          <w:tcPr>
            <w:tcW w:w="1660" w:type="dxa"/>
            <w:gridSpan w:val="2"/>
            <w:tcBorders>
              <w:top w:val="nil"/>
              <w:left w:val="nil"/>
              <w:bottom w:val="single" w:color="auto" w:sz="4" w:space="0"/>
              <w:right w:val="single" w:color="auto" w:sz="4" w:space="0"/>
            </w:tcBorders>
            <w:shd w:val="clear" w:color="auto" w:fill="auto"/>
            <w:noWrap/>
            <w:vAlign w:val="center"/>
          </w:tcPr>
          <w:p w14:paraId="0D3E7E6C">
            <w:pPr>
              <w:widowControl/>
              <w:jc w:val="center"/>
              <w:rPr>
                <w:rFonts w:ascii="宋体" w:hAnsi="宋体" w:eastAsia="宋体" w:cs="宋体"/>
                <w:kern w:val="0"/>
                <w:sz w:val="18"/>
                <w:szCs w:val="18"/>
              </w:rPr>
            </w:pPr>
            <w:r>
              <w:rPr>
                <w:rFonts w:hint="eastAsia" w:ascii="宋体" w:hAnsi="宋体" w:eastAsia="宋体" w:cs="宋体"/>
                <w:kern w:val="0"/>
                <w:sz w:val="18"/>
                <w:szCs w:val="18"/>
              </w:rPr>
              <w:t>26.39</w:t>
            </w:r>
          </w:p>
        </w:tc>
        <w:tc>
          <w:tcPr>
            <w:tcW w:w="1620" w:type="dxa"/>
            <w:gridSpan w:val="3"/>
            <w:tcBorders>
              <w:top w:val="nil"/>
              <w:left w:val="nil"/>
              <w:bottom w:val="single" w:color="auto" w:sz="4" w:space="0"/>
              <w:right w:val="single" w:color="auto" w:sz="4" w:space="0"/>
            </w:tcBorders>
            <w:shd w:val="clear" w:color="auto" w:fill="auto"/>
            <w:noWrap/>
            <w:vAlign w:val="center"/>
          </w:tcPr>
          <w:p w14:paraId="5F51D9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5"/>
            <w:tcBorders>
              <w:top w:val="nil"/>
              <w:left w:val="nil"/>
              <w:bottom w:val="single" w:color="auto" w:sz="4" w:space="0"/>
              <w:right w:val="single" w:color="auto" w:sz="4" w:space="0"/>
            </w:tcBorders>
            <w:shd w:val="clear" w:color="auto" w:fill="auto"/>
            <w:noWrap/>
            <w:vAlign w:val="center"/>
          </w:tcPr>
          <w:p w14:paraId="0A233478">
            <w:pPr>
              <w:widowControl/>
              <w:jc w:val="center"/>
              <w:rPr>
                <w:rFonts w:ascii="宋体" w:hAnsi="宋体" w:eastAsia="宋体" w:cs="宋体"/>
                <w:kern w:val="0"/>
                <w:sz w:val="18"/>
                <w:szCs w:val="18"/>
              </w:rPr>
            </w:pPr>
            <w:r>
              <w:rPr>
                <w:rFonts w:hint="eastAsia" w:ascii="宋体" w:hAnsi="宋体" w:eastAsia="宋体" w:cs="宋体"/>
                <w:kern w:val="0"/>
                <w:sz w:val="18"/>
                <w:szCs w:val="18"/>
              </w:rPr>
              <w:t>26.39</w:t>
            </w:r>
          </w:p>
        </w:tc>
        <w:tc>
          <w:tcPr>
            <w:tcW w:w="1080" w:type="dxa"/>
            <w:gridSpan w:val="4"/>
            <w:tcBorders>
              <w:top w:val="nil"/>
              <w:left w:val="nil"/>
              <w:bottom w:val="single" w:color="auto" w:sz="4" w:space="0"/>
              <w:right w:val="single" w:color="auto" w:sz="4" w:space="0"/>
            </w:tcBorders>
            <w:shd w:val="clear" w:color="auto" w:fill="auto"/>
            <w:noWrap/>
            <w:vAlign w:val="center"/>
          </w:tcPr>
          <w:p w14:paraId="7C92ED1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30F13D2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60F2076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0DABB57">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4C977E1">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900" w:type="dxa"/>
            <w:tcBorders>
              <w:top w:val="nil"/>
              <w:left w:val="nil"/>
              <w:bottom w:val="single" w:color="auto" w:sz="4" w:space="0"/>
              <w:right w:val="single" w:color="auto" w:sz="4" w:space="0"/>
            </w:tcBorders>
            <w:shd w:val="clear" w:color="auto" w:fill="auto"/>
            <w:noWrap/>
            <w:vAlign w:val="center"/>
          </w:tcPr>
          <w:p w14:paraId="5970DD52">
            <w:pPr>
              <w:widowControl/>
              <w:jc w:val="left"/>
              <w:rPr>
                <w:rFonts w:ascii="宋体" w:hAnsi="宋体" w:eastAsia="宋体" w:cs="宋体"/>
                <w:kern w:val="0"/>
                <w:sz w:val="18"/>
                <w:szCs w:val="18"/>
              </w:rPr>
            </w:pPr>
            <w:r>
              <w:rPr>
                <w:rFonts w:hint="eastAsia" w:ascii="宋体" w:hAnsi="宋体" w:eastAsia="宋体" w:cs="宋体"/>
                <w:kern w:val="0"/>
                <w:sz w:val="18"/>
                <w:szCs w:val="18"/>
              </w:rPr>
              <w:t>2010350</w:t>
            </w:r>
          </w:p>
        </w:tc>
        <w:tc>
          <w:tcPr>
            <w:tcW w:w="3920" w:type="dxa"/>
            <w:gridSpan w:val="4"/>
            <w:tcBorders>
              <w:top w:val="nil"/>
              <w:left w:val="nil"/>
              <w:bottom w:val="single" w:color="auto" w:sz="4" w:space="0"/>
              <w:right w:val="single" w:color="auto" w:sz="4" w:space="0"/>
            </w:tcBorders>
            <w:shd w:val="clear" w:color="auto" w:fill="auto"/>
            <w:noWrap/>
            <w:vAlign w:val="center"/>
          </w:tcPr>
          <w:p w14:paraId="6926BA87">
            <w:pPr>
              <w:widowControl/>
              <w:jc w:val="left"/>
              <w:rPr>
                <w:rFonts w:ascii="宋体" w:hAnsi="宋体" w:eastAsia="宋体" w:cs="宋体"/>
                <w:kern w:val="0"/>
                <w:sz w:val="18"/>
                <w:szCs w:val="18"/>
              </w:rPr>
            </w:pPr>
            <w:r>
              <w:rPr>
                <w:rFonts w:hint="eastAsia" w:ascii="宋体" w:hAnsi="宋体" w:eastAsia="宋体" w:cs="宋体"/>
                <w:kern w:val="0"/>
                <w:sz w:val="18"/>
                <w:szCs w:val="18"/>
              </w:rPr>
              <w:t>事业运行</w:t>
            </w:r>
          </w:p>
        </w:tc>
        <w:tc>
          <w:tcPr>
            <w:tcW w:w="1660" w:type="dxa"/>
            <w:gridSpan w:val="2"/>
            <w:tcBorders>
              <w:top w:val="nil"/>
              <w:left w:val="nil"/>
              <w:bottom w:val="single" w:color="auto" w:sz="4" w:space="0"/>
              <w:right w:val="single" w:color="auto" w:sz="4" w:space="0"/>
            </w:tcBorders>
            <w:shd w:val="clear" w:color="auto" w:fill="auto"/>
            <w:noWrap/>
            <w:vAlign w:val="center"/>
          </w:tcPr>
          <w:p w14:paraId="753F2937">
            <w:pPr>
              <w:widowControl/>
              <w:jc w:val="center"/>
              <w:rPr>
                <w:rFonts w:ascii="宋体" w:hAnsi="宋体" w:eastAsia="宋体" w:cs="宋体"/>
                <w:kern w:val="0"/>
                <w:sz w:val="18"/>
                <w:szCs w:val="18"/>
              </w:rPr>
            </w:pPr>
            <w:r>
              <w:rPr>
                <w:rFonts w:hint="eastAsia" w:ascii="宋体" w:hAnsi="宋体" w:eastAsia="宋体" w:cs="宋体"/>
                <w:kern w:val="0"/>
                <w:sz w:val="18"/>
                <w:szCs w:val="18"/>
              </w:rPr>
              <w:t>59.22</w:t>
            </w:r>
          </w:p>
        </w:tc>
        <w:tc>
          <w:tcPr>
            <w:tcW w:w="1620" w:type="dxa"/>
            <w:gridSpan w:val="3"/>
            <w:tcBorders>
              <w:top w:val="nil"/>
              <w:left w:val="nil"/>
              <w:bottom w:val="single" w:color="auto" w:sz="4" w:space="0"/>
              <w:right w:val="single" w:color="auto" w:sz="4" w:space="0"/>
            </w:tcBorders>
            <w:shd w:val="clear" w:color="auto" w:fill="auto"/>
            <w:noWrap/>
            <w:vAlign w:val="center"/>
          </w:tcPr>
          <w:p w14:paraId="060FCAA1">
            <w:pPr>
              <w:widowControl/>
              <w:jc w:val="center"/>
              <w:rPr>
                <w:rFonts w:ascii="宋体" w:hAnsi="宋体" w:eastAsia="宋体" w:cs="宋体"/>
                <w:kern w:val="0"/>
                <w:sz w:val="18"/>
                <w:szCs w:val="18"/>
              </w:rPr>
            </w:pPr>
            <w:r>
              <w:rPr>
                <w:rFonts w:hint="eastAsia" w:ascii="宋体" w:hAnsi="宋体" w:eastAsia="宋体" w:cs="宋体"/>
                <w:kern w:val="0"/>
                <w:sz w:val="18"/>
                <w:szCs w:val="18"/>
              </w:rPr>
              <w:t>59.22</w:t>
            </w:r>
          </w:p>
        </w:tc>
        <w:tc>
          <w:tcPr>
            <w:tcW w:w="1700" w:type="dxa"/>
            <w:gridSpan w:val="5"/>
            <w:tcBorders>
              <w:top w:val="nil"/>
              <w:left w:val="nil"/>
              <w:bottom w:val="single" w:color="auto" w:sz="4" w:space="0"/>
              <w:right w:val="single" w:color="auto" w:sz="4" w:space="0"/>
            </w:tcBorders>
            <w:shd w:val="clear" w:color="auto" w:fill="auto"/>
            <w:noWrap/>
            <w:vAlign w:val="center"/>
          </w:tcPr>
          <w:p w14:paraId="7D967F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4"/>
            <w:tcBorders>
              <w:top w:val="nil"/>
              <w:left w:val="nil"/>
              <w:bottom w:val="single" w:color="auto" w:sz="4" w:space="0"/>
              <w:right w:val="single" w:color="auto" w:sz="4" w:space="0"/>
            </w:tcBorders>
            <w:shd w:val="clear" w:color="auto" w:fill="auto"/>
            <w:noWrap/>
            <w:vAlign w:val="center"/>
          </w:tcPr>
          <w:p w14:paraId="3A78C0F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115D15D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416D9FF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D2D97E4">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D166C53">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900" w:type="dxa"/>
            <w:tcBorders>
              <w:top w:val="nil"/>
              <w:left w:val="nil"/>
              <w:bottom w:val="single" w:color="auto" w:sz="4" w:space="0"/>
              <w:right w:val="single" w:color="auto" w:sz="4" w:space="0"/>
            </w:tcBorders>
            <w:shd w:val="clear" w:color="auto" w:fill="auto"/>
            <w:noWrap/>
            <w:vAlign w:val="center"/>
          </w:tcPr>
          <w:p w14:paraId="4C67F751">
            <w:pPr>
              <w:widowControl/>
              <w:jc w:val="left"/>
              <w:rPr>
                <w:rFonts w:ascii="宋体" w:hAnsi="宋体" w:eastAsia="宋体" w:cs="宋体"/>
                <w:kern w:val="0"/>
                <w:sz w:val="18"/>
                <w:szCs w:val="18"/>
              </w:rPr>
            </w:pPr>
            <w:r>
              <w:rPr>
                <w:rFonts w:hint="eastAsia" w:ascii="宋体" w:hAnsi="宋体" w:eastAsia="宋体" w:cs="宋体"/>
                <w:kern w:val="0"/>
                <w:sz w:val="18"/>
                <w:szCs w:val="18"/>
              </w:rPr>
              <w:t>2010399</w:t>
            </w:r>
          </w:p>
        </w:tc>
        <w:tc>
          <w:tcPr>
            <w:tcW w:w="3920" w:type="dxa"/>
            <w:gridSpan w:val="4"/>
            <w:tcBorders>
              <w:top w:val="nil"/>
              <w:left w:val="nil"/>
              <w:bottom w:val="single" w:color="auto" w:sz="4" w:space="0"/>
              <w:right w:val="single" w:color="auto" w:sz="4" w:space="0"/>
            </w:tcBorders>
            <w:shd w:val="clear" w:color="auto" w:fill="auto"/>
            <w:noWrap/>
            <w:vAlign w:val="center"/>
          </w:tcPr>
          <w:p w14:paraId="6D3492B3">
            <w:pPr>
              <w:widowControl/>
              <w:jc w:val="left"/>
              <w:rPr>
                <w:rFonts w:ascii="宋体" w:hAnsi="宋体" w:eastAsia="宋体" w:cs="宋体"/>
                <w:kern w:val="0"/>
                <w:sz w:val="18"/>
                <w:szCs w:val="18"/>
              </w:rPr>
            </w:pPr>
            <w:r>
              <w:rPr>
                <w:rFonts w:hint="eastAsia" w:ascii="宋体" w:hAnsi="宋体" w:eastAsia="宋体" w:cs="宋体"/>
                <w:kern w:val="0"/>
                <w:sz w:val="18"/>
                <w:szCs w:val="18"/>
              </w:rPr>
              <w:t>其他政府办公厅（室）及相关机构事务支出</w:t>
            </w:r>
          </w:p>
        </w:tc>
        <w:tc>
          <w:tcPr>
            <w:tcW w:w="1660" w:type="dxa"/>
            <w:gridSpan w:val="2"/>
            <w:tcBorders>
              <w:top w:val="nil"/>
              <w:left w:val="nil"/>
              <w:bottom w:val="single" w:color="auto" w:sz="4" w:space="0"/>
              <w:right w:val="single" w:color="auto" w:sz="4" w:space="0"/>
            </w:tcBorders>
            <w:shd w:val="clear" w:color="auto" w:fill="auto"/>
            <w:noWrap/>
            <w:vAlign w:val="center"/>
          </w:tcPr>
          <w:p w14:paraId="4554D474">
            <w:pPr>
              <w:widowControl/>
              <w:jc w:val="center"/>
              <w:rPr>
                <w:rFonts w:ascii="宋体" w:hAnsi="宋体" w:eastAsia="宋体" w:cs="宋体"/>
                <w:kern w:val="0"/>
                <w:sz w:val="18"/>
                <w:szCs w:val="18"/>
              </w:rPr>
            </w:pPr>
            <w:r>
              <w:rPr>
                <w:rFonts w:hint="eastAsia" w:ascii="宋体" w:hAnsi="宋体" w:eastAsia="宋体" w:cs="宋体"/>
                <w:kern w:val="0"/>
                <w:sz w:val="18"/>
                <w:szCs w:val="18"/>
              </w:rPr>
              <w:t>1128.94</w:t>
            </w:r>
          </w:p>
        </w:tc>
        <w:tc>
          <w:tcPr>
            <w:tcW w:w="1620" w:type="dxa"/>
            <w:gridSpan w:val="3"/>
            <w:tcBorders>
              <w:top w:val="nil"/>
              <w:left w:val="nil"/>
              <w:bottom w:val="single" w:color="auto" w:sz="4" w:space="0"/>
              <w:right w:val="single" w:color="auto" w:sz="4" w:space="0"/>
            </w:tcBorders>
            <w:shd w:val="clear" w:color="auto" w:fill="auto"/>
            <w:noWrap/>
            <w:vAlign w:val="center"/>
          </w:tcPr>
          <w:p w14:paraId="68C5C6D8">
            <w:pPr>
              <w:widowControl/>
              <w:jc w:val="center"/>
              <w:rPr>
                <w:rFonts w:ascii="宋体" w:hAnsi="宋体" w:eastAsia="宋体" w:cs="宋体"/>
                <w:kern w:val="0"/>
                <w:sz w:val="18"/>
                <w:szCs w:val="18"/>
              </w:rPr>
            </w:pPr>
            <w:r>
              <w:rPr>
                <w:rFonts w:hint="eastAsia" w:ascii="宋体" w:hAnsi="宋体" w:eastAsia="宋体" w:cs="宋体"/>
                <w:kern w:val="0"/>
                <w:sz w:val="18"/>
                <w:szCs w:val="18"/>
              </w:rPr>
              <w:t>1128.94</w:t>
            </w:r>
          </w:p>
        </w:tc>
        <w:tc>
          <w:tcPr>
            <w:tcW w:w="1700" w:type="dxa"/>
            <w:gridSpan w:val="5"/>
            <w:tcBorders>
              <w:top w:val="nil"/>
              <w:left w:val="nil"/>
              <w:bottom w:val="single" w:color="auto" w:sz="4" w:space="0"/>
              <w:right w:val="single" w:color="auto" w:sz="4" w:space="0"/>
            </w:tcBorders>
            <w:shd w:val="clear" w:color="auto" w:fill="auto"/>
            <w:noWrap/>
            <w:vAlign w:val="center"/>
          </w:tcPr>
          <w:p w14:paraId="034F36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4"/>
            <w:tcBorders>
              <w:top w:val="nil"/>
              <w:left w:val="nil"/>
              <w:bottom w:val="single" w:color="auto" w:sz="4" w:space="0"/>
              <w:right w:val="single" w:color="auto" w:sz="4" w:space="0"/>
            </w:tcBorders>
            <w:shd w:val="clear" w:color="auto" w:fill="auto"/>
            <w:noWrap/>
            <w:vAlign w:val="center"/>
          </w:tcPr>
          <w:p w14:paraId="30C0E6D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4EF8407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11955F2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21CA498">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773145A">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900" w:type="dxa"/>
            <w:tcBorders>
              <w:top w:val="nil"/>
              <w:left w:val="nil"/>
              <w:bottom w:val="single" w:color="auto" w:sz="4" w:space="0"/>
              <w:right w:val="single" w:color="auto" w:sz="4" w:space="0"/>
            </w:tcBorders>
            <w:shd w:val="clear" w:color="auto" w:fill="auto"/>
            <w:noWrap/>
            <w:vAlign w:val="center"/>
          </w:tcPr>
          <w:p w14:paraId="3285C995">
            <w:pPr>
              <w:widowControl/>
              <w:jc w:val="left"/>
              <w:rPr>
                <w:rFonts w:ascii="宋体" w:hAnsi="宋体" w:eastAsia="宋体" w:cs="宋体"/>
                <w:kern w:val="0"/>
                <w:sz w:val="18"/>
                <w:szCs w:val="18"/>
              </w:rPr>
            </w:pPr>
            <w:r>
              <w:rPr>
                <w:rFonts w:hint="eastAsia" w:ascii="宋体" w:hAnsi="宋体" w:eastAsia="宋体" w:cs="宋体"/>
                <w:kern w:val="0"/>
                <w:sz w:val="18"/>
                <w:szCs w:val="18"/>
              </w:rPr>
              <w:t>210</w:t>
            </w:r>
          </w:p>
        </w:tc>
        <w:tc>
          <w:tcPr>
            <w:tcW w:w="3920" w:type="dxa"/>
            <w:gridSpan w:val="4"/>
            <w:tcBorders>
              <w:top w:val="nil"/>
              <w:left w:val="nil"/>
              <w:bottom w:val="single" w:color="auto" w:sz="4" w:space="0"/>
              <w:right w:val="single" w:color="auto" w:sz="4" w:space="0"/>
            </w:tcBorders>
            <w:shd w:val="clear" w:color="auto" w:fill="auto"/>
            <w:noWrap/>
            <w:vAlign w:val="center"/>
          </w:tcPr>
          <w:p w14:paraId="57DB5A26">
            <w:pPr>
              <w:widowControl/>
              <w:jc w:val="left"/>
              <w:rPr>
                <w:rFonts w:ascii="宋体" w:hAnsi="宋体" w:eastAsia="宋体" w:cs="宋体"/>
                <w:kern w:val="0"/>
                <w:sz w:val="18"/>
                <w:szCs w:val="18"/>
              </w:rPr>
            </w:pPr>
            <w:r>
              <w:rPr>
                <w:rFonts w:hint="eastAsia" w:ascii="宋体" w:hAnsi="宋体" w:eastAsia="宋体" w:cs="宋体"/>
                <w:kern w:val="0"/>
                <w:sz w:val="18"/>
                <w:szCs w:val="18"/>
              </w:rPr>
              <w:t>卫生健康支出</w:t>
            </w:r>
          </w:p>
        </w:tc>
        <w:tc>
          <w:tcPr>
            <w:tcW w:w="1660" w:type="dxa"/>
            <w:gridSpan w:val="2"/>
            <w:tcBorders>
              <w:top w:val="nil"/>
              <w:left w:val="nil"/>
              <w:bottom w:val="single" w:color="auto" w:sz="4" w:space="0"/>
              <w:right w:val="single" w:color="auto" w:sz="4" w:space="0"/>
            </w:tcBorders>
            <w:shd w:val="clear" w:color="auto" w:fill="auto"/>
            <w:noWrap/>
            <w:vAlign w:val="center"/>
          </w:tcPr>
          <w:p w14:paraId="350ADB48">
            <w:pPr>
              <w:widowControl/>
              <w:jc w:val="center"/>
              <w:rPr>
                <w:rFonts w:ascii="宋体" w:hAnsi="宋体" w:eastAsia="宋体" w:cs="宋体"/>
                <w:kern w:val="0"/>
                <w:sz w:val="18"/>
                <w:szCs w:val="18"/>
              </w:rPr>
            </w:pPr>
            <w:r>
              <w:rPr>
                <w:rFonts w:hint="eastAsia" w:ascii="宋体" w:hAnsi="宋体" w:eastAsia="宋体" w:cs="宋体"/>
                <w:kern w:val="0"/>
                <w:sz w:val="18"/>
                <w:szCs w:val="18"/>
              </w:rPr>
              <w:t>86.32</w:t>
            </w:r>
          </w:p>
        </w:tc>
        <w:tc>
          <w:tcPr>
            <w:tcW w:w="1620" w:type="dxa"/>
            <w:gridSpan w:val="3"/>
            <w:tcBorders>
              <w:top w:val="nil"/>
              <w:left w:val="nil"/>
              <w:bottom w:val="single" w:color="auto" w:sz="4" w:space="0"/>
              <w:right w:val="single" w:color="auto" w:sz="4" w:space="0"/>
            </w:tcBorders>
            <w:shd w:val="clear" w:color="auto" w:fill="auto"/>
            <w:noWrap/>
            <w:vAlign w:val="center"/>
          </w:tcPr>
          <w:p w14:paraId="22F95627">
            <w:pPr>
              <w:widowControl/>
              <w:jc w:val="center"/>
              <w:rPr>
                <w:rFonts w:ascii="宋体" w:hAnsi="宋体" w:eastAsia="宋体" w:cs="宋体"/>
                <w:kern w:val="0"/>
                <w:sz w:val="18"/>
                <w:szCs w:val="18"/>
              </w:rPr>
            </w:pPr>
            <w:r>
              <w:rPr>
                <w:rFonts w:hint="eastAsia" w:ascii="宋体" w:hAnsi="宋体" w:eastAsia="宋体" w:cs="宋体"/>
                <w:kern w:val="0"/>
                <w:sz w:val="18"/>
                <w:szCs w:val="18"/>
              </w:rPr>
              <w:t>79.28</w:t>
            </w:r>
          </w:p>
        </w:tc>
        <w:tc>
          <w:tcPr>
            <w:tcW w:w="1700" w:type="dxa"/>
            <w:gridSpan w:val="5"/>
            <w:tcBorders>
              <w:top w:val="nil"/>
              <w:left w:val="nil"/>
              <w:bottom w:val="single" w:color="auto" w:sz="4" w:space="0"/>
              <w:right w:val="single" w:color="auto" w:sz="4" w:space="0"/>
            </w:tcBorders>
            <w:shd w:val="clear" w:color="auto" w:fill="auto"/>
            <w:noWrap/>
            <w:vAlign w:val="center"/>
          </w:tcPr>
          <w:p w14:paraId="703A9E80">
            <w:pPr>
              <w:widowControl/>
              <w:jc w:val="center"/>
              <w:rPr>
                <w:rFonts w:ascii="宋体" w:hAnsi="宋体" w:eastAsia="宋体" w:cs="宋体"/>
                <w:kern w:val="0"/>
                <w:sz w:val="18"/>
                <w:szCs w:val="18"/>
              </w:rPr>
            </w:pPr>
            <w:r>
              <w:rPr>
                <w:rFonts w:hint="eastAsia" w:ascii="宋体" w:hAnsi="宋体" w:eastAsia="宋体" w:cs="宋体"/>
                <w:kern w:val="0"/>
                <w:sz w:val="18"/>
                <w:szCs w:val="18"/>
              </w:rPr>
              <w:t>7.04</w:t>
            </w:r>
          </w:p>
        </w:tc>
        <w:tc>
          <w:tcPr>
            <w:tcW w:w="1080" w:type="dxa"/>
            <w:gridSpan w:val="4"/>
            <w:tcBorders>
              <w:top w:val="nil"/>
              <w:left w:val="nil"/>
              <w:bottom w:val="single" w:color="auto" w:sz="4" w:space="0"/>
              <w:right w:val="single" w:color="auto" w:sz="4" w:space="0"/>
            </w:tcBorders>
            <w:shd w:val="clear" w:color="auto" w:fill="auto"/>
            <w:noWrap/>
            <w:vAlign w:val="center"/>
          </w:tcPr>
          <w:p w14:paraId="51A0A20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77DBB47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5E1A02A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CFDFF80">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0B7DA7D">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900" w:type="dxa"/>
            <w:tcBorders>
              <w:top w:val="nil"/>
              <w:left w:val="nil"/>
              <w:bottom w:val="single" w:color="auto" w:sz="4" w:space="0"/>
              <w:right w:val="single" w:color="auto" w:sz="4" w:space="0"/>
            </w:tcBorders>
            <w:shd w:val="clear" w:color="auto" w:fill="auto"/>
            <w:noWrap/>
            <w:vAlign w:val="center"/>
          </w:tcPr>
          <w:p w14:paraId="36B65251">
            <w:pPr>
              <w:widowControl/>
              <w:jc w:val="left"/>
              <w:rPr>
                <w:rFonts w:ascii="宋体" w:hAnsi="宋体" w:eastAsia="宋体" w:cs="宋体"/>
                <w:kern w:val="0"/>
                <w:sz w:val="18"/>
                <w:szCs w:val="18"/>
              </w:rPr>
            </w:pPr>
            <w:r>
              <w:rPr>
                <w:rFonts w:hint="eastAsia" w:ascii="宋体" w:hAnsi="宋体" w:eastAsia="宋体" w:cs="宋体"/>
                <w:kern w:val="0"/>
                <w:sz w:val="18"/>
                <w:szCs w:val="18"/>
              </w:rPr>
              <w:t>21007</w:t>
            </w:r>
          </w:p>
        </w:tc>
        <w:tc>
          <w:tcPr>
            <w:tcW w:w="3920" w:type="dxa"/>
            <w:gridSpan w:val="4"/>
            <w:tcBorders>
              <w:top w:val="nil"/>
              <w:left w:val="nil"/>
              <w:bottom w:val="single" w:color="auto" w:sz="4" w:space="0"/>
              <w:right w:val="single" w:color="auto" w:sz="4" w:space="0"/>
            </w:tcBorders>
            <w:shd w:val="clear" w:color="auto" w:fill="auto"/>
            <w:noWrap/>
            <w:vAlign w:val="center"/>
          </w:tcPr>
          <w:p w14:paraId="65BB8C19">
            <w:pPr>
              <w:widowControl/>
              <w:jc w:val="left"/>
              <w:rPr>
                <w:rFonts w:ascii="宋体" w:hAnsi="宋体" w:eastAsia="宋体" w:cs="宋体"/>
                <w:kern w:val="0"/>
                <w:sz w:val="18"/>
                <w:szCs w:val="18"/>
              </w:rPr>
            </w:pPr>
            <w:r>
              <w:rPr>
                <w:rFonts w:hint="eastAsia" w:ascii="宋体" w:hAnsi="宋体" w:eastAsia="宋体" w:cs="宋体"/>
                <w:kern w:val="0"/>
                <w:sz w:val="18"/>
                <w:szCs w:val="18"/>
              </w:rPr>
              <w:t>计划生育事务</w:t>
            </w:r>
          </w:p>
        </w:tc>
        <w:tc>
          <w:tcPr>
            <w:tcW w:w="1660" w:type="dxa"/>
            <w:gridSpan w:val="2"/>
            <w:tcBorders>
              <w:top w:val="nil"/>
              <w:left w:val="nil"/>
              <w:bottom w:val="single" w:color="auto" w:sz="4" w:space="0"/>
              <w:right w:val="single" w:color="auto" w:sz="4" w:space="0"/>
            </w:tcBorders>
            <w:shd w:val="clear" w:color="auto" w:fill="auto"/>
            <w:noWrap/>
            <w:vAlign w:val="center"/>
          </w:tcPr>
          <w:p w14:paraId="6F69ECD7">
            <w:pPr>
              <w:widowControl/>
              <w:jc w:val="center"/>
              <w:rPr>
                <w:rFonts w:ascii="宋体" w:hAnsi="宋体" w:eastAsia="宋体" w:cs="宋体"/>
                <w:kern w:val="0"/>
                <w:sz w:val="18"/>
                <w:szCs w:val="18"/>
              </w:rPr>
            </w:pPr>
            <w:r>
              <w:rPr>
                <w:rFonts w:hint="eastAsia" w:ascii="宋体" w:hAnsi="宋体" w:eastAsia="宋体" w:cs="宋体"/>
                <w:kern w:val="0"/>
                <w:sz w:val="18"/>
                <w:szCs w:val="18"/>
              </w:rPr>
              <w:t>7.04</w:t>
            </w:r>
          </w:p>
        </w:tc>
        <w:tc>
          <w:tcPr>
            <w:tcW w:w="1620" w:type="dxa"/>
            <w:gridSpan w:val="3"/>
            <w:tcBorders>
              <w:top w:val="nil"/>
              <w:left w:val="nil"/>
              <w:bottom w:val="single" w:color="auto" w:sz="4" w:space="0"/>
              <w:right w:val="single" w:color="auto" w:sz="4" w:space="0"/>
            </w:tcBorders>
            <w:shd w:val="clear" w:color="auto" w:fill="auto"/>
            <w:noWrap/>
            <w:vAlign w:val="center"/>
          </w:tcPr>
          <w:p w14:paraId="5E30F5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5"/>
            <w:tcBorders>
              <w:top w:val="nil"/>
              <w:left w:val="nil"/>
              <w:bottom w:val="single" w:color="auto" w:sz="4" w:space="0"/>
              <w:right w:val="single" w:color="auto" w:sz="4" w:space="0"/>
            </w:tcBorders>
            <w:shd w:val="clear" w:color="auto" w:fill="auto"/>
            <w:noWrap/>
            <w:vAlign w:val="center"/>
          </w:tcPr>
          <w:p w14:paraId="11CB426B">
            <w:pPr>
              <w:widowControl/>
              <w:jc w:val="center"/>
              <w:rPr>
                <w:rFonts w:ascii="宋体" w:hAnsi="宋体" w:eastAsia="宋体" w:cs="宋体"/>
                <w:kern w:val="0"/>
                <w:sz w:val="18"/>
                <w:szCs w:val="18"/>
              </w:rPr>
            </w:pPr>
            <w:r>
              <w:rPr>
                <w:rFonts w:hint="eastAsia" w:ascii="宋体" w:hAnsi="宋体" w:eastAsia="宋体" w:cs="宋体"/>
                <w:kern w:val="0"/>
                <w:sz w:val="18"/>
                <w:szCs w:val="18"/>
              </w:rPr>
              <w:t>7.04</w:t>
            </w:r>
          </w:p>
        </w:tc>
        <w:tc>
          <w:tcPr>
            <w:tcW w:w="1080" w:type="dxa"/>
            <w:gridSpan w:val="4"/>
            <w:tcBorders>
              <w:top w:val="nil"/>
              <w:left w:val="nil"/>
              <w:bottom w:val="single" w:color="auto" w:sz="4" w:space="0"/>
              <w:right w:val="single" w:color="auto" w:sz="4" w:space="0"/>
            </w:tcBorders>
            <w:shd w:val="clear" w:color="auto" w:fill="auto"/>
            <w:noWrap/>
            <w:vAlign w:val="center"/>
          </w:tcPr>
          <w:p w14:paraId="0CA178C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23142A9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14D12E1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EC8713E">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08199EF">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900" w:type="dxa"/>
            <w:tcBorders>
              <w:top w:val="nil"/>
              <w:left w:val="nil"/>
              <w:bottom w:val="single" w:color="auto" w:sz="4" w:space="0"/>
              <w:right w:val="single" w:color="auto" w:sz="4" w:space="0"/>
            </w:tcBorders>
            <w:shd w:val="clear" w:color="auto" w:fill="auto"/>
            <w:noWrap/>
            <w:vAlign w:val="center"/>
          </w:tcPr>
          <w:p w14:paraId="0B128D36">
            <w:pPr>
              <w:widowControl/>
              <w:jc w:val="left"/>
              <w:rPr>
                <w:rFonts w:ascii="宋体" w:hAnsi="宋体" w:eastAsia="宋体" w:cs="宋体"/>
                <w:kern w:val="0"/>
                <w:sz w:val="18"/>
                <w:szCs w:val="18"/>
              </w:rPr>
            </w:pPr>
            <w:r>
              <w:rPr>
                <w:rFonts w:hint="eastAsia" w:ascii="宋体" w:hAnsi="宋体" w:eastAsia="宋体" w:cs="宋体"/>
                <w:kern w:val="0"/>
                <w:sz w:val="18"/>
                <w:szCs w:val="18"/>
              </w:rPr>
              <w:t>2100799</w:t>
            </w:r>
          </w:p>
        </w:tc>
        <w:tc>
          <w:tcPr>
            <w:tcW w:w="3920" w:type="dxa"/>
            <w:gridSpan w:val="4"/>
            <w:tcBorders>
              <w:top w:val="nil"/>
              <w:left w:val="nil"/>
              <w:bottom w:val="single" w:color="auto" w:sz="4" w:space="0"/>
              <w:right w:val="single" w:color="auto" w:sz="4" w:space="0"/>
            </w:tcBorders>
            <w:shd w:val="clear" w:color="auto" w:fill="auto"/>
            <w:noWrap/>
            <w:vAlign w:val="center"/>
          </w:tcPr>
          <w:p w14:paraId="3C12B3DB">
            <w:pPr>
              <w:widowControl/>
              <w:jc w:val="left"/>
              <w:rPr>
                <w:rFonts w:ascii="宋体" w:hAnsi="宋体" w:eastAsia="宋体" w:cs="宋体"/>
                <w:kern w:val="0"/>
                <w:sz w:val="18"/>
                <w:szCs w:val="18"/>
              </w:rPr>
            </w:pPr>
            <w:r>
              <w:rPr>
                <w:rFonts w:hint="eastAsia" w:ascii="宋体" w:hAnsi="宋体" w:eastAsia="宋体" w:cs="宋体"/>
                <w:kern w:val="0"/>
                <w:sz w:val="18"/>
                <w:szCs w:val="18"/>
              </w:rPr>
              <w:t>其他计划生育事务支出</w:t>
            </w:r>
          </w:p>
        </w:tc>
        <w:tc>
          <w:tcPr>
            <w:tcW w:w="1660" w:type="dxa"/>
            <w:gridSpan w:val="2"/>
            <w:tcBorders>
              <w:top w:val="nil"/>
              <w:left w:val="nil"/>
              <w:bottom w:val="single" w:color="auto" w:sz="4" w:space="0"/>
              <w:right w:val="single" w:color="auto" w:sz="4" w:space="0"/>
            </w:tcBorders>
            <w:shd w:val="clear" w:color="auto" w:fill="auto"/>
            <w:noWrap/>
            <w:vAlign w:val="center"/>
          </w:tcPr>
          <w:p w14:paraId="5A31B168">
            <w:pPr>
              <w:widowControl/>
              <w:jc w:val="center"/>
              <w:rPr>
                <w:rFonts w:ascii="宋体" w:hAnsi="宋体" w:eastAsia="宋体" w:cs="宋体"/>
                <w:kern w:val="0"/>
                <w:sz w:val="18"/>
                <w:szCs w:val="18"/>
              </w:rPr>
            </w:pPr>
            <w:r>
              <w:rPr>
                <w:rFonts w:hint="eastAsia" w:ascii="宋体" w:hAnsi="宋体" w:eastAsia="宋体" w:cs="宋体"/>
                <w:kern w:val="0"/>
                <w:sz w:val="18"/>
                <w:szCs w:val="18"/>
              </w:rPr>
              <w:t>7.04</w:t>
            </w:r>
          </w:p>
        </w:tc>
        <w:tc>
          <w:tcPr>
            <w:tcW w:w="1620" w:type="dxa"/>
            <w:gridSpan w:val="3"/>
            <w:tcBorders>
              <w:top w:val="nil"/>
              <w:left w:val="nil"/>
              <w:bottom w:val="single" w:color="auto" w:sz="4" w:space="0"/>
              <w:right w:val="single" w:color="auto" w:sz="4" w:space="0"/>
            </w:tcBorders>
            <w:shd w:val="clear" w:color="auto" w:fill="auto"/>
            <w:noWrap/>
            <w:vAlign w:val="center"/>
          </w:tcPr>
          <w:p w14:paraId="17C066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5"/>
            <w:tcBorders>
              <w:top w:val="nil"/>
              <w:left w:val="nil"/>
              <w:bottom w:val="single" w:color="auto" w:sz="4" w:space="0"/>
              <w:right w:val="single" w:color="auto" w:sz="4" w:space="0"/>
            </w:tcBorders>
            <w:shd w:val="clear" w:color="auto" w:fill="auto"/>
            <w:noWrap/>
            <w:vAlign w:val="center"/>
          </w:tcPr>
          <w:p w14:paraId="4EED1935">
            <w:pPr>
              <w:widowControl/>
              <w:jc w:val="center"/>
              <w:rPr>
                <w:rFonts w:ascii="宋体" w:hAnsi="宋体" w:eastAsia="宋体" w:cs="宋体"/>
                <w:kern w:val="0"/>
                <w:sz w:val="18"/>
                <w:szCs w:val="18"/>
              </w:rPr>
            </w:pPr>
            <w:r>
              <w:rPr>
                <w:rFonts w:hint="eastAsia" w:ascii="宋体" w:hAnsi="宋体" w:eastAsia="宋体" w:cs="宋体"/>
                <w:kern w:val="0"/>
                <w:sz w:val="18"/>
                <w:szCs w:val="18"/>
              </w:rPr>
              <w:t>7.04</w:t>
            </w:r>
          </w:p>
        </w:tc>
        <w:tc>
          <w:tcPr>
            <w:tcW w:w="1080" w:type="dxa"/>
            <w:gridSpan w:val="4"/>
            <w:tcBorders>
              <w:top w:val="nil"/>
              <w:left w:val="nil"/>
              <w:bottom w:val="single" w:color="auto" w:sz="4" w:space="0"/>
              <w:right w:val="single" w:color="auto" w:sz="4" w:space="0"/>
            </w:tcBorders>
            <w:shd w:val="clear" w:color="auto" w:fill="auto"/>
            <w:noWrap/>
            <w:vAlign w:val="center"/>
          </w:tcPr>
          <w:p w14:paraId="26E4119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3868C5A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500131E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C317BD9">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827CB98">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900" w:type="dxa"/>
            <w:tcBorders>
              <w:top w:val="nil"/>
              <w:left w:val="nil"/>
              <w:bottom w:val="single" w:color="auto" w:sz="4" w:space="0"/>
              <w:right w:val="single" w:color="auto" w:sz="4" w:space="0"/>
            </w:tcBorders>
            <w:shd w:val="clear" w:color="auto" w:fill="auto"/>
            <w:noWrap/>
            <w:vAlign w:val="center"/>
          </w:tcPr>
          <w:p w14:paraId="1B630BE0">
            <w:pPr>
              <w:widowControl/>
              <w:jc w:val="left"/>
              <w:rPr>
                <w:rFonts w:ascii="宋体" w:hAnsi="宋体" w:eastAsia="宋体" w:cs="宋体"/>
                <w:kern w:val="0"/>
                <w:sz w:val="18"/>
                <w:szCs w:val="18"/>
              </w:rPr>
            </w:pPr>
            <w:r>
              <w:rPr>
                <w:rFonts w:hint="eastAsia" w:ascii="宋体" w:hAnsi="宋体" w:eastAsia="宋体" w:cs="宋体"/>
                <w:kern w:val="0"/>
                <w:sz w:val="18"/>
                <w:szCs w:val="18"/>
              </w:rPr>
              <w:t>21011</w:t>
            </w:r>
          </w:p>
        </w:tc>
        <w:tc>
          <w:tcPr>
            <w:tcW w:w="3920" w:type="dxa"/>
            <w:gridSpan w:val="4"/>
            <w:tcBorders>
              <w:top w:val="nil"/>
              <w:left w:val="nil"/>
              <w:bottom w:val="single" w:color="auto" w:sz="4" w:space="0"/>
              <w:right w:val="single" w:color="auto" w:sz="4" w:space="0"/>
            </w:tcBorders>
            <w:shd w:val="clear" w:color="auto" w:fill="auto"/>
            <w:noWrap/>
            <w:vAlign w:val="center"/>
          </w:tcPr>
          <w:p w14:paraId="59BB96CF">
            <w:pPr>
              <w:widowControl/>
              <w:jc w:val="left"/>
              <w:rPr>
                <w:rFonts w:ascii="宋体" w:hAnsi="宋体" w:eastAsia="宋体" w:cs="宋体"/>
                <w:kern w:val="0"/>
                <w:sz w:val="18"/>
                <w:szCs w:val="18"/>
              </w:rPr>
            </w:pPr>
            <w:r>
              <w:rPr>
                <w:rFonts w:hint="eastAsia" w:ascii="宋体" w:hAnsi="宋体" w:eastAsia="宋体" w:cs="宋体"/>
                <w:kern w:val="0"/>
                <w:sz w:val="18"/>
                <w:szCs w:val="18"/>
              </w:rPr>
              <w:t>行政事业单位医疗</w:t>
            </w:r>
          </w:p>
        </w:tc>
        <w:tc>
          <w:tcPr>
            <w:tcW w:w="1660" w:type="dxa"/>
            <w:gridSpan w:val="2"/>
            <w:tcBorders>
              <w:top w:val="nil"/>
              <w:left w:val="nil"/>
              <w:bottom w:val="single" w:color="auto" w:sz="4" w:space="0"/>
              <w:right w:val="single" w:color="auto" w:sz="4" w:space="0"/>
            </w:tcBorders>
            <w:shd w:val="clear" w:color="auto" w:fill="auto"/>
            <w:noWrap/>
            <w:vAlign w:val="center"/>
          </w:tcPr>
          <w:p w14:paraId="1801622E">
            <w:pPr>
              <w:widowControl/>
              <w:jc w:val="center"/>
              <w:rPr>
                <w:rFonts w:ascii="宋体" w:hAnsi="宋体" w:eastAsia="宋体" w:cs="宋体"/>
                <w:kern w:val="0"/>
                <w:sz w:val="18"/>
                <w:szCs w:val="18"/>
              </w:rPr>
            </w:pPr>
            <w:r>
              <w:rPr>
                <w:rFonts w:hint="eastAsia" w:ascii="宋体" w:hAnsi="宋体" w:eastAsia="宋体" w:cs="宋体"/>
                <w:kern w:val="0"/>
                <w:sz w:val="18"/>
                <w:szCs w:val="18"/>
              </w:rPr>
              <w:t>79.28</w:t>
            </w:r>
          </w:p>
        </w:tc>
        <w:tc>
          <w:tcPr>
            <w:tcW w:w="1620" w:type="dxa"/>
            <w:gridSpan w:val="3"/>
            <w:tcBorders>
              <w:top w:val="nil"/>
              <w:left w:val="nil"/>
              <w:bottom w:val="single" w:color="auto" w:sz="4" w:space="0"/>
              <w:right w:val="single" w:color="auto" w:sz="4" w:space="0"/>
            </w:tcBorders>
            <w:shd w:val="clear" w:color="auto" w:fill="auto"/>
            <w:noWrap/>
            <w:vAlign w:val="center"/>
          </w:tcPr>
          <w:p w14:paraId="46843909">
            <w:pPr>
              <w:widowControl/>
              <w:jc w:val="center"/>
              <w:rPr>
                <w:rFonts w:ascii="宋体" w:hAnsi="宋体" w:eastAsia="宋体" w:cs="宋体"/>
                <w:kern w:val="0"/>
                <w:sz w:val="18"/>
                <w:szCs w:val="18"/>
              </w:rPr>
            </w:pPr>
            <w:r>
              <w:rPr>
                <w:rFonts w:hint="eastAsia" w:ascii="宋体" w:hAnsi="宋体" w:eastAsia="宋体" w:cs="宋体"/>
                <w:kern w:val="0"/>
                <w:sz w:val="18"/>
                <w:szCs w:val="18"/>
              </w:rPr>
              <w:t>79.28</w:t>
            </w:r>
          </w:p>
        </w:tc>
        <w:tc>
          <w:tcPr>
            <w:tcW w:w="1700" w:type="dxa"/>
            <w:gridSpan w:val="5"/>
            <w:tcBorders>
              <w:top w:val="nil"/>
              <w:left w:val="nil"/>
              <w:bottom w:val="single" w:color="auto" w:sz="4" w:space="0"/>
              <w:right w:val="single" w:color="auto" w:sz="4" w:space="0"/>
            </w:tcBorders>
            <w:shd w:val="clear" w:color="auto" w:fill="auto"/>
            <w:noWrap/>
            <w:vAlign w:val="center"/>
          </w:tcPr>
          <w:p w14:paraId="7DCF07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4"/>
            <w:tcBorders>
              <w:top w:val="nil"/>
              <w:left w:val="nil"/>
              <w:bottom w:val="single" w:color="auto" w:sz="4" w:space="0"/>
              <w:right w:val="single" w:color="auto" w:sz="4" w:space="0"/>
            </w:tcBorders>
            <w:shd w:val="clear" w:color="auto" w:fill="auto"/>
            <w:noWrap/>
            <w:vAlign w:val="center"/>
          </w:tcPr>
          <w:p w14:paraId="169708C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3612E73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3797832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5B8D359">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A12A250">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900" w:type="dxa"/>
            <w:tcBorders>
              <w:top w:val="nil"/>
              <w:left w:val="nil"/>
              <w:bottom w:val="single" w:color="auto" w:sz="4" w:space="0"/>
              <w:right w:val="single" w:color="auto" w:sz="4" w:space="0"/>
            </w:tcBorders>
            <w:shd w:val="clear" w:color="auto" w:fill="auto"/>
            <w:noWrap/>
            <w:vAlign w:val="center"/>
          </w:tcPr>
          <w:p w14:paraId="0A39CD75">
            <w:pPr>
              <w:widowControl/>
              <w:jc w:val="left"/>
              <w:rPr>
                <w:rFonts w:ascii="宋体" w:hAnsi="宋体" w:eastAsia="宋体" w:cs="宋体"/>
                <w:kern w:val="0"/>
                <w:sz w:val="18"/>
                <w:szCs w:val="18"/>
              </w:rPr>
            </w:pPr>
            <w:r>
              <w:rPr>
                <w:rFonts w:hint="eastAsia" w:ascii="宋体" w:hAnsi="宋体" w:eastAsia="宋体" w:cs="宋体"/>
                <w:kern w:val="0"/>
                <w:sz w:val="18"/>
                <w:szCs w:val="18"/>
              </w:rPr>
              <w:t>2101101</w:t>
            </w:r>
          </w:p>
        </w:tc>
        <w:tc>
          <w:tcPr>
            <w:tcW w:w="3920" w:type="dxa"/>
            <w:gridSpan w:val="4"/>
            <w:tcBorders>
              <w:top w:val="nil"/>
              <w:left w:val="nil"/>
              <w:bottom w:val="single" w:color="auto" w:sz="4" w:space="0"/>
              <w:right w:val="single" w:color="auto" w:sz="4" w:space="0"/>
            </w:tcBorders>
            <w:shd w:val="clear" w:color="auto" w:fill="auto"/>
            <w:noWrap/>
            <w:vAlign w:val="center"/>
          </w:tcPr>
          <w:p w14:paraId="2A02ADE1">
            <w:pPr>
              <w:widowControl/>
              <w:jc w:val="left"/>
              <w:rPr>
                <w:rFonts w:ascii="宋体" w:hAnsi="宋体" w:eastAsia="宋体" w:cs="宋体"/>
                <w:kern w:val="0"/>
                <w:sz w:val="18"/>
                <w:szCs w:val="18"/>
              </w:rPr>
            </w:pPr>
            <w:r>
              <w:rPr>
                <w:rFonts w:hint="eastAsia" w:ascii="宋体" w:hAnsi="宋体" w:eastAsia="宋体" w:cs="宋体"/>
                <w:kern w:val="0"/>
                <w:sz w:val="18"/>
                <w:szCs w:val="18"/>
              </w:rPr>
              <w:t>行政单位医疗</w:t>
            </w:r>
          </w:p>
        </w:tc>
        <w:tc>
          <w:tcPr>
            <w:tcW w:w="1660" w:type="dxa"/>
            <w:gridSpan w:val="2"/>
            <w:tcBorders>
              <w:top w:val="nil"/>
              <w:left w:val="nil"/>
              <w:bottom w:val="single" w:color="auto" w:sz="4" w:space="0"/>
              <w:right w:val="single" w:color="auto" w:sz="4" w:space="0"/>
            </w:tcBorders>
            <w:shd w:val="clear" w:color="auto" w:fill="auto"/>
            <w:noWrap/>
            <w:vAlign w:val="center"/>
          </w:tcPr>
          <w:p w14:paraId="5E88E6BA">
            <w:pPr>
              <w:widowControl/>
              <w:jc w:val="center"/>
              <w:rPr>
                <w:rFonts w:ascii="宋体" w:hAnsi="宋体" w:eastAsia="宋体" w:cs="宋体"/>
                <w:kern w:val="0"/>
                <w:sz w:val="18"/>
                <w:szCs w:val="18"/>
              </w:rPr>
            </w:pPr>
            <w:r>
              <w:rPr>
                <w:rFonts w:hint="eastAsia" w:ascii="宋体" w:hAnsi="宋体" w:eastAsia="宋体" w:cs="宋体"/>
                <w:kern w:val="0"/>
                <w:sz w:val="18"/>
                <w:szCs w:val="18"/>
              </w:rPr>
              <w:t>10.73</w:t>
            </w:r>
          </w:p>
        </w:tc>
        <w:tc>
          <w:tcPr>
            <w:tcW w:w="1620" w:type="dxa"/>
            <w:gridSpan w:val="3"/>
            <w:tcBorders>
              <w:top w:val="nil"/>
              <w:left w:val="nil"/>
              <w:bottom w:val="single" w:color="auto" w:sz="4" w:space="0"/>
              <w:right w:val="single" w:color="auto" w:sz="4" w:space="0"/>
            </w:tcBorders>
            <w:shd w:val="clear" w:color="auto" w:fill="auto"/>
            <w:noWrap/>
            <w:vAlign w:val="center"/>
          </w:tcPr>
          <w:p w14:paraId="4EC6EE6C">
            <w:pPr>
              <w:widowControl/>
              <w:jc w:val="center"/>
              <w:rPr>
                <w:rFonts w:ascii="宋体" w:hAnsi="宋体" w:eastAsia="宋体" w:cs="宋体"/>
                <w:kern w:val="0"/>
                <w:sz w:val="18"/>
                <w:szCs w:val="18"/>
              </w:rPr>
            </w:pPr>
            <w:r>
              <w:rPr>
                <w:rFonts w:hint="eastAsia" w:ascii="宋体" w:hAnsi="宋体" w:eastAsia="宋体" w:cs="宋体"/>
                <w:kern w:val="0"/>
                <w:sz w:val="18"/>
                <w:szCs w:val="18"/>
              </w:rPr>
              <w:t>10.73</w:t>
            </w:r>
          </w:p>
        </w:tc>
        <w:tc>
          <w:tcPr>
            <w:tcW w:w="1700" w:type="dxa"/>
            <w:gridSpan w:val="5"/>
            <w:tcBorders>
              <w:top w:val="nil"/>
              <w:left w:val="nil"/>
              <w:bottom w:val="single" w:color="auto" w:sz="4" w:space="0"/>
              <w:right w:val="single" w:color="auto" w:sz="4" w:space="0"/>
            </w:tcBorders>
            <w:shd w:val="clear" w:color="auto" w:fill="auto"/>
            <w:noWrap/>
            <w:vAlign w:val="center"/>
          </w:tcPr>
          <w:p w14:paraId="053CD4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4"/>
            <w:tcBorders>
              <w:top w:val="nil"/>
              <w:left w:val="nil"/>
              <w:bottom w:val="single" w:color="auto" w:sz="4" w:space="0"/>
              <w:right w:val="single" w:color="auto" w:sz="4" w:space="0"/>
            </w:tcBorders>
            <w:shd w:val="clear" w:color="auto" w:fill="auto"/>
            <w:noWrap/>
            <w:vAlign w:val="center"/>
          </w:tcPr>
          <w:p w14:paraId="0380610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155BD10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63D1273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A1E88E6">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A0C89E0">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900" w:type="dxa"/>
            <w:tcBorders>
              <w:top w:val="nil"/>
              <w:left w:val="nil"/>
              <w:bottom w:val="single" w:color="auto" w:sz="4" w:space="0"/>
              <w:right w:val="single" w:color="auto" w:sz="4" w:space="0"/>
            </w:tcBorders>
            <w:shd w:val="clear" w:color="auto" w:fill="auto"/>
            <w:noWrap/>
            <w:vAlign w:val="center"/>
          </w:tcPr>
          <w:p w14:paraId="04C460BB">
            <w:pPr>
              <w:widowControl/>
              <w:jc w:val="left"/>
              <w:rPr>
                <w:rFonts w:ascii="宋体" w:hAnsi="宋体" w:eastAsia="宋体" w:cs="宋体"/>
                <w:kern w:val="0"/>
                <w:sz w:val="18"/>
                <w:szCs w:val="18"/>
              </w:rPr>
            </w:pPr>
            <w:r>
              <w:rPr>
                <w:rFonts w:hint="eastAsia" w:ascii="宋体" w:hAnsi="宋体" w:eastAsia="宋体" w:cs="宋体"/>
                <w:kern w:val="0"/>
                <w:sz w:val="18"/>
                <w:szCs w:val="18"/>
              </w:rPr>
              <w:t>2101102</w:t>
            </w:r>
          </w:p>
        </w:tc>
        <w:tc>
          <w:tcPr>
            <w:tcW w:w="3920" w:type="dxa"/>
            <w:gridSpan w:val="4"/>
            <w:tcBorders>
              <w:top w:val="nil"/>
              <w:left w:val="nil"/>
              <w:bottom w:val="single" w:color="auto" w:sz="4" w:space="0"/>
              <w:right w:val="single" w:color="auto" w:sz="4" w:space="0"/>
            </w:tcBorders>
            <w:shd w:val="clear" w:color="auto" w:fill="auto"/>
            <w:noWrap/>
            <w:vAlign w:val="center"/>
          </w:tcPr>
          <w:p w14:paraId="108AB2D3">
            <w:pPr>
              <w:widowControl/>
              <w:jc w:val="left"/>
              <w:rPr>
                <w:rFonts w:ascii="宋体" w:hAnsi="宋体" w:eastAsia="宋体" w:cs="宋体"/>
                <w:kern w:val="0"/>
                <w:sz w:val="18"/>
                <w:szCs w:val="18"/>
              </w:rPr>
            </w:pPr>
            <w:r>
              <w:rPr>
                <w:rFonts w:hint="eastAsia" w:ascii="宋体" w:hAnsi="宋体" w:eastAsia="宋体" w:cs="宋体"/>
                <w:kern w:val="0"/>
                <w:sz w:val="18"/>
                <w:szCs w:val="18"/>
              </w:rPr>
              <w:t>事业单位医疗</w:t>
            </w:r>
          </w:p>
        </w:tc>
        <w:tc>
          <w:tcPr>
            <w:tcW w:w="1660" w:type="dxa"/>
            <w:gridSpan w:val="2"/>
            <w:tcBorders>
              <w:top w:val="nil"/>
              <w:left w:val="nil"/>
              <w:bottom w:val="single" w:color="auto" w:sz="4" w:space="0"/>
              <w:right w:val="single" w:color="auto" w:sz="4" w:space="0"/>
            </w:tcBorders>
            <w:shd w:val="clear" w:color="auto" w:fill="auto"/>
            <w:noWrap/>
            <w:vAlign w:val="center"/>
          </w:tcPr>
          <w:p w14:paraId="0597A1C1">
            <w:pPr>
              <w:widowControl/>
              <w:jc w:val="center"/>
              <w:rPr>
                <w:rFonts w:ascii="宋体" w:hAnsi="宋体" w:eastAsia="宋体" w:cs="宋体"/>
                <w:kern w:val="0"/>
                <w:sz w:val="18"/>
                <w:szCs w:val="18"/>
              </w:rPr>
            </w:pPr>
            <w:r>
              <w:rPr>
                <w:rFonts w:hint="eastAsia" w:ascii="宋体" w:hAnsi="宋体" w:eastAsia="宋体" w:cs="宋体"/>
                <w:kern w:val="0"/>
                <w:sz w:val="18"/>
                <w:szCs w:val="18"/>
              </w:rPr>
              <w:t>68.55</w:t>
            </w:r>
          </w:p>
        </w:tc>
        <w:tc>
          <w:tcPr>
            <w:tcW w:w="1620" w:type="dxa"/>
            <w:gridSpan w:val="3"/>
            <w:tcBorders>
              <w:top w:val="nil"/>
              <w:left w:val="nil"/>
              <w:bottom w:val="single" w:color="auto" w:sz="4" w:space="0"/>
              <w:right w:val="single" w:color="auto" w:sz="4" w:space="0"/>
            </w:tcBorders>
            <w:shd w:val="clear" w:color="auto" w:fill="auto"/>
            <w:noWrap/>
            <w:vAlign w:val="center"/>
          </w:tcPr>
          <w:p w14:paraId="1446F948">
            <w:pPr>
              <w:widowControl/>
              <w:jc w:val="center"/>
              <w:rPr>
                <w:rFonts w:ascii="宋体" w:hAnsi="宋体" w:eastAsia="宋体" w:cs="宋体"/>
                <w:kern w:val="0"/>
                <w:sz w:val="18"/>
                <w:szCs w:val="18"/>
              </w:rPr>
            </w:pPr>
            <w:r>
              <w:rPr>
                <w:rFonts w:hint="eastAsia" w:ascii="宋体" w:hAnsi="宋体" w:eastAsia="宋体" w:cs="宋体"/>
                <w:kern w:val="0"/>
                <w:sz w:val="18"/>
                <w:szCs w:val="18"/>
              </w:rPr>
              <w:t>68.55</w:t>
            </w:r>
          </w:p>
        </w:tc>
        <w:tc>
          <w:tcPr>
            <w:tcW w:w="1700" w:type="dxa"/>
            <w:gridSpan w:val="5"/>
            <w:tcBorders>
              <w:top w:val="nil"/>
              <w:left w:val="nil"/>
              <w:bottom w:val="single" w:color="auto" w:sz="4" w:space="0"/>
              <w:right w:val="single" w:color="auto" w:sz="4" w:space="0"/>
            </w:tcBorders>
            <w:shd w:val="clear" w:color="auto" w:fill="auto"/>
            <w:noWrap/>
            <w:vAlign w:val="center"/>
          </w:tcPr>
          <w:p w14:paraId="162C48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4"/>
            <w:tcBorders>
              <w:top w:val="nil"/>
              <w:left w:val="nil"/>
              <w:bottom w:val="single" w:color="auto" w:sz="4" w:space="0"/>
              <w:right w:val="single" w:color="auto" w:sz="4" w:space="0"/>
            </w:tcBorders>
            <w:shd w:val="clear" w:color="auto" w:fill="auto"/>
            <w:noWrap/>
            <w:vAlign w:val="center"/>
          </w:tcPr>
          <w:p w14:paraId="543946C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7F37C7C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4F24AF5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DE13B52">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9DF0CD0">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900" w:type="dxa"/>
            <w:tcBorders>
              <w:top w:val="nil"/>
              <w:left w:val="nil"/>
              <w:bottom w:val="single" w:color="auto" w:sz="4" w:space="0"/>
              <w:right w:val="single" w:color="auto" w:sz="4" w:space="0"/>
            </w:tcBorders>
            <w:shd w:val="clear" w:color="auto" w:fill="auto"/>
            <w:noWrap/>
            <w:vAlign w:val="center"/>
          </w:tcPr>
          <w:p w14:paraId="6AD1D3E2">
            <w:pPr>
              <w:widowControl/>
              <w:jc w:val="left"/>
              <w:rPr>
                <w:rFonts w:ascii="宋体" w:hAnsi="宋体" w:eastAsia="宋体" w:cs="宋体"/>
                <w:kern w:val="0"/>
                <w:sz w:val="18"/>
                <w:szCs w:val="18"/>
              </w:rPr>
            </w:pPr>
            <w:r>
              <w:rPr>
                <w:rFonts w:hint="eastAsia" w:ascii="宋体" w:hAnsi="宋体" w:eastAsia="宋体" w:cs="宋体"/>
                <w:kern w:val="0"/>
                <w:sz w:val="18"/>
                <w:szCs w:val="18"/>
              </w:rPr>
              <w:t>213</w:t>
            </w:r>
          </w:p>
        </w:tc>
        <w:tc>
          <w:tcPr>
            <w:tcW w:w="3920" w:type="dxa"/>
            <w:gridSpan w:val="4"/>
            <w:tcBorders>
              <w:top w:val="nil"/>
              <w:left w:val="nil"/>
              <w:bottom w:val="single" w:color="auto" w:sz="4" w:space="0"/>
              <w:right w:val="single" w:color="auto" w:sz="4" w:space="0"/>
            </w:tcBorders>
            <w:shd w:val="clear" w:color="auto" w:fill="auto"/>
            <w:noWrap/>
            <w:vAlign w:val="center"/>
          </w:tcPr>
          <w:p w14:paraId="073AB2A1">
            <w:pPr>
              <w:widowControl/>
              <w:jc w:val="left"/>
              <w:rPr>
                <w:rFonts w:ascii="宋体" w:hAnsi="宋体" w:eastAsia="宋体" w:cs="宋体"/>
                <w:kern w:val="0"/>
                <w:sz w:val="18"/>
                <w:szCs w:val="18"/>
              </w:rPr>
            </w:pPr>
            <w:r>
              <w:rPr>
                <w:rFonts w:hint="eastAsia" w:ascii="宋体" w:hAnsi="宋体" w:eastAsia="宋体" w:cs="宋体"/>
                <w:kern w:val="0"/>
                <w:sz w:val="18"/>
                <w:szCs w:val="18"/>
              </w:rPr>
              <w:t>农林水支出</w:t>
            </w:r>
          </w:p>
        </w:tc>
        <w:tc>
          <w:tcPr>
            <w:tcW w:w="1660" w:type="dxa"/>
            <w:gridSpan w:val="2"/>
            <w:tcBorders>
              <w:top w:val="nil"/>
              <w:left w:val="nil"/>
              <w:bottom w:val="single" w:color="auto" w:sz="4" w:space="0"/>
              <w:right w:val="single" w:color="auto" w:sz="4" w:space="0"/>
            </w:tcBorders>
            <w:shd w:val="clear" w:color="auto" w:fill="auto"/>
            <w:noWrap/>
            <w:vAlign w:val="center"/>
          </w:tcPr>
          <w:p w14:paraId="458F7025">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c>
          <w:tcPr>
            <w:tcW w:w="1620" w:type="dxa"/>
            <w:gridSpan w:val="3"/>
            <w:tcBorders>
              <w:top w:val="nil"/>
              <w:left w:val="nil"/>
              <w:bottom w:val="single" w:color="auto" w:sz="4" w:space="0"/>
              <w:right w:val="single" w:color="auto" w:sz="4" w:space="0"/>
            </w:tcBorders>
            <w:shd w:val="clear" w:color="auto" w:fill="auto"/>
            <w:noWrap/>
            <w:vAlign w:val="center"/>
          </w:tcPr>
          <w:p w14:paraId="38582F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5"/>
            <w:tcBorders>
              <w:top w:val="nil"/>
              <w:left w:val="nil"/>
              <w:bottom w:val="single" w:color="auto" w:sz="4" w:space="0"/>
              <w:right w:val="single" w:color="auto" w:sz="4" w:space="0"/>
            </w:tcBorders>
            <w:shd w:val="clear" w:color="auto" w:fill="auto"/>
            <w:noWrap/>
            <w:vAlign w:val="center"/>
          </w:tcPr>
          <w:p w14:paraId="55F00154">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c>
          <w:tcPr>
            <w:tcW w:w="1080" w:type="dxa"/>
            <w:gridSpan w:val="4"/>
            <w:tcBorders>
              <w:top w:val="nil"/>
              <w:left w:val="nil"/>
              <w:bottom w:val="single" w:color="auto" w:sz="4" w:space="0"/>
              <w:right w:val="single" w:color="auto" w:sz="4" w:space="0"/>
            </w:tcBorders>
            <w:shd w:val="clear" w:color="auto" w:fill="auto"/>
            <w:noWrap/>
            <w:vAlign w:val="center"/>
          </w:tcPr>
          <w:p w14:paraId="2386968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28C8C0C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2694F73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245C38E">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8D9EB8E">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900" w:type="dxa"/>
            <w:tcBorders>
              <w:top w:val="nil"/>
              <w:left w:val="nil"/>
              <w:bottom w:val="single" w:color="auto" w:sz="4" w:space="0"/>
              <w:right w:val="single" w:color="auto" w:sz="4" w:space="0"/>
            </w:tcBorders>
            <w:shd w:val="clear" w:color="auto" w:fill="auto"/>
            <w:noWrap/>
            <w:vAlign w:val="center"/>
          </w:tcPr>
          <w:p w14:paraId="0C83051A">
            <w:pPr>
              <w:widowControl/>
              <w:jc w:val="left"/>
              <w:rPr>
                <w:rFonts w:ascii="宋体" w:hAnsi="宋体" w:eastAsia="宋体" w:cs="宋体"/>
                <w:kern w:val="0"/>
                <w:sz w:val="18"/>
                <w:szCs w:val="18"/>
              </w:rPr>
            </w:pPr>
            <w:r>
              <w:rPr>
                <w:rFonts w:hint="eastAsia" w:ascii="宋体" w:hAnsi="宋体" w:eastAsia="宋体" w:cs="宋体"/>
                <w:kern w:val="0"/>
                <w:sz w:val="18"/>
                <w:szCs w:val="18"/>
              </w:rPr>
              <w:t>21307</w:t>
            </w:r>
          </w:p>
        </w:tc>
        <w:tc>
          <w:tcPr>
            <w:tcW w:w="3920" w:type="dxa"/>
            <w:gridSpan w:val="4"/>
            <w:tcBorders>
              <w:top w:val="nil"/>
              <w:left w:val="nil"/>
              <w:bottom w:val="single" w:color="auto" w:sz="4" w:space="0"/>
              <w:right w:val="single" w:color="auto" w:sz="4" w:space="0"/>
            </w:tcBorders>
            <w:shd w:val="clear" w:color="auto" w:fill="auto"/>
            <w:noWrap/>
            <w:vAlign w:val="center"/>
          </w:tcPr>
          <w:p w14:paraId="2F74413C">
            <w:pPr>
              <w:widowControl/>
              <w:jc w:val="left"/>
              <w:rPr>
                <w:rFonts w:ascii="宋体" w:hAnsi="宋体" w:eastAsia="宋体" w:cs="宋体"/>
                <w:kern w:val="0"/>
                <w:sz w:val="18"/>
                <w:szCs w:val="18"/>
              </w:rPr>
            </w:pPr>
            <w:r>
              <w:rPr>
                <w:rFonts w:hint="eastAsia" w:ascii="宋体" w:hAnsi="宋体" w:eastAsia="宋体" w:cs="宋体"/>
                <w:kern w:val="0"/>
                <w:sz w:val="18"/>
                <w:szCs w:val="18"/>
              </w:rPr>
              <w:t>农村综合改革</w:t>
            </w:r>
          </w:p>
        </w:tc>
        <w:tc>
          <w:tcPr>
            <w:tcW w:w="1660" w:type="dxa"/>
            <w:gridSpan w:val="2"/>
            <w:tcBorders>
              <w:top w:val="nil"/>
              <w:left w:val="nil"/>
              <w:bottom w:val="single" w:color="auto" w:sz="4" w:space="0"/>
              <w:right w:val="single" w:color="auto" w:sz="4" w:space="0"/>
            </w:tcBorders>
            <w:shd w:val="clear" w:color="auto" w:fill="auto"/>
            <w:noWrap/>
            <w:vAlign w:val="center"/>
          </w:tcPr>
          <w:p w14:paraId="2E8B9065">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c>
          <w:tcPr>
            <w:tcW w:w="1620" w:type="dxa"/>
            <w:gridSpan w:val="3"/>
            <w:tcBorders>
              <w:top w:val="nil"/>
              <w:left w:val="nil"/>
              <w:bottom w:val="single" w:color="auto" w:sz="4" w:space="0"/>
              <w:right w:val="single" w:color="auto" w:sz="4" w:space="0"/>
            </w:tcBorders>
            <w:shd w:val="clear" w:color="auto" w:fill="auto"/>
            <w:noWrap/>
            <w:vAlign w:val="center"/>
          </w:tcPr>
          <w:p w14:paraId="21E531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5"/>
            <w:tcBorders>
              <w:top w:val="nil"/>
              <w:left w:val="nil"/>
              <w:bottom w:val="single" w:color="auto" w:sz="4" w:space="0"/>
              <w:right w:val="single" w:color="auto" w:sz="4" w:space="0"/>
            </w:tcBorders>
            <w:shd w:val="clear" w:color="auto" w:fill="auto"/>
            <w:noWrap/>
            <w:vAlign w:val="center"/>
          </w:tcPr>
          <w:p w14:paraId="219F852B">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c>
          <w:tcPr>
            <w:tcW w:w="1080" w:type="dxa"/>
            <w:gridSpan w:val="4"/>
            <w:tcBorders>
              <w:top w:val="nil"/>
              <w:left w:val="nil"/>
              <w:bottom w:val="single" w:color="auto" w:sz="4" w:space="0"/>
              <w:right w:val="single" w:color="auto" w:sz="4" w:space="0"/>
            </w:tcBorders>
            <w:shd w:val="clear" w:color="auto" w:fill="auto"/>
            <w:noWrap/>
            <w:vAlign w:val="center"/>
          </w:tcPr>
          <w:p w14:paraId="0E2A797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4F8666F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4B8A10B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2A22C1E">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1099831">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900" w:type="dxa"/>
            <w:tcBorders>
              <w:top w:val="nil"/>
              <w:left w:val="nil"/>
              <w:bottom w:val="single" w:color="auto" w:sz="4" w:space="0"/>
              <w:right w:val="single" w:color="auto" w:sz="4" w:space="0"/>
            </w:tcBorders>
            <w:shd w:val="clear" w:color="auto" w:fill="auto"/>
            <w:noWrap/>
            <w:vAlign w:val="center"/>
          </w:tcPr>
          <w:p w14:paraId="58E499BC">
            <w:pPr>
              <w:widowControl/>
              <w:jc w:val="left"/>
              <w:rPr>
                <w:rFonts w:ascii="宋体" w:hAnsi="宋体" w:eastAsia="宋体" w:cs="宋体"/>
                <w:kern w:val="0"/>
                <w:sz w:val="18"/>
                <w:szCs w:val="18"/>
              </w:rPr>
            </w:pPr>
            <w:r>
              <w:rPr>
                <w:rFonts w:hint="eastAsia" w:ascii="宋体" w:hAnsi="宋体" w:eastAsia="宋体" w:cs="宋体"/>
                <w:kern w:val="0"/>
                <w:sz w:val="18"/>
                <w:szCs w:val="18"/>
              </w:rPr>
              <w:t>2130705</w:t>
            </w:r>
          </w:p>
        </w:tc>
        <w:tc>
          <w:tcPr>
            <w:tcW w:w="3920" w:type="dxa"/>
            <w:gridSpan w:val="4"/>
            <w:tcBorders>
              <w:top w:val="nil"/>
              <w:left w:val="nil"/>
              <w:bottom w:val="single" w:color="auto" w:sz="4" w:space="0"/>
              <w:right w:val="single" w:color="auto" w:sz="4" w:space="0"/>
            </w:tcBorders>
            <w:shd w:val="clear" w:color="auto" w:fill="auto"/>
            <w:noWrap/>
            <w:vAlign w:val="center"/>
          </w:tcPr>
          <w:p w14:paraId="04C63E61">
            <w:pPr>
              <w:widowControl/>
              <w:jc w:val="left"/>
              <w:rPr>
                <w:rFonts w:ascii="宋体" w:hAnsi="宋体" w:eastAsia="宋体" w:cs="宋体"/>
                <w:kern w:val="0"/>
                <w:sz w:val="18"/>
                <w:szCs w:val="18"/>
              </w:rPr>
            </w:pPr>
            <w:r>
              <w:rPr>
                <w:rFonts w:hint="eastAsia" w:ascii="宋体" w:hAnsi="宋体" w:eastAsia="宋体" w:cs="宋体"/>
                <w:kern w:val="0"/>
                <w:sz w:val="18"/>
                <w:szCs w:val="18"/>
              </w:rPr>
              <w:t>对村民委员会和村党支部的补助</w:t>
            </w:r>
          </w:p>
        </w:tc>
        <w:tc>
          <w:tcPr>
            <w:tcW w:w="1660" w:type="dxa"/>
            <w:gridSpan w:val="2"/>
            <w:tcBorders>
              <w:top w:val="nil"/>
              <w:left w:val="nil"/>
              <w:bottom w:val="single" w:color="auto" w:sz="4" w:space="0"/>
              <w:right w:val="single" w:color="auto" w:sz="4" w:space="0"/>
            </w:tcBorders>
            <w:shd w:val="clear" w:color="auto" w:fill="auto"/>
            <w:noWrap/>
            <w:vAlign w:val="center"/>
          </w:tcPr>
          <w:p w14:paraId="309E1650">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c>
          <w:tcPr>
            <w:tcW w:w="1620" w:type="dxa"/>
            <w:gridSpan w:val="3"/>
            <w:tcBorders>
              <w:top w:val="nil"/>
              <w:left w:val="nil"/>
              <w:bottom w:val="single" w:color="auto" w:sz="4" w:space="0"/>
              <w:right w:val="single" w:color="auto" w:sz="4" w:space="0"/>
            </w:tcBorders>
            <w:shd w:val="clear" w:color="auto" w:fill="auto"/>
            <w:noWrap/>
            <w:vAlign w:val="center"/>
          </w:tcPr>
          <w:p w14:paraId="4B45EA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5"/>
            <w:tcBorders>
              <w:top w:val="nil"/>
              <w:left w:val="nil"/>
              <w:bottom w:val="single" w:color="auto" w:sz="4" w:space="0"/>
              <w:right w:val="single" w:color="auto" w:sz="4" w:space="0"/>
            </w:tcBorders>
            <w:shd w:val="clear" w:color="auto" w:fill="auto"/>
            <w:noWrap/>
            <w:vAlign w:val="center"/>
          </w:tcPr>
          <w:p w14:paraId="5C26C3BA">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c>
          <w:tcPr>
            <w:tcW w:w="1080" w:type="dxa"/>
            <w:gridSpan w:val="4"/>
            <w:tcBorders>
              <w:top w:val="nil"/>
              <w:left w:val="nil"/>
              <w:bottom w:val="single" w:color="auto" w:sz="4" w:space="0"/>
              <w:right w:val="single" w:color="auto" w:sz="4" w:space="0"/>
            </w:tcBorders>
            <w:shd w:val="clear" w:color="auto" w:fill="auto"/>
            <w:noWrap/>
            <w:vAlign w:val="center"/>
          </w:tcPr>
          <w:p w14:paraId="5CBC464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7121938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7B08424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F0491D9">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2F23BC1">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900" w:type="dxa"/>
            <w:tcBorders>
              <w:top w:val="nil"/>
              <w:left w:val="nil"/>
              <w:bottom w:val="single" w:color="auto" w:sz="4" w:space="0"/>
              <w:right w:val="single" w:color="auto" w:sz="4" w:space="0"/>
            </w:tcBorders>
            <w:shd w:val="clear" w:color="auto" w:fill="auto"/>
            <w:noWrap/>
            <w:vAlign w:val="center"/>
          </w:tcPr>
          <w:p w14:paraId="0624C70C">
            <w:pPr>
              <w:widowControl/>
              <w:jc w:val="left"/>
              <w:rPr>
                <w:rFonts w:ascii="宋体" w:hAnsi="宋体" w:eastAsia="宋体" w:cs="宋体"/>
                <w:kern w:val="0"/>
                <w:sz w:val="18"/>
                <w:szCs w:val="18"/>
              </w:rPr>
            </w:pPr>
            <w:r>
              <w:rPr>
                <w:rFonts w:hint="eastAsia" w:ascii="宋体" w:hAnsi="宋体" w:eastAsia="宋体" w:cs="宋体"/>
                <w:kern w:val="0"/>
                <w:sz w:val="18"/>
                <w:szCs w:val="18"/>
              </w:rPr>
              <w:t>221</w:t>
            </w:r>
          </w:p>
        </w:tc>
        <w:tc>
          <w:tcPr>
            <w:tcW w:w="3920" w:type="dxa"/>
            <w:gridSpan w:val="4"/>
            <w:tcBorders>
              <w:top w:val="nil"/>
              <w:left w:val="nil"/>
              <w:bottom w:val="single" w:color="auto" w:sz="4" w:space="0"/>
              <w:right w:val="single" w:color="auto" w:sz="4" w:space="0"/>
            </w:tcBorders>
            <w:shd w:val="clear" w:color="auto" w:fill="auto"/>
            <w:noWrap/>
            <w:vAlign w:val="center"/>
          </w:tcPr>
          <w:p w14:paraId="2E3F1827">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1660" w:type="dxa"/>
            <w:gridSpan w:val="2"/>
            <w:tcBorders>
              <w:top w:val="nil"/>
              <w:left w:val="nil"/>
              <w:bottom w:val="single" w:color="auto" w:sz="4" w:space="0"/>
              <w:right w:val="single" w:color="auto" w:sz="4" w:space="0"/>
            </w:tcBorders>
            <w:shd w:val="clear" w:color="auto" w:fill="auto"/>
            <w:noWrap/>
            <w:vAlign w:val="center"/>
          </w:tcPr>
          <w:p w14:paraId="656EAF48">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620" w:type="dxa"/>
            <w:gridSpan w:val="3"/>
            <w:tcBorders>
              <w:top w:val="nil"/>
              <w:left w:val="nil"/>
              <w:bottom w:val="single" w:color="auto" w:sz="4" w:space="0"/>
              <w:right w:val="single" w:color="auto" w:sz="4" w:space="0"/>
            </w:tcBorders>
            <w:shd w:val="clear" w:color="auto" w:fill="auto"/>
            <w:noWrap/>
            <w:vAlign w:val="center"/>
          </w:tcPr>
          <w:p w14:paraId="548BE54F">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700" w:type="dxa"/>
            <w:gridSpan w:val="5"/>
            <w:tcBorders>
              <w:top w:val="nil"/>
              <w:left w:val="nil"/>
              <w:bottom w:val="single" w:color="auto" w:sz="4" w:space="0"/>
              <w:right w:val="single" w:color="auto" w:sz="4" w:space="0"/>
            </w:tcBorders>
            <w:shd w:val="clear" w:color="auto" w:fill="auto"/>
            <w:noWrap/>
            <w:vAlign w:val="center"/>
          </w:tcPr>
          <w:p w14:paraId="3387E7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4"/>
            <w:tcBorders>
              <w:top w:val="nil"/>
              <w:left w:val="nil"/>
              <w:bottom w:val="single" w:color="auto" w:sz="4" w:space="0"/>
              <w:right w:val="single" w:color="auto" w:sz="4" w:space="0"/>
            </w:tcBorders>
            <w:shd w:val="clear" w:color="auto" w:fill="auto"/>
            <w:noWrap/>
            <w:vAlign w:val="center"/>
          </w:tcPr>
          <w:p w14:paraId="00B1C2E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1822B32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23C7826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392C276">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028D865">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900" w:type="dxa"/>
            <w:tcBorders>
              <w:top w:val="nil"/>
              <w:left w:val="nil"/>
              <w:bottom w:val="single" w:color="auto" w:sz="4" w:space="0"/>
              <w:right w:val="single" w:color="auto" w:sz="4" w:space="0"/>
            </w:tcBorders>
            <w:shd w:val="clear" w:color="auto" w:fill="auto"/>
            <w:noWrap/>
            <w:vAlign w:val="center"/>
          </w:tcPr>
          <w:p w14:paraId="01DF7FB9">
            <w:pPr>
              <w:widowControl/>
              <w:jc w:val="left"/>
              <w:rPr>
                <w:rFonts w:ascii="宋体" w:hAnsi="宋体" w:eastAsia="宋体" w:cs="宋体"/>
                <w:kern w:val="0"/>
                <w:sz w:val="18"/>
                <w:szCs w:val="18"/>
              </w:rPr>
            </w:pPr>
            <w:r>
              <w:rPr>
                <w:rFonts w:hint="eastAsia" w:ascii="宋体" w:hAnsi="宋体" w:eastAsia="宋体" w:cs="宋体"/>
                <w:kern w:val="0"/>
                <w:sz w:val="18"/>
                <w:szCs w:val="18"/>
              </w:rPr>
              <w:t>22102</w:t>
            </w:r>
          </w:p>
        </w:tc>
        <w:tc>
          <w:tcPr>
            <w:tcW w:w="3920" w:type="dxa"/>
            <w:gridSpan w:val="4"/>
            <w:tcBorders>
              <w:top w:val="nil"/>
              <w:left w:val="nil"/>
              <w:bottom w:val="single" w:color="auto" w:sz="4" w:space="0"/>
              <w:right w:val="single" w:color="auto" w:sz="4" w:space="0"/>
            </w:tcBorders>
            <w:shd w:val="clear" w:color="auto" w:fill="auto"/>
            <w:noWrap/>
            <w:vAlign w:val="center"/>
          </w:tcPr>
          <w:p w14:paraId="02CB1957">
            <w:pPr>
              <w:widowControl/>
              <w:jc w:val="left"/>
              <w:rPr>
                <w:rFonts w:ascii="宋体" w:hAnsi="宋体" w:eastAsia="宋体" w:cs="宋体"/>
                <w:kern w:val="0"/>
                <w:sz w:val="18"/>
                <w:szCs w:val="18"/>
              </w:rPr>
            </w:pPr>
            <w:r>
              <w:rPr>
                <w:rFonts w:hint="eastAsia" w:ascii="宋体" w:hAnsi="宋体" w:eastAsia="宋体" w:cs="宋体"/>
                <w:kern w:val="0"/>
                <w:sz w:val="18"/>
                <w:szCs w:val="18"/>
              </w:rPr>
              <w:t>住房改革支出</w:t>
            </w:r>
          </w:p>
        </w:tc>
        <w:tc>
          <w:tcPr>
            <w:tcW w:w="1660" w:type="dxa"/>
            <w:gridSpan w:val="2"/>
            <w:tcBorders>
              <w:top w:val="nil"/>
              <w:left w:val="nil"/>
              <w:bottom w:val="single" w:color="auto" w:sz="4" w:space="0"/>
              <w:right w:val="single" w:color="auto" w:sz="4" w:space="0"/>
            </w:tcBorders>
            <w:shd w:val="clear" w:color="auto" w:fill="auto"/>
            <w:noWrap/>
            <w:vAlign w:val="center"/>
          </w:tcPr>
          <w:p w14:paraId="74A27CC1">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620" w:type="dxa"/>
            <w:gridSpan w:val="3"/>
            <w:tcBorders>
              <w:top w:val="nil"/>
              <w:left w:val="nil"/>
              <w:bottom w:val="single" w:color="auto" w:sz="4" w:space="0"/>
              <w:right w:val="single" w:color="auto" w:sz="4" w:space="0"/>
            </w:tcBorders>
            <w:shd w:val="clear" w:color="auto" w:fill="auto"/>
            <w:noWrap/>
            <w:vAlign w:val="center"/>
          </w:tcPr>
          <w:p w14:paraId="58A801C3">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700" w:type="dxa"/>
            <w:gridSpan w:val="5"/>
            <w:tcBorders>
              <w:top w:val="nil"/>
              <w:left w:val="nil"/>
              <w:bottom w:val="single" w:color="auto" w:sz="4" w:space="0"/>
              <w:right w:val="single" w:color="auto" w:sz="4" w:space="0"/>
            </w:tcBorders>
            <w:shd w:val="clear" w:color="auto" w:fill="auto"/>
            <w:noWrap/>
            <w:vAlign w:val="center"/>
          </w:tcPr>
          <w:p w14:paraId="0A60C4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4"/>
            <w:tcBorders>
              <w:top w:val="nil"/>
              <w:left w:val="nil"/>
              <w:bottom w:val="single" w:color="auto" w:sz="4" w:space="0"/>
              <w:right w:val="single" w:color="auto" w:sz="4" w:space="0"/>
            </w:tcBorders>
            <w:shd w:val="clear" w:color="auto" w:fill="auto"/>
            <w:noWrap/>
            <w:vAlign w:val="center"/>
          </w:tcPr>
          <w:p w14:paraId="5ABA582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218136C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65D5F9C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ED6F793">
        <w:tblPrEx>
          <w:tblCellMar>
            <w:top w:w="0" w:type="dxa"/>
            <w:left w:w="108" w:type="dxa"/>
            <w:bottom w:w="0" w:type="dxa"/>
            <w:right w:w="108" w:type="dxa"/>
          </w:tblCellMar>
        </w:tblPrEx>
        <w:trPr>
          <w:gridAfter w:val="1"/>
          <w:wAfter w:w="120" w:type="dxa"/>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DAB4471">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900" w:type="dxa"/>
            <w:tcBorders>
              <w:top w:val="nil"/>
              <w:left w:val="nil"/>
              <w:bottom w:val="single" w:color="auto" w:sz="4" w:space="0"/>
              <w:right w:val="single" w:color="auto" w:sz="4" w:space="0"/>
            </w:tcBorders>
            <w:shd w:val="clear" w:color="auto" w:fill="auto"/>
            <w:noWrap/>
            <w:vAlign w:val="center"/>
          </w:tcPr>
          <w:p w14:paraId="61B6F89A">
            <w:pPr>
              <w:widowControl/>
              <w:jc w:val="left"/>
              <w:rPr>
                <w:rFonts w:ascii="宋体" w:hAnsi="宋体" w:eastAsia="宋体" w:cs="宋体"/>
                <w:kern w:val="0"/>
                <w:sz w:val="18"/>
                <w:szCs w:val="18"/>
              </w:rPr>
            </w:pPr>
            <w:r>
              <w:rPr>
                <w:rFonts w:hint="eastAsia" w:ascii="宋体" w:hAnsi="宋体" w:eastAsia="宋体" w:cs="宋体"/>
                <w:kern w:val="0"/>
                <w:sz w:val="18"/>
                <w:szCs w:val="18"/>
              </w:rPr>
              <w:t>2210201</w:t>
            </w:r>
          </w:p>
        </w:tc>
        <w:tc>
          <w:tcPr>
            <w:tcW w:w="3920" w:type="dxa"/>
            <w:gridSpan w:val="4"/>
            <w:tcBorders>
              <w:top w:val="nil"/>
              <w:left w:val="nil"/>
              <w:bottom w:val="single" w:color="auto" w:sz="4" w:space="0"/>
              <w:right w:val="single" w:color="auto" w:sz="4" w:space="0"/>
            </w:tcBorders>
            <w:shd w:val="clear" w:color="auto" w:fill="auto"/>
            <w:noWrap/>
            <w:vAlign w:val="center"/>
          </w:tcPr>
          <w:p w14:paraId="56640FFF">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w:t>
            </w:r>
          </w:p>
        </w:tc>
        <w:tc>
          <w:tcPr>
            <w:tcW w:w="1660" w:type="dxa"/>
            <w:gridSpan w:val="2"/>
            <w:tcBorders>
              <w:top w:val="nil"/>
              <w:left w:val="nil"/>
              <w:bottom w:val="single" w:color="auto" w:sz="4" w:space="0"/>
              <w:right w:val="single" w:color="auto" w:sz="4" w:space="0"/>
            </w:tcBorders>
            <w:shd w:val="clear" w:color="auto" w:fill="auto"/>
            <w:noWrap/>
            <w:vAlign w:val="center"/>
          </w:tcPr>
          <w:p w14:paraId="00F445DA">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620" w:type="dxa"/>
            <w:gridSpan w:val="3"/>
            <w:tcBorders>
              <w:top w:val="nil"/>
              <w:left w:val="nil"/>
              <w:bottom w:val="single" w:color="auto" w:sz="4" w:space="0"/>
              <w:right w:val="single" w:color="auto" w:sz="4" w:space="0"/>
            </w:tcBorders>
            <w:shd w:val="clear" w:color="auto" w:fill="auto"/>
            <w:noWrap/>
            <w:vAlign w:val="center"/>
          </w:tcPr>
          <w:p w14:paraId="39E18F15">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700" w:type="dxa"/>
            <w:gridSpan w:val="5"/>
            <w:tcBorders>
              <w:top w:val="nil"/>
              <w:left w:val="nil"/>
              <w:bottom w:val="single" w:color="auto" w:sz="4" w:space="0"/>
              <w:right w:val="single" w:color="auto" w:sz="4" w:space="0"/>
            </w:tcBorders>
            <w:shd w:val="clear" w:color="auto" w:fill="auto"/>
            <w:noWrap/>
            <w:vAlign w:val="center"/>
          </w:tcPr>
          <w:p w14:paraId="7B894D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gridSpan w:val="4"/>
            <w:tcBorders>
              <w:top w:val="nil"/>
              <w:left w:val="nil"/>
              <w:bottom w:val="single" w:color="auto" w:sz="4" w:space="0"/>
              <w:right w:val="single" w:color="auto" w:sz="4" w:space="0"/>
            </w:tcBorders>
            <w:shd w:val="clear" w:color="auto" w:fill="auto"/>
            <w:noWrap/>
            <w:vAlign w:val="center"/>
          </w:tcPr>
          <w:p w14:paraId="7FE06A3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gridSpan w:val="2"/>
            <w:tcBorders>
              <w:top w:val="nil"/>
              <w:left w:val="nil"/>
              <w:bottom w:val="single" w:color="auto" w:sz="4" w:space="0"/>
              <w:right w:val="single" w:color="auto" w:sz="4" w:space="0"/>
            </w:tcBorders>
            <w:shd w:val="clear" w:color="auto" w:fill="auto"/>
            <w:noWrap/>
            <w:vAlign w:val="center"/>
          </w:tcPr>
          <w:p w14:paraId="1520DF4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60" w:type="dxa"/>
            <w:gridSpan w:val="4"/>
            <w:tcBorders>
              <w:top w:val="nil"/>
              <w:left w:val="nil"/>
              <w:bottom w:val="single" w:color="auto" w:sz="4" w:space="0"/>
              <w:right w:val="single" w:color="auto" w:sz="4" w:space="0"/>
            </w:tcBorders>
            <w:shd w:val="clear" w:color="auto" w:fill="auto"/>
            <w:noWrap/>
            <w:vAlign w:val="center"/>
          </w:tcPr>
          <w:p w14:paraId="7DECD55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FF1407E">
        <w:tblPrEx>
          <w:tblCellMar>
            <w:top w:w="0" w:type="dxa"/>
            <w:left w:w="108" w:type="dxa"/>
            <w:bottom w:w="0" w:type="dxa"/>
            <w:right w:w="108" w:type="dxa"/>
          </w:tblCellMar>
        </w:tblPrEx>
        <w:trPr>
          <w:trHeight w:val="660" w:hRule="atLeast"/>
        </w:trPr>
        <w:tc>
          <w:tcPr>
            <w:tcW w:w="14660" w:type="dxa"/>
            <w:gridSpan w:val="27"/>
            <w:tcBorders>
              <w:top w:val="nil"/>
              <w:left w:val="nil"/>
              <w:bottom w:val="nil"/>
              <w:right w:val="nil"/>
            </w:tcBorders>
            <w:shd w:val="clear" w:color="auto" w:fill="auto"/>
            <w:vAlign w:val="center"/>
          </w:tcPr>
          <w:p w14:paraId="4C9F4C26">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单位预算财政拨款收支总表</w:t>
            </w:r>
          </w:p>
        </w:tc>
      </w:tr>
      <w:tr w14:paraId="47CB0145">
        <w:tblPrEx>
          <w:tblCellMar>
            <w:top w:w="0" w:type="dxa"/>
            <w:left w:w="108" w:type="dxa"/>
            <w:bottom w:w="0" w:type="dxa"/>
            <w:right w:w="108" w:type="dxa"/>
          </w:tblCellMar>
        </w:tblPrEx>
        <w:trPr>
          <w:trHeight w:val="390" w:hRule="atLeast"/>
        </w:trPr>
        <w:tc>
          <w:tcPr>
            <w:tcW w:w="8300" w:type="dxa"/>
            <w:gridSpan w:val="10"/>
            <w:tcBorders>
              <w:top w:val="nil"/>
              <w:left w:val="nil"/>
              <w:bottom w:val="nil"/>
              <w:right w:val="nil"/>
            </w:tcBorders>
            <w:shd w:val="clear" w:color="auto" w:fill="auto"/>
            <w:vAlign w:val="center"/>
          </w:tcPr>
          <w:p w14:paraId="63E54FD5">
            <w:pPr>
              <w:widowControl/>
              <w:jc w:val="left"/>
              <w:rPr>
                <w:rFonts w:ascii="宋体" w:hAnsi="宋体" w:eastAsia="宋体" w:cs="宋体"/>
                <w:kern w:val="0"/>
                <w:sz w:val="18"/>
                <w:szCs w:val="18"/>
              </w:rPr>
            </w:pPr>
            <w:r>
              <w:rPr>
                <w:rFonts w:hint="eastAsia" w:ascii="宋体" w:hAnsi="宋体" w:eastAsia="宋体" w:cs="宋体"/>
                <w:kern w:val="0"/>
                <w:sz w:val="18"/>
                <w:szCs w:val="18"/>
              </w:rPr>
              <w:t>[815001]昌黎县泥井镇人民政府本级</w:t>
            </w:r>
          </w:p>
        </w:tc>
        <w:tc>
          <w:tcPr>
            <w:tcW w:w="2920" w:type="dxa"/>
            <w:gridSpan w:val="8"/>
            <w:tcBorders>
              <w:top w:val="nil"/>
              <w:left w:val="nil"/>
              <w:bottom w:val="nil"/>
              <w:right w:val="nil"/>
            </w:tcBorders>
            <w:shd w:val="clear" w:color="auto" w:fill="auto"/>
            <w:vAlign w:val="center"/>
          </w:tcPr>
          <w:p w14:paraId="127B1D93">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3440" w:type="dxa"/>
            <w:gridSpan w:val="9"/>
            <w:tcBorders>
              <w:top w:val="nil"/>
              <w:left w:val="nil"/>
              <w:bottom w:val="nil"/>
              <w:right w:val="nil"/>
            </w:tcBorders>
            <w:shd w:val="clear" w:color="auto" w:fill="auto"/>
            <w:vAlign w:val="center"/>
          </w:tcPr>
          <w:p w14:paraId="31539280">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7E3075AF">
        <w:tblPrEx>
          <w:tblCellMar>
            <w:top w:w="0" w:type="dxa"/>
            <w:left w:w="108" w:type="dxa"/>
            <w:bottom w:w="0" w:type="dxa"/>
            <w:right w:w="108" w:type="dxa"/>
          </w:tblCellMar>
        </w:tblPrEx>
        <w:trPr>
          <w:trHeight w:val="39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92FF54">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220" w:type="dxa"/>
            <w:gridSpan w:val="3"/>
            <w:tcBorders>
              <w:top w:val="single" w:color="auto" w:sz="4" w:space="0"/>
              <w:left w:val="nil"/>
              <w:bottom w:val="single" w:color="auto" w:sz="4" w:space="0"/>
              <w:right w:val="single" w:color="auto" w:sz="4" w:space="0"/>
            </w:tcBorders>
            <w:shd w:val="clear" w:color="auto" w:fill="auto"/>
            <w:vAlign w:val="center"/>
          </w:tcPr>
          <w:p w14:paraId="285049A2">
            <w:pPr>
              <w:widowControl/>
              <w:jc w:val="center"/>
              <w:rPr>
                <w:rFonts w:ascii="宋体" w:hAnsi="宋体" w:eastAsia="宋体" w:cs="宋体"/>
                <w:kern w:val="0"/>
                <w:sz w:val="18"/>
                <w:szCs w:val="18"/>
              </w:rPr>
            </w:pPr>
            <w:r>
              <w:rPr>
                <w:rFonts w:hint="eastAsia" w:ascii="宋体" w:hAnsi="宋体" w:eastAsia="宋体" w:cs="宋体"/>
                <w:kern w:val="0"/>
                <w:sz w:val="18"/>
                <w:szCs w:val="18"/>
              </w:rPr>
              <w:t>收入</w:t>
            </w:r>
          </w:p>
        </w:tc>
        <w:tc>
          <w:tcPr>
            <w:tcW w:w="9900" w:type="dxa"/>
            <w:gridSpan w:val="23"/>
            <w:tcBorders>
              <w:top w:val="single" w:color="auto" w:sz="4" w:space="0"/>
              <w:left w:val="nil"/>
              <w:bottom w:val="single" w:color="auto" w:sz="4" w:space="0"/>
              <w:right w:val="single" w:color="auto" w:sz="4" w:space="0"/>
            </w:tcBorders>
            <w:shd w:val="clear" w:color="auto" w:fill="auto"/>
            <w:vAlign w:val="center"/>
          </w:tcPr>
          <w:p w14:paraId="15C9192E">
            <w:pPr>
              <w:widowControl/>
              <w:jc w:val="center"/>
              <w:rPr>
                <w:rFonts w:ascii="宋体" w:hAnsi="宋体" w:eastAsia="宋体" w:cs="宋体"/>
                <w:kern w:val="0"/>
                <w:sz w:val="18"/>
                <w:szCs w:val="18"/>
              </w:rPr>
            </w:pPr>
            <w:r>
              <w:rPr>
                <w:rFonts w:hint="eastAsia" w:ascii="宋体" w:hAnsi="宋体" w:eastAsia="宋体" w:cs="宋体"/>
                <w:kern w:val="0"/>
                <w:sz w:val="18"/>
                <w:szCs w:val="18"/>
              </w:rPr>
              <w:t>支出</w:t>
            </w:r>
          </w:p>
        </w:tc>
      </w:tr>
      <w:tr w14:paraId="51F743DA">
        <w:tblPrEx>
          <w:tblCellMar>
            <w:top w:w="0" w:type="dxa"/>
            <w:left w:w="108" w:type="dxa"/>
            <w:bottom w:w="0" w:type="dxa"/>
            <w:right w:w="108" w:type="dxa"/>
          </w:tblCellMar>
        </w:tblPrEx>
        <w:trPr>
          <w:trHeight w:val="39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0ADF8B6">
            <w:pPr>
              <w:widowControl/>
              <w:jc w:val="left"/>
              <w:rPr>
                <w:rFonts w:ascii="宋体" w:hAnsi="宋体" w:eastAsia="宋体" w:cs="宋体"/>
                <w:kern w:val="0"/>
                <w:sz w:val="18"/>
                <w:szCs w:val="18"/>
              </w:rPr>
            </w:pPr>
          </w:p>
        </w:tc>
        <w:tc>
          <w:tcPr>
            <w:tcW w:w="2740" w:type="dxa"/>
            <w:gridSpan w:val="2"/>
            <w:tcBorders>
              <w:top w:val="nil"/>
              <w:left w:val="nil"/>
              <w:bottom w:val="single" w:color="auto" w:sz="4" w:space="0"/>
              <w:right w:val="single" w:color="auto" w:sz="4" w:space="0"/>
            </w:tcBorders>
            <w:shd w:val="clear" w:color="auto" w:fill="auto"/>
            <w:vAlign w:val="center"/>
          </w:tcPr>
          <w:p w14:paraId="18AF6631">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1480" w:type="dxa"/>
            <w:tcBorders>
              <w:top w:val="nil"/>
              <w:left w:val="nil"/>
              <w:bottom w:val="single" w:color="auto" w:sz="4" w:space="0"/>
              <w:right w:val="single" w:color="auto" w:sz="4" w:space="0"/>
            </w:tcBorders>
            <w:shd w:val="clear" w:color="auto" w:fill="auto"/>
            <w:vAlign w:val="center"/>
          </w:tcPr>
          <w:p w14:paraId="21CAB333">
            <w:pPr>
              <w:widowControl/>
              <w:jc w:val="center"/>
              <w:rPr>
                <w:rFonts w:ascii="宋体" w:hAnsi="宋体" w:eastAsia="宋体" w:cs="宋体"/>
                <w:kern w:val="0"/>
                <w:sz w:val="18"/>
                <w:szCs w:val="18"/>
              </w:rPr>
            </w:pPr>
            <w:r>
              <w:rPr>
                <w:rFonts w:hint="eastAsia" w:ascii="宋体" w:hAnsi="宋体" w:eastAsia="宋体" w:cs="宋体"/>
                <w:kern w:val="0"/>
                <w:sz w:val="18"/>
                <w:szCs w:val="18"/>
              </w:rPr>
              <w:t>金额</w:t>
            </w:r>
          </w:p>
        </w:tc>
        <w:tc>
          <w:tcPr>
            <w:tcW w:w="3540" w:type="dxa"/>
            <w:gridSpan w:val="6"/>
            <w:tcBorders>
              <w:top w:val="nil"/>
              <w:left w:val="nil"/>
              <w:bottom w:val="single" w:color="auto" w:sz="4" w:space="0"/>
              <w:right w:val="single" w:color="auto" w:sz="4" w:space="0"/>
            </w:tcBorders>
            <w:shd w:val="clear" w:color="auto" w:fill="auto"/>
            <w:vAlign w:val="center"/>
          </w:tcPr>
          <w:p w14:paraId="0A5DE4D7">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1460" w:type="dxa"/>
            <w:gridSpan w:val="4"/>
            <w:tcBorders>
              <w:top w:val="nil"/>
              <w:left w:val="nil"/>
              <w:bottom w:val="single" w:color="auto" w:sz="4" w:space="0"/>
              <w:right w:val="single" w:color="auto" w:sz="4" w:space="0"/>
            </w:tcBorders>
            <w:shd w:val="clear" w:color="auto" w:fill="auto"/>
            <w:vAlign w:val="center"/>
          </w:tcPr>
          <w:p w14:paraId="06EB94A9">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1460" w:type="dxa"/>
            <w:gridSpan w:val="4"/>
            <w:tcBorders>
              <w:top w:val="nil"/>
              <w:left w:val="nil"/>
              <w:bottom w:val="single" w:color="auto" w:sz="4" w:space="0"/>
              <w:right w:val="single" w:color="auto" w:sz="4" w:space="0"/>
            </w:tcBorders>
            <w:shd w:val="clear" w:color="auto" w:fill="auto"/>
            <w:vAlign w:val="center"/>
          </w:tcPr>
          <w:p w14:paraId="2641F37F">
            <w:pPr>
              <w:widowControl/>
              <w:jc w:val="center"/>
              <w:rPr>
                <w:rFonts w:ascii="宋体" w:hAnsi="宋体" w:eastAsia="宋体" w:cs="宋体"/>
                <w:kern w:val="0"/>
                <w:sz w:val="18"/>
                <w:szCs w:val="18"/>
              </w:rPr>
            </w:pPr>
            <w:r>
              <w:rPr>
                <w:rFonts w:hint="eastAsia" w:ascii="宋体" w:hAnsi="宋体" w:eastAsia="宋体" w:cs="宋体"/>
                <w:kern w:val="0"/>
                <w:sz w:val="18"/>
                <w:szCs w:val="18"/>
              </w:rPr>
              <w:t>一般公共预算财政拨款</w:t>
            </w:r>
          </w:p>
        </w:tc>
        <w:tc>
          <w:tcPr>
            <w:tcW w:w="1720" w:type="dxa"/>
            <w:gridSpan w:val="5"/>
            <w:tcBorders>
              <w:top w:val="nil"/>
              <w:left w:val="nil"/>
              <w:bottom w:val="single" w:color="auto" w:sz="4" w:space="0"/>
              <w:right w:val="single" w:color="auto" w:sz="4" w:space="0"/>
            </w:tcBorders>
            <w:shd w:val="clear" w:color="auto" w:fill="auto"/>
            <w:vAlign w:val="center"/>
          </w:tcPr>
          <w:p w14:paraId="060BD9EE">
            <w:pPr>
              <w:widowControl/>
              <w:jc w:val="center"/>
              <w:rPr>
                <w:rFonts w:ascii="宋体" w:hAnsi="宋体" w:eastAsia="宋体" w:cs="宋体"/>
                <w:kern w:val="0"/>
                <w:sz w:val="18"/>
                <w:szCs w:val="18"/>
              </w:rPr>
            </w:pPr>
            <w:r>
              <w:rPr>
                <w:rFonts w:hint="eastAsia" w:ascii="宋体" w:hAnsi="宋体" w:eastAsia="宋体" w:cs="宋体"/>
                <w:kern w:val="0"/>
                <w:sz w:val="18"/>
                <w:szCs w:val="18"/>
              </w:rPr>
              <w:t>政府性基金预算财政拨款</w:t>
            </w:r>
          </w:p>
        </w:tc>
        <w:tc>
          <w:tcPr>
            <w:tcW w:w="1720" w:type="dxa"/>
            <w:gridSpan w:val="4"/>
            <w:tcBorders>
              <w:top w:val="nil"/>
              <w:left w:val="nil"/>
              <w:bottom w:val="single" w:color="auto" w:sz="4" w:space="0"/>
              <w:right w:val="single" w:color="auto" w:sz="4" w:space="0"/>
            </w:tcBorders>
            <w:shd w:val="clear" w:color="auto" w:fill="auto"/>
            <w:vAlign w:val="center"/>
          </w:tcPr>
          <w:p w14:paraId="0512D619">
            <w:pPr>
              <w:widowControl/>
              <w:jc w:val="center"/>
              <w:rPr>
                <w:rFonts w:ascii="宋体" w:hAnsi="宋体" w:eastAsia="宋体" w:cs="宋体"/>
                <w:kern w:val="0"/>
                <w:sz w:val="18"/>
                <w:szCs w:val="18"/>
              </w:rPr>
            </w:pPr>
            <w:r>
              <w:rPr>
                <w:rFonts w:hint="eastAsia" w:ascii="宋体" w:hAnsi="宋体" w:eastAsia="宋体" w:cs="宋体"/>
                <w:kern w:val="0"/>
                <w:sz w:val="18"/>
                <w:szCs w:val="18"/>
              </w:rPr>
              <w:t>国有资本经营预算财政拨款</w:t>
            </w:r>
          </w:p>
        </w:tc>
      </w:tr>
      <w:tr w14:paraId="6F8685BA">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3D40FCA">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2740" w:type="dxa"/>
            <w:gridSpan w:val="2"/>
            <w:tcBorders>
              <w:top w:val="nil"/>
              <w:left w:val="nil"/>
              <w:bottom w:val="single" w:color="auto" w:sz="4" w:space="0"/>
              <w:right w:val="single" w:color="auto" w:sz="4" w:space="0"/>
            </w:tcBorders>
            <w:shd w:val="clear" w:color="auto" w:fill="auto"/>
            <w:vAlign w:val="center"/>
          </w:tcPr>
          <w:p w14:paraId="1DB74B44">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480" w:type="dxa"/>
            <w:tcBorders>
              <w:top w:val="nil"/>
              <w:left w:val="nil"/>
              <w:bottom w:val="single" w:color="auto" w:sz="4" w:space="0"/>
              <w:right w:val="single" w:color="auto" w:sz="4" w:space="0"/>
            </w:tcBorders>
            <w:shd w:val="clear" w:color="auto" w:fill="auto"/>
            <w:vAlign w:val="center"/>
          </w:tcPr>
          <w:p w14:paraId="054C94EC">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3540" w:type="dxa"/>
            <w:gridSpan w:val="6"/>
            <w:tcBorders>
              <w:top w:val="nil"/>
              <w:left w:val="nil"/>
              <w:bottom w:val="single" w:color="auto" w:sz="4" w:space="0"/>
              <w:right w:val="single" w:color="auto" w:sz="4" w:space="0"/>
            </w:tcBorders>
            <w:shd w:val="clear" w:color="auto" w:fill="auto"/>
            <w:vAlign w:val="center"/>
          </w:tcPr>
          <w:p w14:paraId="3C930402">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460" w:type="dxa"/>
            <w:gridSpan w:val="4"/>
            <w:tcBorders>
              <w:top w:val="nil"/>
              <w:left w:val="nil"/>
              <w:bottom w:val="single" w:color="auto" w:sz="4" w:space="0"/>
              <w:right w:val="single" w:color="auto" w:sz="4" w:space="0"/>
            </w:tcBorders>
            <w:shd w:val="clear" w:color="auto" w:fill="auto"/>
            <w:vAlign w:val="center"/>
          </w:tcPr>
          <w:p w14:paraId="38B4D090">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460" w:type="dxa"/>
            <w:gridSpan w:val="4"/>
            <w:tcBorders>
              <w:top w:val="nil"/>
              <w:left w:val="nil"/>
              <w:bottom w:val="single" w:color="auto" w:sz="4" w:space="0"/>
              <w:right w:val="single" w:color="auto" w:sz="4" w:space="0"/>
            </w:tcBorders>
            <w:shd w:val="clear" w:color="auto" w:fill="auto"/>
            <w:vAlign w:val="center"/>
          </w:tcPr>
          <w:p w14:paraId="22688627">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720" w:type="dxa"/>
            <w:gridSpan w:val="5"/>
            <w:tcBorders>
              <w:top w:val="nil"/>
              <w:left w:val="nil"/>
              <w:bottom w:val="single" w:color="auto" w:sz="4" w:space="0"/>
              <w:right w:val="single" w:color="auto" w:sz="4" w:space="0"/>
            </w:tcBorders>
            <w:shd w:val="clear" w:color="auto" w:fill="auto"/>
            <w:vAlign w:val="center"/>
          </w:tcPr>
          <w:p w14:paraId="6AB2DAF5">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720" w:type="dxa"/>
            <w:gridSpan w:val="4"/>
            <w:tcBorders>
              <w:top w:val="nil"/>
              <w:left w:val="nil"/>
              <w:bottom w:val="single" w:color="auto" w:sz="4" w:space="0"/>
              <w:right w:val="single" w:color="auto" w:sz="4" w:space="0"/>
            </w:tcBorders>
            <w:shd w:val="clear" w:color="auto" w:fill="auto"/>
            <w:vAlign w:val="center"/>
          </w:tcPr>
          <w:p w14:paraId="22B1AF83">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r>
      <w:tr w14:paraId="4E162CC6">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B9AB694">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740" w:type="dxa"/>
            <w:gridSpan w:val="2"/>
            <w:tcBorders>
              <w:top w:val="nil"/>
              <w:left w:val="nil"/>
              <w:bottom w:val="single" w:color="auto" w:sz="4" w:space="0"/>
              <w:right w:val="single" w:color="auto" w:sz="4" w:space="0"/>
            </w:tcBorders>
            <w:shd w:val="clear" w:color="auto" w:fill="auto"/>
            <w:noWrap/>
            <w:vAlign w:val="center"/>
          </w:tcPr>
          <w:p w14:paraId="4D90A15F">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一、一般公共预算拨款</w:t>
            </w:r>
          </w:p>
        </w:tc>
        <w:tc>
          <w:tcPr>
            <w:tcW w:w="1480" w:type="dxa"/>
            <w:tcBorders>
              <w:top w:val="nil"/>
              <w:left w:val="nil"/>
              <w:bottom w:val="single" w:color="auto" w:sz="4" w:space="0"/>
              <w:right w:val="single" w:color="auto" w:sz="4" w:space="0"/>
            </w:tcBorders>
            <w:shd w:val="clear" w:color="auto" w:fill="auto"/>
            <w:noWrap/>
            <w:vAlign w:val="center"/>
          </w:tcPr>
          <w:p w14:paraId="3B62441F">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3540" w:type="dxa"/>
            <w:gridSpan w:val="6"/>
            <w:tcBorders>
              <w:top w:val="nil"/>
              <w:left w:val="nil"/>
              <w:bottom w:val="single" w:color="auto" w:sz="4" w:space="0"/>
              <w:right w:val="single" w:color="auto" w:sz="4" w:space="0"/>
            </w:tcBorders>
            <w:shd w:val="clear" w:color="auto" w:fill="auto"/>
            <w:noWrap/>
            <w:vAlign w:val="center"/>
          </w:tcPr>
          <w:p w14:paraId="67B647F1">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48AF40D3">
            <w:pPr>
              <w:widowControl/>
              <w:jc w:val="center"/>
              <w:rPr>
                <w:rFonts w:ascii="宋体" w:hAnsi="宋体" w:eastAsia="宋体" w:cs="宋体"/>
                <w:kern w:val="0"/>
                <w:sz w:val="18"/>
                <w:szCs w:val="18"/>
              </w:rPr>
            </w:pPr>
            <w:r>
              <w:rPr>
                <w:rFonts w:hint="eastAsia" w:ascii="宋体" w:hAnsi="宋体" w:eastAsia="宋体" w:cs="宋体"/>
                <w:kern w:val="0"/>
                <w:sz w:val="18"/>
                <w:szCs w:val="18"/>
              </w:rPr>
              <w:t>1469.68</w:t>
            </w:r>
          </w:p>
        </w:tc>
        <w:tc>
          <w:tcPr>
            <w:tcW w:w="1460" w:type="dxa"/>
            <w:gridSpan w:val="4"/>
            <w:tcBorders>
              <w:top w:val="nil"/>
              <w:left w:val="nil"/>
              <w:bottom w:val="single" w:color="auto" w:sz="4" w:space="0"/>
              <w:right w:val="single" w:color="auto" w:sz="4" w:space="0"/>
            </w:tcBorders>
            <w:shd w:val="clear" w:color="auto" w:fill="auto"/>
            <w:noWrap/>
            <w:vAlign w:val="center"/>
          </w:tcPr>
          <w:p w14:paraId="11CB38F4">
            <w:pPr>
              <w:widowControl/>
              <w:jc w:val="center"/>
              <w:rPr>
                <w:rFonts w:ascii="宋体" w:hAnsi="宋体" w:eastAsia="宋体" w:cs="宋体"/>
                <w:kern w:val="0"/>
                <w:sz w:val="18"/>
                <w:szCs w:val="18"/>
              </w:rPr>
            </w:pPr>
            <w:r>
              <w:rPr>
                <w:rFonts w:hint="eastAsia" w:ascii="宋体" w:hAnsi="宋体" w:eastAsia="宋体" w:cs="宋体"/>
                <w:kern w:val="0"/>
                <w:sz w:val="18"/>
                <w:szCs w:val="18"/>
              </w:rPr>
              <w:t>1469.68</w:t>
            </w:r>
          </w:p>
        </w:tc>
        <w:tc>
          <w:tcPr>
            <w:tcW w:w="1720" w:type="dxa"/>
            <w:gridSpan w:val="5"/>
            <w:tcBorders>
              <w:top w:val="nil"/>
              <w:left w:val="nil"/>
              <w:bottom w:val="single" w:color="auto" w:sz="4" w:space="0"/>
              <w:right w:val="single" w:color="auto" w:sz="4" w:space="0"/>
            </w:tcBorders>
            <w:shd w:val="clear" w:color="auto" w:fill="auto"/>
            <w:noWrap/>
            <w:vAlign w:val="center"/>
          </w:tcPr>
          <w:p w14:paraId="604F1A7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005CEA4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E6DAC9E">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25F7305">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2740" w:type="dxa"/>
            <w:gridSpan w:val="2"/>
            <w:tcBorders>
              <w:top w:val="nil"/>
              <w:left w:val="nil"/>
              <w:bottom w:val="single" w:color="auto" w:sz="4" w:space="0"/>
              <w:right w:val="single" w:color="auto" w:sz="4" w:space="0"/>
            </w:tcBorders>
            <w:shd w:val="clear" w:color="auto" w:fill="auto"/>
            <w:noWrap/>
            <w:vAlign w:val="center"/>
          </w:tcPr>
          <w:p w14:paraId="0DABA90F">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w:t>
            </w:r>
          </w:p>
        </w:tc>
        <w:tc>
          <w:tcPr>
            <w:tcW w:w="1480" w:type="dxa"/>
            <w:tcBorders>
              <w:top w:val="nil"/>
              <w:left w:val="nil"/>
              <w:bottom w:val="single" w:color="auto" w:sz="4" w:space="0"/>
              <w:right w:val="single" w:color="auto" w:sz="4" w:space="0"/>
            </w:tcBorders>
            <w:shd w:val="clear" w:color="auto" w:fill="auto"/>
            <w:noWrap/>
            <w:vAlign w:val="center"/>
          </w:tcPr>
          <w:p w14:paraId="56AD459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0B9400AC">
            <w:pPr>
              <w:widowControl/>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017F92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784EEE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2FF22E0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6311D0A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FAB1AD5">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C88856A">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2740" w:type="dxa"/>
            <w:gridSpan w:val="2"/>
            <w:tcBorders>
              <w:top w:val="nil"/>
              <w:left w:val="nil"/>
              <w:bottom w:val="single" w:color="auto" w:sz="4" w:space="0"/>
              <w:right w:val="single" w:color="auto" w:sz="4" w:space="0"/>
            </w:tcBorders>
            <w:shd w:val="clear" w:color="auto" w:fill="auto"/>
            <w:noWrap/>
            <w:vAlign w:val="center"/>
          </w:tcPr>
          <w:p w14:paraId="30C6FE26">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w:t>
            </w:r>
          </w:p>
        </w:tc>
        <w:tc>
          <w:tcPr>
            <w:tcW w:w="1480" w:type="dxa"/>
            <w:tcBorders>
              <w:top w:val="nil"/>
              <w:left w:val="nil"/>
              <w:bottom w:val="single" w:color="auto" w:sz="4" w:space="0"/>
              <w:right w:val="single" w:color="auto" w:sz="4" w:space="0"/>
            </w:tcBorders>
            <w:shd w:val="clear" w:color="auto" w:fill="auto"/>
            <w:noWrap/>
            <w:vAlign w:val="center"/>
          </w:tcPr>
          <w:p w14:paraId="117885D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34490FAB">
            <w:pPr>
              <w:widowControl/>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29D402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4E2CF2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0C68C34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53D4512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0D10725">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5A5D4FC">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2740" w:type="dxa"/>
            <w:gridSpan w:val="2"/>
            <w:tcBorders>
              <w:top w:val="nil"/>
              <w:left w:val="nil"/>
              <w:bottom w:val="single" w:color="auto" w:sz="4" w:space="0"/>
              <w:right w:val="single" w:color="auto" w:sz="4" w:space="0"/>
            </w:tcBorders>
            <w:shd w:val="clear" w:color="auto" w:fill="auto"/>
            <w:noWrap/>
            <w:vAlign w:val="center"/>
          </w:tcPr>
          <w:p w14:paraId="0A42F65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05007AD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5E6B0F29">
            <w:pPr>
              <w:widowControl/>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3DB18B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632FFF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4D83872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6C4E39C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EF008EE">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865DC0">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740" w:type="dxa"/>
            <w:gridSpan w:val="2"/>
            <w:tcBorders>
              <w:top w:val="nil"/>
              <w:left w:val="nil"/>
              <w:bottom w:val="single" w:color="auto" w:sz="4" w:space="0"/>
              <w:right w:val="single" w:color="auto" w:sz="4" w:space="0"/>
            </w:tcBorders>
            <w:shd w:val="clear" w:color="auto" w:fill="auto"/>
            <w:noWrap/>
            <w:vAlign w:val="center"/>
          </w:tcPr>
          <w:p w14:paraId="60C29C5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50B030C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5A355E59">
            <w:pPr>
              <w:widowControl/>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41C174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0436F8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1D594AD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346E995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D2C65F4">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16D000A">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2740" w:type="dxa"/>
            <w:gridSpan w:val="2"/>
            <w:tcBorders>
              <w:top w:val="nil"/>
              <w:left w:val="nil"/>
              <w:bottom w:val="single" w:color="auto" w:sz="4" w:space="0"/>
              <w:right w:val="single" w:color="auto" w:sz="4" w:space="0"/>
            </w:tcBorders>
            <w:shd w:val="clear" w:color="auto" w:fill="auto"/>
            <w:noWrap/>
            <w:vAlign w:val="center"/>
          </w:tcPr>
          <w:p w14:paraId="39643E8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2B5C1D3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75D7B841">
            <w:pPr>
              <w:widowControl/>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315B07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0D2742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1283765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686E064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916C624">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F112A1E">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2740" w:type="dxa"/>
            <w:gridSpan w:val="2"/>
            <w:tcBorders>
              <w:top w:val="nil"/>
              <w:left w:val="nil"/>
              <w:bottom w:val="single" w:color="auto" w:sz="4" w:space="0"/>
              <w:right w:val="single" w:color="auto" w:sz="4" w:space="0"/>
            </w:tcBorders>
            <w:shd w:val="clear" w:color="auto" w:fill="auto"/>
            <w:noWrap/>
            <w:vAlign w:val="center"/>
          </w:tcPr>
          <w:p w14:paraId="5C08414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3DB0642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606E170A">
            <w:pPr>
              <w:widowControl/>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2D31AF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31594B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4F378AE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4AED734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9835996">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7DF32F2">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2740" w:type="dxa"/>
            <w:gridSpan w:val="2"/>
            <w:tcBorders>
              <w:top w:val="nil"/>
              <w:left w:val="nil"/>
              <w:bottom w:val="single" w:color="auto" w:sz="4" w:space="0"/>
              <w:right w:val="single" w:color="auto" w:sz="4" w:space="0"/>
            </w:tcBorders>
            <w:shd w:val="clear" w:color="auto" w:fill="auto"/>
            <w:noWrap/>
            <w:vAlign w:val="center"/>
          </w:tcPr>
          <w:p w14:paraId="2C5BD39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175BC53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0131D2A0">
            <w:pPr>
              <w:widowControl/>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24346E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4CB494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07555EF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78EC34D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7C59326">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56ABBF7">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2740" w:type="dxa"/>
            <w:gridSpan w:val="2"/>
            <w:tcBorders>
              <w:top w:val="nil"/>
              <w:left w:val="nil"/>
              <w:bottom w:val="single" w:color="auto" w:sz="4" w:space="0"/>
              <w:right w:val="single" w:color="auto" w:sz="4" w:space="0"/>
            </w:tcBorders>
            <w:shd w:val="clear" w:color="auto" w:fill="auto"/>
            <w:noWrap/>
            <w:vAlign w:val="center"/>
          </w:tcPr>
          <w:p w14:paraId="368A452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0C9A20F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075A98B2">
            <w:pPr>
              <w:widowControl/>
              <w:jc w:val="left"/>
              <w:rPr>
                <w:rFonts w:ascii="宋体" w:hAnsi="宋体" w:eastAsia="宋体" w:cs="宋体"/>
                <w:kern w:val="0"/>
                <w:sz w:val="18"/>
                <w:szCs w:val="18"/>
              </w:rPr>
            </w:pPr>
            <w:r>
              <w:rPr>
                <w:rFonts w:hint="eastAsia" w:ascii="宋体" w:hAnsi="宋体" w:eastAsia="宋体" w:cs="宋体"/>
                <w:kern w:val="0"/>
                <w:sz w:val="18"/>
                <w:szCs w:val="18"/>
              </w:rPr>
              <w:t>九、社会保险基金支出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04253F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383FC1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422A9B2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6805932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E64D2B4">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69C6069">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740" w:type="dxa"/>
            <w:gridSpan w:val="2"/>
            <w:tcBorders>
              <w:top w:val="nil"/>
              <w:left w:val="nil"/>
              <w:bottom w:val="single" w:color="auto" w:sz="4" w:space="0"/>
              <w:right w:val="single" w:color="auto" w:sz="4" w:space="0"/>
            </w:tcBorders>
            <w:shd w:val="clear" w:color="auto" w:fill="auto"/>
            <w:noWrap/>
            <w:vAlign w:val="center"/>
          </w:tcPr>
          <w:p w14:paraId="77B941D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50263CD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27CF679B">
            <w:pPr>
              <w:widowControl/>
              <w:jc w:val="left"/>
              <w:rPr>
                <w:rFonts w:ascii="宋体" w:hAnsi="宋体" w:eastAsia="宋体" w:cs="宋体"/>
                <w:kern w:val="0"/>
                <w:sz w:val="18"/>
                <w:szCs w:val="18"/>
              </w:rPr>
            </w:pPr>
            <w:r>
              <w:rPr>
                <w:rFonts w:hint="eastAsia" w:ascii="宋体" w:hAnsi="宋体" w:eastAsia="宋体" w:cs="宋体"/>
                <w:kern w:val="0"/>
                <w:sz w:val="18"/>
                <w:szCs w:val="18"/>
              </w:rPr>
              <w:t>十、卫生健康支出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33CE84F7">
            <w:pPr>
              <w:widowControl/>
              <w:jc w:val="center"/>
              <w:rPr>
                <w:rFonts w:ascii="宋体" w:hAnsi="宋体" w:eastAsia="宋体" w:cs="宋体"/>
                <w:kern w:val="0"/>
                <w:sz w:val="18"/>
                <w:szCs w:val="18"/>
              </w:rPr>
            </w:pPr>
            <w:r>
              <w:rPr>
                <w:rFonts w:hint="eastAsia" w:ascii="宋体" w:hAnsi="宋体" w:eastAsia="宋体" w:cs="宋体"/>
                <w:kern w:val="0"/>
                <w:sz w:val="18"/>
                <w:szCs w:val="18"/>
              </w:rPr>
              <w:t>86.32</w:t>
            </w:r>
          </w:p>
        </w:tc>
        <w:tc>
          <w:tcPr>
            <w:tcW w:w="1460" w:type="dxa"/>
            <w:gridSpan w:val="4"/>
            <w:tcBorders>
              <w:top w:val="nil"/>
              <w:left w:val="nil"/>
              <w:bottom w:val="single" w:color="auto" w:sz="4" w:space="0"/>
              <w:right w:val="single" w:color="auto" w:sz="4" w:space="0"/>
            </w:tcBorders>
            <w:shd w:val="clear" w:color="auto" w:fill="auto"/>
            <w:noWrap/>
            <w:vAlign w:val="center"/>
          </w:tcPr>
          <w:p w14:paraId="4A7CAE4F">
            <w:pPr>
              <w:widowControl/>
              <w:jc w:val="center"/>
              <w:rPr>
                <w:rFonts w:ascii="宋体" w:hAnsi="宋体" w:eastAsia="宋体" w:cs="宋体"/>
                <w:kern w:val="0"/>
                <w:sz w:val="18"/>
                <w:szCs w:val="18"/>
              </w:rPr>
            </w:pPr>
            <w:r>
              <w:rPr>
                <w:rFonts w:hint="eastAsia" w:ascii="宋体" w:hAnsi="宋体" w:eastAsia="宋体" w:cs="宋体"/>
                <w:kern w:val="0"/>
                <w:sz w:val="18"/>
                <w:szCs w:val="18"/>
              </w:rPr>
              <w:t>86.32</w:t>
            </w:r>
          </w:p>
        </w:tc>
        <w:tc>
          <w:tcPr>
            <w:tcW w:w="1720" w:type="dxa"/>
            <w:gridSpan w:val="5"/>
            <w:tcBorders>
              <w:top w:val="nil"/>
              <w:left w:val="nil"/>
              <w:bottom w:val="single" w:color="auto" w:sz="4" w:space="0"/>
              <w:right w:val="single" w:color="auto" w:sz="4" w:space="0"/>
            </w:tcBorders>
            <w:shd w:val="clear" w:color="auto" w:fill="auto"/>
            <w:noWrap/>
            <w:vAlign w:val="center"/>
          </w:tcPr>
          <w:p w14:paraId="705BA57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52A3911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952DD0B">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FED6186">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2740" w:type="dxa"/>
            <w:gridSpan w:val="2"/>
            <w:tcBorders>
              <w:top w:val="nil"/>
              <w:left w:val="nil"/>
              <w:bottom w:val="single" w:color="auto" w:sz="4" w:space="0"/>
              <w:right w:val="single" w:color="auto" w:sz="4" w:space="0"/>
            </w:tcBorders>
            <w:shd w:val="clear" w:color="auto" w:fill="auto"/>
            <w:noWrap/>
            <w:vAlign w:val="center"/>
          </w:tcPr>
          <w:p w14:paraId="6BFB7EF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414F588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3CFEDBEF">
            <w:pPr>
              <w:widowControl/>
              <w:jc w:val="left"/>
              <w:rPr>
                <w:rFonts w:ascii="宋体" w:hAnsi="宋体" w:eastAsia="宋体" w:cs="宋体"/>
                <w:kern w:val="0"/>
                <w:sz w:val="18"/>
                <w:szCs w:val="18"/>
              </w:rPr>
            </w:pPr>
            <w:r>
              <w:rPr>
                <w:rFonts w:hint="eastAsia" w:ascii="宋体" w:hAnsi="宋体" w:eastAsia="宋体" w:cs="宋体"/>
                <w:kern w:val="0"/>
                <w:sz w:val="18"/>
                <w:szCs w:val="18"/>
              </w:rPr>
              <w:t>十一、节能环保支出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5DD211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44D1D7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661F7C4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1C08DB4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DD70D6C">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88E544C">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2740" w:type="dxa"/>
            <w:gridSpan w:val="2"/>
            <w:tcBorders>
              <w:top w:val="nil"/>
              <w:left w:val="nil"/>
              <w:bottom w:val="single" w:color="auto" w:sz="4" w:space="0"/>
              <w:right w:val="single" w:color="auto" w:sz="4" w:space="0"/>
            </w:tcBorders>
            <w:shd w:val="clear" w:color="auto" w:fill="auto"/>
            <w:noWrap/>
            <w:vAlign w:val="center"/>
          </w:tcPr>
          <w:p w14:paraId="6EBF463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4C89408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54E77886">
            <w:pPr>
              <w:widowControl/>
              <w:jc w:val="left"/>
              <w:rPr>
                <w:rFonts w:ascii="宋体" w:hAnsi="宋体" w:eastAsia="宋体" w:cs="宋体"/>
                <w:kern w:val="0"/>
                <w:sz w:val="18"/>
                <w:szCs w:val="18"/>
              </w:rPr>
            </w:pPr>
            <w:r>
              <w:rPr>
                <w:rFonts w:hint="eastAsia" w:ascii="宋体" w:hAnsi="宋体" w:eastAsia="宋体" w:cs="宋体"/>
                <w:kern w:val="0"/>
                <w:sz w:val="18"/>
                <w:szCs w:val="18"/>
              </w:rPr>
              <w:t>十二、城乡社区支出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34DE49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691384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5E46C41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71D008D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DC4DA49">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15C5325">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2740" w:type="dxa"/>
            <w:gridSpan w:val="2"/>
            <w:tcBorders>
              <w:top w:val="nil"/>
              <w:left w:val="nil"/>
              <w:bottom w:val="single" w:color="auto" w:sz="4" w:space="0"/>
              <w:right w:val="single" w:color="auto" w:sz="4" w:space="0"/>
            </w:tcBorders>
            <w:shd w:val="clear" w:color="auto" w:fill="auto"/>
            <w:noWrap/>
            <w:vAlign w:val="center"/>
          </w:tcPr>
          <w:p w14:paraId="37E5463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70BC9D8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76F65EB6">
            <w:pPr>
              <w:widowControl/>
              <w:jc w:val="left"/>
              <w:rPr>
                <w:rFonts w:ascii="宋体" w:hAnsi="宋体" w:eastAsia="宋体" w:cs="宋体"/>
                <w:kern w:val="0"/>
                <w:sz w:val="18"/>
                <w:szCs w:val="18"/>
              </w:rPr>
            </w:pPr>
            <w:r>
              <w:rPr>
                <w:rFonts w:hint="eastAsia" w:ascii="宋体" w:hAnsi="宋体" w:eastAsia="宋体" w:cs="宋体"/>
                <w:kern w:val="0"/>
                <w:sz w:val="18"/>
                <w:szCs w:val="18"/>
              </w:rPr>
              <w:t>十三、农林水支出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11F64483">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c>
          <w:tcPr>
            <w:tcW w:w="1460" w:type="dxa"/>
            <w:gridSpan w:val="4"/>
            <w:tcBorders>
              <w:top w:val="nil"/>
              <w:left w:val="nil"/>
              <w:bottom w:val="single" w:color="auto" w:sz="4" w:space="0"/>
              <w:right w:val="single" w:color="auto" w:sz="4" w:space="0"/>
            </w:tcBorders>
            <w:shd w:val="clear" w:color="auto" w:fill="auto"/>
            <w:noWrap/>
            <w:vAlign w:val="center"/>
          </w:tcPr>
          <w:p w14:paraId="485FD75C">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c>
          <w:tcPr>
            <w:tcW w:w="1720" w:type="dxa"/>
            <w:gridSpan w:val="5"/>
            <w:tcBorders>
              <w:top w:val="nil"/>
              <w:left w:val="nil"/>
              <w:bottom w:val="single" w:color="auto" w:sz="4" w:space="0"/>
              <w:right w:val="single" w:color="auto" w:sz="4" w:space="0"/>
            </w:tcBorders>
            <w:shd w:val="clear" w:color="auto" w:fill="auto"/>
            <w:noWrap/>
            <w:vAlign w:val="center"/>
          </w:tcPr>
          <w:p w14:paraId="1C42025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605377F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A11A421">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7DA8539">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2740" w:type="dxa"/>
            <w:gridSpan w:val="2"/>
            <w:tcBorders>
              <w:top w:val="nil"/>
              <w:left w:val="nil"/>
              <w:bottom w:val="single" w:color="auto" w:sz="4" w:space="0"/>
              <w:right w:val="single" w:color="auto" w:sz="4" w:space="0"/>
            </w:tcBorders>
            <w:shd w:val="clear" w:color="auto" w:fill="auto"/>
            <w:noWrap/>
            <w:vAlign w:val="center"/>
          </w:tcPr>
          <w:p w14:paraId="4EEDFF4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3D2D64F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1D680256">
            <w:pPr>
              <w:widowControl/>
              <w:jc w:val="left"/>
              <w:rPr>
                <w:rFonts w:ascii="宋体" w:hAnsi="宋体" w:eastAsia="宋体" w:cs="宋体"/>
                <w:kern w:val="0"/>
                <w:sz w:val="18"/>
                <w:szCs w:val="18"/>
              </w:rPr>
            </w:pPr>
            <w:r>
              <w:rPr>
                <w:rFonts w:hint="eastAsia" w:ascii="宋体" w:hAnsi="宋体" w:eastAsia="宋体" w:cs="宋体"/>
                <w:kern w:val="0"/>
                <w:sz w:val="18"/>
                <w:szCs w:val="18"/>
              </w:rPr>
              <w:t>十四、交通运输支出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522163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2CB485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464AF03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78BB847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B46C2D4">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4D81819">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740" w:type="dxa"/>
            <w:gridSpan w:val="2"/>
            <w:tcBorders>
              <w:top w:val="nil"/>
              <w:left w:val="nil"/>
              <w:bottom w:val="single" w:color="auto" w:sz="4" w:space="0"/>
              <w:right w:val="single" w:color="auto" w:sz="4" w:space="0"/>
            </w:tcBorders>
            <w:shd w:val="clear" w:color="auto" w:fill="auto"/>
            <w:noWrap/>
            <w:vAlign w:val="center"/>
          </w:tcPr>
          <w:p w14:paraId="119DC6A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7A9A1F9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3DE96BF2">
            <w:pPr>
              <w:widowControl/>
              <w:jc w:val="left"/>
              <w:rPr>
                <w:rFonts w:ascii="宋体" w:hAnsi="宋体" w:eastAsia="宋体" w:cs="宋体"/>
                <w:kern w:val="0"/>
                <w:sz w:val="18"/>
                <w:szCs w:val="18"/>
              </w:rPr>
            </w:pPr>
            <w:r>
              <w:rPr>
                <w:rFonts w:hint="eastAsia" w:ascii="宋体" w:hAnsi="宋体" w:eastAsia="宋体" w:cs="宋体"/>
                <w:kern w:val="0"/>
                <w:sz w:val="18"/>
                <w:szCs w:val="18"/>
              </w:rPr>
              <w:t>十五、资源勘探工业信息等支出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1D27AD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2DF2E1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6B32E97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30BDF1C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C2A7CC9">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48FFE11">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2740" w:type="dxa"/>
            <w:gridSpan w:val="2"/>
            <w:tcBorders>
              <w:top w:val="nil"/>
              <w:left w:val="nil"/>
              <w:bottom w:val="single" w:color="auto" w:sz="4" w:space="0"/>
              <w:right w:val="single" w:color="auto" w:sz="4" w:space="0"/>
            </w:tcBorders>
            <w:shd w:val="clear" w:color="auto" w:fill="auto"/>
            <w:noWrap/>
            <w:vAlign w:val="center"/>
          </w:tcPr>
          <w:p w14:paraId="25D885D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108058C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26D7336D">
            <w:pPr>
              <w:widowControl/>
              <w:jc w:val="left"/>
              <w:rPr>
                <w:rFonts w:ascii="宋体" w:hAnsi="宋体" w:eastAsia="宋体" w:cs="宋体"/>
                <w:kern w:val="0"/>
                <w:sz w:val="18"/>
                <w:szCs w:val="18"/>
              </w:rPr>
            </w:pPr>
            <w:r>
              <w:rPr>
                <w:rFonts w:hint="eastAsia" w:ascii="宋体" w:hAnsi="宋体" w:eastAsia="宋体" w:cs="宋体"/>
                <w:kern w:val="0"/>
                <w:sz w:val="18"/>
                <w:szCs w:val="18"/>
              </w:rPr>
              <w:t>十六、商业服务业等支出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689B11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0C6B15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3E11F3D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4E157CF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8C8D6B9">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8C38918">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2740" w:type="dxa"/>
            <w:gridSpan w:val="2"/>
            <w:tcBorders>
              <w:top w:val="nil"/>
              <w:left w:val="nil"/>
              <w:bottom w:val="single" w:color="auto" w:sz="4" w:space="0"/>
              <w:right w:val="single" w:color="auto" w:sz="4" w:space="0"/>
            </w:tcBorders>
            <w:shd w:val="clear" w:color="auto" w:fill="auto"/>
            <w:noWrap/>
            <w:vAlign w:val="center"/>
          </w:tcPr>
          <w:p w14:paraId="327D22B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459D160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04B67F9A">
            <w:pPr>
              <w:widowControl/>
              <w:jc w:val="left"/>
              <w:rPr>
                <w:rFonts w:ascii="宋体" w:hAnsi="宋体" w:eastAsia="宋体" w:cs="宋体"/>
                <w:kern w:val="0"/>
                <w:sz w:val="18"/>
                <w:szCs w:val="18"/>
              </w:rPr>
            </w:pPr>
            <w:r>
              <w:rPr>
                <w:rFonts w:hint="eastAsia" w:ascii="宋体" w:hAnsi="宋体" w:eastAsia="宋体" w:cs="宋体"/>
                <w:kern w:val="0"/>
                <w:sz w:val="18"/>
                <w:szCs w:val="18"/>
              </w:rPr>
              <w:t>十七、金融支出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0FC168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0B8178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3433B36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28CE5EB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B151328">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F0B973C">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2740" w:type="dxa"/>
            <w:gridSpan w:val="2"/>
            <w:tcBorders>
              <w:top w:val="nil"/>
              <w:left w:val="nil"/>
              <w:bottom w:val="single" w:color="auto" w:sz="4" w:space="0"/>
              <w:right w:val="single" w:color="auto" w:sz="4" w:space="0"/>
            </w:tcBorders>
            <w:shd w:val="clear" w:color="auto" w:fill="auto"/>
            <w:noWrap/>
            <w:vAlign w:val="center"/>
          </w:tcPr>
          <w:p w14:paraId="6198826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2EDC89A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311C1998">
            <w:pPr>
              <w:widowControl/>
              <w:jc w:val="left"/>
              <w:rPr>
                <w:rFonts w:ascii="宋体" w:hAnsi="宋体" w:eastAsia="宋体" w:cs="宋体"/>
                <w:kern w:val="0"/>
                <w:sz w:val="18"/>
                <w:szCs w:val="18"/>
              </w:rPr>
            </w:pPr>
            <w:r>
              <w:rPr>
                <w:rFonts w:hint="eastAsia" w:ascii="宋体" w:hAnsi="宋体" w:eastAsia="宋体" w:cs="宋体"/>
                <w:kern w:val="0"/>
                <w:sz w:val="18"/>
                <w:szCs w:val="18"/>
              </w:rPr>
              <w:t>十八、援助其他地区支出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5D1287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35F69D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37EB436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03D5B84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DD270BF">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F5F4C9C">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2740" w:type="dxa"/>
            <w:gridSpan w:val="2"/>
            <w:tcBorders>
              <w:top w:val="nil"/>
              <w:left w:val="nil"/>
              <w:bottom w:val="single" w:color="auto" w:sz="4" w:space="0"/>
              <w:right w:val="single" w:color="auto" w:sz="4" w:space="0"/>
            </w:tcBorders>
            <w:shd w:val="clear" w:color="auto" w:fill="auto"/>
            <w:noWrap/>
            <w:vAlign w:val="center"/>
          </w:tcPr>
          <w:p w14:paraId="5008E49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2E8BF40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14144F73">
            <w:pPr>
              <w:widowControl/>
              <w:jc w:val="left"/>
              <w:rPr>
                <w:rFonts w:ascii="宋体" w:hAnsi="宋体" w:eastAsia="宋体" w:cs="宋体"/>
                <w:kern w:val="0"/>
                <w:sz w:val="18"/>
                <w:szCs w:val="18"/>
              </w:rPr>
            </w:pPr>
            <w:r>
              <w:rPr>
                <w:rFonts w:hint="eastAsia" w:ascii="宋体" w:hAnsi="宋体" w:eastAsia="宋体" w:cs="宋体"/>
                <w:kern w:val="0"/>
                <w:sz w:val="18"/>
                <w:szCs w:val="18"/>
              </w:rPr>
              <w:t>十九、自然资源海洋气象等支出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519E65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4F9248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217690C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324717E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F2CC26C">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D913986">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2740" w:type="dxa"/>
            <w:gridSpan w:val="2"/>
            <w:tcBorders>
              <w:top w:val="nil"/>
              <w:left w:val="nil"/>
              <w:bottom w:val="single" w:color="auto" w:sz="4" w:space="0"/>
              <w:right w:val="single" w:color="auto" w:sz="4" w:space="0"/>
            </w:tcBorders>
            <w:shd w:val="clear" w:color="auto" w:fill="auto"/>
            <w:noWrap/>
            <w:vAlign w:val="center"/>
          </w:tcPr>
          <w:p w14:paraId="483562E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49E7319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094D96D5">
            <w:pPr>
              <w:widowControl/>
              <w:jc w:val="left"/>
              <w:rPr>
                <w:rFonts w:ascii="宋体" w:hAnsi="宋体" w:eastAsia="宋体" w:cs="宋体"/>
                <w:kern w:val="0"/>
                <w:sz w:val="18"/>
                <w:szCs w:val="18"/>
              </w:rPr>
            </w:pPr>
            <w:r>
              <w:rPr>
                <w:rFonts w:hint="eastAsia" w:ascii="宋体" w:hAnsi="宋体" w:eastAsia="宋体" w:cs="宋体"/>
                <w:kern w:val="0"/>
                <w:sz w:val="18"/>
                <w:szCs w:val="18"/>
              </w:rPr>
              <w:t>二十、住房保障支出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3CCDA36C">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460" w:type="dxa"/>
            <w:gridSpan w:val="4"/>
            <w:tcBorders>
              <w:top w:val="nil"/>
              <w:left w:val="nil"/>
              <w:bottom w:val="single" w:color="auto" w:sz="4" w:space="0"/>
              <w:right w:val="single" w:color="auto" w:sz="4" w:space="0"/>
            </w:tcBorders>
            <w:shd w:val="clear" w:color="auto" w:fill="auto"/>
            <w:noWrap/>
            <w:vAlign w:val="center"/>
          </w:tcPr>
          <w:p w14:paraId="64DC9F0B">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720" w:type="dxa"/>
            <w:gridSpan w:val="5"/>
            <w:tcBorders>
              <w:top w:val="nil"/>
              <w:left w:val="nil"/>
              <w:bottom w:val="single" w:color="auto" w:sz="4" w:space="0"/>
              <w:right w:val="single" w:color="auto" w:sz="4" w:space="0"/>
            </w:tcBorders>
            <w:shd w:val="clear" w:color="auto" w:fill="auto"/>
            <w:noWrap/>
            <w:vAlign w:val="center"/>
          </w:tcPr>
          <w:p w14:paraId="2B6348C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4BADDCC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47856B6">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38FDF16">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2740" w:type="dxa"/>
            <w:gridSpan w:val="2"/>
            <w:tcBorders>
              <w:top w:val="nil"/>
              <w:left w:val="nil"/>
              <w:bottom w:val="single" w:color="auto" w:sz="4" w:space="0"/>
              <w:right w:val="single" w:color="auto" w:sz="4" w:space="0"/>
            </w:tcBorders>
            <w:shd w:val="clear" w:color="auto" w:fill="auto"/>
            <w:noWrap/>
            <w:vAlign w:val="center"/>
          </w:tcPr>
          <w:p w14:paraId="7AA98F9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5100A86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42564774">
            <w:pPr>
              <w:widowControl/>
              <w:jc w:val="left"/>
              <w:rPr>
                <w:rFonts w:ascii="宋体" w:hAnsi="宋体" w:eastAsia="宋体" w:cs="宋体"/>
                <w:kern w:val="0"/>
                <w:sz w:val="18"/>
                <w:szCs w:val="18"/>
              </w:rPr>
            </w:pPr>
            <w:r>
              <w:rPr>
                <w:rFonts w:hint="eastAsia" w:ascii="宋体" w:hAnsi="宋体" w:eastAsia="宋体" w:cs="宋体"/>
                <w:kern w:val="0"/>
                <w:sz w:val="18"/>
                <w:szCs w:val="18"/>
              </w:rPr>
              <w:t>二十一、粮油物资储备支出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60A7EF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7010E9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641D55F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547F33B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AD7BB51">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437A8B3">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2740" w:type="dxa"/>
            <w:gridSpan w:val="2"/>
            <w:tcBorders>
              <w:top w:val="nil"/>
              <w:left w:val="nil"/>
              <w:bottom w:val="single" w:color="auto" w:sz="4" w:space="0"/>
              <w:right w:val="single" w:color="auto" w:sz="4" w:space="0"/>
            </w:tcBorders>
            <w:shd w:val="clear" w:color="auto" w:fill="auto"/>
            <w:noWrap/>
            <w:vAlign w:val="center"/>
          </w:tcPr>
          <w:p w14:paraId="5C3CD05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4D0B17B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5F96C778">
            <w:pPr>
              <w:widowControl/>
              <w:jc w:val="left"/>
              <w:rPr>
                <w:rFonts w:ascii="宋体" w:hAnsi="宋体" w:eastAsia="宋体" w:cs="宋体"/>
                <w:kern w:val="0"/>
                <w:sz w:val="18"/>
                <w:szCs w:val="18"/>
              </w:rPr>
            </w:pPr>
            <w:r>
              <w:rPr>
                <w:rFonts w:hint="eastAsia" w:ascii="宋体" w:hAnsi="宋体" w:eastAsia="宋体" w:cs="宋体"/>
                <w:kern w:val="0"/>
                <w:sz w:val="18"/>
                <w:szCs w:val="18"/>
              </w:rPr>
              <w:t>二十二、国有资本经营预算支出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3C4A37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4AC4F8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4FD5ED0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6A5F7C0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1CD0D5A">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4F47315">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2740" w:type="dxa"/>
            <w:gridSpan w:val="2"/>
            <w:tcBorders>
              <w:top w:val="nil"/>
              <w:left w:val="nil"/>
              <w:bottom w:val="single" w:color="auto" w:sz="4" w:space="0"/>
              <w:right w:val="single" w:color="auto" w:sz="4" w:space="0"/>
            </w:tcBorders>
            <w:shd w:val="clear" w:color="auto" w:fill="auto"/>
            <w:noWrap/>
            <w:vAlign w:val="center"/>
          </w:tcPr>
          <w:p w14:paraId="4EFB25A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3BF5206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6DC597A4">
            <w:pPr>
              <w:widowControl/>
              <w:jc w:val="left"/>
              <w:rPr>
                <w:rFonts w:ascii="宋体" w:hAnsi="宋体" w:eastAsia="宋体" w:cs="宋体"/>
                <w:kern w:val="0"/>
                <w:sz w:val="18"/>
                <w:szCs w:val="18"/>
              </w:rPr>
            </w:pPr>
            <w:r>
              <w:rPr>
                <w:rFonts w:hint="eastAsia" w:ascii="宋体" w:hAnsi="宋体" w:eastAsia="宋体" w:cs="宋体"/>
                <w:kern w:val="0"/>
                <w:sz w:val="18"/>
                <w:szCs w:val="18"/>
              </w:rPr>
              <w:t>二十三、灾害防治及应急管理支出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583953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6125B1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40A7798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5B57490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DB620AB">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5FE8B80">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2740" w:type="dxa"/>
            <w:gridSpan w:val="2"/>
            <w:tcBorders>
              <w:top w:val="nil"/>
              <w:left w:val="nil"/>
              <w:bottom w:val="single" w:color="auto" w:sz="4" w:space="0"/>
              <w:right w:val="single" w:color="auto" w:sz="4" w:space="0"/>
            </w:tcBorders>
            <w:shd w:val="clear" w:color="auto" w:fill="auto"/>
            <w:noWrap/>
            <w:vAlign w:val="center"/>
          </w:tcPr>
          <w:p w14:paraId="23D5AFA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7AE1528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2A0CB6EB">
            <w:pPr>
              <w:widowControl/>
              <w:jc w:val="left"/>
              <w:rPr>
                <w:rFonts w:ascii="宋体" w:hAnsi="宋体" w:eastAsia="宋体" w:cs="宋体"/>
                <w:kern w:val="0"/>
                <w:sz w:val="18"/>
                <w:szCs w:val="18"/>
              </w:rPr>
            </w:pPr>
            <w:r>
              <w:rPr>
                <w:rFonts w:hint="eastAsia" w:ascii="宋体" w:hAnsi="宋体" w:eastAsia="宋体" w:cs="宋体"/>
                <w:kern w:val="0"/>
                <w:sz w:val="18"/>
                <w:szCs w:val="18"/>
              </w:rPr>
              <w:t>二十四、预备费</w:t>
            </w:r>
          </w:p>
        </w:tc>
        <w:tc>
          <w:tcPr>
            <w:tcW w:w="1460" w:type="dxa"/>
            <w:gridSpan w:val="4"/>
            <w:tcBorders>
              <w:top w:val="nil"/>
              <w:left w:val="nil"/>
              <w:bottom w:val="single" w:color="auto" w:sz="4" w:space="0"/>
              <w:right w:val="single" w:color="auto" w:sz="4" w:space="0"/>
            </w:tcBorders>
            <w:shd w:val="clear" w:color="auto" w:fill="auto"/>
            <w:noWrap/>
            <w:vAlign w:val="center"/>
          </w:tcPr>
          <w:p w14:paraId="488360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1D3C51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3A29A77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5294428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18EF9DB">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34E430">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2740" w:type="dxa"/>
            <w:gridSpan w:val="2"/>
            <w:tcBorders>
              <w:top w:val="nil"/>
              <w:left w:val="nil"/>
              <w:bottom w:val="single" w:color="auto" w:sz="4" w:space="0"/>
              <w:right w:val="single" w:color="auto" w:sz="4" w:space="0"/>
            </w:tcBorders>
            <w:shd w:val="clear" w:color="auto" w:fill="auto"/>
            <w:noWrap/>
            <w:vAlign w:val="center"/>
          </w:tcPr>
          <w:p w14:paraId="0EB4C56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2502F8F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443F417B">
            <w:pPr>
              <w:widowControl/>
              <w:jc w:val="left"/>
              <w:rPr>
                <w:rFonts w:ascii="宋体" w:hAnsi="宋体" w:eastAsia="宋体" w:cs="宋体"/>
                <w:kern w:val="0"/>
                <w:sz w:val="18"/>
                <w:szCs w:val="18"/>
              </w:rPr>
            </w:pPr>
            <w:r>
              <w:rPr>
                <w:rFonts w:hint="eastAsia" w:ascii="宋体" w:hAnsi="宋体" w:eastAsia="宋体" w:cs="宋体"/>
                <w:kern w:val="0"/>
                <w:sz w:val="18"/>
                <w:szCs w:val="18"/>
              </w:rPr>
              <w:t>二十五、其他支出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2730E6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379F0D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31955BA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49DA8CD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B8536F2">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BD6E881">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2740" w:type="dxa"/>
            <w:gridSpan w:val="2"/>
            <w:tcBorders>
              <w:top w:val="nil"/>
              <w:left w:val="nil"/>
              <w:bottom w:val="single" w:color="auto" w:sz="4" w:space="0"/>
              <w:right w:val="single" w:color="auto" w:sz="4" w:space="0"/>
            </w:tcBorders>
            <w:shd w:val="clear" w:color="auto" w:fill="auto"/>
            <w:noWrap/>
            <w:vAlign w:val="center"/>
          </w:tcPr>
          <w:p w14:paraId="49A7ECF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4E6E91D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15258D0C">
            <w:pPr>
              <w:widowControl/>
              <w:jc w:val="left"/>
              <w:rPr>
                <w:rFonts w:ascii="宋体" w:hAnsi="宋体" w:eastAsia="宋体" w:cs="宋体"/>
                <w:kern w:val="0"/>
                <w:sz w:val="18"/>
                <w:szCs w:val="18"/>
              </w:rPr>
            </w:pPr>
            <w:r>
              <w:rPr>
                <w:rFonts w:hint="eastAsia" w:ascii="宋体" w:hAnsi="宋体" w:eastAsia="宋体" w:cs="宋体"/>
                <w:kern w:val="0"/>
                <w:sz w:val="18"/>
                <w:szCs w:val="18"/>
              </w:rPr>
              <w:t>二十六、转移性支出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2D855C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4A6F0A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42F8130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2E3D765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A08D90E">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C3D5D98">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2740" w:type="dxa"/>
            <w:gridSpan w:val="2"/>
            <w:tcBorders>
              <w:top w:val="nil"/>
              <w:left w:val="nil"/>
              <w:bottom w:val="single" w:color="auto" w:sz="4" w:space="0"/>
              <w:right w:val="single" w:color="auto" w:sz="4" w:space="0"/>
            </w:tcBorders>
            <w:shd w:val="clear" w:color="auto" w:fill="auto"/>
            <w:noWrap/>
            <w:vAlign w:val="center"/>
          </w:tcPr>
          <w:p w14:paraId="7F442A9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3EDE6B2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2B0533E5">
            <w:pPr>
              <w:widowControl/>
              <w:jc w:val="left"/>
              <w:rPr>
                <w:rFonts w:ascii="宋体" w:hAnsi="宋体" w:eastAsia="宋体" w:cs="宋体"/>
                <w:kern w:val="0"/>
                <w:sz w:val="18"/>
                <w:szCs w:val="18"/>
              </w:rPr>
            </w:pPr>
            <w:r>
              <w:rPr>
                <w:rFonts w:hint="eastAsia" w:ascii="宋体" w:hAnsi="宋体" w:eastAsia="宋体" w:cs="宋体"/>
                <w:kern w:val="0"/>
                <w:sz w:val="18"/>
                <w:szCs w:val="18"/>
              </w:rPr>
              <w:t>二十七、债务还本支出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4ED355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2008AF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532261E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4FCCCE5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5780109">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7827A95">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2740" w:type="dxa"/>
            <w:gridSpan w:val="2"/>
            <w:tcBorders>
              <w:top w:val="nil"/>
              <w:left w:val="nil"/>
              <w:bottom w:val="single" w:color="auto" w:sz="4" w:space="0"/>
              <w:right w:val="single" w:color="auto" w:sz="4" w:space="0"/>
            </w:tcBorders>
            <w:shd w:val="clear" w:color="auto" w:fill="auto"/>
            <w:noWrap/>
            <w:vAlign w:val="center"/>
          </w:tcPr>
          <w:p w14:paraId="5109BC3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7B20849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09DAA156">
            <w:pPr>
              <w:widowControl/>
              <w:jc w:val="left"/>
              <w:rPr>
                <w:rFonts w:ascii="宋体" w:hAnsi="宋体" w:eastAsia="宋体" w:cs="宋体"/>
                <w:kern w:val="0"/>
                <w:sz w:val="18"/>
                <w:szCs w:val="18"/>
              </w:rPr>
            </w:pPr>
            <w:r>
              <w:rPr>
                <w:rFonts w:hint="eastAsia" w:ascii="宋体" w:hAnsi="宋体" w:eastAsia="宋体" w:cs="宋体"/>
                <w:kern w:val="0"/>
                <w:sz w:val="18"/>
                <w:szCs w:val="18"/>
              </w:rPr>
              <w:t>二十八、债务付息支出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0929E5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1E1752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20B4C39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62FE0A7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6445F58">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8C35072">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2740" w:type="dxa"/>
            <w:gridSpan w:val="2"/>
            <w:tcBorders>
              <w:top w:val="nil"/>
              <w:left w:val="nil"/>
              <w:bottom w:val="single" w:color="auto" w:sz="4" w:space="0"/>
              <w:right w:val="single" w:color="auto" w:sz="4" w:space="0"/>
            </w:tcBorders>
            <w:shd w:val="clear" w:color="auto" w:fill="auto"/>
            <w:noWrap/>
            <w:vAlign w:val="center"/>
          </w:tcPr>
          <w:p w14:paraId="7083AD7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1922C66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0BFF8C75">
            <w:pPr>
              <w:widowControl/>
              <w:jc w:val="left"/>
              <w:rPr>
                <w:rFonts w:ascii="宋体" w:hAnsi="宋体" w:eastAsia="宋体" w:cs="宋体"/>
                <w:kern w:val="0"/>
                <w:sz w:val="18"/>
                <w:szCs w:val="18"/>
              </w:rPr>
            </w:pPr>
            <w:r>
              <w:rPr>
                <w:rFonts w:hint="eastAsia" w:ascii="宋体" w:hAnsi="宋体" w:eastAsia="宋体" w:cs="宋体"/>
                <w:kern w:val="0"/>
                <w:sz w:val="18"/>
                <w:szCs w:val="18"/>
              </w:rPr>
              <w:t>二十九、债务发行费用支出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160838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1664A8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5585616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522924C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E8E3338">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D6709C7">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2740" w:type="dxa"/>
            <w:gridSpan w:val="2"/>
            <w:tcBorders>
              <w:top w:val="nil"/>
              <w:left w:val="nil"/>
              <w:bottom w:val="single" w:color="auto" w:sz="4" w:space="0"/>
              <w:right w:val="single" w:color="auto" w:sz="4" w:space="0"/>
            </w:tcBorders>
            <w:shd w:val="clear" w:color="auto" w:fill="auto"/>
            <w:noWrap/>
            <w:vAlign w:val="center"/>
          </w:tcPr>
          <w:p w14:paraId="08ECEB9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tcBorders>
              <w:top w:val="nil"/>
              <w:left w:val="nil"/>
              <w:bottom w:val="single" w:color="auto" w:sz="4" w:space="0"/>
              <w:right w:val="single" w:color="auto" w:sz="4" w:space="0"/>
            </w:tcBorders>
            <w:shd w:val="clear" w:color="auto" w:fill="auto"/>
            <w:noWrap/>
            <w:vAlign w:val="center"/>
          </w:tcPr>
          <w:p w14:paraId="6244936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3ED0CC0E">
            <w:pPr>
              <w:widowControl/>
              <w:jc w:val="left"/>
              <w:rPr>
                <w:rFonts w:ascii="宋体" w:hAnsi="宋体" w:eastAsia="宋体" w:cs="宋体"/>
                <w:kern w:val="0"/>
                <w:sz w:val="18"/>
                <w:szCs w:val="18"/>
              </w:rPr>
            </w:pPr>
            <w:r>
              <w:rPr>
                <w:rFonts w:hint="eastAsia" w:ascii="宋体" w:hAnsi="宋体" w:eastAsia="宋体" w:cs="宋体"/>
                <w:kern w:val="0"/>
                <w:sz w:val="18"/>
                <w:szCs w:val="18"/>
              </w:rPr>
              <w:t>三十、抗疫特别国债安排的支出</w:t>
            </w:r>
          </w:p>
        </w:tc>
        <w:tc>
          <w:tcPr>
            <w:tcW w:w="1460" w:type="dxa"/>
            <w:gridSpan w:val="4"/>
            <w:tcBorders>
              <w:top w:val="nil"/>
              <w:left w:val="nil"/>
              <w:bottom w:val="single" w:color="auto" w:sz="4" w:space="0"/>
              <w:right w:val="single" w:color="auto" w:sz="4" w:space="0"/>
            </w:tcBorders>
            <w:shd w:val="clear" w:color="auto" w:fill="auto"/>
            <w:noWrap/>
            <w:vAlign w:val="center"/>
          </w:tcPr>
          <w:p w14:paraId="0689CE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00C3B1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3A9913D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5808202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E498756">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F9A82CE">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2740" w:type="dxa"/>
            <w:gridSpan w:val="2"/>
            <w:tcBorders>
              <w:top w:val="nil"/>
              <w:left w:val="nil"/>
              <w:bottom w:val="single" w:color="auto" w:sz="4" w:space="0"/>
              <w:right w:val="single" w:color="auto" w:sz="4" w:space="0"/>
            </w:tcBorders>
            <w:shd w:val="clear" w:color="auto" w:fill="auto"/>
            <w:noWrap/>
            <w:vAlign w:val="center"/>
          </w:tcPr>
          <w:p w14:paraId="0E23FC94">
            <w:pPr>
              <w:widowControl/>
              <w:jc w:val="left"/>
              <w:rPr>
                <w:rFonts w:ascii="宋体" w:hAnsi="宋体" w:eastAsia="宋体" w:cs="宋体"/>
                <w:kern w:val="0"/>
                <w:sz w:val="18"/>
                <w:szCs w:val="18"/>
              </w:rPr>
            </w:pPr>
            <w:r>
              <w:rPr>
                <w:rFonts w:hint="eastAsia" w:ascii="宋体" w:hAnsi="宋体" w:eastAsia="宋体" w:cs="宋体"/>
                <w:kern w:val="0"/>
                <w:sz w:val="18"/>
                <w:szCs w:val="18"/>
              </w:rPr>
              <w:t>本年收入合计</w:t>
            </w:r>
          </w:p>
        </w:tc>
        <w:tc>
          <w:tcPr>
            <w:tcW w:w="1480" w:type="dxa"/>
            <w:tcBorders>
              <w:top w:val="nil"/>
              <w:left w:val="nil"/>
              <w:bottom w:val="single" w:color="auto" w:sz="4" w:space="0"/>
              <w:right w:val="single" w:color="auto" w:sz="4" w:space="0"/>
            </w:tcBorders>
            <w:shd w:val="clear" w:color="auto" w:fill="auto"/>
            <w:noWrap/>
            <w:vAlign w:val="center"/>
          </w:tcPr>
          <w:p w14:paraId="3A66DF5F">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3540" w:type="dxa"/>
            <w:gridSpan w:val="6"/>
            <w:tcBorders>
              <w:top w:val="nil"/>
              <w:left w:val="nil"/>
              <w:bottom w:val="single" w:color="auto" w:sz="4" w:space="0"/>
              <w:right w:val="single" w:color="auto" w:sz="4" w:space="0"/>
            </w:tcBorders>
            <w:shd w:val="clear" w:color="auto" w:fill="auto"/>
            <w:noWrap/>
            <w:vAlign w:val="center"/>
          </w:tcPr>
          <w:p w14:paraId="6CDA4AA3">
            <w:pPr>
              <w:widowControl/>
              <w:jc w:val="left"/>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1460" w:type="dxa"/>
            <w:gridSpan w:val="4"/>
            <w:tcBorders>
              <w:top w:val="nil"/>
              <w:left w:val="nil"/>
              <w:bottom w:val="single" w:color="auto" w:sz="4" w:space="0"/>
              <w:right w:val="single" w:color="auto" w:sz="4" w:space="0"/>
            </w:tcBorders>
            <w:shd w:val="clear" w:color="auto" w:fill="auto"/>
            <w:noWrap/>
            <w:vAlign w:val="center"/>
          </w:tcPr>
          <w:p w14:paraId="3C786B83">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1460" w:type="dxa"/>
            <w:gridSpan w:val="4"/>
            <w:tcBorders>
              <w:top w:val="nil"/>
              <w:left w:val="nil"/>
              <w:bottom w:val="single" w:color="auto" w:sz="4" w:space="0"/>
              <w:right w:val="single" w:color="auto" w:sz="4" w:space="0"/>
            </w:tcBorders>
            <w:shd w:val="clear" w:color="auto" w:fill="auto"/>
            <w:noWrap/>
            <w:vAlign w:val="center"/>
          </w:tcPr>
          <w:p w14:paraId="462E82E5">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1720" w:type="dxa"/>
            <w:gridSpan w:val="5"/>
            <w:tcBorders>
              <w:top w:val="nil"/>
              <w:left w:val="nil"/>
              <w:bottom w:val="single" w:color="auto" w:sz="4" w:space="0"/>
              <w:right w:val="single" w:color="auto" w:sz="4" w:space="0"/>
            </w:tcBorders>
            <w:shd w:val="clear" w:color="auto" w:fill="auto"/>
            <w:noWrap/>
            <w:vAlign w:val="center"/>
          </w:tcPr>
          <w:p w14:paraId="0885E5A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7DE7585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F76C071">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6F06E2A">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2740" w:type="dxa"/>
            <w:gridSpan w:val="2"/>
            <w:tcBorders>
              <w:top w:val="nil"/>
              <w:left w:val="nil"/>
              <w:bottom w:val="single" w:color="auto" w:sz="4" w:space="0"/>
              <w:right w:val="single" w:color="auto" w:sz="4" w:space="0"/>
            </w:tcBorders>
            <w:shd w:val="clear" w:color="auto" w:fill="auto"/>
            <w:noWrap/>
            <w:vAlign w:val="center"/>
          </w:tcPr>
          <w:p w14:paraId="7CDA5853">
            <w:pPr>
              <w:widowControl/>
              <w:jc w:val="left"/>
              <w:rPr>
                <w:rFonts w:ascii="宋体" w:hAnsi="宋体" w:eastAsia="宋体" w:cs="宋体"/>
                <w:kern w:val="0"/>
                <w:sz w:val="18"/>
                <w:szCs w:val="18"/>
              </w:rPr>
            </w:pPr>
            <w:r>
              <w:rPr>
                <w:rFonts w:hint="eastAsia" w:ascii="宋体" w:hAnsi="宋体" w:eastAsia="宋体" w:cs="宋体"/>
                <w:kern w:val="0"/>
                <w:sz w:val="18"/>
                <w:szCs w:val="18"/>
              </w:rPr>
              <w:t>年初财政拨款结转和结余</w:t>
            </w:r>
          </w:p>
        </w:tc>
        <w:tc>
          <w:tcPr>
            <w:tcW w:w="1480" w:type="dxa"/>
            <w:tcBorders>
              <w:top w:val="nil"/>
              <w:left w:val="nil"/>
              <w:bottom w:val="single" w:color="auto" w:sz="4" w:space="0"/>
              <w:right w:val="single" w:color="auto" w:sz="4" w:space="0"/>
            </w:tcBorders>
            <w:shd w:val="clear" w:color="auto" w:fill="auto"/>
            <w:noWrap/>
            <w:vAlign w:val="center"/>
          </w:tcPr>
          <w:p w14:paraId="518BFE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7FA9BEC2">
            <w:pPr>
              <w:widowControl/>
              <w:jc w:val="left"/>
              <w:rPr>
                <w:rFonts w:ascii="宋体" w:hAnsi="宋体" w:eastAsia="宋体" w:cs="宋体"/>
                <w:kern w:val="0"/>
                <w:sz w:val="18"/>
                <w:szCs w:val="18"/>
              </w:rPr>
            </w:pPr>
            <w:r>
              <w:rPr>
                <w:rFonts w:hint="eastAsia" w:ascii="宋体" w:hAnsi="宋体" w:eastAsia="宋体" w:cs="宋体"/>
                <w:kern w:val="0"/>
                <w:sz w:val="18"/>
                <w:szCs w:val="18"/>
              </w:rPr>
              <w:t>年末财政拨款结转和结余</w:t>
            </w:r>
          </w:p>
        </w:tc>
        <w:tc>
          <w:tcPr>
            <w:tcW w:w="1460" w:type="dxa"/>
            <w:gridSpan w:val="4"/>
            <w:tcBorders>
              <w:top w:val="nil"/>
              <w:left w:val="nil"/>
              <w:bottom w:val="single" w:color="auto" w:sz="4" w:space="0"/>
              <w:right w:val="single" w:color="auto" w:sz="4" w:space="0"/>
            </w:tcBorders>
            <w:shd w:val="clear" w:color="auto" w:fill="auto"/>
            <w:noWrap/>
            <w:vAlign w:val="center"/>
          </w:tcPr>
          <w:p w14:paraId="57B4E4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7BC85B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05AB71F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04EF6BA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7DFFD7B">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705956C">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2740" w:type="dxa"/>
            <w:gridSpan w:val="2"/>
            <w:tcBorders>
              <w:top w:val="nil"/>
              <w:left w:val="nil"/>
              <w:bottom w:val="single" w:color="auto" w:sz="4" w:space="0"/>
              <w:right w:val="single" w:color="auto" w:sz="4" w:space="0"/>
            </w:tcBorders>
            <w:shd w:val="clear" w:color="auto" w:fill="auto"/>
            <w:noWrap/>
            <w:vAlign w:val="center"/>
          </w:tcPr>
          <w:p w14:paraId="29B91D2F">
            <w:pPr>
              <w:widowControl/>
              <w:jc w:val="left"/>
              <w:rPr>
                <w:rFonts w:ascii="宋体" w:hAnsi="宋体" w:eastAsia="宋体" w:cs="宋体"/>
                <w:kern w:val="0"/>
                <w:sz w:val="18"/>
                <w:szCs w:val="18"/>
              </w:rPr>
            </w:pPr>
            <w:r>
              <w:rPr>
                <w:rFonts w:hint="eastAsia" w:ascii="宋体" w:hAnsi="宋体" w:eastAsia="宋体" w:cs="宋体"/>
                <w:kern w:val="0"/>
                <w:sz w:val="18"/>
                <w:szCs w:val="18"/>
              </w:rPr>
              <w:t>一、一般公共预算拨款</w:t>
            </w:r>
          </w:p>
        </w:tc>
        <w:tc>
          <w:tcPr>
            <w:tcW w:w="1480" w:type="dxa"/>
            <w:tcBorders>
              <w:top w:val="nil"/>
              <w:left w:val="nil"/>
              <w:bottom w:val="single" w:color="auto" w:sz="4" w:space="0"/>
              <w:right w:val="single" w:color="auto" w:sz="4" w:space="0"/>
            </w:tcBorders>
            <w:shd w:val="clear" w:color="auto" w:fill="auto"/>
            <w:noWrap/>
            <w:vAlign w:val="center"/>
          </w:tcPr>
          <w:p w14:paraId="224E2B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42AC47B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430A4E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2FCCBD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04D0CBF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3429317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173521F9">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A6EB59C">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2740" w:type="dxa"/>
            <w:gridSpan w:val="2"/>
            <w:tcBorders>
              <w:top w:val="nil"/>
              <w:left w:val="nil"/>
              <w:bottom w:val="single" w:color="auto" w:sz="4" w:space="0"/>
              <w:right w:val="single" w:color="auto" w:sz="4" w:space="0"/>
            </w:tcBorders>
            <w:shd w:val="clear" w:color="auto" w:fill="auto"/>
            <w:noWrap/>
            <w:vAlign w:val="center"/>
          </w:tcPr>
          <w:p w14:paraId="09B3D52D">
            <w:pPr>
              <w:widowControl/>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w:t>
            </w:r>
          </w:p>
        </w:tc>
        <w:tc>
          <w:tcPr>
            <w:tcW w:w="1480" w:type="dxa"/>
            <w:tcBorders>
              <w:top w:val="nil"/>
              <w:left w:val="nil"/>
              <w:bottom w:val="single" w:color="auto" w:sz="4" w:space="0"/>
              <w:right w:val="single" w:color="auto" w:sz="4" w:space="0"/>
            </w:tcBorders>
            <w:shd w:val="clear" w:color="auto" w:fill="auto"/>
            <w:noWrap/>
            <w:vAlign w:val="center"/>
          </w:tcPr>
          <w:p w14:paraId="47EA42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5E455DA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4F8C74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1EAA7D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21FED21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0E58E5F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B689016">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6CCCB3F">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2740" w:type="dxa"/>
            <w:gridSpan w:val="2"/>
            <w:tcBorders>
              <w:top w:val="nil"/>
              <w:left w:val="nil"/>
              <w:bottom w:val="single" w:color="auto" w:sz="4" w:space="0"/>
              <w:right w:val="single" w:color="auto" w:sz="4" w:space="0"/>
            </w:tcBorders>
            <w:shd w:val="clear" w:color="auto" w:fill="auto"/>
            <w:noWrap/>
            <w:vAlign w:val="center"/>
          </w:tcPr>
          <w:p w14:paraId="191FD0B2">
            <w:pPr>
              <w:widowControl/>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w:t>
            </w:r>
          </w:p>
        </w:tc>
        <w:tc>
          <w:tcPr>
            <w:tcW w:w="1480" w:type="dxa"/>
            <w:tcBorders>
              <w:top w:val="nil"/>
              <w:left w:val="nil"/>
              <w:bottom w:val="single" w:color="auto" w:sz="4" w:space="0"/>
              <w:right w:val="single" w:color="auto" w:sz="4" w:space="0"/>
            </w:tcBorders>
            <w:shd w:val="clear" w:color="auto" w:fill="auto"/>
            <w:noWrap/>
            <w:vAlign w:val="center"/>
          </w:tcPr>
          <w:p w14:paraId="525697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3540" w:type="dxa"/>
            <w:gridSpan w:val="6"/>
            <w:tcBorders>
              <w:top w:val="nil"/>
              <w:left w:val="nil"/>
              <w:bottom w:val="single" w:color="auto" w:sz="4" w:space="0"/>
              <w:right w:val="single" w:color="auto" w:sz="4" w:space="0"/>
            </w:tcBorders>
            <w:shd w:val="clear" w:color="auto" w:fill="auto"/>
            <w:noWrap/>
            <w:vAlign w:val="center"/>
          </w:tcPr>
          <w:p w14:paraId="739A0AC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59B58D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7A235D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5"/>
            <w:tcBorders>
              <w:top w:val="nil"/>
              <w:left w:val="nil"/>
              <w:bottom w:val="single" w:color="auto" w:sz="4" w:space="0"/>
              <w:right w:val="single" w:color="auto" w:sz="4" w:space="0"/>
            </w:tcBorders>
            <w:shd w:val="clear" w:color="auto" w:fill="auto"/>
            <w:noWrap/>
            <w:vAlign w:val="center"/>
          </w:tcPr>
          <w:p w14:paraId="257D63B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26B3EF5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61AFA8E1">
        <w:tblPrEx>
          <w:tblCellMar>
            <w:top w:w="0" w:type="dxa"/>
            <w:left w:w="108" w:type="dxa"/>
            <w:bottom w:w="0" w:type="dxa"/>
            <w:right w:w="108" w:type="dxa"/>
          </w:tblCellMar>
        </w:tblPrEx>
        <w:trPr>
          <w:trHeight w:val="39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9BDEE6D">
            <w:pPr>
              <w:widowControl/>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2740" w:type="dxa"/>
            <w:gridSpan w:val="2"/>
            <w:tcBorders>
              <w:top w:val="nil"/>
              <w:left w:val="nil"/>
              <w:bottom w:val="single" w:color="auto" w:sz="4" w:space="0"/>
              <w:right w:val="single" w:color="auto" w:sz="4" w:space="0"/>
            </w:tcBorders>
            <w:shd w:val="clear" w:color="auto" w:fill="auto"/>
            <w:noWrap/>
            <w:vAlign w:val="center"/>
          </w:tcPr>
          <w:p w14:paraId="35FD1087">
            <w:pPr>
              <w:widowControl/>
              <w:jc w:val="left"/>
              <w:rPr>
                <w:rFonts w:ascii="宋体" w:hAnsi="宋体" w:eastAsia="宋体" w:cs="宋体"/>
                <w:kern w:val="0"/>
                <w:sz w:val="18"/>
                <w:szCs w:val="18"/>
              </w:rPr>
            </w:pPr>
            <w:r>
              <w:rPr>
                <w:rFonts w:hint="eastAsia" w:ascii="宋体" w:hAnsi="宋体" w:eastAsia="宋体" w:cs="宋体"/>
                <w:kern w:val="0"/>
                <w:sz w:val="18"/>
                <w:szCs w:val="18"/>
              </w:rPr>
              <w:t>收入总计</w:t>
            </w:r>
          </w:p>
        </w:tc>
        <w:tc>
          <w:tcPr>
            <w:tcW w:w="1480" w:type="dxa"/>
            <w:tcBorders>
              <w:top w:val="nil"/>
              <w:left w:val="nil"/>
              <w:bottom w:val="single" w:color="auto" w:sz="4" w:space="0"/>
              <w:right w:val="single" w:color="auto" w:sz="4" w:space="0"/>
            </w:tcBorders>
            <w:shd w:val="clear" w:color="auto" w:fill="auto"/>
            <w:noWrap/>
            <w:vAlign w:val="center"/>
          </w:tcPr>
          <w:p w14:paraId="070D353D">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3540" w:type="dxa"/>
            <w:gridSpan w:val="6"/>
            <w:tcBorders>
              <w:top w:val="nil"/>
              <w:left w:val="nil"/>
              <w:bottom w:val="single" w:color="auto" w:sz="4" w:space="0"/>
              <w:right w:val="single" w:color="auto" w:sz="4" w:space="0"/>
            </w:tcBorders>
            <w:shd w:val="clear" w:color="auto" w:fill="auto"/>
            <w:noWrap/>
            <w:vAlign w:val="center"/>
          </w:tcPr>
          <w:p w14:paraId="5115DD15">
            <w:pPr>
              <w:widowControl/>
              <w:jc w:val="left"/>
              <w:rPr>
                <w:rFonts w:ascii="宋体" w:hAnsi="宋体" w:eastAsia="宋体" w:cs="宋体"/>
                <w:kern w:val="0"/>
                <w:sz w:val="18"/>
                <w:szCs w:val="18"/>
              </w:rPr>
            </w:pPr>
            <w:r>
              <w:rPr>
                <w:rFonts w:hint="eastAsia" w:ascii="宋体" w:hAnsi="宋体" w:eastAsia="宋体" w:cs="宋体"/>
                <w:kern w:val="0"/>
                <w:sz w:val="18"/>
                <w:szCs w:val="18"/>
              </w:rPr>
              <w:t>支出总计</w:t>
            </w:r>
          </w:p>
        </w:tc>
        <w:tc>
          <w:tcPr>
            <w:tcW w:w="1460" w:type="dxa"/>
            <w:gridSpan w:val="4"/>
            <w:tcBorders>
              <w:top w:val="nil"/>
              <w:left w:val="nil"/>
              <w:bottom w:val="single" w:color="auto" w:sz="4" w:space="0"/>
              <w:right w:val="single" w:color="auto" w:sz="4" w:space="0"/>
            </w:tcBorders>
            <w:shd w:val="clear" w:color="auto" w:fill="auto"/>
            <w:noWrap/>
            <w:vAlign w:val="center"/>
          </w:tcPr>
          <w:p w14:paraId="6272FA91">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1460" w:type="dxa"/>
            <w:gridSpan w:val="4"/>
            <w:tcBorders>
              <w:top w:val="nil"/>
              <w:left w:val="nil"/>
              <w:bottom w:val="single" w:color="auto" w:sz="4" w:space="0"/>
              <w:right w:val="single" w:color="auto" w:sz="4" w:space="0"/>
            </w:tcBorders>
            <w:shd w:val="clear" w:color="auto" w:fill="auto"/>
            <w:noWrap/>
            <w:vAlign w:val="center"/>
          </w:tcPr>
          <w:p w14:paraId="16217A67">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1720" w:type="dxa"/>
            <w:gridSpan w:val="5"/>
            <w:tcBorders>
              <w:top w:val="nil"/>
              <w:left w:val="nil"/>
              <w:bottom w:val="single" w:color="auto" w:sz="4" w:space="0"/>
              <w:right w:val="single" w:color="auto" w:sz="4" w:space="0"/>
            </w:tcBorders>
            <w:shd w:val="clear" w:color="auto" w:fill="auto"/>
            <w:noWrap/>
            <w:vAlign w:val="center"/>
          </w:tcPr>
          <w:p w14:paraId="00BC34B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720" w:type="dxa"/>
            <w:gridSpan w:val="4"/>
            <w:tcBorders>
              <w:top w:val="nil"/>
              <w:left w:val="nil"/>
              <w:bottom w:val="single" w:color="auto" w:sz="4" w:space="0"/>
              <w:right w:val="single" w:color="auto" w:sz="4" w:space="0"/>
            </w:tcBorders>
            <w:shd w:val="clear" w:color="auto" w:fill="auto"/>
            <w:noWrap/>
            <w:vAlign w:val="center"/>
          </w:tcPr>
          <w:p w14:paraId="21DC233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14:paraId="2CABFFD5">
      <w:pPr>
        <w:widowControl/>
        <w:spacing w:line="600" w:lineRule="exact"/>
        <w:jc w:val="center"/>
        <w:rPr>
          <w:rFonts w:ascii="黑体" w:hAnsi="宋体" w:eastAsia="黑体" w:cs="黑体"/>
          <w:color w:val="000000"/>
          <w:kern w:val="0"/>
          <w:sz w:val="44"/>
          <w:szCs w:val="44"/>
        </w:rPr>
      </w:pPr>
    </w:p>
    <w:tbl>
      <w:tblPr>
        <w:tblStyle w:val="7"/>
        <w:tblW w:w="14600" w:type="dxa"/>
        <w:tblInd w:w="93" w:type="dxa"/>
        <w:tblLayout w:type="autofit"/>
        <w:tblCellMar>
          <w:top w:w="0" w:type="dxa"/>
          <w:left w:w="108" w:type="dxa"/>
          <w:bottom w:w="0" w:type="dxa"/>
          <w:right w:w="108" w:type="dxa"/>
        </w:tblCellMar>
      </w:tblPr>
      <w:tblGrid>
        <w:gridCol w:w="540"/>
        <w:gridCol w:w="340"/>
        <w:gridCol w:w="960"/>
        <w:gridCol w:w="120"/>
        <w:gridCol w:w="560"/>
        <w:gridCol w:w="1760"/>
        <w:gridCol w:w="1420"/>
        <w:gridCol w:w="900"/>
        <w:gridCol w:w="140"/>
        <w:gridCol w:w="520"/>
        <w:gridCol w:w="1920"/>
        <w:gridCol w:w="60"/>
        <w:gridCol w:w="80"/>
        <w:gridCol w:w="1740"/>
        <w:gridCol w:w="500"/>
        <w:gridCol w:w="340"/>
        <w:gridCol w:w="860"/>
        <w:gridCol w:w="1120"/>
        <w:gridCol w:w="600"/>
        <w:gridCol w:w="120"/>
      </w:tblGrid>
      <w:tr w14:paraId="7A4D69C2">
        <w:tblPrEx>
          <w:tblCellMar>
            <w:top w:w="0" w:type="dxa"/>
            <w:left w:w="108" w:type="dxa"/>
            <w:bottom w:w="0" w:type="dxa"/>
            <w:right w:w="108" w:type="dxa"/>
          </w:tblCellMar>
        </w:tblPrEx>
        <w:trPr>
          <w:trHeight w:val="795" w:hRule="atLeast"/>
        </w:trPr>
        <w:tc>
          <w:tcPr>
            <w:tcW w:w="14600" w:type="dxa"/>
            <w:gridSpan w:val="20"/>
            <w:tcBorders>
              <w:top w:val="nil"/>
              <w:left w:val="nil"/>
              <w:bottom w:val="nil"/>
              <w:right w:val="nil"/>
            </w:tcBorders>
            <w:shd w:val="clear" w:color="auto" w:fill="auto"/>
            <w:vAlign w:val="center"/>
          </w:tcPr>
          <w:p w14:paraId="17FE505D">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单位预算一般公共预算财政拨款支出表</w:t>
            </w:r>
          </w:p>
        </w:tc>
      </w:tr>
      <w:tr w14:paraId="4CC56490">
        <w:tblPrEx>
          <w:tblCellMar>
            <w:top w:w="0" w:type="dxa"/>
            <w:left w:w="108" w:type="dxa"/>
            <w:bottom w:w="0" w:type="dxa"/>
            <w:right w:w="108" w:type="dxa"/>
          </w:tblCellMar>
        </w:tblPrEx>
        <w:trPr>
          <w:trHeight w:val="285" w:hRule="atLeast"/>
        </w:trPr>
        <w:tc>
          <w:tcPr>
            <w:tcW w:w="9180" w:type="dxa"/>
            <w:gridSpan w:val="11"/>
            <w:tcBorders>
              <w:top w:val="nil"/>
              <w:left w:val="nil"/>
              <w:bottom w:val="nil"/>
              <w:right w:val="nil"/>
            </w:tcBorders>
            <w:shd w:val="clear" w:color="auto" w:fill="auto"/>
            <w:vAlign w:val="center"/>
          </w:tcPr>
          <w:p w14:paraId="7814A961">
            <w:pPr>
              <w:widowControl/>
              <w:jc w:val="left"/>
              <w:rPr>
                <w:rFonts w:ascii="宋体" w:hAnsi="宋体" w:eastAsia="宋体" w:cs="宋体"/>
                <w:kern w:val="0"/>
                <w:sz w:val="18"/>
                <w:szCs w:val="18"/>
              </w:rPr>
            </w:pPr>
            <w:r>
              <w:rPr>
                <w:rFonts w:hint="eastAsia" w:ascii="宋体" w:hAnsi="宋体" w:eastAsia="宋体" w:cs="宋体"/>
                <w:kern w:val="0"/>
                <w:sz w:val="18"/>
                <w:szCs w:val="18"/>
              </w:rPr>
              <w:t>[815001]昌黎县泥井镇人民政府本级</w:t>
            </w:r>
          </w:p>
        </w:tc>
        <w:tc>
          <w:tcPr>
            <w:tcW w:w="3580" w:type="dxa"/>
            <w:gridSpan w:val="6"/>
            <w:tcBorders>
              <w:top w:val="nil"/>
              <w:left w:val="nil"/>
              <w:bottom w:val="single" w:color="auto" w:sz="4" w:space="0"/>
              <w:right w:val="nil"/>
            </w:tcBorders>
            <w:shd w:val="clear" w:color="auto" w:fill="auto"/>
            <w:vAlign w:val="center"/>
          </w:tcPr>
          <w:p w14:paraId="103AACCB">
            <w:pPr>
              <w:widowControl/>
              <w:jc w:val="center"/>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1840" w:type="dxa"/>
            <w:gridSpan w:val="3"/>
            <w:tcBorders>
              <w:top w:val="nil"/>
              <w:left w:val="nil"/>
              <w:bottom w:val="nil"/>
              <w:right w:val="nil"/>
            </w:tcBorders>
            <w:shd w:val="clear" w:color="auto" w:fill="auto"/>
            <w:vAlign w:val="center"/>
          </w:tcPr>
          <w:p w14:paraId="190AA387">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2E4E0E99">
        <w:tblPrEx>
          <w:tblCellMar>
            <w:top w:w="0" w:type="dxa"/>
            <w:left w:w="108" w:type="dxa"/>
            <w:bottom w:w="0" w:type="dxa"/>
            <w:right w:w="108" w:type="dxa"/>
          </w:tblCellMar>
        </w:tblPrEx>
        <w:trPr>
          <w:trHeight w:val="285"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557A1D">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5160" w:type="dxa"/>
            <w:gridSpan w:val="6"/>
            <w:tcBorders>
              <w:top w:val="single" w:color="auto" w:sz="4" w:space="0"/>
              <w:left w:val="nil"/>
              <w:bottom w:val="single" w:color="auto" w:sz="4" w:space="0"/>
              <w:right w:val="single" w:color="auto" w:sz="4" w:space="0"/>
            </w:tcBorders>
            <w:shd w:val="clear" w:color="auto" w:fill="auto"/>
            <w:vAlign w:val="center"/>
          </w:tcPr>
          <w:p w14:paraId="26104B84">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15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5D25FD">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5500" w:type="dxa"/>
            <w:gridSpan w:val="7"/>
            <w:tcBorders>
              <w:top w:val="single" w:color="auto" w:sz="4" w:space="0"/>
              <w:left w:val="nil"/>
              <w:bottom w:val="single" w:color="auto" w:sz="4" w:space="0"/>
              <w:right w:val="single" w:color="auto" w:sz="4" w:space="0"/>
            </w:tcBorders>
            <w:shd w:val="clear" w:color="auto" w:fill="auto"/>
            <w:vAlign w:val="center"/>
          </w:tcPr>
          <w:p w14:paraId="0DBB4E5C">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184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A79D0B">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r>
      <w:tr w14:paraId="3BA674BF">
        <w:tblPrEx>
          <w:tblCellMar>
            <w:top w:w="0" w:type="dxa"/>
            <w:left w:w="108" w:type="dxa"/>
            <w:bottom w:w="0" w:type="dxa"/>
            <w:right w:w="108" w:type="dxa"/>
          </w:tblCellMar>
        </w:tblPrEx>
        <w:trPr>
          <w:trHeight w:val="285"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F1247BE">
            <w:pPr>
              <w:widowControl/>
              <w:jc w:val="left"/>
              <w:rPr>
                <w:rFonts w:ascii="宋体" w:hAnsi="宋体" w:eastAsia="宋体" w:cs="宋体"/>
                <w:kern w:val="0"/>
                <w:sz w:val="18"/>
                <w:szCs w:val="18"/>
              </w:rPr>
            </w:pPr>
          </w:p>
        </w:tc>
        <w:tc>
          <w:tcPr>
            <w:tcW w:w="1300" w:type="dxa"/>
            <w:gridSpan w:val="2"/>
            <w:tcBorders>
              <w:top w:val="nil"/>
              <w:left w:val="nil"/>
              <w:bottom w:val="single" w:color="auto" w:sz="4" w:space="0"/>
              <w:right w:val="single" w:color="auto" w:sz="4" w:space="0"/>
            </w:tcBorders>
            <w:shd w:val="clear" w:color="auto" w:fill="auto"/>
            <w:vAlign w:val="center"/>
          </w:tcPr>
          <w:p w14:paraId="1CA37B94">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3860" w:type="dxa"/>
            <w:gridSpan w:val="4"/>
            <w:tcBorders>
              <w:top w:val="nil"/>
              <w:left w:val="nil"/>
              <w:bottom w:val="single" w:color="auto" w:sz="4" w:space="0"/>
              <w:right w:val="single" w:color="auto" w:sz="4" w:space="0"/>
            </w:tcBorders>
            <w:shd w:val="clear" w:color="auto" w:fill="auto"/>
            <w:vAlign w:val="center"/>
          </w:tcPr>
          <w:p w14:paraId="58BB4342">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2B2EAE61">
            <w:pPr>
              <w:widowControl/>
              <w:jc w:val="left"/>
              <w:rPr>
                <w:rFonts w:ascii="宋体" w:hAnsi="宋体" w:eastAsia="宋体" w:cs="宋体"/>
                <w:kern w:val="0"/>
                <w:sz w:val="18"/>
                <w:szCs w:val="18"/>
              </w:rPr>
            </w:pPr>
          </w:p>
        </w:tc>
        <w:tc>
          <w:tcPr>
            <w:tcW w:w="1920" w:type="dxa"/>
            <w:tcBorders>
              <w:top w:val="nil"/>
              <w:left w:val="nil"/>
              <w:bottom w:val="single" w:color="auto" w:sz="4" w:space="0"/>
              <w:right w:val="single" w:color="auto" w:sz="4" w:space="0"/>
            </w:tcBorders>
            <w:shd w:val="clear" w:color="auto" w:fill="auto"/>
            <w:vAlign w:val="center"/>
          </w:tcPr>
          <w:p w14:paraId="258B9971">
            <w:pPr>
              <w:widowControl/>
              <w:jc w:val="center"/>
              <w:rPr>
                <w:rFonts w:ascii="宋体" w:hAnsi="宋体" w:eastAsia="宋体" w:cs="宋体"/>
                <w:kern w:val="0"/>
                <w:sz w:val="18"/>
                <w:szCs w:val="18"/>
              </w:rPr>
            </w:pPr>
            <w:r>
              <w:rPr>
                <w:rFonts w:hint="eastAsia" w:ascii="宋体" w:hAnsi="宋体" w:eastAsia="宋体" w:cs="宋体"/>
                <w:kern w:val="0"/>
                <w:sz w:val="18"/>
                <w:szCs w:val="18"/>
              </w:rPr>
              <w:t>小计</w:t>
            </w:r>
          </w:p>
        </w:tc>
        <w:tc>
          <w:tcPr>
            <w:tcW w:w="1880" w:type="dxa"/>
            <w:gridSpan w:val="3"/>
            <w:tcBorders>
              <w:top w:val="nil"/>
              <w:left w:val="nil"/>
              <w:bottom w:val="single" w:color="auto" w:sz="4" w:space="0"/>
              <w:right w:val="single" w:color="auto" w:sz="4" w:space="0"/>
            </w:tcBorders>
            <w:shd w:val="clear" w:color="auto" w:fill="auto"/>
            <w:vAlign w:val="center"/>
          </w:tcPr>
          <w:p w14:paraId="6C395CD2">
            <w:pPr>
              <w:widowControl/>
              <w:jc w:val="center"/>
              <w:rPr>
                <w:rFonts w:ascii="宋体" w:hAnsi="宋体" w:eastAsia="宋体" w:cs="宋体"/>
                <w:kern w:val="0"/>
                <w:sz w:val="18"/>
                <w:szCs w:val="18"/>
              </w:rPr>
            </w:pPr>
            <w:r>
              <w:rPr>
                <w:rFonts w:hint="eastAsia" w:ascii="宋体" w:hAnsi="宋体" w:eastAsia="宋体" w:cs="宋体"/>
                <w:kern w:val="0"/>
                <w:sz w:val="18"/>
                <w:szCs w:val="18"/>
              </w:rPr>
              <w:t>人员经费</w:t>
            </w:r>
          </w:p>
        </w:tc>
        <w:tc>
          <w:tcPr>
            <w:tcW w:w="1700" w:type="dxa"/>
            <w:gridSpan w:val="3"/>
            <w:tcBorders>
              <w:top w:val="nil"/>
              <w:left w:val="nil"/>
              <w:bottom w:val="single" w:color="auto" w:sz="4" w:space="0"/>
              <w:right w:val="single" w:color="auto" w:sz="4" w:space="0"/>
            </w:tcBorders>
            <w:shd w:val="clear" w:color="auto" w:fill="auto"/>
            <w:vAlign w:val="center"/>
          </w:tcPr>
          <w:p w14:paraId="6A667280">
            <w:pPr>
              <w:widowControl/>
              <w:jc w:val="center"/>
              <w:rPr>
                <w:rFonts w:ascii="宋体" w:hAnsi="宋体" w:eastAsia="宋体" w:cs="宋体"/>
                <w:kern w:val="0"/>
                <w:sz w:val="18"/>
                <w:szCs w:val="18"/>
              </w:rPr>
            </w:pPr>
            <w:r>
              <w:rPr>
                <w:rFonts w:hint="eastAsia" w:ascii="宋体" w:hAnsi="宋体" w:eastAsia="宋体" w:cs="宋体"/>
                <w:kern w:val="0"/>
                <w:sz w:val="18"/>
                <w:szCs w:val="18"/>
              </w:rPr>
              <w:t>公用经费</w:t>
            </w:r>
          </w:p>
        </w:tc>
        <w:tc>
          <w:tcPr>
            <w:tcW w:w="1840" w:type="dxa"/>
            <w:gridSpan w:val="3"/>
            <w:vMerge w:val="continue"/>
            <w:tcBorders>
              <w:top w:val="single" w:color="auto" w:sz="4" w:space="0"/>
              <w:left w:val="single" w:color="auto" w:sz="4" w:space="0"/>
              <w:bottom w:val="single" w:color="auto" w:sz="4" w:space="0"/>
              <w:right w:val="single" w:color="auto" w:sz="4" w:space="0"/>
            </w:tcBorders>
            <w:vAlign w:val="center"/>
          </w:tcPr>
          <w:p w14:paraId="6455F7BB">
            <w:pPr>
              <w:widowControl/>
              <w:jc w:val="left"/>
              <w:rPr>
                <w:rFonts w:ascii="宋体" w:hAnsi="宋体" w:eastAsia="宋体" w:cs="宋体"/>
                <w:kern w:val="0"/>
                <w:sz w:val="18"/>
                <w:szCs w:val="18"/>
              </w:rPr>
            </w:pPr>
          </w:p>
        </w:tc>
      </w:tr>
      <w:tr w14:paraId="6B94A481">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4266E57">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300" w:type="dxa"/>
            <w:gridSpan w:val="2"/>
            <w:tcBorders>
              <w:top w:val="nil"/>
              <w:left w:val="nil"/>
              <w:bottom w:val="single" w:color="auto" w:sz="4" w:space="0"/>
              <w:right w:val="single" w:color="auto" w:sz="4" w:space="0"/>
            </w:tcBorders>
            <w:shd w:val="clear" w:color="auto" w:fill="auto"/>
            <w:vAlign w:val="center"/>
          </w:tcPr>
          <w:p w14:paraId="5EC2DBBE">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3860" w:type="dxa"/>
            <w:gridSpan w:val="4"/>
            <w:tcBorders>
              <w:top w:val="nil"/>
              <w:left w:val="nil"/>
              <w:bottom w:val="single" w:color="auto" w:sz="4" w:space="0"/>
              <w:right w:val="single" w:color="auto" w:sz="4" w:space="0"/>
            </w:tcBorders>
            <w:shd w:val="clear" w:color="auto" w:fill="auto"/>
            <w:vAlign w:val="center"/>
          </w:tcPr>
          <w:p w14:paraId="144552E8">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560" w:type="dxa"/>
            <w:gridSpan w:val="3"/>
            <w:tcBorders>
              <w:top w:val="nil"/>
              <w:left w:val="nil"/>
              <w:bottom w:val="single" w:color="auto" w:sz="4" w:space="0"/>
              <w:right w:val="single" w:color="auto" w:sz="4" w:space="0"/>
            </w:tcBorders>
            <w:shd w:val="clear" w:color="auto" w:fill="auto"/>
            <w:vAlign w:val="center"/>
          </w:tcPr>
          <w:p w14:paraId="62076DDD">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920" w:type="dxa"/>
            <w:tcBorders>
              <w:top w:val="nil"/>
              <w:left w:val="nil"/>
              <w:bottom w:val="single" w:color="auto" w:sz="4" w:space="0"/>
              <w:right w:val="single" w:color="auto" w:sz="4" w:space="0"/>
            </w:tcBorders>
            <w:shd w:val="clear" w:color="auto" w:fill="auto"/>
            <w:vAlign w:val="center"/>
          </w:tcPr>
          <w:p w14:paraId="48F99504">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880" w:type="dxa"/>
            <w:gridSpan w:val="3"/>
            <w:tcBorders>
              <w:top w:val="nil"/>
              <w:left w:val="nil"/>
              <w:bottom w:val="single" w:color="auto" w:sz="4" w:space="0"/>
              <w:right w:val="single" w:color="auto" w:sz="4" w:space="0"/>
            </w:tcBorders>
            <w:shd w:val="clear" w:color="auto" w:fill="auto"/>
            <w:vAlign w:val="center"/>
          </w:tcPr>
          <w:p w14:paraId="299986F3">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700" w:type="dxa"/>
            <w:gridSpan w:val="3"/>
            <w:tcBorders>
              <w:top w:val="nil"/>
              <w:left w:val="nil"/>
              <w:bottom w:val="single" w:color="auto" w:sz="4" w:space="0"/>
              <w:right w:val="single" w:color="auto" w:sz="4" w:space="0"/>
            </w:tcBorders>
            <w:shd w:val="clear" w:color="auto" w:fill="auto"/>
            <w:vAlign w:val="center"/>
          </w:tcPr>
          <w:p w14:paraId="6C03C175">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840" w:type="dxa"/>
            <w:gridSpan w:val="3"/>
            <w:tcBorders>
              <w:top w:val="nil"/>
              <w:left w:val="nil"/>
              <w:bottom w:val="single" w:color="auto" w:sz="4" w:space="0"/>
              <w:right w:val="single" w:color="auto" w:sz="4" w:space="0"/>
            </w:tcBorders>
            <w:shd w:val="clear" w:color="auto" w:fill="auto"/>
            <w:vAlign w:val="center"/>
          </w:tcPr>
          <w:p w14:paraId="46711CE1">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r>
      <w:tr w14:paraId="06C1E679">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67C35EA">
            <w:pPr>
              <w:widowControl/>
              <w:jc w:val="right"/>
              <w:rPr>
                <w:rFonts w:ascii="宋体" w:hAnsi="宋体" w:eastAsia="宋体" w:cs="宋体"/>
                <w:kern w:val="0"/>
                <w:sz w:val="18"/>
                <w:szCs w:val="18"/>
              </w:rPr>
            </w:pPr>
            <w:r>
              <w:rPr>
                <w:rFonts w:hint="eastAsia" w:ascii="宋体" w:hAnsi="宋体" w:eastAsia="宋体" w:cs="宋体"/>
                <w:kern w:val="0"/>
                <w:sz w:val="18"/>
                <w:szCs w:val="18"/>
              </w:rPr>
              <w:t>6</w:t>
            </w:r>
          </w:p>
        </w:tc>
        <w:tc>
          <w:tcPr>
            <w:tcW w:w="1300" w:type="dxa"/>
            <w:gridSpan w:val="2"/>
            <w:tcBorders>
              <w:top w:val="nil"/>
              <w:left w:val="nil"/>
              <w:bottom w:val="single" w:color="auto" w:sz="4" w:space="0"/>
              <w:right w:val="single" w:color="auto" w:sz="4" w:space="0"/>
            </w:tcBorders>
            <w:shd w:val="clear" w:color="auto" w:fill="auto"/>
            <w:noWrap/>
            <w:vAlign w:val="center"/>
          </w:tcPr>
          <w:p w14:paraId="41B40AE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860" w:type="dxa"/>
            <w:gridSpan w:val="4"/>
            <w:tcBorders>
              <w:top w:val="nil"/>
              <w:left w:val="nil"/>
              <w:bottom w:val="single" w:color="auto" w:sz="4" w:space="0"/>
              <w:right w:val="single" w:color="auto" w:sz="4" w:space="0"/>
            </w:tcBorders>
            <w:shd w:val="clear" w:color="auto" w:fill="auto"/>
            <w:noWrap/>
            <w:vAlign w:val="center"/>
          </w:tcPr>
          <w:p w14:paraId="27A36C0A">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1560" w:type="dxa"/>
            <w:gridSpan w:val="3"/>
            <w:tcBorders>
              <w:top w:val="nil"/>
              <w:left w:val="nil"/>
              <w:bottom w:val="single" w:color="auto" w:sz="4" w:space="0"/>
              <w:right w:val="single" w:color="auto" w:sz="4" w:space="0"/>
            </w:tcBorders>
            <w:shd w:val="clear" w:color="auto" w:fill="auto"/>
            <w:noWrap/>
            <w:vAlign w:val="center"/>
          </w:tcPr>
          <w:p w14:paraId="4E162C15">
            <w:pPr>
              <w:widowControl/>
              <w:jc w:val="center"/>
              <w:rPr>
                <w:rFonts w:ascii="宋体" w:hAnsi="宋体" w:eastAsia="宋体" w:cs="宋体"/>
                <w:kern w:val="0"/>
                <w:sz w:val="18"/>
                <w:szCs w:val="18"/>
              </w:rPr>
            </w:pPr>
            <w:r>
              <w:rPr>
                <w:rFonts w:hint="eastAsia" w:ascii="宋体" w:hAnsi="宋体" w:eastAsia="宋体" w:cs="宋体"/>
                <w:kern w:val="0"/>
                <w:sz w:val="18"/>
                <w:szCs w:val="18"/>
              </w:rPr>
              <w:t>2365.94</w:t>
            </w:r>
          </w:p>
        </w:tc>
        <w:tc>
          <w:tcPr>
            <w:tcW w:w="1920" w:type="dxa"/>
            <w:tcBorders>
              <w:top w:val="nil"/>
              <w:left w:val="nil"/>
              <w:bottom w:val="single" w:color="auto" w:sz="4" w:space="0"/>
              <w:right w:val="single" w:color="auto" w:sz="4" w:space="0"/>
            </w:tcBorders>
            <w:shd w:val="clear" w:color="auto" w:fill="auto"/>
            <w:noWrap/>
            <w:vAlign w:val="center"/>
          </w:tcPr>
          <w:p w14:paraId="387E4C11">
            <w:pPr>
              <w:widowControl/>
              <w:jc w:val="center"/>
              <w:rPr>
                <w:rFonts w:ascii="宋体" w:hAnsi="宋体" w:eastAsia="宋体" w:cs="宋体"/>
                <w:kern w:val="0"/>
                <w:sz w:val="18"/>
                <w:szCs w:val="18"/>
              </w:rPr>
            </w:pPr>
            <w:r>
              <w:rPr>
                <w:rFonts w:hint="eastAsia" w:ascii="宋体" w:hAnsi="宋体" w:eastAsia="宋体" w:cs="宋体"/>
                <w:kern w:val="0"/>
                <w:sz w:val="18"/>
                <w:szCs w:val="18"/>
              </w:rPr>
              <w:t>1574.55</w:t>
            </w:r>
          </w:p>
        </w:tc>
        <w:tc>
          <w:tcPr>
            <w:tcW w:w="1880" w:type="dxa"/>
            <w:gridSpan w:val="3"/>
            <w:tcBorders>
              <w:top w:val="nil"/>
              <w:left w:val="nil"/>
              <w:bottom w:val="single" w:color="auto" w:sz="4" w:space="0"/>
              <w:right w:val="single" w:color="auto" w:sz="4" w:space="0"/>
            </w:tcBorders>
            <w:shd w:val="clear" w:color="auto" w:fill="auto"/>
            <w:noWrap/>
            <w:vAlign w:val="center"/>
          </w:tcPr>
          <w:p w14:paraId="4FB57F80">
            <w:pPr>
              <w:widowControl/>
              <w:jc w:val="center"/>
              <w:rPr>
                <w:rFonts w:ascii="宋体" w:hAnsi="宋体" w:eastAsia="宋体" w:cs="宋体"/>
                <w:kern w:val="0"/>
                <w:sz w:val="18"/>
                <w:szCs w:val="18"/>
              </w:rPr>
            </w:pPr>
            <w:r>
              <w:rPr>
                <w:rFonts w:hint="eastAsia" w:ascii="宋体" w:hAnsi="宋体" w:eastAsia="宋体" w:cs="宋体"/>
                <w:kern w:val="0"/>
                <w:sz w:val="18"/>
                <w:szCs w:val="18"/>
              </w:rPr>
              <w:t>1495.51</w:t>
            </w:r>
          </w:p>
        </w:tc>
        <w:tc>
          <w:tcPr>
            <w:tcW w:w="1700" w:type="dxa"/>
            <w:gridSpan w:val="3"/>
            <w:tcBorders>
              <w:top w:val="nil"/>
              <w:left w:val="nil"/>
              <w:bottom w:val="single" w:color="auto" w:sz="4" w:space="0"/>
              <w:right w:val="single" w:color="auto" w:sz="4" w:space="0"/>
            </w:tcBorders>
            <w:shd w:val="clear" w:color="auto" w:fill="auto"/>
            <w:noWrap/>
            <w:vAlign w:val="center"/>
          </w:tcPr>
          <w:p w14:paraId="64D80CF0">
            <w:pPr>
              <w:widowControl/>
              <w:jc w:val="center"/>
              <w:rPr>
                <w:rFonts w:ascii="宋体" w:hAnsi="宋体" w:eastAsia="宋体" w:cs="宋体"/>
                <w:kern w:val="0"/>
                <w:sz w:val="18"/>
                <w:szCs w:val="18"/>
              </w:rPr>
            </w:pPr>
            <w:r>
              <w:rPr>
                <w:rFonts w:hint="eastAsia" w:ascii="宋体" w:hAnsi="宋体" w:eastAsia="宋体" w:cs="宋体"/>
                <w:kern w:val="0"/>
                <w:sz w:val="18"/>
                <w:szCs w:val="18"/>
              </w:rPr>
              <w:t>79.04</w:t>
            </w:r>
          </w:p>
        </w:tc>
        <w:tc>
          <w:tcPr>
            <w:tcW w:w="1840" w:type="dxa"/>
            <w:gridSpan w:val="3"/>
            <w:tcBorders>
              <w:top w:val="nil"/>
              <w:left w:val="nil"/>
              <w:bottom w:val="single" w:color="auto" w:sz="4" w:space="0"/>
              <w:right w:val="single" w:color="auto" w:sz="4" w:space="0"/>
            </w:tcBorders>
            <w:shd w:val="clear" w:color="auto" w:fill="auto"/>
            <w:noWrap/>
            <w:vAlign w:val="center"/>
          </w:tcPr>
          <w:p w14:paraId="48D7DEAC">
            <w:pPr>
              <w:widowControl/>
              <w:jc w:val="center"/>
              <w:rPr>
                <w:rFonts w:ascii="宋体" w:hAnsi="宋体" w:eastAsia="宋体" w:cs="宋体"/>
                <w:kern w:val="0"/>
                <w:sz w:val="18"/>
                <w:szCs w:val="18"/>
              </w:rPr>
            </w:pPr>
            <w:r>
              <w:rPr>
                <w:rFonts w:hint="eastAsia" w:ascii="宋体" w:hAnsi="宋体" w:eastAsia="宋体" w:cs="宋体"/>
                <w:kern w:val="0"/>
                <w:sz w:val="18"/>
                <w:szCs w:val="18"/>
              </w:rPr>
              <w:t>791.39</w:t>
            </w:r>
          </w:p>
        </w:tc>
      </w:tr>
      <w:tr w14:paraId="4D0ADB75">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BB0AE7B">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300" w:type="dxa"/>
            <w:gridSpan w:val="2"/>
            <w:tcBorders>
              <w:top w:val="nil"/>
              <w:left w:val="nil"/>
              <w:bottom w:val="single" w:color="auto" w:sz="4" w:space="0"/>
              <w:right w:val="single" w:color="auto" w:sz="4" w:space="0"/>
            </w:tcBorders>
            <w:shd w:val="clear" w:color="auto" w:fill="auto"/>
            <w:noWrap/>
            <w:vAlign w:val="center"/>
          </w:tcPr>
          <w:p w14:paraId="0D350137">
            <w:pPr>
              <w:widowControl/>
              <w:jc w:val="left"/>
              <w:rPr>
                <w:rFonts w:ascii="宋体" w:hAnsi="宋体" w:eastAsia="宋体" w:cs="宋体"/>
                <w:kern w:val="0"/>
                <w:sz w:val="18"/>
                <w:szCs w:val="18"/>
              </w:rPr>
            </w:pPr>
            <w:r>
              <w:rPr>
                <w:rFonts w:hint="eastAsia" w:ascii="宋体" w:hAnsi="宋体" w:eastAsia="宋体" w:cs="宋体"/>
                <w:kern w:val="0"/>
                <w:sz w:val="18"/>
                <w:szCs w:val="18"/>
              </w:rPr>
              <w:t>201</w:t>
            </w:r>
          </w:p>
        </w:tc>
        <w:tc>
          <w:tcPr>
            <w:tcW w:w="3860" w:type="dxa"/>
            <w:gridSpan w:val="4"/>
            <w:tcBorders>
              <w:top w:val="nil"/>
              <w:left w:val="nil"/>
              <w:bottom w:val="single" w:color="auto" w:sz="4" w:space="0"/>
              <w:right w:val="single" w:color="auto" w:sz="4" w:space="0"/>
            </w:tcBorders>
            <w:shd w:val="clear" w:color="auto" w:fill="auto"/>
            <w:noWrap/>
            <w:vAlign w:val="center"/>
          </w:tcPr>
          <w:p w14:paraId="2D257873">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1560" w:type="dxa"/>
            <w:gridSpan w:val="3"/>
            <w:tcBorders>
              <w:top w:val="nil"/>
              <w:left w:val="nil"/>
              <w:bottom w:val="single" w:color="auto" w:sz="4" w:space="0"/>
              <w:right w:val="single" w:color="auto" w:sz="4" w:space="0"/>
            </w:tcBorders>
            <w:shd w:val="clear" w:color="auto" w:fill="auto"/>
            <w:noWrap/>
            <w:vAlign w:val="center"/>
          </w:tcPr>
          <w:p w14:paraId="0C3BB802">
            <w:pPr>
              <w:widowControl/>
              <w:jc w:val="center"/>
              <w:rPr>
                <w:rFonts w:ascii="宋体" w:hAnsi="宋体" w:eastAsia="宋体" w:cs="宋体"/>
                <w:kern w:val="0"/>
                <w:sz w:val="18"/>
                <w:szCs w:val="18"/>
              </w:rPr>
            </w:pPr>
            <w:r>
              <w:rPr>
                <w:rFonts w:hint="eastAsia" w:ascii="宋体" w:hAnsi="宋体" w:eastAsia="宋体" w:cs="宋体"/>
                <w:kern w:val="0"/>
                <w:sz w:val="18"/>
                <w:szCs w:val="18"/>
              </w:rPr>
              <w:t>1469.68</w:t>
            </w:r>
          </w:p>
        </w:tc>
        <w:tc>
          <w:tcPr>
            <w:tcW w:w="1920" w:type="dxa"/>
            <w:tcBorders>
              <w:top w:val="nil"/>
              <w:left w:val="nil"/>
              <w:bottom w:val="single" w:color="auto" w:sz="4" w:space="0"/>
              <w:right w:val="single" w:color="auto" w:sz="4" w:space="0"/>
            </w:tcBorders>
            <w:shd w:val="clear" w:color="auto" w:fill="auto"/>
            <w:noWrap/>
            <w:vAlign w:val="center"/>
          </w:tcPr>
          <w:p w14:paraId="6D135BA3">
            <w:pPr>
              <w:widowControl/>
              <w:jc w:val="center"/>
              <w:rPr>
                <w:rFonts w:ascii="宋体" w:hAnsi="宋体" w:eastAsia="宋体" w:cs="宋体"/>
                <w:kern w:val="0"/>
                <w:sz w:val="18"/>
                <w:szCs w:val="18"/>
              </w:rPr>
            </w:pPr>
            <w:r>
              <w:rPr>
                <w:rFonts w:hint="eastAsia" w:ascii="宋体" w:hAnsi="宋体" w:eastAsia="宋体" w:cs="宋体"/>
                <w:kern w:val="0"/>
                <w:sz w:val="18"/>
                <w:szCs w:val="18"/>
              </w:rPr>
              <w:t>1419.29</w:t>
            </w:r>
          </w:p>
        </w:tc>
        <w:tc>
          <w:tcPr>
            <w:tcW w:w="1880" w:type="dxa"/>
            <w:gridSpan w:val="3"/>
            <w:tcBorders>
              <w:top w:val="nil"/>
              <w:left w:val="nil"/>
              <w:bottom w:val="single" w:color="auto" w:sz="4" w:space="0"/>
              <w:right w:val="single" w:color="auto" w:sz="4" w:space="0"/>
            </w:tcBorders>
            <w:shd w:val="clear" w:color="auto" w:fill="auto"/>
            <w:noWrap/>
            <w:vAlign w:val="center"/>
          </w:tcPr>
          <w:p w14:paraId="44453163">
            <w:pPr>
              <w:widowControl/>
              <w:jc w:val="center"/>
              <w:rPr>
                <w:rFonts w:ascii="宋体" w:hAnsi="宋体" w:eastAsia="宋体" w:cs="宋体"/>
                <w:kern w:val="0"/>
                <w:sz w:val="18"/>
                <w:szCs w:val="18"/>
              </w:rPr>
            </w:pPr>
            <w:r>
              <w:rPr>
                <w:rFonts w:hint="eastAsia" w:ascii="宋体" w:hAnsi="宋体" w:eastAsia="宋体" w:cs="宋体"/>
                <w:kern w:val="0"/>
                <w:sz w:val="18"/>
                <w:szCs w:val="18"/>
              </w:rPr>
              <w:t>1340.25</w:t>
            </w:r>
          </w:p>
        </w:tc>
        <w:tc>
          <w:tcPr>
            <w:tcW w:w="1700" w:type="dxa"/>
            <w:gridSpan w:val="3"/>
            <w:tcBorders>
              <w:top w:val="nil"/>
              <w:left w:val="nil"/>
              <w:bottom w:val="single" w:color="auto" w:sz="4" w:space="0"/>
              <w:right w:val="single" w:color="auto" w:sz="4" w:space="0"/>
            </w:tcBorders>
            <w:shd w:val="clear" w:color="auto" w:fill="auto"/>
            <w:noWrap/>
            <w:vAlign w:val="center"/>
          </w:tcPr>
          <w:p w14:paraId="22AE007C">
            <w:pPr>
              <w:widowControl/>
              <w:jc w:val="center"/>
              <w:rPr>
                <w:rFonts w:ascii="宋体" w:hAnsi="宋体" w:eastAsia="宋体" w:cs="宋体"/>
                <w:kern w:val="0"/>
                <w:sz w:val="18"/>
                <w:szCs w:val="18"/>
              </w:rPr>
            </w:pPr>
            <w:r>
              <w:rPr>
                <w:rFonts w:hint="eastAsia" w:ascii="宋体" w:hAnsi="宋体" w:eastAsia="宋体" w:cs="宋体"/>
                <w:kern w:val="0"/>
                <w:sz w:val="18"/>
                <w:szCs w:val="18"/>
              </w:rPr>
              <w:t>79.04</w:t>
            </w:r>
          </w:p>
        </w:tc>
        <w:tc>
          <w:tcPr>
            <w:tcW w:w="1840" w:type="dxa"/>
            <w:gridSpan w:val="3"/>
            <w:tcBorders>
              <w:top w:val="nil"/>
              <w:left w:val="nil"/>
              <w:bottom w:val="single" w:color="auto" w:sz="4" w:space="0"/>
              <w:right w:val="single" w:color="auto" w:sz="4" w:space="0"/>
            </w:tcBorders>
            <w:shd w:val="clear" w:color="auto" w:fill="auto"/>
            <w:noWrap/>
            <w:vAlign w:val="center"/>
          </w:tcPr>
          <w:p w14:paraId="62B179BE">
            <w:pPr>
              <w:widowControl/>
              <w:jc w:val="center"/>
              <w:rPr>
                <w:rFonts w:ascii="宋体" w:hAnsi="宋体" w:eastAsia="宋体" w:cs="宋体"/>
                <w:kern w:val="0"/>
                <w:sz w:val="18"/>
                <w:szCs w:val="18"/>
              </w:rPr>
            </w:pPr>
            <w:r>
              <w:rPr>
                <w:rFonts w:hint="eastAsia" w:ascii="宋体" w:hAnsi="宋体" w:eastAsia="宋体" w:cs="宋体"/>
                <w:kern w:val="0"/>
                <w:sz w:val="18"/>
                <w:szCs w:val="18"/>
              </w:rPr>
              <w:t>50.39</w:t>
            </w:r>
          </w:p>
        </w:tc>
      </w:tr>
      <w:tr w14:paraId="3369BD64">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C73007F">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300" w:type="dxa"/>
            <w:gridSpan w:val="2"/>
            <w:tcBorders>
              <w:top w:val="nil"/>
              <w:left w:val="nil"/>
              <w:bottom w:val="single" w:color="auto" w:sz="4" w:space="0"/>
              <w:right w:val="single" w:color="auto" w:sz="4" w:space="0"/>
            </w:tcBorders>
            <w:shd w:val="clear" w:color="auto" w:fill="auto"/>
            <w:noWrap/>
            <w:vAlign w:val="center"/>
          </w:tcPr>
          <w:p w14:paraId="2275C7C3">
            <w:pPr>
              <w:widowControl/>
              <w:jc w:val="left"/>
              <w:rPr>
                <w:rFonts w:ascii="宋体" w:hAnsi="宋体" w:eastAsia="宋体" w:cs="宋体"/>
                <w:kern w:val="0"/>
                <w:sz w:val="18"/>
                <w:szCs w:val="18"/>
              </w:rPr>
            </w:pPr>
            <w:r>
              <w:rPr>
                <w:rFonts w:hint="eastAsia" w:ascii="宋体" w:hAnsi="宋体" w:eastAsia="宋体" w:cs="宋体"/>
                <w:kern w:val="0"/>
                <w:sz w:val="18"/>
                <w:szCs w:val="18"/>
              </w:rPr>
              <w:t>20101</w:t>
            </w:r>
          </w:p>
        </w:tc>
        <w:tc>
          <w:tcPr>
            <w:tcW w:w="3860" w:type="dxa"/>
            <w:gridSpan w:val="4"/>
            <w:tcBorders>
              <w:top w:val="nil"/>
              <w:left w:val="nil"/>
              <w:bottom w:val="single" w:color="auto" w:sz="4" w:space="0"/>
              <w:right w:val="single" w:color="auto" w:sz="4" w:space="0"/>
            </w:tcBorders>
            <w:shd w:val="clear" w:color="auto" w:fill="auto"/>
            <w:noWrap/>
            <w:vAlign w:val="center"/>
          </w:tcPr>
          <w:p w14:paraId="3752B971">
            <w:pPr>
              <w:widowControl/>
              <w:jc w:val="left"/>
              <w:rPr>
                <w:rFonts w:ascii="宋体" w:hAnsi="宋体" w:eastAsia="宋体" w:cs="宋体"/>
                <w:kern w:val="0"/>
                <w:sz w:val="18"/>
                <w:szCs w:val="18"/>
              </w:rPr>
            </w:pPr>
            <w:r>
              <w:rPr>
                <w:rFonts w:hint="eastAsia" w:ascii="宋体" w:hAnsi="宋体" w:eastAsia="宋体" w:cs="宋体"/>
                <w:kern w:val="0"/>
                <w:sz w:val="18"/>
                <w:szCs w:val="18"/>
              </w:rPr>
              <w:t>人大事务</w:t>
            </w:r>
          </w:p>
        </w:tc>
        <w:tc>
          <w:tcPr>
            <w:tcW w:w="1560" w:type="dxa"/>
            <w:gridSpan w:val="3"/>
            <w:tcBorders>
              <w:top w:val="nil"/>
              <w:left w:val="nil"/>
              <w:bottom w:val="single" w:color="auto" w:sz="4" w:space="0"/>
              <w:right w:val="single" w:color="auto" w:sz="4" w:space="0"/>
            </w:tcBorders>
            <w:shd w:val="clear" w:color="auto" w:fill="auto"/>
            <w:noWrap/>
            <w:vAlign w:val="center"/>
          </w:tcPr>
          <w:p w14:paraId="5B27EF2C">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1920" w:type="dxa"/>
            <w:tcBorders>
              <w:top w:val="nil"/>
              <w:left w:val="nil"/>
              <w:bottom w:val="single" w:color="auto" w:sz="4" w:space="0"/>
              <w:right w:val="single" w:color="auto" w:sz="4" w:space="0"/>
            </w:tcBorders>
            <w:shd w:val="clear" w:color="auto" w:fill="auto"/>
            <w:noWrap/>
            <w:vAlign w:val="center"/>
          </w:tcPr>
          <w:p w14:paraId="166CB8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80" w:type="dxa"/>
            <w:gridSpan w:val="3"/>
            <w:tcBorders>
              <w:top w:val="nil"/>
              <w:left w:val="nil"/>
              <w:bottom w:val="single" w:color="auto" w:sz="4" w:space="0"/>
              <w:right w:val="single" w:color="auto" w:sz="4" w:space="0"/>
            </w:tcBorders>
            <w:shd w:val="clear" w:color="auto" w:fill="auto"/>
            <w:noWrap/>
            <w:vAlign w:val="center"/>
          </w:tcPr>
          <w:p w14:paraId="04C841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3"/>
            <w:tcBorders>
              <w:top w:val="nil"/>
              <w:left w:val="nil"/>
              <w:bottom w:val="single" w:color="auto" w:sz="4" w:space="0"/>
              <w:right w:val="single" w:color="auto" w:sz="4" w:space="0"/>
            </w:tcBorders>
            <w:shd w:val="clear" w:color="auto" w:fill="auto"/>
            <w:noWrap/>
            <w:vAlign w:val="center"/>
          </w:tcPr>
          <w:p w14:paraId="72E39A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78BF0B03">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r>
      <w:tr w14:paraId="438DC0C9">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3555F35">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300" w:type="dxa"/>
            <w:gridSpan w:val="2"/>
            <w:tcBorders>
              <w:top w:val="nil"/>
              <w:left w:val="nil"/>
              <w:bottom w:val="single" w:color="auto" w:sz="4" w:space="0"/>
              <w:right w:val="single" w:color="auto" w:sz="4" w:space="0"/>
            </w:tcBorders>
            <w:shd w:val="clear" w:color="auto" w:fill="auto"/>
            <w:noWrap/>
            <w:vAlign w:val="center"/>
          </w:tcPr>
          <w:p w14:paraId="3E513966">
            <w:pPr>
              <w:widowControl/>
              <w:jc w:val="left"/>
              <w:rPr>
                <w:rFonts w:ascii="宋体" w:hAnsi="宋体" w:eastAsia="宋体" w:cs="宋体"/>
                <w:kern w:val="0"/>
                <w:sz w:val="18"/>
                <w:szCs w:val="18"/>
              </w:rPr>
            </w:pPr>
            <w:r>
              <w:rPr>
                <w:rFonts w:hint="eastAsia" w:ascii="宋体" w:hAnsi="宋体" w:eastAsia="宋体" w:cs="宋体"/>
                <w:kern w:val="0"/>
                <w:sz w:val="18"/>
                <w:szCs w:val="18"/>
              </w:rPr>
              <w:t>2010102</w:t>
            </w:r>
          </w:p>
        </w:tc>
        <w:tc>
          <w:tcPr>
            <w:tcW w:w="3860" w:type="dxa"/>
            <w:gridSpan w:val="4"/>
            <w:tcBorders>
              <w:top w:val="nil"/>
              <w:left w:val="nil"/>
              <w:bottom w:val="single" w:color="auto" w:sz="4" w:space="0"/>
              <w:right w:val="single" w:color="auto" w:sz="4" w:space="0"/>
            </w:tcBorders>
            <w:shd w:val="clear" w:color="auto" w:fill="auto"/>
            <w:noWrap/>
            <w:vAlign w:val="center"/>
          </w:tcPr>
          <w:p w14:paraId="5D0E3B26">
            <w:pPr>
              <w:widowControl/>
              <w:jc w:val="left"/>
              <w:rPr>
                <w:rFonts w:ascii="宋体" w:hAnsi="宋体" w:eastAsia="宋体" w:cs="宋体"/>
                <w:kern w:val="0"/>
                <w:sz w:val="18"/>
                <w:szCs w:val="18"/>
              </w:rPr>
            </w:pPr>
            <w:r>
              <w:rPr>
                <w:rFonts w:hint="eastAsia" w:ascii="宋体" w:hAnsi="宋体" w:eastAsia="宋体" w:cs="宋体"/>
                <w:kern w:val="0"/>
                <w:sz w:val="18"/>
                <w:szCs w:val="18"/>
              </w:rPr>
              <w:t>一般行政管理事务</w:t>
            </w:r>
          </w:p>
        </w:tc>
        <w:tc>
          <w:tcPr>
            <w:tcW w:w="1560" w:type="dxa"/>
            <w:gridSpan w:val="3"/>
            <w:tcBorders>
              <w:top w:val="nil"/>
              <w:left w:val="nil"/>
              <w:bottom w:val="single" w:color="auto" w:sz="4" w:space="0"/>
              <w:right w:val="single" w:color="auto" w:sz="4" w:space="0"/>
            </w:tcBorders>
            <w:shd w:val="clear" w:color="auto" w:fill="auto"/>
            <w:noWrap/>
            <w:vAlign w:val="center"/>
          </w:tcPr>
          <w:p w14:paraId="1B51EA4B">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1920" w:type="dxa"/>
            <w:tcBorders>
              <w:top w:val="nil"/>
              <w:left w:val="nil"/>
              <w:bottom w:val="single" w:color="auto" w:sz="4" w:space="0"/>
              <w:right w:val="single" w:color="auto" w:sz="4" w:space="0"/>
            </w:tcBorders>
            <w:shd w:val="clear" w:color="auto" w:fill="auto"/>
            <w:noWrap/>
            <w:vAlign w:val="center"/>
          </w:tcPr>
          <w:p w14:paraId="48E344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80" w:type="dxa"/>
            <w:gridSpan w:val="3"/>
            <w:tcBorders>
              <w:top w:val="nil"/>
              <w:left w:val="nil"/>
              <w:bottom w:val="single" w:color="auto" w:sz="4" w:space="0"/>
              <w:right w:val="single" w:color="auto" w:sz="4" w:space="0"/>
            </w:tcBorders>
            <w:shd w:val="clear" w:color="auto" w:fill="auto"/>
            <w:noWrap/>
            <w:vAlign w:val="center"/>
          </w:tcPr>
          <w:p w14:paraId="0412EB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3"/>
            <w:tcBorders>
              <w:top w:val="nil"/>
              <w:left w:val="nil"/>
              <w:bottom w:val="single" w:color="auto" w:sz="4" w:space="0"/>
              <w:right w:val="single" w:color="auto" w:sz="4" w:space="0"/>
            </w:tcBorders>
            <w:shd w:val="clear" w:color="auto" w:fill="auto"/>
            <w:noWrap/>
            <w:vAlign w:val="center"/>
          </w:tcPr>
          <w:p w14:paraId="3B6D86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7F71E9D2">
            <w:pPr>
              <w:widowControl/>
              <w:jc w:val="center"/>
              <w:rPr>
                <w:rFonts w:ascii="宋体" w:hAnsi="宋体" w:eastAsia="宋体" w:cs="宋体"/>
                <w:kern w:val="0"/>
                <w:sz w:val="18"/>
                <w:szCs w:val="18"/>
              </w:rPr>
            </w:pPr>
            <w:r>
              <w:rPr>
                <w:rFonts w:hint="eastAsia" w:ascii="宋体" w:hAnsi="宋体" w:eastAsia="宋体" w:cs="宋体"/>
                <w:kern w:val="0"/>
                <w:sz w:val="18"/>
                <w:szCs w:val="18"/>
              </w:rPr>
              <w:t>2.00</w:t>
            </w:r>
          </w:p>
        </w:tc>
      </w:tr>
      <w:tr w14:paraId="6D401552">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2DCB57C">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300" w:type="dxa"/>
            <w:gridSpan w:val="2"/>
            <w:tcBorders>
              <w:top w:val="nil"/>
              <w:left w:val="nil"/>
              <w:bottom w:val="single" w:color="auto" w:sz="4" w:space="0"/>
              <w:right w:val="single" w:color="auto" w:sz="4" w:space="0"/>
            </w:tcBorders>
            <w:shd w:val="clear" w:color="auto" w:fill="auto"/>
            <w:noWrap/>
            <w:vAlign w:val="center"/>
          </w:tcPr>
          <w:p w14:paraId="53DEFABC">
            <w:pPr>
              <w:widowControl/>
              <w:jc w:val="left"/>
              <w:rPr>
                <w:rFonts w:ascii="宋体" w:hAnsi="宋体" w:eastAsia="宋体" w:cs="宋体"/>
                <w:kern w:val="0"/>
                <w:sz w:val="18"/>
                <w:szCs w:val="18"/>
              </w:rPr>
            </w:pPr>
            <w:r>
              <w:rPr>
                <w:rFonts w:hint="eastAsia" w:ascii="宋体" w:hAnsi="宋体" w:eastAsia="宋体" w:cs="宋体"/>
                <w:kern w:val="0"/>
                <w:sz w:val="18"/>
                <w:szCs w:val="18"/>
              </w:rPr>
              <w:t>20103</w:t>
            </w:r>
          </w:p>
        </w:tc>
        <w:tc>
          <w:tcPr>
            <w:tcW w:w="3860" w:type="dxa"/>
            <w:gridSpan w:val="4"/>
            <w:tcBorders>
              <w:top w:val="nil"/>
              <w:left w:val="nil"/>
              <w:bottom w:val="single" w:color="auto" w:sz="4" w:space="0"/>
              <w:right w:val="single" w:color="auto" w:sz="4" w:space="0"/>
            </w:tcBorders>
            <w:shd w:val="clear" w:color="auto" w:fill="auto"/>
            <w:noWrap/>
            <w:vAlign w:val="center"/>
          </w:tcPr>
          <w:p w14:paraId="2C01611E">
            <w:pPr>
              <w:widowControl/>
              <w:jc w:val="left"/>
              <w:rPr>
                <w:rFonts w:ascii="宋体" w:hAnsi="宋体" w:eastAsia="宋体" w:cs="宋体"/>
                <w:kern w:val="0"/>
                <w:sz w:val="18"/>
                <w:szCs w:val="18"/>
              </w:rPr>
            </w:pPr>
            <w:r>
              <w:rPr>
                <w:rFonts w:hint="eastAsia" w:ascii="宋体" w:hAnsi="宋体" w:eastAsia="宋体" w:cs="宋体"/>
                <w:kern w:val="0"/>
                <w:sz w:val="18"/>
                <w:szCs w:val="18"/>
              </w:rPr>
              <w:t>政府办公厅（室）及相关机构事务</w:t>
            </w:r>
          </w:p>
        </w:tc>
        <w:tc>
          <w:tcPr>
            <w:tcW w:w="1560" w:type="dxa"/>
            <w:gridSpan w:val="3"/>
            <w:tcBorders>
              <w:top w:val="nil"/>
              <w:left w:val="nil"/>
              <w:bottom w:val="single" w:color="auto" w:sz="4" w:space="0"/>
              <w:right w:val="single" w:color="auto" w:sz="4" w:space="0"/>
            </w:tcBorders>
            <w:shd w:val="clear" w:color="auto" w:fill="auto"/>
            <w:noWrap/>
            <w:vAlign w:val="center"/>
          </w:tcPr>
          <w:p w14:paraId="3BE9E7AD">
            <w:pPr>
              <w:widowControl/>
              <w:jc w:val="center"/>
              <w:rPr>
                <w:rFonts w:ascii="宋体" w:hAnsi="宋体" w:eastAsia="宋体" w:cs="宋体"/>
                <w:kern w:val="0"/>
                <w:sz w:val="18"/>
                <w:szCs w:val="18"/>
              </w:rPr>
            </w:pPr>
            <w:r>
              <w:rPr>
                <w:rFonts w:hint="eastAsia" w:ascii="宋体" w:hAnsi="宋体" w:eastAsia="宋体" w:cs="宋体"/>
                <w:kern w:val="0"/>
                <w:sz w:val="18"/>
                <w:szCs w:val="18"/>
              </w:rPr>
              <w:t>1467.68</w:t>
            </w:r>
          </w:p>
        </w:tc>
        <w:tc>
          <w:tcPr>
            <w:tcW w:w="1920" w:type="dxa"/>
            <w:tcBorders>
              <w:top w:val="nil"/>
              <w:left w:val="nil"/>
              <w:bottom w:val="single" w:color="auto" w:sz="4" w:space="0"/>
              <w:right w:val="single" w:color="auto" w:sz="4" w:space="0"/>
            </w:tcBorders>
            <w:shd w:val="clear" w:color="auto" w:fill="auto"/>
            <w:noWrap/>
            <w:vAlign w:val="center"/>
          </w:tcPr>
          <w:p w14:paraId="466EFDF0">
            <w:pPr>
              <w:widowControl/>
              <w:jc w:val="center"/>
              <w:rPr>
                <w:rFonts w:ascii="宋体" w:hAnsi="宋体" w:eastAsia="宋体" w:cs="宋体"/>
                <w:kern w:val="0"/>
                <w:sz w:val="18"/>
                <w:szCs w:val="18"/>
              </w:rPr>
            </w:pPr>
            <w:r>
              <w:rPr>
                <w:rFonts w:hint="eastAsia" w:ascii="宋体" w:hAnsi="宋体" w:eastAsia="宋体" w:cs="宋体"/>
                <w:kern w:val="0"/>
                <w:sz w:val="18"/>
                <w:szCs w:val="18"/>
              </w:rPr>
              <w:t>1419.29</w:t>
            </w:r>
          </w:p>
        </w:tc>
        <w:tc>
          <w:tcPr>
            <w:tcW w:w="1880" w:type="dxa"/>
            <w:gridSpan w:val="3"/>
            <w:tcBorders>
              <w:top w:val="nil"/>
              <w:left w:val="nil"/>
              <w:bottom w:val="single" w:color="auto" w:sz="4" w:space="0"/>
              <w:right w:val="single" w:color="auto" w:sz="4" w:space="0"/>
            </w:tcBorders>
            <w:shd w:val="clear" w:color="auto" w:fill="auto"/>
            <w:noWrap/>
            <w:vAlign w:val="center"/>
          </w:tcPr>
          <w:p w14:paraId="3C26CCB0">
            <w:pPr>
              <w:widowControl/>
              <w:jc w:val="center"/>
              <w:rPr>
                <w:rFonts w:ascii="宋体" w:hAnsi="宋体" w:eastAsia="宋体" w:cs="宋体"/>
                <w:kern w:val="0"/>
                <w:sz w:val="18"/>
                <w:szCs w:val="18"/>
              </w:rPr>
            </w:pPr>
            <w:r>
              <w:rPr>
                <w:rFonts w:hint="eastAsia" w:ascii="宋体" w:hAnsi="宋体" w:eastAsia="宋体" w:cs="宋体"/>
                <w:kern w:val="0"/>
                <w:sz w:val="18"/>
                <w:szCs w:val="18"/>
              </w:rPr>
              <w:t>1340.25</w:t>
            </w:r>
          </w:p>
        </w:tc>
        <w:tc>
          <w:tcPr>
            <w:tcW w:w="1700" w:type="dxa"/>
            <w:gridSpan w:val="3"/>
            <w:tcBorders>
              <w:top w:val="nil"/>
              <w:left w:val="nil"/>
              <w:bottom w:val="single" w:color="auto" w:sz="4" w:space="0"/>
              <w:right w:val="single" w:color="auto" w:sz="4" w:space="0"/>
            </w:tcBorders>
            <w:shd w:val="clear" w:color="auto" w:fill="auto"/>
            <w:noWrap/>
            <w:vAlign w:val="center"/>
          </w:tcPr>
          <w:p w14:paraId="60D8A61F">
            <w:pPr>
              <w:widowControl/>
              <w:jc w:val="center"/>
              <w:rPr>
                <w:rFonts w:ascii="宋体" w:hAnsi="宋体" w:eastAsia="宋体" w:cs="宋体"/>
                <w:kern w:val="0"/>
                <w:sz w:val="18"/>
                <w:szCs w:val="18"/>
              </w:rPr>
            </w:pPr>
            <w:r>
              <w:rPr>
                <w:rFonts w:hint="eastAsia" w:ascii="宋体" w:hAnsi="宋体" w:eastAsia="宋体" w:cs="宋体"/>
                <w:kern w:val="0"/>
                <w:sz w:val="18"/>
                <w:szCs w:val="18"/>
              </w:rPr>
              <w:t>79.04</w:t>
            </w:r>
          </w:p>
        </w:tc>
        <w:tc>
          <w:tcPr>
            <w:tcW w:w="1840" w:type="dxa"/>
            <w:gridSpan w:val="3"/>
            <w:tcBorders>
              <w:top w:val="nil"/>
              <w:left w:val="nil"/>
              <w:bottom w:val="single" w:color="auto" w:sz="4" w:space="0"/>
              <w:right w:val="single" w:color="auto" w:sz="4" w:space="0"/>
            </w:tcBorders>
            <w:shd w:val="clear" w:color="auto" w:fill="auto"/>
            <w:noWrap/>
            <w:vAlign w:val="center"/>
          </w:tcPr>
          <w:p w14:paraId="2A3FD047">
            <w:pPr>
              <w:widowControl/>
              <w:jc w:val="center"/>
              <w:rPr>
                <w:rFonts w:ascii="宋体" w:hAnsi="宋体" w:eastAsia="宋体" w:cs="宋体"/>
                <w:kern w:val="0"/>
                <w:sz w:val="18"/>
                <w:szCs w:val="18"/>
              </w:rPr>
            </w:pPr>
            <w:r>
              <w:rPr>
                <w:rFonts w:hint="eastAsia" w:ascii="宋体" w:hAnsi="宋体" w:eastAsia="宋体" w:cs="宋体"/>
                <w:kern w:val="0"/>
                <w:sz w:val="18"/>
                <w:szCs w:val="18"/>
              </w:rPr>
              <w:t>48.39</w:t>
            </w:r>
          </w:p>
        </w:tc>
      </w:tr>
      <w:tr w14:paraId="58DF7D7C">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51B1E79">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300" w:type="dxa"/>
            <w:gridSpan w:val="2"/>
            <w:tcBorders>
              <w:top w:val="nil"/>
              <w:left w:val="nil"/>
              <w:bottom w:val="single" w:color="auto" w:sz="4" w:space="0"/>
              <w:right w:val="single" w:color="auto" w:sz="4" w:space="0"/>
            </w:tcBorders>
            <w:shd w:val="clear" w:color="auto" w:fill="auto"/>
            <w:noWrap/>
            <w:vAlign w:val="center"/>
          </w:tcPr>
          <w:p w14:paraId="053DA5F1">
            <w:pPr>
              <w:widowControl/>
              <w:jc w:val="left"/>
              <w:rPr>
                <w:rFonts w:ascii="宋体" w:hAnsi="宋体" w:eastAsia="宋体" w:cs="宋体"/>
                <w:kern w:val="0"/>
                <w:sz w:val="18"/>
                <w:szCs w:val="18"/>
              </w:rPr>
            </w:pPr>
            <w:r>
              <w:rPr>
                <w:rFonts w:hint="eastAsia" w:ascii="宋体" w:hAnsi="宋体" w:eastAsia="宋体" w:cs="宋体"/>
                <w:kern w:val="0"/>
                <w:sz w:val="18"/>
                <w:szCs w:val="18"/>
              </w:rPr>
              <w:t>2010301</w:t>
            </w:r>
          </w:p>
        </w:tc>
        <w:tc>
          <w:tcPr>
            <w:tcW w:w="3860" w:type="dxa"/>
            <w:gridSpan w:val="4"/>
            <w:tcBorders>
              <w:top w:val="nil"/>
              <w:left w:val="nil"/>
              <w:bottom w:val="single" w:color="auto" w:sz="4" w:space="0"/>
              <w:right w:val="single" w:color="auto" w:sz="4" w:space="0"/>
            </w:tcBorders>
            <w:shd w:val="clear" w:color="auto" w:fill="auto"/>
            <w:noWrap/>
            <w:vAlign w:val="center"/>
          </w:tcPr>
          <w:p w14:paraId="38161F07">
            <w:pPr>
              <w:widowControl/>
              <w:jc w:val="left"/>
              <w:rPr>
                <w:rFonts w:ascii="宋体" w:hAnsi="宋体" w:eastAsia="宋体" w:cs="宋体"/>
                <w:kern w:val="0"/>
                <w:sz w:val="18"/>
                <w:szCs w:val="18"/>
              </w:rPr>
            </w:pPr>
            <w:r>
              <w:rPr>
                <w:rFonts w:hint="eastAsia" w:ascii="宋体" w:hAnsi="宋体" w:eastAsia="宋体" w:cs="宋体"/>
                <w:kern w:val="0"/>
                <w:sz w:val="18"/>
                <w:szCs w:val="18"/>
              </w:rPr>
              <w:t>行政运行</w:t>
            </w:r>
          </w:p>
        </w:tc>
        <w:tc>
          <w:tcPr>
            <w:tcW w:w="1560" w:type="dxa"/>
            <w:gridSpan w:val="3"/>
            <w:tcBorders>
              <w:top w:val="nil"/>
              <w:left w:val="nil"/>
              <w:bottom w:val="single" w:color="auto" w:sz="4" w:space="0"/>
              <w:right w:val="single" w:color="auto" w:sz="4" w:space="0"/>
            </w:tcBorders>
            <w:shd w:val="clear" w:color="auto" w:fill="auto"/>
            <w:noWrap/>
            <w:vAlign w:val="center"/>
          </w:tcPr>
          <w:p w14:paraId="4F6F0410">
            <w:pPr>
              <w:widowControl/>
              <w:jc w:val="center"/>
              <w:rPr>
                <w:rFonts w:ascii="宋体" w:hAnsi="宋体" w:eastAsia="宋体" w:cs="宋体"/>
                <w:kern w:val="0"/>
                <w:sz w:val="18"/>
                <w:szCs w:val="18"/>
              </w:rPr>
            </w:pPr>
            <w:r>
              <w:rPr>
                <w:rFonts w:hint="eastAsia" w:ascii="宋体" w:hAnsi="宋体" w:eastAsia="宋体" w:cs="宋体"/>
                <w:kern w:val="0"/>
                <w:sz w:val="18"/>
                <w:szCs w:val="18"/>
              </w:rPr>
              <w:t>231.13</w:t>
            </w:r>
          </w:p>
        </w:tc>
        <w:tc>
          <w:tcPr>
            <w:tcW w:w="1920" w:type="dxa"/>
            <w:tcBorders>
              <w:top w:val="nil"/>
              <w:left w:val="nil"/>
              <w:bottom w:val="single" w:color="auto" w:sz="4" w:space="0"/>
              <w:right w:val="single" w:color="auto" w:sz="4" w:space="0"/>
            </w:tcBorders>
            <w:shd w:val="clear" w:color="auto" w:fill="auto"/>
            <w:noWrap/>
            <w:vAlign w:val="center"/>
          </w:tcPr>
          <w:p w14:paraId="51282C2E">
            <w:pPr>
              <w:widowControl/>
              <w:jc w:val="center"/>
              <w:rPr>
                <w:rFonts w:ascii="宋体" w:hAnsi="宋体" w:eastAsia="宋体" w:cs="宋体"/>
                <w:kern w:val="0"/>
                <w:sz w:val="18"/>
                <w:szCs w:val="18"/>
              </w:rPr>
            </w:pPr>
            <w:r>
              <w:rPr>
                <w:rFonts w:hint="eastAsia" w:ascii="宋体" w:hAnsi="宋体" w:eastAsia="宋体" w:cs="宋体"/>
                <w:kern w:val="0"/>
                <w:sz w:val="18"/>
                <w:szCs w:val="18"/>
              </w:rPr>
              <w:t>231.13</w:t>
            </w:r>
          </w:p>
        </w:tc>
        <w:tc>
          <w:tcPr>
            <w:tcW w:w="1880" w:type="dxa"/>
            <w:gridSpan w:val="3"/>
            <w:tcBorders>
              <w:top w:val="nil"/>
              <w:left w:val="nil"/>
              <w:bottom w:val="single" w:color="auto" w:sz="4" w:space="0"/>
              <w:right w:val="single" w:color="auto" w:sz="4" w:space="0"/>
            </w:tcBorders>
            <w:shd w:val="clear" w:color="auto" w:fill="auto"/>
            <w:noWrap/>
            <w:vAlign w:val="center"/>
          </w:tcPr>
          <w:p w14:paraId="67A43CC6">
            <w:pPr>
              <w:widowControl/>
              <w:jc w:val="center"/>
              <w:rPr>
                <w:rFonts w:ascii="宋体" w:hAnsi="宋体" w:eastAsia="宋体" w:cs="宋体"/>
                <w:kern w:val="0"/>
                <w:sz w:val="18"/>
                <w:szCs w:val="18"/>
              </w:rPr>
            </w:pPr>
            <w:r>
              <w:rPr>
                <w:rFonts w:hint="eastAsia" w:ascii="宋体" w:hAnsi="宋体" w:eastAsia="宋体" w:cs="宋体"/>
                <w:kern w:val="0"/>
                <w:sz w:val="18"/>
                <w:szCs w:val="18"/>
              </w:rPr>
              <w:t>195.30</w:t>
            </w:r>
          </w:p>
        </w:tc>
        <w:tc>
          <w:tcPr>
            <w:tcW w:w="1700" w:type="dxa"/>
            <w:gridSpan w:val="3"/>
            <w:tcBorders>
              <w:top w:val="nil"/>
              <w:left w:val="nil"/>
              <w:bottom w:val="single" w:color="auto" w:sz="4" w:space="0"/>
              <w:right w:val="single" w:color="auto" w:sz="4" w:space="0"/>
            </w:tcBorders>
            <w:shd w:val="clear" w:color="auto" w:fill="auto"/>
            <w:noWrap/>
            <w:vAlign w:val="center"/>
          </w:tcPr>
          <w:p w14:paraId="51FA11BA">
            <w:pPr>
              <w:widowControl/>
              <w:jc w:val="center"/>
              <w:rPr>
                <w:rFonts w:ascii="宋体" w:hAnsi="宋体" w:eastAsia="宋体" w:cs="宋体"/>
                <w:kern w:val="0"/>
                <w:sz w:val="18"/>
                <w:szCs w:val="18"/>
              </w:rPr>
            </w:pPr>
            <w:r>
              <w:rPr>
                <w:rFonts w:hint="eastAsia" w:ascii="宋体" w:hAnsi="宋体" w:eastAsia="宋体" w:cs="宋体"/>
                <w:kern w:val="0"/>
                <w:sz w:val="18"/>
                <w:szCs w:val="18"/>
              </w:rPr>
              <w:t>35.83</w:t>
            </w:r>
          </w:p>
        </w:tc>
        <w:tc>
          <w:tcPr>
            <w:tcW w:w="1840" w:type="dxa"/>
            <w:gridSpan w:val="3"/>
            <w:tcBorders>
              <w:top w:val="nil"/>
              <w:left w:val="nil"/>
              <w:bottom w:val="single" w:color="auto" w:sz="4" w:space="0"/>
              <w:right w:val="single" w:color="auto" w:sz="4" w:space="0"/>
            </w:tcBorders>
            <w:shd w:val="clear" w:color="auto" w:fill="auto"/>
            <w:noWrap/>
            <w:vAlign w:val="center"/>
          </w:tcPr>
          <w:p w14:paraId="7BD033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50A880F">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B26E76D">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300" w:type="dxa"/>
            <w:gridSpan w:val="2"/>
            <w:tcBorders>
              <w:top w:val="nil"/>
              <w:left w:val="nil"/>
              <w:bottom w:val="single" w:color="auto" w:sz="4" w:space="0"/>
              <w:right w:val="single" w:color="auto" w:sz="4" w:space="0"/>
            </w:tcBorders>
            <w:shd w:val="clear" w:color="auto" w:fill="auto"/>
            <w:noWrap/>
            <w:vAlign w:val="center"/>
          </w:tcPr>
          <w:p w14:paraId="7F52B9AA">
            <w:pPr>
              <w:widowControl/>
              <w:jc w:val="left"/>
              <w:rPr>
                <w:rFonts w:ascii="宋体" w:hAnsi="宋体" w:eastAsia="宋体" w:cs="宋体"/>
                <w:kern w:val="0"/>
                <w:sz w:val="18"/>
                <w:szCs w:val="18"/>
              </w:rPr>
            </w:pPr>
            <w:r>
              <w:rPr>
                <w:rFonts w:hint="eastAsia" w:ascii="宋体" w:hAnsi="宋体" w:eastAsia="宋体" w:cs="宋体"/>
                <w:kern w:val="0"/>
                <w:sz w:val="18"/>
                <w:szCs w:val="18"/>
              </w:rPr>
              <w:t>2010302</w:t>
            </w:r>
          </w:p>
        </w:tc>
        <w:tc>
          <w:tcPr>
            <w:tcW w:w="3860" w:type="dxa"/>
            <w:gridSpan w:val="4"/>
            <w:tcBorders>
              <w:top w:val="nil"/>
              <w:left w:val="nil"/>
              <w:bottom w:val="single" w:color="auto" w:sz="4" w:space="0"/>
              <w:right w:val="single" w:color="auto" w:sz="4" w:space="0"/>
            </w:tcBorders>
            <w:shd w:val="clear" w:color="auto" w:fill="auto"/>
            <w:noWrap/>
            <w:vAlign w:val="center"/>
          </w:tcPr>
          <w:p w14:paraId="60F86708">
            <w:pPr>
              <w:widowControl/>
              <w:jc w:val="left"/>
              <w:rPr>
                <w:rFonts w:ascii="宋体" w:hAnsi="宋体" w:eastAsia="宋体" w:cs="宋体"/>
                <w:kern w:val="0"/>
                <w:sz w:val="18"/>
                <w:szCs w:val="18"/>
              </w:rPr>
            </w:pPr>
            <w:r>
              <w:rPr>
                <w:rFonts w:hint="eastAsia" w:ascii="宋体" w:hAnsi="宋体" w:eastAsia="宋体" w:cs="宋体"/>
                <w:kern w:val="0"/>
                <w:sz w:val="18"/>
                <w:szCs w:val="18"/>
              </w:rPr>
              <w:t>一般行政管理事务</w:t>
            </w:r>
          </w:p>
        </w:tc>
        <w:tc>
          <w:tcPr>
            <w:tcW w:w="1560" w:type="dxa"/>
            <w:gridSpan w:val="3"/>
            <w:tcBorders>
              <w:top w:val="nil"/>
              <w:left w:val="nil"/>
              <w:bottom w:val="single" w:color="auto" w:sz="4" w:space="0"/>
              <w:right w:val="single" w:color="auto" w:sz="4" w:space="0"/>
            </w:tcBorders>
            <w:shd w:val="clear" w:color="auto" w:fill="auto"/>
            <w:noWrap/>
            <w:vAlign w:val="center"/>
          </w:tcPr>
          <w:p w14:paraId="062102AD">
            <w:pPr>
              <w:widowControl/>
              <w:jc w:val="center"/>
              <w:rPr>
                <w:rFonts w:ascii="宋体" w:hAnsi="宋体" w:eastAsia="宋体" w:cs="宋体"/>
                <w:kern w:val="0"/>
                <w:sz w:val="18"/>
                <w:szCs w:val="18"/>
              </w:rPr>
            </w:pPr>
            <w:r>
              <w:rPr>
                <w:rFonts w:hint="eastAsia" w:ascii="宋体" w:hAnsi="宋体" w:eastAsia="宋体" w:cs="宋体"/>
                <w:kern w:val="0"/>
                <w:sz w:val="18"/>
                <w:szCs w:val="18"/>
              </w:rPr>
              <w:t>22.00</w:t>
            </w:r>
          </w:p>
        </w:tc>
        <w:tc>
          <w:tcPr>
            <w:tcW w:w="1920" w:type="dxa"/>
            <w:tcBorders>
              <w:top w:val="nil"/>
              <w:left w:val="nil"/>
              <w:bottom w:val="single" w:color="auto" w:sz="4" w:space="0"/>
              <w:right w:val="single" w:color="auto" w:sz="4" w:space="0"/>
            </w:tcBorders>
            <w:shd w:val="clear" w:color="auto" w:fill="auto"/>
            <w:noWrap/>
            <w:vAlign w:val="center"/>
          </w:tcPr>
          <w:p w14:paraId="605C52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80" w:type="dxa"/>
            <w:gridSpan w:val="3"/>
            <w:tcBorders>
              <w:top w:val="nil"/>
              <w:left w:val="nil"/>
              <w:bottom w:val="single" w:color="auto" w:sz="4" w:space="0"/>
              <w:right w:val="single" w:color="auto" w:sz="4" w:space="0"/>
            </w:tcBorders>
            <w:shd w:val="clear" w:color="auto" w:fill="auto"/>
            <w:noWrap/>
            <w:vAlign w:val="center"/>
          </w:tcPr>
          <w:p w14:paraId="647AC5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3"/>
            <w:tcBorders>
              <w:top w:val="nil"/>
              <w:left w:val="nil"/>
              <w:bottom w:val="single" w:color="auto" w:sz="4" w:space="0"/>
              <w:right w:val="single" w:color="auto" w:sz="4" w:space="0"/>
            </w:tcBorders>
            <w:shd w:val="clear" w:color="auto" w:fill="auto"/>
            <w:noWrap/>
            <w:vAlign w:val="center"/>
          </w:tcPr>
          <w:p w14:paraId="5F7C6C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1F5B718A">
            <w:pPr>
              <w:widowControl/>
              <w:jc w:val="center"/>
              <w:rPr>
                <w:rFonts w:ascii="宋体" w:hAnsi="宋体" w:eastAsia="宋体" w:cs="宋体"/>
                <w:kern w:val="0"/>
                <w:sz w:val="18"/>
                <w:szCs w:val="18"/>
              </w:rPr>
            </w:pPr>
            <w:r>
              <w:rPr>
                <w:rFonts w:hint="eastAsia" w:ascii="宋体" w:hAnsi="宋体" w:eastAsia="宋体" w:cs="宋体"/>
                <w:kern w:val="0"/>
                <w:sz w:val="18"/>
                <w:szCs w:val="18"/>
              </w:rPr>
              <w:t>22.00</w:t>
            </w:r>
          </w:p>
        </w:tc>
      </w:tr>
      <w:tr w14:paraId="5AC048D3">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EEE79A9">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300" w:type="dxa"/>
            <w:gridSpan w:val="2"/>
            <w:tcBorders>
              <w:top w:val="nil"/>
              <w:left w:val="nil"/>
              <w:bottom w:val="single" w:color="auto" w:sz="4" w:space="0"/>
              <w:right w:val="single" w:color="auto" w:sz="4" w:space="0"/>
            </w:tcBorders>
            <w:shd w:val="clear" w:color="auto" w:fill="auto"/>
            <w:noWrap/>
            <w:vAlign w:val="center"/>
          </w:tcPr>
          <w:p w14:paraId="009822F8">
            <w:pPr>
              <w:widowControl/>
              <w:jc w:val="left"/>
              <w:rPr>
                <w:rFonts w:ascii="宋体" w:hAnsi="宋体" w:eastAsia="宋体" w:cs="宋体"/>
                <w:kern w:val="0"/>
                <w:sz w:val="18"/>
                <w:szCs w:val="18"/>
              </w:rPr>
            </w:pPr>
            <w:r>
              <w:rPr>
                <w:rFonts w:hint="eastAsia" w:ascii="宋体" w:hAnsi="宋体" w:eastAsia="宋体" w:cs="宋体"/>
                <w:kern w:val="0"/>
                <w:sz w:val="18"/>
                <w:szCs w:val="18"/>
              </w:rPr>
              <w:t>2010308</w:t>
            </w:r>
          </w:p>
        </w:tc>
        <w:tc>
          <w:tcPr>
            <w:tcW w:w="3860" w:type="dxa"/>
            <w:gridSpan w:val="4"/>
            <w:tcBorders>
              <w:top w:val="nil"/>
              <w:left w:val="nil"/>
              <w:bottom w:val="single" w:color="auto" w:sz="4" w:space="0"/>
              <w:right w:val="single" w:color="auto" w:sz="4" w:space="0"/>
            </w:tcBorders>
            <w:shd w:val="clear" w:color="auto" w:fill="auto"/>
            <w:noWrap/>
            <w:vAlign w:val="center"/>
          </w:tcPr>
          <w:p w14:paraId="7A0E9BBF">
            <w:pPr>
              <w:widowControl/>
              <w:jc w:val="left"/>
              <w:rPr>
                <w:rFonts w:ascii="宋体" w:hAnsi="宋体" w:eastAsia="宋体" w:cs="宋体"/>
                <w:kern w:val="0"/>
                <w:sz w:val="18"/>
                <w:szCs w:val="18"/>
              </w:rPr>
            </w:pPr>
            <w:r>
              <w:rPr>
                <w:rFonts w:hint="eastAsia" w:ascii="宋体" w:hAnsi="宋体" w:eastAsia="宋体" w:cs="宋体"/>
                <w:kern w:val="0"/>
                <w:sz w:val="18"/>
                <w:szCs w:val="18"/>
              </w:rPr>
              <w:t>信访事务</w:t>
            </w:r>
          </w:p>
        </w:tc>
        <w:tc>
          <w:tcPr>
            <w:tcW w:w="1560" w:type="dxa"/>
            <w:gridSpan w:val="3"/>
            <w:tcBorders>
              <w:top w:val="nil"/>
              <w:left w:val="nil"/>
              <w:bottom w:val="single" w:color="auto" w:sz="4" w:space="0"/>
              <w:right w:val="single" w:color="auto" w:sz="4" w:space="0"/>
            </w:tcBorders>
            <w:shd w:val="clear" w:color="auto" w:fill="auto"/>
            <w:noWrap/>
            <w:vAlign w:val="center"/>
          </w:tcPr>
          <w:p w14:paraId="5DAEFF85">
            <w:pPr>
              <w:widowControl/>
              <w:jc w:val="center"/>
              <w:rPr>
                <w:rFonts w:ascii="宋体" w:hAnsi="宋体" w:eastAsia="宋体" w:cs="宋体"/>
                <w:kern w:val="0"/>
                <w:sz w:val="18"/>
                <w:szCs w:val="18"/>
              </w:rPr>
            </w:pPr>
            <w:r>
              <w:rPr>
                <w:rFonts w:hint="eastAsia" w:ascii="宋体" w:hAnsi="宋体" w:eastAsia="宋体" w:cs="宋体"/>
                <w:kern w:val="0"/>
                <w:sz w:val="18"/>
                <w:szCs w:val="18"/>
              </w:rPr>
              <w:t>26.39</w:t>
            </w:r>
          </w:p>
        </w:tc>
        <w:tc>
          <w:tcPr>
            <w:tcW w:w="1920" w:type="dxa"/>
            <w:tcBorders>
              <w:top w:val="nil"/>
              <w:left w:val="nil"/>
              <w:bottom w:val="single" w:color="auto" w:sz="4" w:space="0"/>
              <w:right w:val="single" w:color="auto" w:sz="4" w:space="0"/>
            </w:tcBorders>
            <w:shd w:val="clear" w:color="auto" w:fill="auto"/>
            <w:noWrap/>
            <w:vAlign w:val="center"/>
          </w:tcPr>
          <w:p w14:paraId="10E8FD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80" w:type="dxa"/>
            <w:gridSpan w:val="3"/>
            <w:tcBorders>
              <w:top w:val="nil"/>
              <w:left w:val="nil"/>
              <w:bottom w:val="single" w:color="auto" w:sz="4" w:space="0"/>
              <w:right w:val="single" w:color="auto" w:sz="4" w:space="0"/>
            </w:tcBorders>
            <w:shd w:val="clear" w:color="auto" w:fill="auto"/>
            <w:noWrap/>
            <w:vAlign w:val="center"/>
          </w:tcPr>
          <w:p w14:paraId="168D8A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3"/>
            <w:tcBorders>
              <w:top w:val="nil"/>
              <w:left w:val="nil"/>
              <w:bottom w:val="single" w:color="auto" w:sz="4" w:space="0"/>
              <w:right w:val="single" w:color="auto" w:sz="4" w:space="0"/>
            </w:tcBorders>
            <w:shd w:val="clear" w:color="auto" w:fill="auto"/>
            <w:noWrap/>
            <w:vAlign w:val="center"/>
          </w:tcPr>
          <w:p w14:paraId="733609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505933D4">
            <w:pPr>
              <w:widowControl/>
              <w:jc w:val="center"/>
              <w:rPr>
                <w:rFonts w:ascii="宋体" w:hAnsi="宋体" w:eastAsia="宋体" w:cs="宋体"/>
                <w:kern w:val="0"/>
                <w:sz w:val="18"/>
                <w:szCs w:val="18"/>
              </w:rPr>
            </w:pPr>
            <w:r>
              <w:rPr>
                <w:rFonts w:hint="eastAsia" w:ascii="宋体" w:hAnsi="宋体" w:eastAsia="宋体" w:cs="宋体"/>
                <w:kern w:val="0"/>
                <w:sz w:val="18"/>
                <w:szCs w:val="18"/>
              </w:rPr>
              <w:t>26.39</w:t>
            </w:r>
          </w:p>
        </w:tc>
      </w:tr>
      <w:tr w14:paraId="71814C1B">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6815363">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300" w:type="dxa"/>
            <w:gridSpan w:val="2"/>
            <w:tcBorders>
              <w:top w:val="nil"/>
              <w:left w:val="nil"/>
              <w:bottom w:val="single" w:color="auto" w:sz="4" w:space="0"/>
              <w:right w:val="single" w:color="auto" w:sz="4" w:space="0"/>
            </w:tcBorders>
            <w:shd w:val="clear" w:color="auto" w:fill="auto"/>
            <w:noWrap/>
            <w:vAlign w:val="center"/>
          </w:tcPr>
          <w:p w14:paraId="57625E5B">
            <w:pPr>
              <w:widowControl/>
              <w:jc w:val="left"/>
              <w:rPr>
                <w:rFonts w:ascii="宋体" w:hAnsi="宋体" w:eastAsia="宋体" w:cs="宋体"/>
                <w:kern w:val="0"/>
                <w:sz w:val="18"/>
                <w:szCs w:val="18"/>
              </w:rPr>
            </w:pPr>
            <w:r>
              <w:rPr>
                <w:rFonts w:hint="eastAsia" w:ascii="宋体" w:hAnsi="宋体" w:eastAsia="宋体" w:cs="宋体"/>
                <w:kern w:val="0"/>
                <w:sz w:val="18"/>
                <w:szCs w:val="18"/>
              </w:rPr>
              <w:t>2010350</w:t>
            </w:r>
          </w:p>
        </w:tc>
        <w:tc>
          <w:tcPr>
            <w:tcW w:w="3860" w:type="dxa"/>
            <w:gridSpan w:val="4"/>
            <w:tcBorders>
              <w:top w:val="nil"/>
              <w:left w:val="nil"/>
              <w:bottom w:val="single" w:color="auto" w:sz="4" w:space="0"/>
              <w:right w:val="single" w:color="auto" w:sz="4" w:space="0"/>
            </w:tcBorders>
            <w:shd w:val="clear" w:color="auto" w:fill="auto"/>
            <w:noWrap/>
            <w:vAlign w:val="center"/>
          </w:tcPr>
          <w:p w14:paraId="26680930">
            <w:pPr>
              <w:widowControl/>
              <w:jc w:val="left"/>
              <w:rPr>
                <w:rFonts w:ascii="宋体" w:hAnsi="宋体" w:eastAsia="宋体" w:cs="宋体"/>
                <w:kern w:val="0"/>
                <w:sz w:val="18"/>
                <w:szCs w:val="18"/>
              </w:rPr>
            </w:pPr>
            <w:r>
              <w:rPr>
                <w:rFonts w:hint="eastAsia" w:ascii="宋体" w:hAnsi="宋体" w:eastAsia="宋体" w:cs="宋体"/>
                <w:kern w:val="0"/>
                <w:sz w:val="18"/>
                <w:szCs w:val="18"/>
              </w:rPr>
              <w:t>事业运行</w:t>
            </w:r>
          </w:p>
        </w:tc>
        <w:tc>
          <w:tcPr>
            <w:tcW w:w="1560" w:type="dxa"/>
            <w:gridSpan w:val="3"/>
            <w:tcBorders>
              <w:top w:val="nil"/>
              <w:left w:val="nil"/>
              <w:bottom w:val="single" w:color="auto" w:sz="4" w:space="0"/>
              <w:right w:val="single" w:color="auto" w:sz="4" w:space="0"/>
            </w:tcBorders>
            <w:shd w:val="clear" w:color="auto" w:fill="auto"/>
            <w:noWrap/>
            <w:vAlign w:val="center"/>
          </w:tcPr>
          <w:p w14:paraId="2145A3AA">
            <w:pPr>
              <w:widowControl/>
              <w:jc w:val="center"/>
              <w:rPr>
                <w:rFonts w:ascii="宋体" w:hAnsi="宋体" w:eastAsia="宋体" w:cs="宋体"/>
                <w:kern w:val="0"/>
                <w:sz w:val="18"/>
                <w:szCs w:val="18"/>
              </w:rPr>
            </w:pPr>
            <w:r>
              <w:rPr>
                <w:rFonts w:hint="eastAsia" w:ascii="宋体" w:hAnsi="宋体" w:eastAsia="宋体" w:cs="宋体"/>
                <w:kern w:val="0"/>
                <w:sz w:val="18"/>
                <w:szCs w:val="18"/>
              </w:rPr>
              <w:t>59.22</w:t>
            </w:r>
          </w:p>
        </w:tc>
        <w:tc>
          <w:tcPr>
            <w:tcW w:w="1920" w:type="dxa"/>
            <w:tcBorders>
              <w:top w:val="nil"/>
              <w:left w:val="nil"/>
              <w:bottom w:val="single" w:color="auto" w:sz="4" w:space="0"/>
              <w:right w:val="single" w:color="auto" w:sz="4" w:space="0"/>
            </w:tcBorders>
            <w:shd w:val="clear" w:color="auto" w:fill="auto"/>
            <w:noWrap/>
            <w:vAlign w:val="center"/>
          </w:tcPr>
          <w:p w14:paraId="2EED5DA0">
            <w:pPr>
              <w:widowControl/>
              <w:jc w:val="center"/>
              <w:rPr>
                <w:rFonts w:ascii="宋体" w:hAnsi="宋体" w:eastAsia="宋体" w:cs="宋体"/>
                <w:kern w:val="0"/>
                <w:sz w:val="18"/>
                <w:szCs w:val="18"/>
              </w:rPr>
            </w:pPr>
            <w:r>
              <w:rPr>
                <w:rFonts w:hint="eastAsia" w:ascii="宋体" w:hAnsi="宋体" w:eastAsia="宋体" w:cs="宋体"/>
                <w:kern w:val="0"/>
                <w:sz w:val="18"/>
                <w:szCs w:val="18"/>
              </w:rPr>
              <w:t>59.22</w:t>
            </w:r>
          </w:p>
        </w:tc>
        <w:tc>
          <w:tcPr>
            <w:tcW w:w="1880" w:type="dxa"/>
            <w:gridSpan w:val="3"/>
            <w:tcBorders>
              <w:top w:val="nil"/>
              <w:left w:val="nil"/>
              <w:bottom w:val="single" w:color="auto" w:sz="4" w:space="0"/>
              <w:right w:val="single" w:color="auto" w:sz="4" w:space="0"/>
            </w:tcBorders>
            <w:shd w:val="clear" w:color="auto" w:fill="auto"/>
            <w:noWrap/>
            <w:vAlign w:val="center"/>
          </w:tcPr>
          <w:p w14:paraId="5B8B7769">
            <w:pPr>
              <w:widowControl/>
              <w:jc w:val="center"/>
              <w:rPr>
                <w:rFonts w:ascii="宋体" w:hAnsi="宋体" w:eastAsia="宋体" w:cs="宋体"/>
                <w:kern w:val="0"/>
                <w:sz w:val="18"/>
                <w:szCs w:val="18"/>
              </w:rPr>
            </w:pPr>
            <w:r>
              <w:rPr>
                <w:rFonts w:hint="eastAsia" w:ascii="宋体" w:hAnsi="宋体" w:eastAsia="宋体" w:cs="宋体"/>
                <w:kern w:val="0"/>
                <w:sz w:val="18"/>
                <w:szCs w:val="18"/>
              </w:rPr>
              <w:t>57.48</w:t>
            </w:r>
          </w:p>
        </w:tc>
        <w:tc>
          <w:tcPr>
            <w:tcW w:w="1700" w:type="dxa"/>
            <w:gridSpan w:val="3"/>
            <w:tcBorders>
              <w:top w:val="nil"/>
              <w:left w:val="nil"/>
              <w:bottom w:val="single" w:color="auto" w:sz="4" w:space="0"/>
              <w:right w:val="single" w:color="auto" w:sz="4" w:space="0"/>
            </w:tcBorders>
            <w:shd w:val="clear" w:color="auto" w:fill="auto"/>
            <w:noWrap/>
            <w:vAlign w:val="center"/>
          </w:tcPr>
          <w:p w14:paraId="0CDCD5DD">
            <w:pPr>
              <w:widowControl/>
              <w:jc w:val="center"/>
              <w:rPr>
                <w:rFonts w:ascii="宋体" w:hAnsi="宋体" w:eastAsia="宋体" w:cs="宋体"/>
                <w:kern w:val="0"/>
                <w:sz w:val="18"/>
                <w:szCs w:val="18"/>
              </w:rPr>
            </w:pPr>
            <w:r>
              <w:rPr>
                <w:rFonts w:hint="eastAsia" w:ascii="宋体" w:hAnsi="宋体" w:eastAsia="宋体" w:cs="宋体"/>
                <w:kern w:val="0"/>
                <w:sz w:val="18"/>
                <w:szCs w:val="18"/>
              </w:rPr>
              <w:t>1.74</w:t>
            </w:r>
          </w:p>
        </w:tc>
        <w:tc>
          <w:tcPr>
            <w:tcW w:w="1840" w:type="dxa"/>
            <w:gridSpan w:val="3"/>
            <w:tcBorders>
              <w:top w:val="nil"/>
              <w:left w:val="nil"/>
              <w:bottom w:val="single" w:color="auto" w:sz="4" w:space="0"/>
              <w:right w:val="single" w:color="auto" w:sz="4" w:space="0"/>
            </w:tcBorders>
            <w:shd w:val="clear" w:color="auto" w:fill="auto"/>
            <w:noWrap/>
            <w:vAlign w:val="center"/>
          </w:tcPr>
          <w:p w14:paraId="1BB6E4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C2A6C09">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979E92A">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300" w:type="dxa"/>
            <w:gridSpan w:val="2"/>
            <w:tcBorders>
              <w:top w:val="nil"/>
              <w:left w:val="nil"/>
              <w:bottom w:val="single" w:color="auto" w:sz="4" w:space="0"/>
              <w:right w:val="single" w:color="auto" w:sz="4" w:space="0"/>
            </w:tcBorders>
            <w:shd w:val="clear" w:color="auto" w:fill="auto"/>
            <w:noWrap/>
            <w:vAlign w:val="center"/>
          </w:tcPr>
          <w:p w14:paraId="2DD99A7C">
            <w:pPr>
              <w:widowControl/>
              <w:jc w:val="left"/>
              <w:rPr>
                <w:rFonts w:ascii="宋体" w:hAnsi="宋体" w:eastAsia="宋体" w:cs="宋体"/>
                <w:kern w:val="0"/>
                <w:sz w:val="18"/>
                <w:szCs w:val="18"/>
              </w:rPr>
            </w:pPr>
            <w:r>
              <w:rPr>
                <w:rFonts w:hint="eastAsia" w:ascii="宋体" w:hAnsi="宋体" w:eastAsia="宋体" w:cs="宋体"/>
                <w:kern w:val="0"/>
                <w:sz w:val="18"/>
                <w:szCs w:val="18"/>
              </w:rPr>
              <w:t>2010399</w:t>
            </w:r>
          </w:p>
        </w:tc>
        <w:tc>
          <w:tcPr>
            <w:tcW w:w="3860" w:type="dxa"/>
            <w:gridSpan w:val="4"/>
            <w:tcBorders>
              <w:top w:val="nil"/>
              <w:left w:val="nil"/>
              <w:bottom w:val="single" w:color="auto" w:sz="4" w:space="0"/>
              <w:right w:val="single" w:color="auto" w:sz="4" w:space="0"/>
            </w:tcBorders>
            <w:shd w:val="clear" w:color="auto" w:fill="auto"/>
            <w:noWrap/>
            <w:vAlign w:val="center"/>
          </w:tcPr>
          <w:p w14:paraId="3D322C08">
            <w:pPr>
              <w:widowControl/>
              <w:jc w:val="left"/>
              <w:rPr>
                <w:rFonts w:ascii="宋体" w:hAnsi="宋体" w:eastAsia="宋体" w:cs="宋体"/>
                <w:kern w:val="0"/>
                <w:sz w:val="18"/>
                <w:szCs w:val="18"/>
              </w:rPr>
            </w:pPr>
            <w:r>
              <w:rPr>
                <w:rFonts w:hint="eastAsia" w:ascii="宋体" w:hAnsi="宋体" w:eastAsia="宋体" w:cs="宋体"/>
                <w:kern w:val="0"/>
                <w:sz w:val="18"/>
                <w:szCs w:val="18"/>
              </w:rPr>
              <w:t>其他政府办公厅（室）及相关机构事务支出</w:t>
            </w:r>
          </w:p>
        </w:tc>
        <w:tc>
          <w:tcPr>
            <w:tcW w:w="1560" w:type="dxa"/>
            <w:gridSpan w:val="3"/>
            <w:tcBorders>
              <w:top w:val="nil"/>
              <w:left w:val="nil"/>
              <w:bottom w:val="single" w:color="auto" w:sz="4" w:space="0"/>
              <w:right w:val="single" w:color="auto" w:sz="4" w:space="0"/>
            </w:tcBorders>
            <w:shd w:val="clear" w:color="auto" w:fill="auto"/>
            <w:noWrap/>
            <w:vAlign w:val="center"/>
          </w:tcPr>
          <w:p w14:paraId="6D475CA0">
            <w:pPr>
              <w:widowControl/>
              <w:jc w:val="center"/>
              <w:rPr>
                <w:rFonts w:ascii="宋体" w:hAnsi="宋体" w:eastAsia="宋体" w:cs="宋体"/>
                <w:kern w:val="0"/>
                <w:sz w:val="18"/>
                <w:szCs w:val="18"/>
              </w:rPr>
            </w:pPr>
            <w:r>
              <w:rPr>
                <w:rFonts w:hint="eastAsia" w:ascii="宋体" w:hAnsi="宋体" w:eastAsia="宋体" w:cs="宋体"/>
                <w:kern w:val="0"/>
                <w:sz w:val="18"/>
                <w:szCs w:val="18"/>
              </w:rPr>
              <w:t>1128.94</w:t>
            </w:r>
          </w:p>
        </w:tc>
        <w:tc>
          <w:tcPr>
            <w:tcW w:w="1920" w:type="dxa"/>
            <w:tcBorders>
              <w:top w:val="nil"/>
              <w:left w:val="nil"/>
              <w:bottom w:val="single" w:color="auto" w:sz="4" w:space="0"/>
              <w:right w:val="single" w:color="auto" w:sz="4" w:space="0"/>
            </w:tcBorders>
            <w:shd w:val="clear" w:color="auto" w:fill="auto"/>
            <w:noWrap/>
            <w:vAlign w:val="center"/>
          </w:tcPr>
          <w:p w14:paraId="2CF7266C">
            <w:pPr>
              <w:widowControl/>
              <w:jc w:val="center"/>
              <w:rPr>
                <w:rFonts w:ascii="宋体" w:hAnsi="宋体" w:eastAsia="宋体" w:cs="宋体"/>
                <w:kern w:val="0"/>
                <w:sz w:val="18"/>
                <w:szCs w:val="18"/>
              </w:rPr>
            </w:pPr>
            <w:r>
              <w:rPr>
                <w:rFonts w:hint="eastAsia" w:ascii="宋体" w:hAnsi="宋体" w:eastAsia="宋体" w:cs="宋体"/>
                <w:kern w:val="0"/>
                <w:sz w:val="18"/>
                <w:szCs w:val="18"/>
              </w:rPr>
              <w:t>1128.94</w:t>
            </w:r>
          </w:p>
        </w:tc>
        <w:tc>
          <w:tcPr>
            <w:tcW w:w="1880" w:type="dxa"/>
            <w:gridSpan w:val="3"/>
            <w:tcBorders>
              <w:top w:val="nil"/>
              <w:left w:val="nil"/>
              <w:bottom w:val="single" w:color="auto" w:sz="4" w:space="0"/>
              <w:right w:val="single" w:color="auto" w:sz="4" w:space="0"/>
            </w:tcBorders>
            <w:shd w:val="clear" w:color="auto" w:fill="auto"/>
            <w:noWrap/>
            <w:vAlign w:val="center"/>
          </w:tcPr>
          <w:p w14:paraId="2C12DCA3">
            <w:pPr>
              <w:widowControl/>
              <w:jc w:val="center"/>
              <w:rPr>
                <w:rFonts w:ascii="宋体" w:hAnsi="宋体" w:eastAsia="宋体" w:cs="宋体"/>
                <w:kern w:val="0"/>
                <w:sz w:val="18"/>
                <w:szCs w:val="18"/>
              </w:rPr>
            </w:pPr>
            <w:r>
              <w:rPr>
                <w:rFonts w:hint="eastAsia" w:ascii="宋体" w:hAnsi="宋体" w:eastAsia="宋体" w:cs="宋体"/>
                <w:kern w:val="0"/>
                <w:sz w:val="18"/>
                <w:szCs w:val="18"/>
              </w:rPr>
              <w:t>1087.47</w:t>
            </w:r>
          </w:p>
        </w:tc>
        <w:tc>
          <w:tcPr>
            <w:tcW w:w="1700" w:type="dxa"/>
            <w:gridSpan w:val="3"/>
            <w:tcBorders>
              <w:top w:val="nil"/>
              <w:left w:val="nil"/>
              <w:bottom w:val="single" w:color="auto" w:sz="4" w:space="0"/>
              <w:right w:val="single" w:color="auto" w:sz="4" w:space="0"/>
            </w:tcBorders>
            <w:shd w:val="clear" w:color="auto" w:fill="auto"/>
            <w:noWrap/>
            <w:vAlign w:val="center"/>
          </w:tcPr>
          <w:p w14:paraId="5782DA95">
            <w:pPr>
              <w:widowControl/>
              <w:jc w:val="center"/>
              <w:rPr>
                <w:rFonts w:ascii="宋体" w:hAnsi="宋体" w:eastAsia="宋体" w:cs="宋体"/>
                <w:kern w:val="0"/>
                <w:sz w:val="18"/>
                <w:szCs w:val="18"/>
              </w:rPr>
            </w:pPr>
            <w:r>
              <w:rPr>
                <w:rFonts w:hint="eastAsia" w:ascii="宋体" w:hAnsi="宋体" w:eastAsia="宋体" w:cs="宋体"/>
                <w:kern w:val="0"/>
                <w:sz w:val="18"/>
                <w:szCs w:val="18"/>
              </w:rPr>
              <w:t>41.47</w:t>
            </w:r>
          </w:p>
        </w:tc>
        <w:tc>
          <w:tcPr>
            <w:tcW w:w="1840" w:type="dxa"/>
            <w:gridSpan w:val="3"/>
            <w:tcBorders>
              <w:top w:val="nil"/>
              <w:left w:val="nil"/>
              <w:bottom w:val="single" w:color="auto" w:sz="4" w:space="0"/>
              <w:right w:val="single" w:color="auto" w:sz="4" w:space="0"/>
            </w:tcBorders>
            <w:shd w:val="clear" w:color="auto" w:fill="auto"/>
            <w:noWrap/>
            <w:vAlign w:val="center"/>
          </w:tcPr>
          <w:p w14:paraId="10184B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0D471B4">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9164C84">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300" w:type="dxa"/>
            <w:gridSpan w:val="2"/>
            <w:tcBorders>
              <w:top w:val="nil"/>
              <w:left w:val="nil"/>
              <w:bottom w:val="single" w:color="auto" w:sz="4" w:space="0"/>
              <w:right w:val="single" w:color="auto" w:sz="4" w:space="0"/>
            </w:tcBorders>
            <w:shd w:val="clear" w:color="auto" w:fill="auto"/>
            <w:noWrap/>
            <w:vAlign w:val="center"/>
          </w:tcPr>
          <w:p w14:paraId="0E2330C2">
            <w:pPr>
              <w:widowControl/>
              <w:jc w:val="left"/>
              <w:rPr>
                <w:rFonts w:ascii="宋体" w:hAnsi="宋体" w:eastAsia="宋体" w:cs="宋体"/>
                <w:kern w:val="0"/>
                <w:sz w:val="18"/>
                <w:szCs w:val="18"/>
              </w:rPr>
            </w:pPr>
            <w:r>
              <w:rPr>
                <w:rFonts w:hint="eastAsia" w:ascii="宋体" w:hAnsi="宋体" w:eastAsia="宋体" w:cs="宋体"/>
                <w:kern w:val="0"/>
                <w:sz w:val="18"/>
                <w:szCs w:val="18"/>
              </w:rPr>
              <w:t>210</w:t>
            </w:r>
          </w:p>
        </w:tc>
        <w:tc>
          <w:tcPr>
            <w:tcW w:w="3860" w:type="dxa"/>
            <w:gridSpan w:val="4"/>
            <w:tcBorders>
              <w:top w:val="nil"/>
              <w:left w:val="nil"/>
              <w:bottom w:val="single" w:color="auto" w:sz="4" w:space="0"/>
              <w:right w:val="single" w:color="auto" w:sz="4" w:space="0"/>
            </w:tcBorders>
            <w:shd w:val="clear" w:color="auto" w:fill="auto"/>
            <w:noWrap/>
            <w:vAlign w:val="center"/>
          </w:tcPr>
          <w:p w14:paraId="527719F4">
            <w:pPr>
              <w:widowControl/>
              <w:jc w:val="left"/>
              <w:rPr>
                <w:rFonts w:ascii="宋体" w:hAnsi="宋体" w:eastAsia="宋体" w:cs="宋体"/>
                <w:kern w:val="0"/>
                <w:sz w:val="18"/>
                <w:szCs w:val="18"/>
              </w:rPr>
            </w:pPr>
            <w:r>
              <w:rPr>
                <w:rFonts w:hint="eastAsia" w:ascii="宋体" w:hAnsi="宋体" w:eastAsia="宋体" w:cs="宋体"/>
                <w:kern w:val="0"/>
                <w:sz w:val="18"/>
                <w:szCs w:val="18"/>
              </w:rPr>
              <w:t>卫生健康支出</w:t>
            </w:r>
          </w:p>
        </w:tc>
        <w:tc>
          <w:tcPr>
            <w:tcW w:w="1560" w:type="dxa"/>
            <w:gridSpan w:val="3"/>
            <w:tcBorders>
              <w:top w:val="nil"/>
              <w:left w:val="nil"/>
              <w:bottom w:val="single" w:color="auto" w:sz="4" w:space="0"/>
              <w:right w:val="single" w:color="auto" w:sz="4" w:space="0"/>
            </w:tcBorders>
            <w:shd w:val="clear" w:color="auto" w:fill="auto"/>
            <w:noWrap/>
            <w:vAlign w:val="center"/>
          </w:tcPr>
          <w:p w14:paraId="10602630">
            <w:pPr>
              <w:widowControl/>
              <w:jc w:val="center"/>
              <w:rPr>
                <w:rFonts w:ascii="宋体" w:hAnsi="宋体" w:eastAsia="宋体" w:cs="宋体"/>
                <w:kern w:val="0"/>
                <w:sz w:val="18"/>
                <w:szCs w:val="18"/>
              </w:rPr>
            </w:pPr>
            <w:r>
              <w:rPr>
                <w:rFonts w:hint="eastAsia" w:ascii="宋体" w:hAnsi="宋体" w:eastAsia="宋体" w:cs="宋体"/>
                <w:kern w:val="0"/>
                <w:sz w:val="18"/>
                <w:szCs w:val="18"/>
              </w:rPr>
              <w:t>86.32</w:t>
            </w:r>
          </w:p>
        </w:tc>
        <w:tc>
          <w:tcPr>
            <w:tcW w:w="1920" w:type="dxa"/>
            <w:tcBorders>
              <w:top w:val="nil"/>
              <w:left w:val="nil"/>
              <w:bottom w:val="single" w:color="auto" w:sz="4" w:space="0"/>
              <w:right w:val="single" w:color="auto" w:sz="4" w:space="0"/>
            </w:tcBorders>
            <w:shd w:val="clear" w:color="auto" w:fill="auto"/>
            <w:noWrap/>
            <w:vAlign w:val="center"/>
          </w:tcPr>
          <w:p w14:paraId="6AAE005A">
            <w:pPr>
              <w:widowControl/>
              <w:jc w:val="center"/>
              <w:rPr>
                <w:rFonts w:ascii="宋体" w:hAnsi="宋体" w:eastAsia="宋体" w:cs="宋体"/>
                <w:kern w:val="0"/>
                <w:sz w:val="18"/>
                <w:szCs w:val="18"/>
              </w:rPr>
            </w:pPr>
            <w:r>
              <w:rPr>
                <w:rFonts w:hint="eastAsia" w:ascii="宋体" w:hAnsi="宋体" w:eastAsia="宋体" w:cs="宋体"/>
                <w:kern w:val="0"/>
                <w:sz w:val="18"/>
                <w:szCs w:val="18"/>
              </w:rPr>
              <w:t>79.28</w:t>
            </w:r>
          </w:p>
        </w:tc>
        <w:tc>
          <w:tcPr>
            <w:tcW w:w="1880" w:type="dxa"/>
            <w:gridSpan w:val="3"/>
            <w:tcBorders>
              <w:top w:val="nil"/>
              <w:left w:val="nil"/>
              <w:bottom w:val="single" w:color="auto" w:sz="4" w:space="0"/>
              <w:right w:val="single" w:color="auto" w:sz="4" w:space="0"/>
            </w:tcBorders>
            <w:shd w:val="clear" w:color="auto" w:fill="auto"/>
            <w:noWrap/>
            <w:vAlign w:val="center"/>
          </w:tcPr>
          <w:p w14:paraId="38401370">
            <w:pPr>
              <w:widowControl/>
              <w:jc w:val="center"/>
              <w:rPr>
                <w:rFonts w:ascii="宋体" w:hAnsi="宋体" w:eastAsia="宋体" w:cs="宋体"/>
                <w:kern w:val="0"/>
                <w:sz w:val="18"/>
                <w:szCs w:val="18"/>
              </w:rPr>
            </w:pPr>
            <w:r>
              <w:rPr>
                <w:rFonts w:hint="eastAsia" w:ascii="宋体" w:hAnsi="宋体" w:eastAsia="宋体" w:cs="宋体"/>
                <w:kern w:val="0"/>
                <w:sz w:val="18"/>
                <w:szCs w:val="18"/>
              </w:rPr>
              <w:t>79.28</w:t>
            </w:r>
          </w:p>
        </w:tc>
        <w:tc>
          <w:tcPr>
            <w:tcW w:w="1700" w:type="dxa"/>
            <w:gridSpan w:val="3"/>
            <w:tcBorders>
              <w:top w:val="nil"/>
              <w:left w:val="nil"/>
              <w:bottom w:val="single" w:color="auto" w:sz="4" w:space="0"/>
              <w:right w:val="single" w:color="auto" w:sz="4" w:space="0"/>
            </w:tcBorders>
            <w:shd w:val="clear" w:color="auto" w:fill="auto"/>
            <w:noWrap/>
            <w:vAlign w:val="center"/>
          </w:tcPr>
          <w:p w14:paraId="434EE5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1D642574">
            <w:pPr>
              <w:widowControl/>
              <w:jc w:val="center"/>
              <w:rPr>
                <w:rFonts w:ascii="宋体" w:hAnsi="宋体" w:eastAsia="宋体" w:cs="宋体"/>
                <w:kern w:val="0"/>
                <w:sz w:val="18"/>
                <w:szCs w:val="18"/>
              </w:rPr>
            </w:pPr>
            <w:r>
              <w:rPr>
                <w:rFonts w:hint="eastAsia" w:ascii="宋体" w:hAnsi="宋体" w:eastAsia="宋体" w:cs="宋体"/>
                <w:kern w:val="0"/>
                <w:sz w:val="18"/>
                <w:szCs w:val="18"/>
              </w:rPr>
              <w:t>7.04</w:t>
            </w:r>
          </w:p>
        </w:tc>
      </w:tr>
      <w:tr w14:paraId="06739DE3">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2017475">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1300" w:type="dxa"/>
            <w:gridSpan w:val="2"/>
            <w:tcBorders>
              <w:top w:val="nil"/>
              <w:left w:val="nil"/>
              <w:bottom w:val="single" w:color="auto" w:sz="4" w:space="0"/>
              <w:right w:val="single" w:color="auto" w:sz="4" w:space="0"/>
            </w:tcBorders>
            <w:shd w:val="clear" w:color="auto" w:fill="auto"/>
            <w:noWrap/>
            <w:vAlign w:val="center"/>
          </w:tcPr>
          <w:p w14:paraId="0A87F452">
            <w:pPr>
              <w:widowControl/>
              <w:jc w:val="left"/>
              <w:rPr>
                <w:rFonts w:ascii="宋体" w:hAnsi="宋体" w:eastAsia="宋体" w:cs="宋体"/>
                <w:kern w:val="0"/>
                <w:sz w:val="18"/>
                <w:szCs w:val="18"/>
              </w:rPr>
            </w:pPr>
            <w:r>
              <w:rPr>
                <w:rFonts w:hint="eastAsia" w:ascii="宋体" w:hAnsi="宋体" w:eastAsia="宋体" w:cs="宋体"/>
                <w:kern w:val="0"/>
                <w:sz w:val="18"/>
                <w:szCs w:val="18"/>
              </w:rPr>
              <w:t>21007</w:t>
            </w:r>
          </w:p>
        </w:tc>
        <w:tc>
          <w:tcPr>
            <w:tcW w:w="3860" w:type="dxa"/>
            <w:gridSpan w:val="4"/>
            <w:tcBorders>
              <w:top w:val="nil"/>
              <w:left w:val="nil"/>
              <w:bottom w:val="single" w:color="auto" w:sz="4" w:space="0"/>
              <w:right w:val="single" w:color="auto" w:sz="4" w:space="0"/>
            </w:tcBorders>
            <w:shd w:val="clear" w:color="auto" w:fill="auto"/>
            <w:noWrap/>
            <w:vAlign w:val="center"/>
          </w:tcPr>
          <w:p w14:paraId="04FD8191">
            <w:pPr>
              <w:widowControl/>
              <w:jc w:val="left"/>
              <w:rPr>
                <w:rFonts w:ascii="宋体" w:hAnsi="宋体" w:eastAsia="宋体" w:cs="宋体"/>
                <w:kern w:val="0"/>
                <w:sz w:val="18"/>
                <w:szCs w:val="18"/>
              </w:rPr>
            </w:pPr>
            <w:r>
              <w:rPr>
                <w:rFonts w:hint="eastAsia" w:ascii="宋体" w:hAnsi="宋体" w:eastAsia="宋体" w:cs="宋体"/>
                <w:kern w:val="0"/>
                <w:sz w:val="18"/>
                <w:szCs w:val="18"/>
              </w:rPr>
              <w:t>计划生育事务</w:t>
            </w:r>
          </w:p>
        </w:tc>
        <w:tc>
          <w:tcPr>
            <w:tcW w:w="1560" w:type="dxa"/>
            <w:gridSpan w:val="3"/>
            <w:tcBorders>
              <w:top w:val="nil"/>
              <w:left w:val="nil"/>
              <w:bottom w:val="single" w:color="auto" w:sz="4" w:space="0"/>
              <w:right w:val="single" w:color="auto" w:sz="4" w:space="0"/>
            </w:tcBorders>
            <w:shd w:val="clear" w:color="auto" w:fill="auto"/>
            <w:noWrap/>
            <w:vAlign w:val="center"/>
          </w:tcPr>
          <w:p w14:paraId="331770B2">
            <w:pPr>
              <w:widowControl/>
              <w:jc w:val="center"/>
              <w:rPr>
                <w:rFonts w:ascii="宋体" w:hAnsi="宋体" w:eastAsia="宋体" w:cs="宋体"/>
                <w:kern w:val="0"/>
                <w:sz w:val="18"/>
                <w:szCs w:val="18"/>
              </w:rPr>
            </w:pPr>
            <w:r>
              <w:rPr>
                <w:rFonts w:hint="eastAsia" w:ascii="宋体" w:hAnsi="宋体" w:eastAsia="宋体" w:cs="宋体"/>
                <w:kern w:val="0"/>
                <w:sz w:val="18"/>
                <w:szCs w:val="18"/>
              </w:rPr>
              <w:t>7.04</w:t>
            </w:r>
          </w:p>
        </w:tc>
        <w:tc>
          <w:tcPr>
            <w:tcW w:w="1920" w:type="dxa"/>
            <w:tcBorders>
              <w:top w:val="nil"/>
              <w:left w:val="nil"/>
              <w:bottom w:val="single" w:color="auto" w:sz="4" w:space="0"/>
              <w:right w:val="single" w:color="auto" w:sz="4" w:space="0"/>
            </w:tcBorders>
            <w:shd w:val="clear" w:color="auto" w:fill="auto"/>
            <w:noWrap/>
            <w:vAlign w:val="center"/>
          </w:tcPr>
          <w:p w14:paraId="2CB4C7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80" w:type="dxa"/>
            <w:gridSpan w:val="3"/>
            <w:tcBorders>
              <w:top w:val="nil"/>
              <w:left w:val="nil"/>
              <w:bottom w:val="single" w:color="auto" w:sz="4" w:space="0"/>
              <w:right w:val="single" w:color="auto" w:sz="4" w:space="0"/>
            </w:tcBorders>
            <w:shd w:val="clear" w:color="auto" w:fill="auto"/>
            <w:noWrap/>
            <w:vAlign w:val="center"/>
          </w:tcPr>
          <w:p w14:paraId="1087B9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3"/>
            <w:tcBorders>
              <w:top w:val="nil"/>
              <w:left w:val="nil"/>
              <w:bottom w:val="single" w:color="auto" w:sz="4" w:space="0"/>
              <w:right w:val="single" w:color="auto" w:sz="4" w:space="0"/>
            </w:tcBorders>
            <w:shd w:val="clear" w:color="auto" w:fill="auto"/>
            <w:noWrap/>
            <w:vAlign w:val="center"/>
          </w:tcPr>
          <w:p w14:paraId="678CA4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30360152">
            <w:pPr>
              <w:widowControl/>
              <w:jc w:val="center"/>
              <w:rPr>
                <w:rFonts w:ascii="宋体" w:hAnsi="宋体" w:eastAsia="宋体" w:cs="宋体"/>
                <w:kern w:val="0"/>
                <w:sz w:val="18"/>
                <w:szCs w:val="18"/>
              </w:rPr>
            </w:pPr>
            <w:r>
              <w:rPr>
                <w:rFonts w:hint="eastAsia" w:ascii="宋体" w:hAnsi="宋体" w:eastAsia="宋体" w:cs="宋体"/>
                <w:kern w:val="0"/>
                <w:sz w:val="18"/>
                <w:szCs w:val="18"/>
              </w:rPr>
              <w:t>7.04</w:t>
            </w:r>
          </w:p>
        </w:tc>
      </w:tr>
      <w:tr w14:paraId="3C44EF2E">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6BD435E">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1300" w:type="dxa"/>
            <w:gridSpan w:val="2"/>
            <w:tcBorders>
              <w:top w:val="nil"/>
              <w:left w:val="nil"/>
              <w:bottom w:val="single" w:color="auto" w:sz="4" w:space="0"/>
              <w:right w:val="single" w:color="auto" w:sz="4" w:space="0"/>
            </w:tcBorders>
            <w:shd w:val="clear" w:color="auto" w:fill="auto"/>
            <w:noWrap/>
            <w:vAlign w:val="center"/>
          </w:tcPr>
          <w:p w14:paraId="5A3914C2">
            <w:pPr>
              <w:widowControl/>
              <w:jc w:val="left"/>
              <w:rPr>
                <w:rFonts w:ascii="宋体" w:hAnsi="宋体" w:eastAsia="宋体" w:cs="宋体"/>
                <w:kern w:val="0"/>
                <w:sz w:val="18"/>
                <w:szCs w:val="18"/>
              </w:rPr>
            </w:pPr>
            <w:r>
              <w:rPr>
                <w:rFonts w:hint="eastAsia" w:ascii="宋体" w:hAnsi="宋体" w:eastAsia="宋体" w:cs="宋体"/>
                <w:kern w:val="0"/>
                <w:sz w:val="18"/>
                <w:szCs w:val="18"/>
              </w:rPr>
              <w:t>2100799</w:t>
            </w:r>
          </w:p>
        </w:tc>
        <w:tc>
          <w:tcPr>
            <w:tcW w:w="3860" w:type="dxa"/>
            <w:gridSpan w:val="4"/>
            <w:tcBorders>
              <w:top w:val="nil"/>
              <w:left w:val="nil"/>
              <w:bottom w:val="single" w:color="auto" w:sz="4" w:space="0"/>
              <w:right w:val="single" w:color="auto" w:sz="4" w:space="0"/>
            </w:tcBorders>
            <w:shd w:val="clear" w:color="auto" w:fill="auto"/>
            <w:noWrap/>
            <w:vAlign w:val="center"/>
          </w:tcPr>
          <w:p w14:paraId="5A5FF444">
            <w:pPr>
              <w:widowControl/>
              <w:jc w:val="left"/>
              <w:rPr>
                <w:rFonts w:ascii="宋体" w:hAnsi="宋体" w:eastAsia="宋体" w:cs="宋体"/>
                <w:kern w:val="0"/>
                <w:sz w:val="18"/>
                <w:szCs w:val="18"/>
              </w:rPr>
            </w:pPr>
            <w:r>
              <w:rPr>
                <w:rFonts w:hint="eastAsia" w:ascii="宋体" w:hAnsi="宋体" w:eastAsia="宋体" w:cs="宋体"/>
                <w:kern w:val="0"/>
                <w:sz w:val="18"/>
                <w:szCs w:val="18"/>
              </w:rPr>
              <w:t>其他计划生育事务支出</w:t>
            </w:r>
          </w:p>
        </w:tc>
        <w:tc>
          <w:tcPr>
            <w:tcW w:w="1560" w:type="dxa"/>
            <w:gridSpan w:val="3"/>
            <w:tcBorders>
              <w:top w:val="nil"/>
              <w:left w:val="nil"/>
              <w:bottom w:val="single" w:color="auto" w:sz="4" w:space="0"/>
              <w:right w:val="single" w:color="auto" w:sz="4" w:space="0"/>
            </w:tcBorders>
            <w:shd w:val="clear" w:color="auto" w:fill="auto"/>
            <w:noWrap/>
            <w:vAlign w:val="center"/>
          </w:tcPr>
          <w:p w14:paraId="2527E789">
            <w:pPr>
              <w:widowControl/>
              <w:jc w:val="center"/>
              <w:rPr>
                <w:rFonts w:ascii="宋体" w:hAnsi="宋体" w:eastAsia="宋体" w:cs="宋体"/>
                <w:kern w:val="0"/>
                <w:sz w:val="18"/>
                <w:szCs w:val="18"/>
              </w:rPr>
            </w:pPr>
            <w:r>
              <w:rPr>
                <w:rFonts w:hint="eastAsia" w:ascii="宋体" w:hAnsi="宋体" w:eastAsia="宋体" w:cs="宋体"/>
                <w:kern w:val="0"/>
                <w:sz w:val="18"/>
                <w:szCs w:val="18"/>
              </w:rPr>
              <w:t>7.04</w:t>
            </w:r>
          </w:p>
        </w:tc>
        <w:tc>
          <w:tcPr>
            <w:tcW w:w="1920" w:type="dxa"/>
            <w:tcBorders>
              <w:top w:val="nil"/>
              <w:left w:val="nil"/>
              <w:bottom w:val="single" w:color="auto" w:sz="4" w:space="0"/>
              <w:right w:val="single" w:color="auto" w:sz="4" w:space="0"/>
            </w:tcBorders>
            <w:shd w:val="clear" w:color="auto" w:fill="auto"/>
            <w:noWrap/>
            <w:vAlign w:val="center"/>
          </w:tcPr>
          <w:p w14:paraId="3B7BD1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80" w:type="dxa"/>
            <w:gridSpan w:val="3"/>
            <w:tcBorders>
              <w:top w:val="nil"/>
              <w:left w:val="nil"/>
              <w:bottom w:val="single" w:color="auto" w:sz="4" w:space="0"/>
              <w:right w:val="single" w:color="auto" w:sz="4" w:space="0"/>
            </w:tcBorders>
            <w:shd w:val="clear" w:color="auto" w:fill="auto"/>
            <w:noWrap/>
            <w:vAlign w:val="center"/>
          </w:tcPr>
          <w:p w14:paraId="337372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3"/>
            <w:tcBorders>
              <w:top w:val="nil"/>
              <w:left w:val="nil"/>
              <w:bottom w:val="single" w:color="auto" w:sz="4" w:space="0"/>
              <w:right w:val="single" w:color="auto" w:sz="4" w:space="0"/>
            </w:tcBorders>
            <w:shd w:val="clear" w:color="auto" w:fill="auto"/>
            <w:noWrap/>
            <w:vAlign w:val="center"/>
          </w:tcPr>
          <w:p w14:paraId="57FEB9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722C722E">
            <w:pPr>
              <w:widowControl/>
              <w:jc w:val="center"/>
              <w:rPr>
                <w:rFonts w:ascii="宋体" w:hAnsi="宋体" w:eastAsia="宋体" w:cs="宋体"/>
                <w:kern w:val="0"/>
                <w:sz w:val="18"/>
                <w:szCs w:val="18"/>
              </w:rPr>
            </w:pPr>
            <w:r>
              <w:rPr>
                <w:rFonts w:hint="eastAsia" w:ascii="宋体" w:hAnsi="宋体" w:eastAsia="宋体" w:cs="宋体"/>
                <w:kern w:val="0"/>
                <w:sz w:val="18"/>
                <w:szCs w:val="18"/>
              </w:rPr>
              <w:t>7.04</w:t>
            </w:r>
          </w:p>
        </w:tc>
      </w:tr>
      <w:tr w14:paraId="6846E241">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0477216">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1300" w:type="dxa"/>
            <w:gridSpan w:val="2"/>
            <w:tcBorders>
              <w:top w:val="nil"/>
              <w:left w:val="nil"/>
              <w:bottom w:val="single" w:color="auto" w:sz="4" w:space="0"/>
              <w:right w:val="single" w:color="auto" w:sz="4" w:space="0"/>
            </w:tcBorders>
            <w:shd w:val="clear" w:color="auto" w:fill="auto"/>
            <w:noWrap/>
            <w:vAlign w:val="center"/>
          </w:tcPr>
          <w:p w14:paraId="3D51A4E0">
            <w:pPr>
              <w:widowControl/>
              <w:jc w:val="left"/>
              <w:rPr>
                <w:rFonts w:ascii="宋体" w:hAnsi="宋体" w:eastAsia="宋体" w:cs="宋体"/>
                <w:kern w:val="0"/>
                <w:sz w:val="18"/>
                <w:szCs w:val="18"/>
              </w:rPr>
            </w:pPr>
            <w:r>
              <w:rPr>
                <w:rFonts w:hint="eastAsia" w:ascii="宋体" w:hAnsi="宋体" w:eastAsia="宋体" w:cs="宋体"/>
                <w:kern w:val="0"/>
                <w:sz w:val="18"/>
                <w:szCs w:val="18"/>
              </w:rPr>
              <w:t>21011</w:t>
            </w:r>
          </w:p>
        </w:tc>
        <w:tc>
          <w:tcPr>
            <w:tcW w:w="3860" w:type="dxa"/>
            <w:gridSpan w:val="4"/>
            <w:tcBorders>
              <w:top w:val="nil"/>
              <w:left w:val="nil"/>
              <w:bottom w:val="single" w:color="auto" w:sz="4" w:space="0"/>
              <w:right w:val="single" w:color="auto" w:sz="4" w:space="0"/>
            </w:tcBorders>
            <w:shd w:val="clear" w:color="auto" w:fill="auto"/>
            <w:noWrap/>
            <w:vAlign w:val="center"/>
          </w:tcPr>
          <w:p w14:paraId="294FD6A3">
            <w:pPr>
              <w:widowControl/>
              <w:jc w:val="left"/>
              <w:rPr>
                <w:rFonts w:ascii="宋体" w:hAnsi="宋体" w:eastAsia="宋体" w:cs="宋体"/>
                <w:kern w:val="0"/>
                <w:sz w:val="18"/>
                <w:szCs w:val="18"/>
              </w:rPr>
            </w:pPr>
            <w:r>
              <w:rPr>
                <w:rFonts w:hint="eastAsia" w:ascii="宋体" w:hAnsi="宋体" w:eastAsia="宋体" w:cs="宋体"/>
                <w:kern w:val="0"/>
                <w:sz w:val="18"/>
                <w:szCs w:val="18"/>
              </w:rPr>
              <w:t>行政事业单位医疗</w:t>
            </w:r>
          </w:p>
        </w:tc>
        <w:tc>
          <w:tcPr>
            <w:tcW w:w="1560" w:type="dxa"/>
            <w:gridSpan w:val="3"/>
            <w:tcBorders>
              <w:top w:val="nil"/>
              <w:left w:val="nil"/>
              <w:bottom w:val="single" w:color="auto" w:sz="4" w:space="0"/>
              <w:right w:val="single" w:color="auto" w:sz="4" w:space="0"/>
            </w:tcBorders>
            <w:shd w:val="clear" w:color="auto" w:fill="auto"/>
            <w:noWrap/>
            <w:vAlign w:val="center"/>
          </w:tcPr>
          <w:p w14:paraId="557E9B04">
            <w:pPr>
              <w:widowControl/>
              <w:jc w:val="center"/>
              <w:rPr>
                <w:rFonts w:ascii="宋体" w:hAnsi="宋体" w:eastAsia="宋体" w:cs="宋体"/>
                <w:kern w:val="0"/>
                <w:sz w:val="18"/>
                <w:szCs w:val="18"/>
              </w:rPr>
            </w:pPr>
            <w:r>
              <w:rPr>
                <w:rFonts w:hint="eastAsia" w:ascii="宋体" w:hAnsi="宋体" w:eastAsia="宋体" w:cs="宋体"/>
                <w:kern w:val="0"/>
                <w:sz w:val="18"/>
                <w:szCs w:val="18"/>
              </w:rPr>
              <w:t>79.28</w:t>
            </w:r>
          </w:p>
        </w:tc>
        <w:tc>
          <w:tcPr>
            <w:tcW w:w="1920" w:type="dxa"/>
            <w:tcBorders>
              <w:top w:val="nil"/>
              <w:left w:val="nil"/>
              <w:bottom w:val="single" w:color="auto" w:sz="4" w:space="0"/>
              <w:right w:val="single" w:color="auto" w:sz="4" w:space="0"/>
            </w:tcBorders>
            <w:shd w:val="clear" w:color="auto" w:fill="auto"/>
            <w:noWrap/>
            <w:vAlign w:val="center"/>
          </w:tcPr>
          <w:p w14:paraId="48837688">
            <w:pPr>
              <w:widowControl/>
              <w:jc w:val="center"/>
              <w:rPr>
                <w:rFonts w:ascii="宋体" w:hAnsi="宋体" w:eastAsia="宋体" w:cs="宋体"/>
                <w:kern w:val="0"/>
                <w:sz w:val="18"/>
                <w:szCs w:val="18"/>
              </w:rPr>
            </w:pPr>
            <w:r>
              <w:rPr>
                <w:rFonts w:hint="eastAsia" w:ascii="宋体" w:hAnsi="宋体" w:eastAsia="宋体" w:cs="宋体"/>
                <w:kern w:val="0"/>
                <w:sz w:val="18"/>
                <w:szCs w:val="18"/>
              </w:rPr>
              <w:t>79.28</w:t>
            </w:r>
          </w:p>
        </w:tc>
        <w:tc>
          <w:tcPr>
            <w:tcW w:w="1880" w:type="dxa"/>
            <w:gridSpan w:val="3"/>
            <w:tcBorders>
              <w:top w:val="nil"/>
              <w:left w:val="nil"/>
              <w:bottom w:val="single" w:color="auto" w:sz="4" w:space="0"/>
              <w:right w:val="single" w:color="auto" w:sz="4" w:space="0"/>
            </w:tcBorders>
            <w:shd w:val="clear" w:color="auto" w:fill="auto"/>
            <w:noWrap/>
            <w:vAlign w:val="center"/>
          </w:tcPr>
          <w:p w14:paraId="6B4D36BE">
            <w:pPr>
              <w:widowControl/>
              <w:jc w:val="center"/>
              <w:rPr>
                <w:rFonts w:ascii="宋体" w:hAnsi="宋体" w:eastAsia="宋体" w:cs="宋体"/>
                <w:kern w:val="0"/>
                <w:sz w:val="18"/>
                <w:szCs w:val="18"/>
              </w:rPr>
            </w:pPr>
            <w:r>
              <w:rPr>
                <w:rFonts w:hint="eastAsia" w:ascii="宋体" w:hAnsi="宋体" w:eastAsia="宋体" w:cs="宋体"/>
                <w:kern w:val="0"/>
                <w:sz w:val="18"/>
                <w:szCs w:val="18"/>
              </w:rPr>
              <w:t>79.28</w:t>
            </w:r>
          </w:p>
        </w:tc>
        <w:tc>
          <w:tcPr>
            <w:tcW w:w="1700" w:type="dxa"/>
            <w:gridSpan w:val="3"/>
            <w:tcBorders>
              <w:top w:val="nil"/>
              <w:left w:val="nil"/>
              <w:bottom w:val="single" w:color="auto" w:sz="4" w:space="0"/>
              <w:right w:val="single" w:color="auto" w:sz="4" w:space="0"/>
            </w:tcBorders>
            <w:shd w:val="clear" w:color="auto" w:fill="auto"/>
            <w:noWrap/>
            <w:vAlign w:val="center"/>
          </w:tcPr>
          <w:p w14:paraId="40B29E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10C6CC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480DF58">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5FA6A12">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300" w:type="dxa"/>
            <w:gridSpan w:val="2"/>
            <w:tcBorders>
              <w:top w:val="nil"/>
              <w:left w:val="nil"/>
              <w:bottom w:val="single" w:color="auto" w:sz="4" w:space="0"/>
              <w:right w:val="single" w:color="auto" w:sz="4" w:space="0"/>
            </w:tcBorders>
            <w:shd w:val="clear" w:color="auto" w:fill="auto"/>
            <w:noWrap/>
            <w:vAlign w:val="center"/>
          </w:tcPr>
          <w:p w14:paraId="67F2EEEB">
            <w:pPr>
              <w:widowControl/>
              <w:jc w:val="left"/>
              <w:rPr>
                <w:rFonts w:ascii="宋体" w:hAnsi="宋体" w:eastAsia="宋体" w:cs="宋体"/>
                <w:kern w:val="0"/>
                <w:sz w:val="18"/>
                <w:szCs w:val="18"/>
              </w:rPr>
            </w:pPr>
            <w:r>
              <w:rPr>
                <w:rFonts w:hint="eastAsia" w:ascii="宋体" w:hAnsi="宋体" w:eastAsia="宋体" w:cs="宋体"/>
                <w:kern w:val="0"/>
                <w:sz w:val="18"/>
                <w:szCs w:val="18"/>
              </w:rPr>
              <w:t>2101101</w:t>
            </w:r>
          </w:p>
        </w:tc>
        <w:tc>
          <w:tcPr>
            <w:tcW w:w="3860" w:type="dxa"/>
            <w:gridSpan w:val="4"/>
            <w:tcBorders>
              <w:top w:val="nil"/>
              <w:left w:val="nil"/>
              <w:bottom w:val="single" w:color="auto" w:sz="4" w:space="0"/>
              <w:right w:val="single" w:color="auto" w:sz="4" w:space="0"/>
            </w:tcBorders>
            <w:shd w:val="clear" w:color="auto" w:fill="auto"/>
            <w:noWrap/>
            <w:vAlign w:val="center"/>
          </w:tcPr>
          <w:p w14:paraId="45EA3BA1">
            <w:pPr>
              <w:widowControl/>
              <w:jc w:val="left"/>
              <w:rPr>
                <w:rFonts w:ascii="宋体" w:hAnsi="宋体" w:eastAsia="宋体" w:cs="宋体"/>
                <w:kern w:val="0"/>
                <w:sz w:val="18"/>
                <w:szCs w:val="18"/>
              </w:rPr>
            </w:pPr>
            <w:r>
              <w:rPr>
                <w:rFonts w:hint="eastAsia" w:ascii="宋体" w:hAnsi="宋体" w:eastAsia="宋体" w:cs="宋体"/>
                <w:kern w:val="0"/>
                <w:sz w:val="18"/>
                <w:szCs w:val="18"/>
              </w:rPr>
              <w:t>行政单位医疗</w:t>
            </w:r>
          </w:p>
        </w:tc>
        <w:tc>
          <w:tcPr>
            <w:tcW w:w="1560" w:type="dxa"/>
            <w:gridSpan w:val="3"/>
            <w:tcBorders>
              <w:top w:val="nil"/>
              <w:left w:val="nil"/>
              <w:bottom w:val="single" w:color="auto" w:sz="4" w:space="0"/>
              <w:right w:val="single" w:color="auto" w:sz="4" w:space="0"/>
            </w:tcBorders>
            <w:shd w:val="clear" w:color="auto" w:fill="auto"/>
            <w:noWrap/>
            <w:vAlign w:val="center"/>
          </w:tcPr>
          <w:p w14:paraId="31BAE8B9">
            <w:pPr>
              <w:widowControl/>
              <w:jc w:val="center"/>
              <w:rPr>
                <w:rFonts w:ascii="宋体" w:hAnsi="宋体" w:eastAsia="宋体" w:cs="宋体"/>
                <w:kern w:val="0"/>
                <w:sz w:val="18"/>
                <w:szCs w:val="18"/>
              </w:rPr>
            </w:pPr>
            <w:r>
              <w:rPr>
                <w:rFonts w:hint="eastAsia" w:ascii="宋体" w:hAnsi="宋体" w:eastAsia="宋体" w:cs="宋体"/>
                <w:kern w:val="0"/>
                <w:sz w:val="18"/>
                <w:szCs w:val="18"/>
              </w:rPr>
              <w:t>10.73</w:t>
            </w:r>
          </w:p>
        </w:tc>
        <w:tc>
          <w:tcPr>
            <w:tcW w:w="1920" w:type="dxa"/>
            <w:tcBorders>
              <w:top w:val="nil"/>
              <w:left w:val="nil"/>
              <w:bottom w:val="single" w:color="auto" w:sz="4" w:space="0"/>
              <w:right w:val="single" w:color="auto" w:sz="4" w:space="0"/>
            </w:tcBorders>
            <w:shd w:val="clear" w:color="auto" w:fill="auto"/>
            <w:noWrap/>
            <w:vAlign w:val="center"/>
          </w:tcPr>
          <w:p w14:paraId="272249F6">
            <w:pPr>
              <w:widowControl/>
              <w:jc w:val="center"/>
              <w:rPr>
                <w:rFonts w:ascii="宋体" w:hAnsi="宋体" w:eastAsia="宋体" w:cs="宋体"/>
                <w:kern w:val="0"/>
                <w:sz w:val="18"/>
                <w:szCs w:val="18"/>
              </w:rPr>
            </w:pPr>
            <w:r>
              <w:rPr>
                <w:rFonts w:hint="eastAsia" w:ascii="宋体" w:hAnsi="宋体" w:eastAsia="宋体" w:cs="宋体"/>
                <w:kern w:val="0"/>
                <w:sz w:val="18"/>
                <w:szCs w:val="18"/>
              </w:rPr>
              <w:t>10.73</w:t>
            </w:r>
          </w:p>
        </w:tc>
        <w:tc>
          <w:tcPr>
            <w:tcW w:w="1880" w:type="dxa"/>
            <w:gridSpan w:val="3"/>
            <w:tcBorders>
              <w:top w:val="nil"/>
              <w:left w:val="nil"/>
              <w:bottom w:val="single" w:color="auto" w:sz="4" w:space="0"/>
              <w:right w:val="single" w:color="auto" w:sz="4" w:space="0"/>
            </w:tcBorders>
            <w:shd w:val="clear" w:color="auto" w:fill="auto"/>
            <w:noWrap/>
            <w:vAlign w:val="center"/>
          </w:tcPr>
          <w:p w14:paraId="13F73A2C">
            <w:pPr>
              <w:widowControl/>
              <w:jc w:val="center"/>
              <w:rPr>
                <w:rFonts w:ascii="宋体" w:hAnsi="宋体" w:eastAsia="宋体" w:cs="宋体"/>
                <w:kern w:val="0"/>
                <w:sz w:val="18"/>
                <w:szCs w:val="18"/>
              </w:rPr>
            </w:pPr>
            <w:r>
              <w:rPr>
                <w:rFonts w:hint="eastAsia" w:ascii="宋体" w:hAnsi="宋体" w:eastAsia="宋体" w:cs="宋体"/>
                <w:kern w:val="0"/>
                <w:sz w:val="18"/>
                <w:szCs w:val="18"/>
              </w:rPr>
              <w:t>10.73</w:t>
            </w:r>
          </w:p>
        </w:tc>
        <w:tc>
          <w:tcPr>
            <w:tcW w:w="1700" w:type="dxa"/>
            <w:gridSpan w:val="3"/>
            <w:tcBorders>
              <w:top w:val="nil"/>
              <w:left w:val="nil"/>
              <w:bottom w:val="single" w:color="auto" w:sz="4" w:space="0"/>
              <w:right w:val="single" w:color="auto" w:sz="4" w:space="0"/>
            </w:tcBorders>
            <w:shd w:val="clear" w:color="auto" w:fill="auto"/>
            <w:noWrap/>
            <w:vAlign w:val="center"/>
          </w:tcPr>
          <w:p w14:paraId="1212CE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030570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C414909">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B4B8954">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1300" w:type="dxa"/>
            <w:gridSpan w:val="2"/>
            <w:tcBorders>
              <w:top w:val="nil"/>
              <w:left w:val="nil"/>
              <w:bottom w:val="single" w:color="auto" w:sz="4" w:space="0"/>
              <w:right w:val="single" w:color="auto" w:sz="4" w:space="0"/>
            </w:tcBorders>
            <w:shd w:val="clear" w:color="auto" w:fill="auto"/>
            <w:noWrap/>
            <w:vAlign w:val="center"/>
          </w:tcPr>
          <w:p w14:paraId="1F50D55D">
            <w:pPr>
              <w:widowControl/>
              <w:jc w:val="left"/>
              <w:rPr>
                <w:rFonts w:ascii="宋体" w:hAnsi="宋体" w:eastAsia="宋体" w:cs="宋体"/>
                <w:kern w:val="0"/>
                <w:sz w:val="18"/>
                <w:szCs w:val="18"/>
              </w:rPr>
            </w:pPr>
            <w:r>
              <w:rPr>
                <w:rFonts w:hint="eastAsia" w:ascii="宋体" w:hAnsi="宋体" w:eastAsia="宋体" w:cs="宋体"/>
                <w:kern w:val="0"/>
                <w:sz w:val="18"/>
                <w:szCs w:val="18"/>
              </w:rPr>
              <w:t>2101102</w:t>
            </w:r>
          </w:p>
        </w:tc>
        <w:tc>
          <w:tcPr>
            <w:tcW w:w="3860" w:type="dxa"/>
            <w:gridSpan w:val="4"/>
            <w:tcBorders>
              <w:top w:val="nil"/>
              <w:left w:val="nil"/>
              <w:bottom w:val="single" w:color="auto" w:sz="4" w:space="0"/>
              <w:right w:val="single" w:color="auto" w:sz="4" w:space="0"/>
            </w:tcBorders>
            <w:shd w:val="clear" w:color="auto" w:fill="auto"/>
            <w:noWrap/>
            <w:vAlign w:val="center"/>
          </w:tcPr>
          <w:p w14:paraId="23A3FECF">
            <w:pPr>
              <w:widowControl/>
              <w:jc w:val="left"/>
              <w:rPr>
                <w:rFonts w:ascii="宋体" w:hAnsi="宋体" w:eastAsia="宋体" w:cs="宋体"/>
                <w:kern w:val="0"/>
                <w:sz w:val="18"/>
                <w:szCs w:val="18"/>
              </w:rPr>
            </w:pPr>
            <w:r>
              <w:rPr>
                <w:rFonts w:hint="eastAsia" w:ascii="宋体" w:hAnsi="宋体" w:eastAsia="宋体" w:cs="宋体"/>
                <w:kern w:val="0"/>
                <w:sz w:val="18"/>
                <w:szCs w:val="18"/>
              </w:rPr>
              <w:t>事业单位医疗</w:t>
            </w:r>
          </w:p>
        </w:tc>
        <w:tc>
          <w:tcPr>
            <w:tcW w:w="1560" w:type="dxa"/>
            <w:gridSpan w:val="3"/>
            <w:tcBorders>
              <w:top w:val="nil"/>
              <w:left w:val="nil"/>
              <w:bottom w:val="single" w:color="auto" w:sz="4" w:space="0"/>
              <w:right w:val="single" w:color="auto" w:sz="4" w:space="0"/>
            </w:tcBorders>
            <w:shd w:val="clear" w:color="auto" w:fill="auto"/>
            <w:noWrap/>
            <w:vAlign w:val="center"/>
          </w:tcPr>
          <w:p w14:paraId="4EAB21DD">
            <w:pPr>
              <w:widowControl/>
              <w:jc w:val="center"/>
              <w:rPr>
                <w:rFonts w:ascii="宋体" w:hAnsi="宋体" w:eastAsia="宋体" w:cs="宋体"/>
                <w:kern w:val="0"/>
                <w:sz w:val="18"/>
                <w:szCs w:val="18"/>
              </w:rPr>
            </w:pPr>
            <w:r>
              <w:rPr>
                <w:rFonts w:hint="eastAsia" w:ascii="宋体" w:hAnsi="宋体" w:eastAsia="宋体" w:cs="宋体"/>
                <w:kern w:val="0"/>
                <w:sz w:val="18"/>
                <w:szCs w:val="18"/>
              </w:rPr>
              <w:t>68.55</w:t>
            </w:r>
          </w:p>
        </w:tc>
        <w:tc>
          <w:tcPr>
            <w:tcW w:w="1920" w:type="dxa"/>
            <w:tcBorders>
              <w:top w:val="nil"/>
              <w:left w:val="nil"/>
              <w:bottom w:val="single" w:color="auto" w:sz="4" w:space="0"/>
              <w:right w:val="single" w:color="auto" w:sz="4" w:space="0"/>
            </w:tcBorders>
            <w:shd w:val="clear" w:color="auto" w:fill="auto"/>
            <w:noWrap/>
            <w:vAlign w:val="center"/>
          </w:tcPr>
          <w:p w14:paraId="23E6CD58">
            <w:pPr>
              <w:widowControl/>
              <w:jc w:val="center"/>
              <w:rPr>
                <w:rFonts w:ascii="宋体" w:hAnsi="宋体" w:eastAsia="宋体" w:cs="宋体"/>
                <w:kern w:val="0"/>
                <w:sz w:val="18"/>
                <w:szCs w:val="18"/>
              </w:rPr>
            </w:pPr>
            <w:r>
              <w:rPr>
                <w:rFonts w:hint="eastAsia" w:ascii="宋体" w:hAnsi="宋体" w:eastAsia="宋体" w:cs="宋体"/>
                <w:kern w:val="0"/>
                <w:sz w:val="18"/>
                <w:szCs w:val="18"/>
              </w:rPr>
              <w:t>68.55</w:t>
            </w:r>
          </w:p>
        </w:tc>
        <w:tc>
          <w:tcPr>
            <w:tcW w:w="1880" w:type="dxa"/>
            <w:gridSpan w:val="3"/>
            <w:tcBorders>
              <w:top w:val="nil"/>
              <w:left w:val="nil"/>
              <w:bottom w:val="single" w:color="auto" w:sz="4" w:space="0"/>
              <w:right w:val="single" w:color="auto" w:sz="4" w:space="0"/>
            </w:tcBorders>
            <w:shd w:val="clear" w:color="auto" w:fill="auto"/>
            <w:noWrap/>
            <w:vAlign w:val="center"/>
          </w:tcPr>
          <w:p w14:paraId="0B4D1098">
            <w:pPr>
              <w:widowControl/>
              <w:jc w:val="center"/>
              <w:rPr>
                <w:rFonts w:ascii="宋体" w:hAnsi="宋体" w:eastAsia="宋体" w:cs="宋体"/>
                <w:kern w:val="0"/>
                <w:sz w:val="18"/>
                <w:szCs w:val="18"/>
              </w:rPr>
            </w:pPr>
            <w:r>
              <w:rPr>
                <w:rFonts w:hint="eastAsia" w:ascii="宋体" w:hAnsi="宋体" w:eastAsia="宋体" w:cs="宋体"/>
                <w:kern w:val="0"/>
                <w:sz w:val="18"/>
                <w:szCs w:val="18"/>
              </w:rPr>
              <w:t>68.55</w:t>
            </w:r>
          </w:p>
        </w:tc>
        <w:tc>
          <w:tcPr>
            <w:tcW w:w="1700" w:type="dxa"/>
            <w:gridSpan w:val="3"/>
            <w:tcBorders>
              <w:top w:val="nil"/>
              <w:left w:val="nil"/>
              <w:bottom w:val="single" w:color="auto" w:sz="4" w:space="0"/>
              <w:right w:val="single" w:color="auto" w:sz="4" w:space="0"/>
            </w:tcBorders>
            <w:shd w:val="clear" w:color="auto" w:fill="auto"/>
            <w:noWrap/>
            <w:vAlign w:val="center"/>
          </w:tcPr>
          <w:p w14:paraId="2E9F15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011A68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7CDA0B2C">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C718272">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300" w:type="dxa"/>
            <w:gridSpan w:val="2"/>
            <w:tcBorders>
              <w:top w:val="nil"/>
              <w:left w:val="nil"/>
              <w:bottom w:val="single" w:color="auto" w:sz="4" w:space="0"/>
              <w:right w:val="single" w:color="auto" w:sz="4" w:space="0"/>
            </w:tcBorders>
            <w:shd w:val="clear" w:color="auto" w:fill="auto"/>
            <w:noWrap/>
            <w:vAlign w:val="center"/>
          </w:tcPr>
          <w:p w14:paraId="4D46A4FD">
            <w:pPr>
              <w:widowControl/>
              <w:jc w:val="left"/>
              <w:rPr>
                <w:rFonts w:ascii="宋体" w:hAnsi="宋体" w:eastAsia="宋体" w:cs="宋体"/>
                <w:kern w:val="0"/>
                <w:sz w:val="18"/>
                <w:szCs w:val="18"/>
              </w:rPr>
            </w:pPr>
            <w:r>
              <w:rPr>
                <w:rFonts w:hint="eastAsia" w:ascii="宋体" w:hAnsi="宋体" w:eastAsia="宋体" w:cs="宋体"/>
                <w:kern w:val="0"/>
                <w:sz w:val="18"/>
                <w:szCs w:val="18"/>
              </w:rPr>
              <w:t>213</w:t>
            </w:r>
          </w:p>
        </w:tc>
        <w:tc>
          <w:tcPr>
            <w:tcW w:w="3860" w:type="dxa"/>
            <w:gridSpan w:val="4"/>
            <w:tcBorders>
              <w:top w:val="nil"/>
              <w:left w:val="nil"/>
              <w:bottom w:val="single" w:color="auto" w:sz="4" w:space="0"/>
              <w:right w:val="single" w:color="auto" w:sz="4" w:space="0"/>
            </w:tcBorders>
            <w:shd w:val="clear" w:color="auto" w:fill="auto"/>
            <w:noWrap/>
            <w:vAlign w:val="center"/>
          </w:tcPr>
          <w:p w14:paraId="259B2DFB">
            <w:pPr>
              <w:widowControl/>
              <w:jc w:val="left"/>
              <w:rPr>
                <w:rFonts w:ascii="宋体" w:hAnsi="宋体" w:eastAsia="宋体" w:cs="宋体"/>
                <w:kern w:val="0"/>
                <w:sz w:val="18"/>
                <w:szCs w:val="18"/>
              </w:rPr>
            </w:pPr>
            <w:r>
              <w:rPr>
                <w:rFonts w:hint="eastAsia" w:ascii="宋体" w:hAnsi="宋体" w:eastAsia="宋体" w:cs="宋体"/>
                <w:kern w:val="0"/>
                <w:sz w:val="18"/>
                <w:szCs w:val="18"/>
              </w:rPr>
              <w:t>农林水支出</w:t>
            </w:r>
          </w:p>
        </w:tc>
        <w:tc>
          <w:tcPr>
            <w:tcW w:w="1560" w:type="dxa"/>
            <w:gridSpan w:val="3"/>
            <w:tcBorders>
              <w:top w:val="nil"/>
              <w:left w:val="nil"/>
              <w:bottom w:val="single" w:color="auto" w:sz="4" w:space="0"/>
              <w:right w:val="single" w:color="auto" w:sz="4" w:space="0"/>
            </w:tcBorders>
            <w:shd w:val="clear" w:color="auto" w:fill="auto"/>
            <w:noWrap/>
            <w:vAlign w:val="center"/>
          </w:tcPr>
          <w:p w14:paraId="3738E732">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c>
          <w:tcPr>
            <w:tcW w:w="1920" w:type="dxa"/>
            <w:tcBorders>
              <w:top w:val="nil"/>
              <w:left w:val="nil"/>
              <w:bottom w:val="single" w:color="auto" w:sz="4" w:space="0"/>
              <w:right w:val="single" w:color="auto" w:sz="4" w:space="0"/>
            </w:tcBorders>
            <w:shd w:val="clear" w:color="auto" w:fill="auto"/>
            <w:noWrap/>
            <w:vAlign w:val="center"/>
          </w:tcPr>
          <w:p w14:paraId="4B93DB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80" w:type="dxa"/>
            <w:gridSpan w:val="3"/>
            <w:tcBorders>
              <w:top w:val="nil"/>
              <w:left w:val="nil"/>
              <w:bottom w:val="single" w:color="auto" w:sz="4" w:space="0"/>
              <w:right w:val="single" w:color="auto" w:sz="4" w:space="0"/>
            </w:tcBorders>
            <w:shd w:val="clear" w:color="auto" w:fill="auto"/>
            <w:noWrap/>
            <w:vAlign w:val="center"/>
          </w:tcPr>
          <w:p w14:paraId="02133F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3"/>
            <w:tcBorders>
              <w:top w:val="nil"/>
              <w:left w:val="nil"/>
              <w:bottom w:val="single" w:color="auto" w:sz="4" w:space="0"/>
              <w:right w:val="single" w:color="auto" w:sz="4" w:space="0"/>
            </w:tcBorders>
            <w:shd w:val="clear" w:color="auto" w:fill="auto"/>
            <w:noWrap/>
            <w:vAlign w:val="center"/>
          </w:tcPr>
          <w:p w14:paraId="7B033D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45851ABD">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r>
      <w:tr w14:paraId="740F8AC5">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52AF59D">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1300" w:type="dxa"/>
            <w:gridSpan w:val="2"/>
            <w:tcBorders>
              <w:top w:val="nil"/>
              <w:left w:val="nil"/>
              <w:bottom w:val="single" w:color="auto" w:sz="4" w:space="0"/>
              <w:right w:val="single" w:color="auto" w:sz="4" w:space="0"/>
            </w:tcBorders>
            <w:shd w:val="clear" w:color="auto" w:fill="auto"/>
            <w:noWrap/>
            <w:vAlign w:val="center"/>
          </w:tcPr>
          <w:p w14:paraId="0D6C5E28">
            <w:pPr>
              <w:widowControl/>
              <w:jc w:val="left"/>
              <w:rPr>
                <w:rFonts w:ascii="宋体" w:hAnsi="宋体" w:eastAsia="宋体" w:cs="宋体"/>
                <w:kern w:val="0"/>
                <w:sz w:val="18"/>
                <w:szCs w:val="18"/>
              </w:rPr>
            </w:pPr>
            <w:r>
              <w:rPr>
                <w:rFonts w:hint="eastAsia" w:ascii="宋体" w:hAnsi="宋体" w:eastAsia="宋体" w:cs="宋体"/>
                <w:kern w:val="0"/>
                <w:sz w:val="18"/>
                <w:szCs w:val="18"/>
              </w:rPr>
              <w:t>21307</w:t>
            </w:r>
          </w:p>
        </w:tc>
        <w:tc>
          <w:tcPr>
            <w:tcW w:w="3860" w:type="dxa"/>
            <w:gridSpan w:val="4"/>
            <w:tcBorders>
              <w:top w:val="nil"/>
              <w:left w:val="nil"/>
              <w:bottom w:val="single" w:color="auto" w:sz="4" w:space="0"/>
              <w:right w:val="single" w:color="auto" w:sz="4" w:space="0"/>
            </w:tcBorders>
            <w:shd w:val="clear" w:color="auto" w:fill="auto"/>
            <w:noWrap/>
            <w:vAlign w:val="center"/>
          </w:tcPr>
          <w:p w14:paraId="7BF1EFED">
            <w:pPr>
              <w:widowControl/>
              <w:jc w:val="left"/>
              <w:rPr>
                <w:rFonts w:ascii="宋体" w:hAnsi="宋体" w:eastAsia="宋体" w:cs="宋体"/>
                <w:kern w:val="0"/>
                <w:sz w:val="18"/>
                <w:szCs w:val="18"/>
              </w:rPr>
            </w:pPr>
            <w:r>
              <w:rPr>
                <w:rFonts w:hint="eastAsia" w:ascii="宋体" w:hAnsi="宋体" w:eastAsia="宋体" w:cs="宋体"/>
                <w:kern w:val="0"/>
                <w:sz w:val="18"/>
                <w:szCs w:val="18"/>
              </w:rPr>
              <w:t>农村综合改革</w:t>
            </w:r>
          </w:p>
        </w:tc>
        <w:tc>
          <w:tcPr>
            <w:tcW w:w="1560" w:type="dxa"/>
            <w:gridSpan w:val="3"/>
            <w:tcBorders>
              <w:top w:val="nil"/>
              <w:left w:val="nil"/>
              <w:bottom w:val="single" w:color="auto" w:sz="4" w:space="0"/>
              <w:right w:val="single" w:color="auto" w:sz="4" w:space="0"/>
            </w:tcBorders>
            <w:shd w:val="clear" w:color="auto" w:fill="auto"/>
            <w:noWrap/>
            <w:vAlign w:val="center"/>
          </w:tcPr>
          <w:p w14:paraId="0F1EC00E">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c>
          <w:tcPr>
            <w:tcW w:w="1920" w:type="dxa"/>
            <w:tcBorders>
              <w:top w:val="nil"/>
              <w:left w:val="nil"/>
              <w:bottom w:val="single" w:color="auto" w:sz="4" w:space="0"/>
              <w:right w:val="single" w:color="auto" w:sz="4" w:space="0"/>
            </w:tcBorders>
            <w:shd w:val="clear" w:color="auto" w:fill="auto"/>
            <w:noWrap/>
            <w:vAlign w:val="center"/>
          </w:tcPr>
          <w:p w14:paraId="3D869F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80" w:type="dxa"/>
            <w:gridSpan w:val="3"/>
            <w:tcBorders>
              <w:top w:val="nil"/>
              <w:left w:val="nil"/>
              <w:bottom w:val="single" w:color="auto" w:sz="4" w:space="0"/>
              <w:right w:val="single" w:color="auto" w:sz="4" w:space="0"/>
            </w:tcBorders>
            <w:shd w:val="clear" w:color="auto" w:fill="auto"/>
            <w:noWrap/>
            <w:vAlign w:val="center"/>
          </w:tcPr>
          <w:p w14:paraId="0B161E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3"/>
            <w:tcBorders>
              <w:top w:val="nil"/>
              <w:left w:val="nil"/>
              <w:bottom w:val="single" w:color="auto" w:sz="4" w:space="0"/>
              <w:right w:val="single" w:color="auto" w:sz="4" w:space="0"/>
            </w:tcBorders>
            <w:shd w:val="clear" w:color="auto" w:fill="auto"/>
            <w:noWrap/>
            <w:vAlign w:val="center"/>
          </w:tcPr>
          <w:p w14:paraId="41C94A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1BAF2D41">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r>
      <w:tr w14:paraId="10109ABB">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B9F66FE">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1300" w:type="dxa"/>
            <w:gridSpan w:val="2"/>
            <w:tcBorders>
              <w:top w:val="nil"/>
              <w:left w:val="nil"/>
              <w:bottom w:val="single" w:color="auto" w:sz="4" w:space="0"/>
              <w:right w:val="single" w:color="auto" w:sz="4" w:space="0"/>
            </w:tcBorders>
            <w:shd w:val="clear" w:color="auto" w:fill="auto"/>
            <w:noWrap/>
            <w:vAlign w:val="center"/>
          </w:tcPr>
          <w:p w14:paraId="01304876">
            <w:pPr>
              <w:widowControl/>
              <w:jc w:val="left"/>
              <w:rPr>
                <w:rFonts w:ascii="宋体" w:hAnsi="宋体" w:eastAsia="宋体" w:cs="宋体"/>
                <w:kern w:val="0"/>
                <w:sz w:val="18"/>
                <w:szCs w:val="18"/>
              </w:rPr>
            </w:pPr>
            <w:r>
              <w:rPr>
                <w:rFonts w:hint="eastAsia" w:ascii="宋体" w:hAnsi="宋体" w:eastAsia="宋体" w:cs="宋体"/>
                <w:kern w:val="0"/>
                <w:sz w:val="18"/>
                <w:szCs w:val="18"/>
              </w:rPr>
              <w:t>2130705</w:t>
            </w:r>
          </w:p>
        </w:tc>
        <w:tc>
          <w:tcPr>
            <w:tcW w:w="3860" w:type="dxa"/>
            <w:gridSpan w:val="4"/>
            <w:tcBorders>
              <w:top w:val="nil"/>
              <w:left w:val="nil"/>
              <w:bottom w:val="single" w:color="auto" w:sz="4" w:space="0"/>
              <w:right w:val="single" w:color="auto" w:sz="4" w:space="0"/>
            </w:tcBorders>
            <w:shd w:val="clear" w:color="auto" w:fill="auto"/>
            <w:noWrap/>
            <w:vAlign w:val="center"/>
          </w:tcPr>
          <w:p w14:paraId="7E54FC1F">
            <w:pPr>
              <w:widowControl/>
              <w:jc w:val="left"/>
              <w:rPr>
                <w:rFonts w:ascii="宋体" w:hAnsi="宋体" w:eastAsia="宋体" w:cs="宋体"/>
                <w:kern w:val="0"/>
                <w:sz w:val="18"/>
                <w:szCs w:val="18"/>
              </w:rPr>
            </w:pPr>
            <w:r>
              <w:rPr>
                <w:rFonts w:hint="eastAsia" w:ascii="宋体" w:hAnsi="宋体" w:eastAsia="宋体" w:cs="宋体"/>
                <w:kern w:val="0"/>
                <w:sz w:val="18"/>
                <w:szCs w:val="18"/>
              </w:rPr>
              <w:t>对村民委员会和村党支部的补助</w:t>
            </w:r>
          </w:p>
        </w:tc>
        <w:tc>
          <w:tcPr>
            <w:tcW w:w="1560" w:type="dxa"/>
            <w:gridSpan w:val="3"/>
            <w:tcBorders>
              <w:top w:val="nil"/>
              <w:left w:val="nil"/>
              <w:bottom w:val="single" w:color="auto" w:sz="4" w:space="0"/>
              <w:right w:val="single" w:color="auto" w:sz="4" w:space="0"/>
            </w:tcBorders>
            <w:shd w:val="clear" w:color="auto" w:fill="auto"/>
            <w:noWrap/>
            <w:vAlign w:val="center"/>
          </w:tcPr>
          <w:p w14:paraId="2F6A0FC9">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c>
          <w:tcPr>
            <w:tcW w:w="1920" w:type="dxa"/>
            <w:tcBorders>
              <w:top w:val="nil"/>
              <w:left w:val="nil"/>
              <w:bottom w:val="single" w:color="auto" w:sz="4" w:space="0"/>
              <w:right w:val="single" w:color="auto" w:sz="4" w:space="0"/>
            </w:tcBorders>
            <w:shd w:val="clear" w:color="auto" w:fill="auto"/>
            <w:noWrap/>
            <w:vAlign w:val="center"/>
          </w:tcPr>
          <w:p w14:paraId="3276F9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80" w:type="dxa"/>
            <w:gridSpan w:val="3"/>
            <w:tcBorders>
              <w:top w:val="nil"/>
              <w:left w:val="nil"/>
              <w:bottom w:val="single" w:color="auto" w:sz="4" w:space="0"/>
              <w:right w:val="single" w:color="auto" w:sz="4" w:space="0"/>
            </w:tcBorders>
            <w:shd w:val="clear" w:color="auto" w:fill="auto"/>
            <w:noWrap/>
            <w:vAlign w:val="center"/>
          </w:tcPr>
          <w:p w14:paraId="61C1D0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00" w:type="dxa"/>
            <w:gridSpan w:val="3"/>
            <w:tcBorders>
              <w:top w:val="nil"/>
              <w:left w:val="nil"/>
              <w:bottom w:val="single" w:color="auto" w:sz="4" w:space="0"/>
              <w:right w:val="single" w:color="auto" w:sz="4" w:space="0"/>
            </w:tcBorders>
            <w:shd w:val="clear" w:color="auto" w:fill="auto"/>
            <w:noWrap/>
            <w:vAlign w:val="center"/>
          </w:tcPr>
          <w:p w14:paraId="26537D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40927BF3">
            <w:pPr>
              <w:widowControl/>
              <w:jc w:val="center"/>
              <w:rPr>
                <w:rFonts w:ascii="宋体" w:hAnsi="宋体" w:eastAsia="宋体" w:cs="宋体"/>
                <w:kern w:val="0"/>
                <w:sz w:val="18"/>
                <w:szCs w:val="18"/>
              </w:rPr>
            </w:pPr>
            <w:r>
              <w:rPr>
                <w:rFonts w:hint="eastAsia" w:ascii="宋体" w:hAnsi="宋体" w:eastAsia="宋体" w:cs="宋体"/>
                <w:kern w:val="0"/>
                <w:sz w:val="18"/>
                <w:szCs w:val="18"/>
              </w:rPr>
              <w:t>733.96</w:t>
            </w:r>
          </w:p>
        </w:tc>
      </w:tr>
      <w:tr w14:paraId="6B29785F">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BD54107">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1300" w:type="dxa"/>
            <w:gridSpan w:val="2"/>
            <w:tcBorders>
              <w:top w:val="nil"/>
              <w:left w:val="nil"/>
              <w:bottom w:val="single" w:color="auto" w:sz="4" w:space="0"/>
              <w:right w:val="single" w:color="auto" w:sz="4" w:space="0"/>
            </w:tcBorders>
            <w:shd w:val="clear" w:color="auto" w:fill="auto"/>
            <w:noWrap/>
            <w:vAlign w:val="center"/>
          </w:tcPr>
          <w:p w14:paraId="5DB155E5">
            <w:pPr>
              <w:widowControl/>
              <w:jc w:val="left"/>
              <w:rPr>
                <w:rFonts w:ascii="宋体" w:hAnsi="宋体" w:eastAsia="宋体" w:cs="宋体"/>
                <w:kern w:val="0"/>
                <w:sz w:val="18"/>
                <w:szCs w:val="18"/>
              </w:rPr>
            </w:pPr>
            <w:r>
              <w:rPr>
                <w:rFonts w:hint="eastAsia" w:ascii="宋体" w:hAnsi="宋体" w:eastAsia="宋体" w:cs="宋体"/>
                <w:kern w:val="0"/>
                <w:sz w:val="18"/>
                <w:szCs w:val="18"/>
              </w:rPr>
              <w:t>221</w:t>
            </w:r>
          </w:p>
        </w:tc>
        <w:tc>
          <w:tcPr>
            <w:tcW w:w="3860" w:type="dxa"/>
            <w:gridSpan w:val="4"/>
            <w:tcBorders>
              <w:top w:val="nil"/>
              <w:left w:val="nil"/>
              <w:bottom w:val="single" w:color="auto" w:sz="4" w:space="0"/>
              <w:right w:val="single" w:color="auto" w:sz="4" w:space="0"/>
            </w:tcBorders>
            <w:shd w:val="clear" w:color="auto" w:fill="auto"/>
            <w:noWrap/>
            <w:vAlign w:val="center"/>
          </w:tcPr>
          <w:p w14:paraId="3593F1CF">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1560" w:type="dxa"/>
            <w:gridSpan w:val="3"/>
            <w:tcBorders>
              <w:top w:val="nil"/>
              <w:left w:val="nil"/>
              <w:bottom w:val="single" w:color="auto" w:sz="4" w:space="0"/>
              <w:right w:val="single" w:color="auto" w:sz="4" w:space="0"/>
            </w:tcBorders>
            <w:shd w:val="clear" w:color="auto" w:fill="auto"/>
            <w:noWrap/>
            <w:vAlign w:val="center"/>
          </w:tcPr>
          <w:p w14:paraId="798E991F">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920" w:type="dxa"/>
            <w:tcBorders>
              <w:top w:val="nil"/>
              <w:left w:val="nil"/>
              <w:bottom w:val="single" w:color="auto" w:sz="4" w:space="0"/>
              <w:right w:val="single" w:color="auto" w:sz="4" w:space="0"/>
            </w:tcBorders>
            <w:shd w:val="clear" w:color="auto" w:fill="auto"/>
            <w:noWrap/>
            <w:vAlign w:val="center"/>
          </w:tcPr>
          <w:p w14:paraId="1DF9BD52">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880" w:type="dxa"/>
            <w:gridSpan w:val="3"/>
            <w:tcBorders>
              <w:top w:val="nil"/>
              <w:left w:val="nil"/>
              <w:bottom w:val="single" w:color="auto" w:sz="4" w:space="0"/>
              <w:right w:val="single" w:color="auto" w:sz="4" w:space="0"/>
            </w:tcBorders>
            <w:shd w:val="clear" w:color="auto" w:fill="auto"/>
            <w:noWrap/>
            <w:vAlign w:val="center"/>
          </w:tcPr>
          <w:p w14:paraId="08FA8847">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700" w:type="dxa"/>
            <w:gridSpan w:val="3"/>
            <w:tcBorders>
              <w:top w:val="nil"/>
              <w:left w:val="nil"/>
              <w:bottom w:val="single" w:color="auto" w:sz="4" w:space="0"/>
              <w:right w:val="single" w:color="auto" w:sz="4" w:space="0"/>
            </w:tcBorders>
            <w:shd w:val="clear" w:color="auto" w:fill="auto"/>
            <w:noWrap/>
            <w:vAlign w:val="center"/>
          </w:tcPr>
          <w:p w14:paraId="792CFA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39DF53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9603F8E">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BF8D8E8">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1300" w:type="dxa"/>
            <w:gridSpan w:val="2"/>
            <w:tcBorders>
              <w:top w:val="nil"/>
              <w:left w:val="nil"/>
              <w:bottom w:val="single" w:color="auto" w:sz="4" w:space="0"/>
              <w:right w:val="single" w:color="auto" w:sz="4" w:space="0"/>
            </w:tcBorders>
            <w:shd w:val="clear" w:color="auto" w:fill="auto"/>
            <w:noWrap/>
            <w:vAlign w:val="center"/>
          </w:tcPr>
          <w:p w14:paraId="33EDE277">
            <w:pPr>
              <w:widowControl/>
              <w:jc w:val="left"/>
              <w:rPr>
                <w:rFonts w:ascii="宋体" w:hAnsi="宋体" w:eastAsia="宋体" w:cs="宋体"/>
                <w:kern w:val="0"/>
                <w:sz w:val="18"/>
                <w:szCs w:val="18"/>
              </w:rPr>
            </w:pPr>
            <w:r>
              <w:rPr>
                <w:rFonts w:hint="eastAsia" w:ascii="宋体" w:hAnsi="宋体" w:eastAsia="宋体" w:cs="宋体"/>
                <w:kern w:val="0"/>
                <w:sz w:val="18"/>
                <w:szCs w:val="18"/>
              </w:rPr>
              <w:t>22102</w:t>
            </w:r>
          </w:p>
        </w:tc>
        <w:tc>
          <w:tcPr>
            <w:tcW w:w="3860" w:type="dxa"/>
            <w:gridSpan w:val="4"/>
            <w:tcBorders>
              <w:top w:val="nil"/>
              <w:left w:val="nil"/>
              <w:bottom w:val="single" w:color="auto" w:sz="4" w:space="0"/>
              <w:right w:val="single" w:color="auto" w:sz="4" w:space="0"/>
            </w:tcBorders>
            <w:shd w:val="clear" w:color="auto" w:fill="auto"/>
            <w:noWrap/>
            <w:vAlign w:val="center"/>
          </w:tcPr>
          <w:p w14:paraId="3F997B35">
            <w:pPr>
              <w:widowControl/>
              <w:jc w:val="left"/>
              <w:rPr>
                <w:rFonts w:ascii="宋体" w:hAnsi="宋体" w:eastAsia="宋体" w:cs="宋体"/>
                <w:kern w:val="0"/>
                <w:sz w:val="18"/>
                <w:szCs w:val="18"/>
              </w:rPr>
            </w:pPr>
            <w:r>
              <w:rPr>
                <w:rFonts w:hint="eastAsia" w:ascii="宋体" w:hAnsi="宋体" w:eastAsia="宋体" w:cs="宋体"/>
                <w:kern w:val="0"/>
                <w:sz w:val="18"/>
                <w:szCs w:val="18"/>
              </w:rPr>
              <w:t>住房改革支出</w:t>
            </w:r>
          </w:p>
        </w:tc>
        <w:tc>
          <w:tcPr>
            <w:tcW w:w="1560" w:type="dxa"/>
            <w:gridSpan w:val="3"/>
            <w:tcBorders>
              <w:top w:val="nil"/>
              <w:left w:val="nil"/>
              <w:bottom w:val="single" w:color="auto" w:sz="4" w:space="0"/>
              <w:right w:val="single" w:color="auto" w:sz="4" w:space="0"/>
            </w:tcBorders>
            <w:shd w:val="clear" w:color="auto" w:fill="auto"/>
            <w:noWrap/>
            <w:vAlign w:val="center"/>
          </w:tcPr>
          <w:p w14:paraId="3D20BF9A">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920" w:type="dxa"/>
            <w:tcBorders>
              <w:top w:val="nil"/>
              <w:left w:val="nil"/>
              <w:bottom w:val="single" w:color="auto" w:sz="4" w:space="0"/>
              <w:right w:val="single" w:color="auto" w:sz="4" w:space="0"/>
            </w:tcBorders>
            <w:shd w:val="clear" w:color="auto" w:fill="auto"/>
            <w:noWrap/>
            <w:vAlign w:val="center"/>
          </w:tcPr>
          <w:p w14:paraId="2990D38D">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880" w:type="dxa"/>
            <w:gridSpan w:val="3"/>
            <w:tcBorders>
              <w:top w:val="nil"/>
              <w:left w:val="nil"/>
              <w:bottom w:val="single" w:color="auto" w:sz="4" w:space="0"/>
              <w:right w:val="single" w:color="auto" w:sz="4" w:space="0"/>
            </w:tcBorders>
            <w:shd w:val="clear" w:color="auto" w:fill="auto"/>
            <w:noWrap/>
            <w:vAlign w:val="center"/>
          </w:tcPr>
          <w:p w14:paraId="56BEA007">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700" w:type="dxa"/>
            <w:gridSpan w:val="3"/>
            <w:tcBorders>
              <w:top w:val="nil"/>
              <w:left w:val="nil"/>
              <w:bottom w:val="single" w:color="auto" w:sz="4" w:space="0"/>
              <w:right w:val="single" w:color="auto" w:sz="4" w:space="0"/>
            </w:tcBorders>
            <w:shd w:val="clear" w:color="auto" w:fill="auto"/>
            <w:noWrap/>
            <w:vAlign w:val="center"/>
          </w:tcPr>
          <w:p w14:paraId="49C780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7BF92C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8CD0B90">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CC39BC1">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1300" w:type="dxa"/>
            <w:gridSpan w:val="2"/>
            <w:tcBorders>
              <w:top w:val="nil"/>
              <w:left w:val="nil"/>
              <w:bottom w:val="single" w:color="auto" w:sz="4" w:space="0"/>
              <w:right w:val="single" w:color="auto" w:sz="4" w:space="0"/>
            </w:tcBorders>
            <w:shd w:val="clear" w:color="auto" w:fill="auto"/>
            <w:noWrap/>
            <w:vAlign w:val="center"/>
          </w:tcPr>
          <w:p w14:paraId="23962AF1">
            <w:pPr>
              <w:widowControl/>
              <w:jc w:val="left"/>
              <w:rPr>
                <w:rFonts w:ascii="宋体" w:hAnsi="宋体" w:eastAsia="宋体" w:cs="宋体"/>
                <w:kern w:val="0"/>
                <w:sz w:val="18"/>
                <w:szCs w:val="18"/>
              </w:rPr>
            </w:pPr>
            <w:r>
              <w:rPr>
                <w:rFonts w:hint="eastAsia" w:ascii="宋体" w:hAnsi="宋体" w:eastAsia="宋体" w:cs="宋体"/>
                <w:kern w:val="0"/>
                <w:sz w:val="18"/>
                <w:szCs w:val="18"/>
              </w:rPr>
              <w:t>2210201</w:t>
            </w:r>
          </w:p>
        </w:tc>
        <w:tc>
          <w:tcPr>
            <w:tcW w:w="3860" w:type="dxa"/>
            <w:gridSpan w:val="4"/>
            <w:tcBorders>
              <w:top w:val="nil"/>
              <w:left w:val="nil"/>
              <w:bottom w:val="single" w:color="auto" w:sz="4" w:space="0"/>
              <w:right w:val="single" w:color="auto" w:sz="4" w:space="0"/>
            </w:tcBorders>
            <w:shd w:val="clear" w:color="auto" w:fill="auto"/>
            <w:noWrap/>
            <w:vAlign w:val="center"/>
          </w:tcPr>
          <w:p w14:paraId="4336E9DC">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w:t>
            </w:r>
          </w:p>
        </w:tc>
        <w:tc>
          <w:tcPr>
            <w:tcW w:w="1560" w:type="dxa"/>
            <w:gridSpan w:val="3"/>
            <w:tcBorders>
              <w:top w:val="nil"/>
              <w:left w:val="nil"/>
              <w:bottom w:val="single" w:color="auto" w:sz="4" w:space="0"/>
              <w:right w:val="single" w:color="auto" w:sz="4" w:space="0"/>
            </w:tcBorders>
            <w:shd w:val="clear" w:color="auto" w:fill="auto"/>
            <w:noWrap/>
            <w:vAlign w:val="center"/>
          </w:tcPr>
          <w:p w14:paraId="760C32FD">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920" w:type="dxa"/>
            <w:tcBorders>
              <w:top w:val="nil"/>
              <w:left w:val="nil"/>
              <w:bottom w:val="single" w:color="auto" w:sz="4" w:space="0"/>
              <w:right w:val="single" w:color="auto" w:sz="4" w:space="0"/>
            </w:tcBorders>
            <w:shd w:val="clear" w:color="auto" w:fill="auto"/>
            <w:noWrap/>
            <w:vAlign w:val="center"/>
          </w:tcPr>
          <w:p w14:paraId="569CF32B">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880" w:type="dxa"/>
            <w:gridSpan w:val="3"/>
            <w:tcBorders>
              <w:top w:val="nil"/>
              <w:left w:val="nil"/>
              <w:bottom w:val="single" w:color="auto" w:sz="4" w:space="0"/>
              <w:right w:val="single" w:color="auto" w:sz="4" w:space="0"/>
            </w:tcBorders>
            <w:shd w:val="clear" w:color="auto" w:fill="auto"/>
            <w:noWrap/>
            <w:vAlign w:val="center"/>
          </w:tcPr>
          <w:p w14:paraId="74C0251D">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1700" w:type="dxa"/>
            <w:gridSpan w:val="3"/>
            <w:tcBorders>
              <w:top w:val="nil"/>
              <w:left w:val="nil"/>
              <w:bottom w:val="single" w:color="auto" w:sz="4" w:space="0"/>
              <w:right w:val="single" w:color="auto" w:sz="4" w:space="0"/>
            </w:tcBorders>
            <w:shd w:val="clear" w:color="auto" w:fill="auto"/>
            <w:noWrap/>
            <w:vAlign w:val="center"/>
          </w:tcPr>
          <w:p w14:paraId="65F179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840" w:type="dxa"/>
            <w:gridSpan w:val="3"/>
            <w:tcBorders>
              <w:top w:val="nil"/>
              <w:left w:val="nil"/>
              <w:bottom w:val="single" w:color="auto" w:sz="4" w:space="0"/>
              <w:right w:val="single" w:color="auto" w:sz="4" w:space="0"/>
            </w:tcBorders>
            <w:shd w:val="clear" w:color="auto" w:fill="auto"/>
            <w:noWrap/>
            <w:vAlign w:val="center"/>
          </w:tcPr>
          <w:p w14:paraId="16F6A1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349D45A">
        <w:tblPrEx>
          <w:tblCellMar>
            <w:top w:w="0" w:type="dxa"/>
            <w:left w:w="108" w:type="dxa"/>
            <w:bottom w:w="0" w:type="dxa"/>
            <w:right w:w="108" w:type="dxa"/>
          </w:tblCellMar>
        </w:tblPrEx>
        <w:trPr>
          <w:gridAfter w:val="1"/>
          <w:wAfter w:w="120" w:type="dxa"/>
          <w:trHeight w:val="540" w:hRule="atLeast"/>
        </w:trPr>
        <w:tc>
          <w:tcPr>
            <w:tcW w:w="14480" w:type="dxa"/>
            <w:gridSpan w:val="19"/>
            <w:tcBorders>
              <w:top w:val="nil"/>
              <w:left w:val="nil"/>
              <w:bottom w:val="nil"/>
              <w:right w:val="nil"/>
            </w:tcBorders>
            <w:shd w:val="clear" w:color="auto" w:fill="auto"/>
            <w:vAlign w:val="center"/>
          </w:tcPr>
          <w:p w14:paraId="3D13EC29">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单位预算一般公共预算财政拨款基本支出表</w:t>
            </w:r>
          </w:p>
        </w:tc>
      </w:tr>
      <w:tr w14:paraId="63A9D226">
        <w:tblPrEx>
          <w:tblCellMar>
            <w:top w:w="0" w:type="dxa"/>
            <w:left w:w="108" w:type="dxa"/>
            <w:bottom w:w="0" w:type="dxa"/>
            <w:right w:w="108" w:type="dxa"/>
          </w:tblCellMar>
        </w:tblPrEx>
        <w:trPr>
          <w:gridAfter w:val="1"/>
          <w:wAfter w:w="120" w:type="dxa"/>
          <w:trHeight w:val="285" w:hRule="atLeast"/>
        </w:trPr>
        <w:tc>
          <w:tcPr>
            <w:tcW w:w="9320" w:type="dxa"/>
            <w:gridSpan w:val="13"/>
            <w:tcBorders>
              <w:top w:val="nil"/>
              <w:left w:val="nil"/>
              <w:bottom w:val="nil"/>
              <w:right w:val="nil"/>
            </w:tcBorders>
            <w:shd w:val="clear" w:color="auto" w:fill="auto"/>
            <w:vAlign w:val="center"/>
          </w:tcPr>
          <w:p w14:paraId="5F515D38">
            <w:pPr>
              <w:widowControl/>
              <w:jc w:val="left"/>
              <w:rPr>
                <w:rFonts w:ascii="宋体" w:hAnsi="宋体" w:eastAsia="宋体" w:cs="宋体"/>
                <w:kern w:val="0"/>
                <w:sz w:val="18"/>
                <w:szCs w:val="18"/>
              </w:rPr>
            </w:pPr>
            <w:r>
              <w:rPr>
                <w:rFonts w:hint="eastAsia" w:ascii="宋体" w:hAnsi="宋体" w:eastAsia="宋体" w:cs="宋体"/>
                <w:kern w:val="0"/>
                <w:sz w:val="18"/>
                <w:szCs w:val="18"/>
              </w:rPr>
              <w:t>[815001]昌黎县泥井镇人民政府本级</w:t>
            </w:r>
          </w:p>
        </w:tc>
        <w:tc>
          <w:tcPr>
            <w:tcW w:w="2580" w:type="dxa"/>
            <w:gridSpan w:val="3"/>
            <w:tcBorders>
              <w:top w:val="nil"/>
              <w:left w:val="nil"/>
              <w:bottom w:val="nil"/>
              <w:right w:val="nil"/>
            </w:tcBorders>
            <w:shd w:val="clear" w:color="auto" w:fill="auto"/>
            <w:vAlign w:val="center"/>
          </w:tcPr>
          <w:p w14:paraId="3FDFC685">
            <w:pPr>
              <w:widowControl/>
              <w:jc w:val="center"/>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2580" w:type="dxa"/>
            <w:gridSpan w:val="3"/>
            <w:tcBorders>
              <w:top w:val="nil"/>
              <w:left w:val="nil"/>
              <w:bottom w:val="nil"/>
              <w:right w:val="nil"/>
            </w:tcBorders>
            <w:shd w:val="clear" w:color="auto" w:fill="auto"/>
            <w:vAlign w:val="center"/>
          </w:tcPr>
          <w:p w14:paraId="278136F5">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6A6F20A4">
        <w:tblPrEx>
          <w:tblCellMar>
            <w:top w:w="0" w:type="dxa"/>
            <w:left w:w="108" w:type="dxa"/>
            <w:bottom w:w="0" w:type="dxa"/>
            <w:right w:w="108" w:type="dxa"/>
          </w:tblCellMar>
        </w:tblPrEx>
        <w:trPr>
          <w:gridAfter w:val="1"/>
          <w:wAfter w:w="120" w:type="dxa"/>
          <w:trHeight w:val="285" w:hRule="atLeast"/>
        </w:trPr>
        <w:tc>
          <w:tcPr>
            <w:tcW w:w="8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AC7579">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5860" w:type="dxa"/>
            <w:gridSpan w:val="7"/>
            <w:tcBorders>
              <w:top w:val="single" w:color="auto" w:sz="4" w:space="0"/>
              <w:left w:val="nil"/>
              <w:bottom w:val="single" w:color="auto" w:sz="4" w:space="0"/>
              <w:right w:val="single" w:color="auto" w:sz="4" w:space="0"/>
            </w:tcBorders>
            <w:shd w:val="clear" w:color="auto" w:fill="auto"/>
            <w:vAlign w:val="center"/>
          </w:tcPr>
          <w:p w14:paraId="23FDB50C">
            <w:pPr>
              <w:widowControl/>
              <w:jc w:val="center"/>
              <w:rPr>
                <w:rFonts w:ascii="宋体" w:hAnsi="宋体" w:eastAsia="宋体" w:cs="宋体"/>
                <w:kern w:val="0"/>
                <w:sz w:val="18"/>
                <w:szCs w:val="18"/>
              </w:rPr>
            </w:pPr>
            <w:r>
              <w:rPr>
                <w:rFonts w:hint="eastAsia" w:ascii="宋体" w:hAnsi="宋体" w:eastAsia="宋体" w:cs="宋体"/>
                <w:kern w:val="0"/>
                <w:sz w:val="18"/>
                <w:szCs w:val="18"/>
              </w:rPr>
              <w:t>支出部门经济分类科目</w:t>
            </w:r>
          </w:p>
        </w:tc>
        <w:tc>
          <w:tcPr>
            <w:tcW w:w="7740" w:type="dxa"/>
            <w:gridSpan w:val="10"/>
            <w:tcBorders>
              <w:top w:val="single" w:color="auto" w:sz="4" w:space="0"/>
              <w:left w:val="nil"/>
              <w:bottom w:val="single" w:color="auto" w:sz="4" w:space="0"/>
              <w:right w:val="single" w:color="auto" w:sz="4" w:space="0"/>
            </w:tcBorders>
            <w:shd w:val="clear" w:color="auto" w:fill="auto"/>
            <w:vAlign w:val="center"/>
          </w:tcPr>
          <w:p w14:paraId="12671C9D">
            <w:pPr>
              <w:widowControl/>
              <w:jc w:val="center"/>
              <w:rPr>
                <w:rFonts w:ascii="宋体" w:hAnsi="宋体" w:eastAsia="宋体" w:cs="宋体"/>
                <w:kern w:val="0"/>
                <w:sz w:val="18"/>
                <w:szCs w:val="18"/>
              </w:rPr>
            </w:pPr>
            <w:r>
              <w:rPr>
                <w:rFonts w:hint="eastAsia" w:ascii="宋体" w:hAnsi="宋体" w:eastAsia="宋体" w:cs="宋体"/>
                <w:kern w:val="0"/>
                <w:sz w:val="18"/>
                <w:szCs w:val="18"/>
              </w:rPr>
              <w:t>一般公共预算基本支出</w:t>
            </w:r>
          </w:p>
        </w:tc>
      </w:tr>
      <w:tr w14:paraId="14DF6599">
        <w:tblPrEx>
          <w:tblCellMar>
            <w:top w:w="0" w:type="dxa"/>
            <w:left w:w="108" w:type="dxa"/>
            <w:bottom w:w="0" w:type="dxa"/>
            <w:right w:w="108" w:type="dxa"/>
          </w:tblCellMar>
        </w:tblPrEx>
        <w:trPr>
          <w:gridAfter w:val="1"/>
          <w:wAfter w:w="120" w:type="dxa"/>
          <w:trHeight w:val="285" w:hRule="atLeast"/>
        </w:trPr>
        <w:tc>
          <w:tcPr>
            <w:tcW w:w="880" w:type="dxa"/>
            <w:gridSpan w:val="2"/>
            <w:vMerge w:val="continue"/>
            <w:tcBorders>
              <w:top w:val="single" w:color="auto" w:sz="4" w:space="0"/>
              <w:left w:val="single" w:color="auto" w:sz="4" w:space="0"/>
              <w:bottom w:val="single" w:color="auto" w:sz="4" w:space="0"/>
              <w:right w:val="single" w:color="auto" w:sz="4" w:space="0"/>
            </w:tcBorders>
            <w:vAlign w:val="center"/>
          </w:tcPr>
          <w:p w14:paraId="349322BD">
            <w:pPr>
              <w:widowControl/>
              <w:jc w:val="left"/>
              <w:rPr>
                <w:rFonts w:ascii="宋体" w:hAnsi="宋体" w:eastAsia="宋体" w:cs="宋体"/>
                <w:kern w:val="0"/>
                <w:sz w:val="18"/>
                <w:szCs w:val="18"/>
              </w:rPr>
            </w:pPr>
          </w:p>
        </w:tc>
        <w:tc>
          <w:tcPr>
            <w:tcW w:w="1640" w:type="dxa"/>
            <w:gridSpan w:val="3"/>
            <w:tcBorders>
              <w:top w:val="nil"/>
              <w:left w:val="nil"/>
              <w:bottom w:val="single" w:color="auto" w:sz="4" w:space="0"/>
              <w:right w:val="single" w:color="auto" w:sz="4" w:space="0"/>
            </w:tcBorders>
            <w:shd w:val="clear" w:color="auto" w:fill="auto"/>
            <w:vAlign w:val="center"/>
          </w:tcPr>
          <w:p w14:paraId="613686B8">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4220" w:type="dxa"/>
            <w:gridSpan w:val="4"/>
            <w:tcBorders>
              <w:top w:val="nil"/>
              <w:left w:val="nil"/>
              <w:bottom w:val="single" w:color="auto" w:sz="4" w:space="0"/>
              <w:right w:val="single" w:color="auto" w:sz="4" w:space="0"/>
            </w:tcBorders>
            <w:shd w:val="clear" w:color="auto" w:fill="auto"/>
            <w:vAlign w:val="center"/>
          </w:tcPr>
          <w:p w14:paraId="711239A4">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2580" w:type="dxa"/>
            <w:gridSpan w:val="4"/>
            <w:tcBorders>
              <w:top w:val="nil"/>
              <w:left w:val="nil"/>
              <w:bottom w:val="single" w:color="auto" w:sz="4" w:space="0"/>
              <w:right w:val="single" w:color="auto" w:sz="4" w:space="0"/>
            </w:tcBorders>
            <w:shd w:val="clear" w:color="auto" w:fill="auto"/>
            <w:vAlign w:val="center"/>
          </w:tcPr>
          <w:p w14:paraId="0F232D42">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2580" w:type="dxa"/>
            <w:gridSpan w:val="3"/>
            <w:tcBorders>
              <w:top w:val="nil"/>
              <w:left w:val="nil"/>
              <w:bottom w:val="single" w:color="auto" w:sz="4" w:space="0"/>
              <w:right w:val="single" w:color="auto" w:sz="4" w:space="0"/>
            </w:tcBorders>
            <w:shd w:val="clear" w:color="auto" w:fill="auto"/>
            <w:vAlign w:val="center"/>
          </w:tcPr>
          <w:p w14:paraId="3ED345B9">
            <w:pPr>
              <w:widowControl/>
              <w:jc w:val="center"/>
              <w:rPr>
                <w:rFonts w:ascii="宋体" w:hAnsi="宋体" w:eastAsia="宋体" w:cs="宋体"/>
                <w:kern w:val="0"/>
                <w:sz w:val="18"/>
                <w:szCs w:val="18"/>
              </w:rPr>
            </w:pPr>
            <w:r>
              <w:rPr>
                <w:rFonts w:hint="eastAsia" w:ascii="宋体" w:hAnsi="宋体" w:eastAsia="宋体" w:cs="宋体"/>
                <w:kern w:val="0"/>
                <w:sz w:val="18"/>
                <w:szCs w:val="18"/>
              </w:rPr>
              <w:t>人员经费</w:t>
            </w:r>
          </w:p>
        </w:tc>
        <w:tc>
          <w:tcPr>
            <w:tcW w:w="2580" w:type="dxa"/>
            <w:gridSpan w:val="3"/>
            <w:tcBorders>
              <w:top w:val="nil"/>
              <w:left w:val="nil"/>
              <w:bottom w:val="single" w:color="auto" w:sz="4" w:space="0"/>
              <w:right w:val="single" w:color="auto" w:sz="4" w:space="0"/>
            </w:tcBorders>
            <w:shd w:val="clear" w:color="auto" w:fill="auto"/>
            <w:vAlign w:val="center"/>
          </w:tcPr>
          <w:p w14:paraId="18ACD65B">
            <w:pPr>
              <w:widowControl/>
              <w:jc w:val="center"/>
              <w:rPr>
                <w:rFonts w:ascii="宋体" w:hAnsi="宋体" w:eastAsia="宋体" w:cs="宋体"/>
                <w:kern w:val="0"/>
                <w:sz w:val="18"/>
                <w:szCs w:val="18"/>
              </w:rPr>
            </w:pPr>
            <w:r>
              <w:rPr>
                <w:rFonts w:hint="eastAsia" w:ascii="宋体" w:hAnsi="宋体" w:eastAsia="宋体" w:cs="宋体"/>
                <w:kern w:val="0"/>
                <w:sz w:val="18"/>
                <w:szCs w:val="18"/>
              </w:rPr>
              <w:t>公用经费</w:t>
            </w:r>
          </w:p>
        </w:tc>
      </w:tr>
      <w:tr w14:paraId="5083E06B">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14:paraId="49CC08EE">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1640" w:type="dxa"/>
            <w:gridSpan w:val="3"/>
            <w:tcBorders>
              <w:top w:val="nil"/>
              <w:left w:val="nil"/>
              <w:bottom w:val="single" w:color="auto" w:sz="4" w:space="0"/>
              <w:right w:val="single" w:color="auto" w:sz="4" w:space="0"/>
            </w:tcBorders>
            <w:shd w:val="clear" w:color="auto" w:fill="auto"/>
            <w:vAlign w:val="center"/>
          </w:tcPr>
          <w:p w14:paraId="4E29654F">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220" w:type="dxa"/>
            <w:gridSpan w:val="4"/>
            <w:tcBorders>
              <w:top w:val="nil"/>
              <w:left w:val="nil"/>
              <w:bottom w:val="single" w:color="auto" w:sz="4" w:space="0"/>
              <w:right w:val="single" w:color="auto" w:sz="4" w:space="0"/>
            </w:tcBorders>
            <w:shd w:val="clear" w:color="auto" w:fill="auto"/>
            <w:vAlign w:val="center"/>
          </w:tcPr>
          <w:p w14:paraId="105A5AFD">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580" w:type="dxa"/>
            <w:gridSpan w:val="4"/>
            <w:tcBorders>
              <w:top w:val="nil"/>
              <w:left w:val="nil"/>
              <w:bottom w:val="single" w:color="auto" w:sz="4" w:space="0"/>
              <w:right w:val="single" w:color="auto" w:sz="4" w:space="0"/>
            </w:tcBorders>
            <w:shd w:val="clear" w:color="auto" w:fill="auto"/>
            <w:vAlign w:val="center"/>
          </w:tcPr>
          <w:p w14:paraId="7ACD6A90">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2580" w:type="dxa"/>
            <w:gridSpan w:val="3"/>
            <w:tcBorders>
              <w:top w:val="nil"/>
              <w:left w:val="nil"/>
              <w:bottom w:val="single" w:color="auto" w:sz="4" w:space="0"/>
              <w:right w:val="single" w:color="auto" w:sz="4" w:space="0"/>
            </w:tcBorders>
            <w:shd w:val="clear" w:color="auto" w:fill="auto"/>
            <w:vAlign w:val="center"/>
          </w:tcPr>
          <w:p w14:paraId="6E68C27A">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2580" w:type="dxa"/>
            <w:gridSpan w:val="3"/>
            <w:tcBorders>
              <w:top w:val="nil"/>
              <w:left w:val="nil"/>
              <w:bottom w:val="single" w:color="auto" w:sz="4" w:space="0"/>
              <w:right w:val="single" w:color="auto" w:sz="4" w:space="0"/>
            </w:tcBorders>
            <w:shd w:val="clear" w:color="auto" w:fill="auto"/>
            <w:vAlign w:val="center"/>
          </w:tcPr>
          <w:p w14:paraId="21DC7A6E">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14:paraId="29813BCB">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0C800E9A">
            <w:pPr>
              <w:widowControl/>
              <w:jc w:val="right"/>
              <w:rPr>
                <w:rFonts w:ascii="宋体" w:hAnsi="宋体" w:eastAsia="宋体" w:cs="宋体"/>
                <w:kern w:val="0"/>
                <w:sz w:val="18"/>
                <w:szCs w:val="18"/>
              </w:rPr>
            </w:pPr>
            <w:r>
              <w:rPr>
                <w:rFonts w:hint="eastAsia" w:ascii="宋体" w:hAnsi="宋体" w:eastAsia="宋体" w:cs="宋体"/>
                <w:kern w:val="0"/>
                <w:sz w:val="18"/>
                <w:szCs w:val="18"/>
              </w:rPr>
              <w:t>6</w:t>
            </w:r>
          </w:p>
        </w:tc>
        <w:tc>
          <w:tcPr>
            <w:tcW w:w="1640" w:type="dxa"/>
            <w:gridSpan w:val="3"/>
            <w:tcBorders>
              <w:top w:val="nil"/>
              <w:left w:val="nil"/>
              <w:bottom w:val="single" w:color="auto" w:sz="4" w:space="0"/>
              <w:right w:val="single" w:color="auto" w:sz="4" w:space="0"/>
            </w:tcBorders>
            <w:shd w:val="clear" w:color="auto" w:fill="auto"/>
            <w:noWrap/>
            <w:vAlign w:val="center"/>
          </w:tcPr>
          <w:p w14:paraId="3E2919D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220" w:type="dxa"/>
            <w:gridSpan w:val="4"/>
            <w:tcBorders>
              <w:top w:val="nil"/>
              <w:left w:val="nil"/>
              <w:bottom w:val="single" w:color="auto" w:sz="4" w:space="0"/>
              <w:right w:val="single" w:color="auto" w:sz="4" w:space="0"/>
            </w:tcBorders>
            <w:shd w:val="clear" w:color="auto" w:fill="auto"/>
            <w:noWrap/>
            <w:vAlign w:val="center"/>
          </w:tcPr>
          <w:p w14:paraId="0FEE6633">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2580" w:type="dxa"/>
            <w:gridSpan w:val="4"/>
            <w:tcBorders>
              <w:top w:val="nil"/>
              <w:left w:val="nil"/>
              <w:bottom w:val="single" w:color="auto" w:sz="4" w:space="0"/>
              <w:right w:val="single" w:color="auto" w:sz="4" w:space="0"/>
            </w:tcBorders>
            <w:shd w:val="clear" w:color="auto" w:fill="auto"/>
            <w:noWrap/>
            <w:vAlign w:val="center"/>
          </w:tcPr>
          <w:p w14:paraId="0B784D57">
            <w:pPr>
              <w:widowControl/>
              <w:jc w:val="center"/>
              <w:rPr>
                <w:rFonts w:ascii="宋体" w:hAnsi="宋体" w:eastAsia="宋体" w:cs="宋体"/>
                <w:kern w:val="0"/>
                <w:sz w:val="18"/>
                <w:szCs w:val="18"/>
              </w:rPr>
            </w:pPr>
            <w:r>
              <w:rPr>
                <w:rFonts w:hint="eastAsia" w:ascii="宋体" w:hAnsi="宋体" w:eastAsia="宋体" w:cs="宋体"/>
                <w:kern w:val="0"/>
                <w:sz w:val="18"/>
                <w:szCs w:val="18"/>
              </w:rPr>
              <w:t>1574.55</w:t>
            </w:r>
          </w:p>
        </w:tc>
        <w:tc>
          <w:tcPr>
            <w:tcW w:w="2580" w:type="dxa"/>
            <w:gridSpan w:val="3"/>
            <w:tcBorders>
              <w:top w:val="nil"/>
              <w:left w:val="nil"/>
              <w:bottom w:val="single" w:color="auto" w:sz="4" w:space="0"/>
              <w:right w:val="single" w:color="auto" w:sz="4" w:space="0"/>
            </w:tcBorders>
            <w:shd w:val="clear" w:color="auto" w:fill="auto"/>
            <w:noWrap/>
            <w:vAlign w:val="center"/>
          </w:tcPr>
          <w:p w14:paraId="6327BA16">
            <w:pPr>
              <w:widowControl/>
              <w:jc w:val="center"/>
              <w:rPr>
                <w:rFonts w:ascii="宋体" w:hAnsi="宋体" w:eastAsia="宋体" w:cs="宋体"/>
                <w:kern w:val="0"/>
                <w:sz w:val="18"/>
                <w:szCs w:val="18"/>
              </w:rPr>
            </w:pPr>
            <w:r>
              <w:rPr>
                <w:rFonts w:hint="eastAsia" w:ascii="宋体" w:hAnsi="宋体" w:eastAsia="宋体" w:cs="宋体"/>
                <w:kern w:val="0"/>
                <w:sz w:val="18"/>
                <w:szCs w:val="18"/>
              </w:rPr>
              <w:t>1495.51</w:t>
            </w:r>
          </w:p>
        </w:tc>
        <w:tc>
          <w:tcPr>
            <w:tcW w:w="2580" w:type="dxa"/>
            <w:gridSpan w:val="3"/>
            <w:tcBorders>
              <w:top w:val="nil"/>
              <w:left w:val="nil"/>
              <w:bottom w:val="single" w:color="auto" w:sz="4" w:space="0"/>
              <w:right w:val="single" w:color="auto" w:sz="4" w:space="0"/>
            </w:tcBorders>
            <w:shd w:val="clear" w:color="auto" w:fill="auto"/>
            <w:noWrap/>
            <w:vAlign w:val="center"/>
          </w:tcPr>
          <w:p w14:paraId="0A6C6B20">
            <w:pPr>
              <w:widowControl/>
              <w:jc w:val="center"/>
              <w:rPr>
                <w:rFonts w:ascii="宋体" w:hAnsi="宋体" w:eastAsia="宋体" w:cs="宋体"/>
                <w:kern w:val="0"/>
                <w:sz w:val="18"/>
                <w:szCs w:val="18"/>
              </w:rPr>
            </w:pPr>
            <w:r>
              <w:rPr>
                <w:rFonts w:hint="eastAsia" w:ascii="宋体" w:hAnsi="宋体" w:eastAsia="宋体" w:cs="宋体"/>
                <w:kern w:val="0"/>
                <w:sz w:val="18"/>
                <w:szCs w:val="18"/>
              </w:rPr>
              <w:t>79.04</w:t>
            </w:r>
          </w:p>
        </w:tc>
      </w:tr>
      <w:tr w14:paraId="54D2E44A">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7A46AF9D">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640" w:type="dxa"/>
            <w:gridSpan w:val="3"/>
            <w:tcBorders>
              <w:top w:val="nil"/>
              <w:left w:val="nil"/>
              <w:bottom w:val="single" w:color="auto" w:sz="4" w:space="0"/>
              <w:right w:val="single" w:color="auto" w:sz="4" w:space="0"/>
            </w:tcBorders>
            <w:shd w:val="clear" w:color="auto" w:fill="auto"/>
            <w:noWrap/>
            <w:vAlign w:val="center"/>
          </w:tcPr>
          <w:p w14:paraId="39A84B89">
            <w:pPr>
              <w:widowControl/>
              <w:jc w:val="left"/>
              <w:rPr>
                <w:rFonts w:ascii="宋体" w:hAnsi="宋体" w:eastAsia="宋体" w:cs="宋体"/>
                <w:kern w:val="0"/>
                <w:sz w:val="18"/>
                <w:szCs w:val="18"/>
              </w:rPr>
            </w:pPr>
            <w:r>
              <w:rPr>
                <w:rFonts w:hint="eastAsia" w:ascii="宋体" w:hAnsi="宋体" w:eastAsia="宋体" w:cs="宋体"/>
                <w:kern w:val="0"/>
                <w:sz w:val="18"/>
                <w:szCs w:val="18"/>
              </w:rPr>
              <w:t>301</w:t>
            </w:r>
          </w:p>
        </w:tc>
        <w:tc>
          <w:tcPr>
            <w:tcW w:w="4220" w:type="dxa"/>
            <w:gridSpan w:val="4"/>
            <w:tcBorders>
              <w:top w:val="nil"/>
              <w:left w:val="nil"/>
              <w:bottom w:val="single" w:color="auto" w:sz="4" w:space="0"/>
              <w:right w:val="single" w:color="auto" w:sz="4" w:space="0"/>
            </w:tcBorders>
            <w:shd w:val="clear" w:color="auto" w:fill="auto"/>
            <w:noWrap/>
            <w:vAlign w:val="center"/>
          </w:tcPr>
          <w:p w14:paraId="009BBC1B">
            <w:pPr>
              <w:widowControl/>
              <w:jc w:val="left"/>
              <w:rPr>
                <w:rFonts w:ascii="宋体" w:hAnsi="宋体" w:eastAsia="宋体" w:cs="宋体"/>
                <w:kern w:val="0"/>
                <w:sz w:val="18"/>
                <w:szCs w:val="18"/>
              </w:rPr>
            </w:pPr>
            <w:r>
              <w:rPr>
                <w:rFonts w:hint="eastAsia" w:ascii="宋体" w:hAnsi="宋体" w:eastAsia="宋体" w:cs="宋体"/>
                <w:kern w:val="0"/>
                <w:sz w:val="18"/>
                <w:szCs w:val="18"/>
              </w:rPr>
              <w:t>工资福利支出</w:t>
            </w:r>
          </w:p>
        </w:tc>
        <w:tc>
          <w:tcPr>
            <w:tcW w:w="2580" w:type="dxa"/>
            <w:gridSpan w:val="4"/>
            <w:tcBorders>
              <w:top w:val="nil"/>
              <w:left w:val="nil"/>
              <w:bottom w:val="single" w:color="auto" w:sz="4" w:space="0"/>
              <w:right w:val="single" w:color="auto" w:sz="4" w:space="0"/>
            </w:tcBorders>
            <w:shd w:val="clear" w:color="auto" w:fill="auto"/>
            <w:noWrap/>
            <w:vAlign w:val="center"/>
          </w:tcPr>
          <w:p w14:paraId="5C7A3F0A">
            <w:pPr>
              <w:widowControl/>
              <w:jc w:val="center"/>
              <w:rPr>
                <w:rFonts w:ascii="宋体" w:hAnsi="宋体" w:eastAsia="宋体" w:cs="宋体"/>
                <w:kern w:val="0"/>
                <w:sz w:val="18"/>
                <w:szCs w:val="18"/>
              </w:rPr>
            </w:pPr>
            <w:r>
              <w:rPr>
                <w:rFonts w:hint="eastAsia" w:ascii="宋体" w:hAnsi="宋体" w:eastAsia="宋体" w:cs="宋体"/>
                <w:kern w:val="0"/>
                <w:sz w:val="18"/>
                <w:szCs w:val="18"/>
              </w:rPr>
              <w:t>1450.43</w:t>
            </w:r>
          </w:p>
        </w:tc>
        <w:tc>
          <w:tcPr>
            <w:tcW w:w="2580" w:type="dxa"/>
            <w:gridSpan w:val="3"/>
            <w:tcBorders>
              <w:top w:val="nil"/>
              <w:left w:val="nil"/>
              <w:bottom w:val="single" w:color="auto" w:sz="4" w:space="0"/>
              <w:right w:val="single" w:color="auto" w:sz="4" w:space="0"/>
            </w:tcBorders>
            <w:shd w:val="clear" w:color="auto" w:fill="auto"/>
            <w:noWrap/>
            <w:vAlign w:val="center"/>
          </w:tcPr>
          <w:p w14:paraId="1226B13B">
            <w:pPr>
              <w:widowControl/>
              <w:jc w:val="center"/>
              <w:rPr>
                <w:rFonts w:ascii="宋体" w:hAnsi="宋体" w:eastAsia="宋体" w:cs="宋体"/>
                <w:kern w:val="0"/>
                <w:sz w:val="18"/>
                <w:szCs w:val="18"/>
              </w:rPr>
            </w:pPr>
            <w:r>
              <w:rPr>
                <w:rFonts w:hint="eastAsia" w:ascii="宋体" w:hAnsi="宋体" w:eastAsia="宋体" w:cs="宋体"/>
                <w:kern w:val="0"/>
                <w:sz w:val="18"/>
                <w:szCs w:val="18"/>
              </w:rPr>
              <w:t>1450.43</w:t>
            </w:r>
          </w:p>
        </w:tc>
        <w:tc>
          <w:tcPr>
            <w:tcW w:w="2580" w:type="dxa"/>
            <w:gridSpan w:val="3"/>
            <w:tcBorders>
              <w:top w:val="nil"/>
              <w:left w:val="nil"/>
              <w:bottom w:val="single" w:color="auto" w:sz="4" w:space="0"/>
              <w:right w:val="single" w:color="auto" w:sz="4" w:space="0"/>
            </w:tcBorders>
            <w:shd w:val="clear" w:color="auto" w:fill="auto"/>
            <w:noWrap/>
            <w:vAlign w:val="center"/>
          </w:tcPr>
          <w:p w14:paraId="5D5F26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D809552">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0F0A8CE0">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640" w:type="dxa"/>
            <w:gridSpan w:val="3"/>
            <w:tcBorders>
              <w:top w:val="nil"/>
              <w:left w:val="nil"/>
              <w:bottom w:val="single" w:color="auto" w:sz="4" w:space="0"/>
              <w:right w:val="single" w:color="auto" w:sz="4" w:space="0"/>
            </w:tcBorders>
            <w:shd w:val="clear" w:color="auto" w:fill="auto"/>
            <w:noWrap/>
            <w:vAlign w:val="center"/>
          </w:tcPr>
          <w:p w14:paraId="5870CF6F">
            <w:pPr>
              <w:widowControl/>
              <w:jc w:val="left"/>
              <w:rPr>
                <w:rFonts w:ascii="宋体" w:hAnsi="宋体" w:eastAsia="宋体" w:cs="宋体"/>
                <w:kern w:val="0"/>
                <w:sz w:val="18"/>
                <w:szCs w:val="18"/>
              </w:rPr>
            </w:pPr>
            <w:r>
              <w:rPr>
                <w:rFonts w:hint="eastAsia" w:ascii="宋体" w:hAnsi="宋体" w:eastAsia="宋体" w:cs="宋体"/>
                <w:kern w:val="0"/>
                <w:sz w:val="18"/>
                <w:szCs w:val="18"/>
              </w:rPr>
              <w:t>30101</w:t>
            </w:r>
          </w:p>
        </w:tc>
        <w:tc>
          <w:tcPr>
            <w:tcW w:w="4220" w:type="dxa"/>
            <w:gridSpan w:val="4"/>
            <w:tcBorders>
              <w:top w:val="nil"/>
              <w:left w:val="nil"/>
              <w:bottom w:val="single" w:color="auto" w:sz="4" w:space="0"/>
              <w:right w:val="single" w:color="auto" w:sz="4" w:space="0"/>
            </w:tcBorders>
            <w:shd w:val="clear" w:color="auto" w:fill="auto"/>
            <w:noWrap/>
            <w:vAlign w:val="center"/>
          </w:tcPr>
          <w:p w14:paraId="4FAAA504">
            <w:pPr>
              <w:widowControl/>
              <w:jc w:val="left"/>
              <w:rPr>
                <w:rFonts w:ascii="宋体" w:hAnsi="宋体" w:eastAsia="宋体" w:cs="宋体"/>
                <w:kern w:val="0"/>
                <w:sz w:val="18"/>
                <w:szCs w:val="18"/>
              </w:rPr>
            </w:pPr>
            <w:r>
              <w:rPr>
                <w:rFonts w:hint="eastAsia" w:ascii="宋体" w:hAnsi="宋体" w:eastAsia="宋体" w:cs="宋体"/>
                <w:kern w:val="0"/>
                <w:sz w:val="18"/>
                <w:szCs w:val="18"/>
              </w:rPr>
              <w:t>基本工资</w:t>
            </w:r>
          </w:p>
        </w:tc>
        <w:tc>
          <w:tcPr>
            <w:tcW w:w="2580" w:type="dxa"/>
            <w:gridSpan w:val="4"/>
            <w:tcBorders>
              <w:top w:val="nil"/>
              <w:left w:val="nil"/>
              <w:bottom w:val="single" w:color="auto" w:sz="4" w:space="0"/>
              <w:right w:val="single" w:color="auto" w:sz="4" w:space="0"/>
            </w:tcBorders>
            <w:shd w:val="clear" w:color="auto" w:fill="auto"/>
            <w:noWrap/>
            <w:vAlign w:val="center"/>
          </w:tcPr>
          <w:p w14:paraId="6B596028">
            <w:pPr>
              <w:widowControl/>
              <w:jc w:val="center"/>
              <w:rPr>
                <w:rFonts w:ascii="宋体" w:hAnsi="宋体" w:eastAsia="宋体" w:cs="宋体"/>
                <w:kern w:val="0"/>
                <w:sz w:val="18"/>
                <w:szCs w:val="18"/>
              </w:rPr>
            </w:pPr>
            <w:r>
              <w:rPr>
                <w:rFonts w:hint="eastAsia" w:ascii="宋体" w:hAnsi="宋体" w:eastAsia="宋体" w:cs="宋体"/>
                <w:kern w:val="0"/>
                <w:sz w:val="18"/>
                <w:szCs w:val="18"/>
              </w:rPr>
              <w:t>790.54</w:t>
            </w:r>
          </w:p>
        </w:tc>
        <w:tc>
          <w:tcPr>
            <w:tcW w:w="2580" w:type="dxa"/>
            <w:gridSpan w:val="3"/>
            <w:tcBorders>
              <w:top w:val="nil"/>
              <w:left w:val="nil"/>
              <w:bottom w:val="single" w:color="auto" w:sz="4" w:space="0"/>
              <w:right w:val="single" w:color="auto" w:sz="4" w:space="0"/>
            </w:tcBorders>
            <w:shd w:val="clear" w:color="auto" w:fill="auto"/>
            <w:noWrap/>
            <w:vAlign w:val="center"/>
          </w:tcPr>
          <w:p w14:paraId="502ED6CC">
            <w:pPr>
              <w:widowControl/>
              <w:jc w:val="center"/>
              <w:rPr>
                <w:rFonts w:ascii="宋体" w:hAnsi="宋体" w:eastAsia="宋体" w:cs="宋体"/>
                <w:kern w:val="0"/>
                <w:sz w:val="18"/>
                <w:szCs w:val="18"/>
              </w:rPr>
            </w:pPr>
            <w:r>
              <w:rPr>
                <w:rFonts w:hint="eastAsia" w:ascii="宋体" w:hAnsi="宋体" w:eastAsia="宋体" w:cs="宋体"/>
                <w:kern w:val="0"/>
                <w:sz w:val="18"/>
                <w:szCs w:val="18"/>
              </w:rPr>
              <w:t>790.54</w:t>
            </w:r>
          </w:p>
        </w:tc>
        <w:tc>
          <w:tcPr>
            <w:tcW w:w="2580" w:type="dxa"/>
            <w:gridSpan w:val="3"/>
            <w:tcBorders>
              <w:top w:val="nil"/>
              <w:left w:val="nil"/>
              <w:bottom w:val="single" w:color="auto" w:sz="4" w:space="0"/>
              <w:right w:val="single" w:color="auto" w:sz="4" w:space="0"/>
            </w:tcBorders>
            <w:shd w:val="clear" w:color="auto" w:fill="auto"/>
            <w:noWrap/>
            <w:vAlign w:val="center"/>
          </w:tcPr>
          <w:p w14:paraId="3D38C2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9D448E5">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37E6E1DE">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640" w:type="dxa"/>
            <w:gridSpan w:val="3"/>
            <w:tcBorders>
              <w:top w:val="nil"/>
              <w:left w:val="nil"/>
              <w:bottom w:val="single" w:color="auto" w:sz="4" w:space="0"/>
              <w:right w:val="single" w:color="auto" w:sz="4" w:space="0"/>
            </w:tcBorders>
            <w:shd w:val="clear" w:color="auto" w:fill="auto"/>
            <w:noWrap/>
            <w:vAlign w:val="center"/>
          </w:tcPr>
          <w:p w14:paraId="5BBE1EFC">
            <w:pPr>
              <w:widowControl/>
              <w:jc w:val="left"/>
              <w:rPr>
                <w:rFonts w:ascii="宋体" w:hAnsi="宋体" w:eastAsia="宋体" w:cs="宋体"/>
                <w:kern w:val="0"/>
                <w:sz w:val="18"/>
                <w:szCs w:val="18"/>
              </w:rPr>
            </w:pPr>
            <w:r>
              <w:rPr>
                <w:rFonts w:hint="eastAsia" w:ascii="宋体" w:hAnsi="宋体" w:eastAsia="宋体" w:cs="宋体"/>
                <w:kern w:val="0"/>
                <w:sz w:val="18"/>
                <w:szCs w:val="18"/>
              </w:rPr>
              <w:t>30102</w:t>
            </w:r>
          </w:p>
        </w:tc>
        <w:tc>
          <w:tcPr>
            <w:tcW w:w="4220" w:type="dxa"/>
            <w:gridSpan w:val="4"/>
            <w:tcBorders>
              <w:top w:val="nil"/>
              <w:left w:val="nil"/>
              <w:bottom w:val="single" w:color="auto" w:sz="4" w:space="0"/>
              <w:right w:val="single" w:color="auto" w:sz="4" w:space="0"/>
            </w:tcBorders>
            <w:shd w:val="clear" w:color="auto" w:fill="auto"/>
            <w:noWrap/>
            <w:vAlign w:val="center"/>
          </w:tcPr>
          <w:p w14:paraId="1D79C96B">
            <w:pPr>
              <w:widowControl/>
              <w:jc w:val="left"/>
              <w:rPr>
                <w:rFonts w:ascii="宋体" w:hAnsi="宋体" w:eastAsia="宋体" w:cs="宋体"/>
                <w:kern w:val="0"/>
                <w:sz w:val="18"/>
                <w:szCs w:val="18"/>
              </w:rPr>
            </w:pPr>
            <w:r>
              <w:rPr>
                <w:rFonts w:hint="eastAsia" w:ascii="宋体" w:hAnsi="宋体" w:eastAsia="宋体" w:cs="宋体"/>
                <w:kern w:val="0"/>
                <w:sz w:val="18"/>
                <w:szCs w:val="18"/>
              </w:rPr>
              <w:t>津贴补贴</w:t>
            </w:r>
          </w:p>
        </w:tc>
        <w:tc>
          <w:tcPr>
            <w:tcW w:w="2580" w:type="dxa"/>
            <w:gridSpan w:val="4"/>
            <w:tcBorders>
              <w:top w:val="nil"/>
              <w:left w:val="nil"/>
              <w:bottom w:val="single" w:color="auto" w:sz="4" w:space="0"/>
              <w:right w:val="single" w:color="auto" w:sz="4" w:space="0"/>
            </w:tcBorders>
            <w:shd w:val="clear" w:color="auto" w:fill="auto"/>
            <w:noWrap/>
            <w:vAlign w:val="center"/>
          </w:tcPr>
          <w:p w14:paraId="5C316DF9">
            <w:pPr>
              <w:widowControl/>
              <w:jc w:val="center"/>
              <w:rPr>
                <w:rFonts w:ascii="宋体" w:hAnsi="宋体" w:eastAsia="宋体" w:cs="宋体"/>
                <w:kern w:val="0"/>
                <w:sz w:val="18"/>
                <w:szCs w:val="18"/>
              </w:rPr>
            </w:pPr>
            <w:r>
              <w:rPr>
                <w:rFonts w:hint="eastAsia" w:ascii="宋体" w:hAnsi="宋体" w:eastAsia="宋体" w:cs="宋体"/>
                <w:kern w:val="0"/>
                <w:sz w:val="18"/>
                <w:szCs w:val="18"/>
              </w:rPr>
              <w:t>177.84</w:t>
            </w:r>
          </w:p>
        </w:tc>
        <w:tc>
          <w:tcPr>
            <w:tcW w:w="2580" w:type="dxa"/>
            <w:gridSpan w:val="3"/>
            <w:tcBorders>
              <w:top w:val="nil"/>
              <w:left w:val="nil"/>
              <w:bottom w:val="single" w:color="auto" w:sz="4" w:space="0"/>
              <w:right w:val="single" w:color="auto" w:sz="4" w:space="0"/>
            </w:tcBorders>
            <w:shd w:val="clear" w:color="auto" w:fill="auto"/>
            <w:noWrap/>
            <w:vAlign w:val="center"/>
          </w:tcPr>
          <w:p w14:paraId="22319FD5">
            <w:pPr>
              <w:widowControl/>
              <w:jc w:val="center"/>
              <w:rPr>
                <w:rFonts w:ascii="宋体" w:hAnsi="宋体" w:eastAsia="宋体" w:cs="宋体"/>
                <w:kern w:val="0"/>
                <w:sz w:val="18"/>
                <w:szCs w:val="18"/>
              </w:rPr>
            </w:pPr>
            <w:r>
              <w:rPr>
                <w:rFonts w:hint="eastAsia" w:ascii="宋体" w:hAnsi="宋体" w:eastAsia="宋体" w:cs="宋体"/>
                <w:kern w:val="0"/>
                <w:sz w:val="18"/>
                <w:szCs w:val="18"/>
              </w:rPr>
              <w:t>177.84</w:t>
            </w:r>
          </w:p>
        </w:tc>
        <w:tc>
          <w:tcPr>
            <w:tcW w:w="2580" w:type="dxa"/>
            <w:gridSpan w:val="3"/>
            <w:tcBorders>
              <w:top w:val="nil"/>
              <w:left w:val="nil"/>
              <w:bottom w:val="single" w:color="auto" w:sz="4" w:space="0"/>
              <w:right w:val="single" w:color="auto" w:sz="4" w:space="0"/>
            </w:tcBorders>
            <w:shd w:val="clear" w:color="auto" w:fill="auto"/>
            <w:noWrap/>
            <w:vAlign w:val="center"/>
          </w:tcPr>
          <w:p w14:paraId="5F223C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6C49C372">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145AEC8F">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640" w:type="dxa"/>
            <w:gridSpan w:val="3"/>
            <w:tcBorders>
              <w:top w:val="nil"/>
              <w:left w:val="nil"/>
              <w:bottom w:val="single" w:color="auto" w:sz="4" w:space="0"/>
              <w:right w:val="single" w:color="auto" w:sz="4" w:space="0"/>
            </w:tcBorders>
            <w:shd w:val="clear" w:color="auto" w:fill="auto"/>
            <w:noWrap/>
            <w:vAlign w:val="center"/>
          </w:tcPr>
          <w:p w14:paraId="23622C33">
            <w:pPr>
              <w:widowControl/>
              <w:jc w:val="left"/>
              <w:rPr>
                <w:rFonts w:ascii="宋体" w:hAnsi="宋体" w:eastAsia="宋体" w:cs="宋体"/>
                <w:kern w:val="0"/>
                <w:sz w:val="18"/>
                <w:szCs w:val="18"/>
              </w:rPr>
            </w:pPr>
            <w:r>
              <w:rPr>
                <w:rFonts w:hint="eastAsia" w:ascii="宋体" w:hAnsi="宋体" w:eastAsia="宋体" w:cs="宋体"/>
                <w:kern w:val="0"/>
                <w:sz w:val="18"/>
                <w:szCs w:val="18"/>
              </w:rPr>
              <w:t>30103</w:t>
            </w:r>
          </w:p>
        </w:tc>
        <w:tc>
          <w:tcPr>
            <w:tcW w:w="4220" w:type="dxa"/>
            <w:gridSpan w:val="4"/>
            <w:tcBorders>
              <w:top w:val="nil"/>
              <w:left w:val="nil"/>
              <w:bottom w:val="single" w:color="auto" w:sz="4" w:space="0"/>
              <w:right w:val="single" w:color="auto" w:sz="4" w:space="0"/>
            </w:tcBorders>
            <w:shd w:val="clear" w:color="auto" w:fill="auto"/>
            <w:noWrap/>
            <w:vAlign w:val="center"/>
          </w:tcPr>
          <w:p w14:paraId="0F8E6D24">
            <w:pPr>
              <w:widowControl/>
              <w:jc w:val="left"/>
              <w:rPr>
                <w:rFonts w:ascii="宋体" w:hAnsi="宋体" w:eastAsia="宋体" w:cs="宋体"/>
                <w:kern w:val="0"/>
                <w:sz w:val="18"/>
                <w:szCs w:val="18"/>
              </w:rPr>
            </w:pPr>
            <w:r>
              <w:rPr>
                <w:rFonts w:hint="eastAsia" w:ascii="宋体" w:hAnsi="宋体" w:eastAsia="宋体" w:cs="宋体"/>
                <w:kern w:val="0"/>
                <w:sz w:val="18"/>
                <w:szCs w:val="18"/>
              </w:rPr>
              <w:t>奖金</w:t>
            </w:r>
          </w:p>
        </w:tc>
        <w:tc>
          <w:tcPr>
            <w:tcW w:w="2580" w:type="dxa"/>
            <w:gridSpan w:val="4"/>
            <w:tcBorders>
              <w:top w:val="nil"/>
              <w:left w:val="nil"/>
              <w:bottom w:val="single" w:color="auto" w:sz="4" w:space="0"/>
              <w:right w:val="single" w:color="auto" w:sz="4" w:space="0"/>
            </w:tcBorders>
            <w:shd w:val="clear" w:color="auto" w:fill="auto"/>
            <w:noWrap/>
            <w:vAlign w:val="center"/>
          </w:tcPr>
          <w:p w14:paraId="2C9B96E2">
            <w:pPr>
              <w:widowControl/>
              <w:jc w:val="center"/>
              <w:rPr>
                <w:rFonts w:ascii="宋体" w:hAnsi="宋体" w:eastAsia="宋体" w:cs="宋体"/>
                <w:kern w:val="0"/>
                <w:sz w:val="18"/>
                <w:szCs w:val="18"/>
              </w:rPr>
            </w:pPr>
            <w:r>
              <w:rPr>
                <w:rFonts w:hint="eastAsia" w:ascii="宋体" w:hAnsi="宋体" w:eastAsia="宋体" w:cs="宋体"/>
                <w:kern w:val="0"/>
                <w:sz w:val="18"/>
                <w:szCs w:val="18"/>
              </w:rPr>
              <w:t>6.92</w:t>
            </w:r>
          </w:p>
        </w:tc>
        <w:tc>
          <w:tcPr>
            <w:tcW w:w="2580" w:type="dxa"/>
            <w:gridSpan w:val="3"/>
            <w:tcBorders>
              <w:top w:val="nil"/>
              <w:left w:val="nil"/>
              <w:bottom w:val="single" w:color="auto" w:sz="4" w:space="0"/>
              <w:right w:val="single" w:color="auto" w:sz="4" w:space="0"/>
            </w:tcBorders>
            <w:shd w:val="clear" w:color="auto" w:fill="auto"/>
            <w:noWrap/>
            <w:vAlign w:val="center"/>
          </w:tcPr>
          <w:p w14:paraId="200E6C38">
            <w:pPr>
              <w:widowControl/>
              <w:jc w:val="center"/>
              <w:rPr>
                <w:rFonts w:ascii="宋体" w:hAnsi="宋体" w:eastAsia="宋体" w:cs="宋体"/>
                <w:kern w:val="0"/>
                <w:sz w:val="18"/>
                <w:szCs w:val="18"/>
              </w:rPr>
            </w:pPr>
            <w:r>
              <w:rPr>
                <w:rFonts w:hint="eastAsia" w:ascii="宋体" w:hAnsi="宋体" w:eastAsia="宋体" w:cs="宋体"/>
                <w:kern w:val="0"/>
                <w:sz w:val="18"/>
                <w:szCs w:val="18"/>
              </w:rPr>
              <w:t>6.92</w:t>
            </w:r>
          </w:p>
        </w:tc>
        <w:tc>
          <w:tcPr>
            <w:tcW w:w="2580" w:type="dxa"/>
            <w:gridSpan w:val="3"/>
            <w:tcBorders>
              <w:top w:val="nil"/>
              <w:left w:val="nil"/>
              <w:bottom w:val="single" w:color="auto" w:sz="4" w:space="0"/>
              <w:right w:val="single" w:color="auto" w:sz="4" w:space="0"/>
            </w:tcBorders>
            <w:shd w:val="clear" w:color="auto" w:fill="auto"/>
            <w:noWrap/>
            <w:vAlign w:val="center"/>
          </w:tcPr>
          <w:p w14:paraId="6FC0C4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3D8741E0">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72EBFAF0">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640" w:type="dxa"/>
            <w:gridSpan w:val="3"/>
            <w:tcBorders>
              <w:top w:val="nil"/>
              <w:left w:val="nil"/>
              <w:bottom w:val="single" w:color="auto" w:sz="4" w:space="0"/>
              <w:right w:val="single" w:color="auto" w:sz="4" w:space="0"/>
            </w:tcBorders>
            <w:shd w:val="clear" w:color="auto" w:fill="auto"/>
            <w:noWrap/>
            <w:vAlign w:val="center"/>
          </w:tcPr>
          <w:p w14:paraId="00E62C9B">
            <w:pPr>
              <w:widowControl/>
              <w:jc w:val="left"/>
              <w:rPr>
                <w:rFonts w:ascii="宋体" w:hAnsi="宋体" w:eastAsia="宋体" w:cs="宋体"/>
                <w:kern w:val="0"/>
                <w:sz w:val="18"/>
                <w:szCs w:val="18"/>
              </w:rPr>
            </w:pPr>
            <w:r>
              <w:rPr>
                <w:rFonts w:hint="eastAsia" w:ascii="宋体" w:hAnsi="宋体" w:eastAsia="宋体" w:cs="宋体"/>
                <w:kern w:val="0"/>
                <w:sz w:val="18"/>
                <w:szCs w:val="18"/>
              </w:rPr>
              <w:t>30107</w:t>
            </w:r>
          </w:p>
        </w:tc>
        <w:tc>
          <w:tcPr>
            <w:tcW w:w="4220" w:type="dxa"/>
            <w:gridSpan w:val="4"/>
            <w:tcBorders>
              <w:top w:val="nil"/>
              <w:left w:val="nil"/>
              <w:bottom w:val="single" w:color="auto" w:sz="4" w:space="0"/>
              <w:right w:val="single" w:color="auto" w:sz="4" w:space="0"/>
            </w:tcBorders>
            <w:shd w:val="clear" w:color="auto" w:fill="auto"/>
            <w:noWrap/>
            <w:vAlign w:val="center"/>
          </w:tcPr>
          <w:p w14:paraId="2B2B7E06">
            <w:pPr>
              <w:widowControl/>
              <w:jc w:val="left"/>
              <w:rPr>
                <w:rFonts w:ascii="宋体" w:hAnsi="宋体" w:eastAsia="宋体" w:cs="宋体"/>
                <w:kern w:val="0"/>
                <w:sz w:val="18"/>
                <w:szCs w:val="18"/>
              </w:rPr>
            </w:pPr>
            <w:r>
              <w:rPr>
                <w:rFonts w:hint="eastAsia" w:ascii="宋体" w:hAnsi="宋体" w:eastAsia="宋体" w:cs="宋体"/>
                <w:kern w:val="0"/>
                <w:sz w:val="18"/>
                <w:szCs w:val="18"/>
              </w:rPr>
              <w:t>绩效工资</w:t>
            </w:r>
          </w:p>
        </w:tc>
        <w:tc>
          <w:tcPr>
            <w:tcW w:w="2580" w:type="dxa"/>
            <w:gridSpan w:val="4"/>
            <w:tcBorders>
              <w:top w:val="nil"/>
              <w:left w:val="nil"/>
              <w:bottom w:val="single" w:color="auto" w:sz="4" w:space="0"/>
              <w:right w:val="single" w:color="auto" w:sz="4" w:space="0"/>
            </w:tcBorders>
            <w:shd w:val="clear" w:color="auto" w:fill="auto"/>
            <w:noWrap/>
            <w:vAlign w:val="center"/>
          </w:tcPr>
          <w:p w14:paraId="3CCF1BB6">
            <w:pPr>
              <w:widowControl/>
              <w:jc w:val="center"/>
              <w:rPr>
                <w:rFonts w:ascii="宋体" w:hAnsi="宋体" w:eastAsia="宋体" w:cs="宋体"/>
                <w:kern w:val="0"/>
                <w:sz w:val="18"/>
                <w:szCs w:val="18"/>
              </w:rPr>
            </w:pPr>
            <w:r>
              <w:rPr>
                <w:rFonts w:hint="eastAsia" w:ascii="宋体" w:hAnsi="宋体" w:eastAsia="宋体" w:cs="宋体"/>
                <w:kern w:val="0"/>
                <w:sz w:val="18"/>
                <w:szCs w:val="18"/>
              </w:rPr>
              <w:t>94.59</w:t>
            </w:r>
          </w:p>
        </w:tc>
        <w:tc>
          <w:tcPr>
            <w:tcW w:w="2580" w:type="dxa"/>
            <w:gridSpan w:val="3"/>
            <w:tcBorders>
              <w:top w:val="nil"/>
              <w:left w:val="nil"/>
              <w:bottom w:val="single" w:color="auto" w:sz="4" w:space="0"/>
              <w:right w:val="single" w:color="auto" w:sz="4" w:space="0"/>
            </w:tcBorders>
            <w:shd w:val="clear" w:color="auto" w:fill="auto"/>
            <w:noWrap/>
            <w:vAlign w:val="center"/>
          </w:tcPr>
          <w:p w14:paraId="4885193A">
            <w:pPr>
              <w:widowControl/>
              <w:jc w:val="center"/>
              <w:rPr>
                <w:rFonts w:ascii="宋体" w:hAnsi="宋体" w:eastAsia="宋体" w:cs="宋体"/>
                <w:kern w:val="0"/>
                <w:sz w:val="18"/>
                <w:szCs w:val="18"/>
              </w:rPr>
            </w:pPr>
            <w:r>
              <w:rPr>
                <w:rFonts w:hint="eastAsia" w:ascii="宋体" w:hAnsi="宋体" w:eastAsia="宋体" w:cs="宋体"/>
                <w:kern w:val="0"/>
                <w:sz w:val="18"/>
                <w:szCs w:val="18"/>
              </w:rPr>
              <w:t>94.59</w:t>
            </w:r>
          </w:p>
        </w:tc>
        <w:tc>
          <w:tcPr>
            <w:tcW w:w="2580" w:type="dxa"/>
            <w:gridSpan w:val="3"/>
            <w:tcBorders>
              <w:top w:val="nil"/>
              <w:left w:val="nil"/>
              <w:bottom w:val="single" w:color="auto" w:sz="4" w:space="0"/>
              <w:right w:val="single" w:color="auto" w:sz="4" w:space="0"/>
            </w:tcBorders>
            <w:shd w:val="clear" w:color="auto" w:fill="auto"/>
            <w:noWrap/>
            <w:vAlign w:val="center"/>
          </w:tcPr>
          <w:p w14:paraId="5F8D34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D8338CC">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179EB88A">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640" w:type="dxa"/>
            <w:gridSpan w:val="3"/>
            <w:tcBorders>
              <w:top w:val="nil"/>
              <w:left w:val="nil"/>
              <w:bottom w:val="single" w:color="auto" w:sz="4" w:space="0"/>
              <w:right w:val="single" w:color="auto" w:sz="4" w:space="0"/>
            </w:tcBorders>
            <w:shd w:val="clear" w:color="auto" w:fill="auto"/>
            <w:noWrap/>
            <w:vAlign w:val="center"/>
          </w:tcPr>
          <w:p w14:paraId="4F9A91EB">
            <w:pPr>
              <w:widowControl/>
              <w:jc w:val="left"/>
              <w:rPr>
                <w:rFonts w:ascii="宋体" w:hAnsi="宋体" w:eastAsia="宋体" w:cs="宋体"/>
                <w:kern w:val="0"/>
                <w:sz w:val="18"/>
                <w:szCs w:val="18"/>
              </w:rPr>
            </w:pPr>
            <w:r>
              <w:rPr>
                <w:rFonts w:hint="eastAsia" w:ascii="宋体" w:hAnsi="宋体" w:eastAsia="宋体" w:cs="宋体"/>
                <w:kern w:val="0"/>
                <w:sz w:val="18"/>
                <w:szCs w:val="18"/>
              </w:rPr>
              <w:t>30108</w:t>
            </w:r>
          </w:p>
        </w:tc>
        <w:tc>
          <w:tcPr>
            <w:tcW w:w="4220" w:type="dxa"/>
            <w:gridSpan w:val="4"/>
            <w:tcBorders>
              <w:top w:val="nil"/>
              <w:left w:val="nil"/>
              <w:bottom w:val="single" w:color="auto" w:sz="4" w:space="0"/>
              <w:right w:val="single" w:color="auto" w:sz="4" w:space="0"/>
            </w:tcBorders>
            <w:shd w:val="clear" w:color="auto" w:fill="auto"/>
            <w:noWrap/>
            <w:vAlign w:val="center"/>
          </w:tcPr>
          <w:p w14:paraId="1FF9EA06">
            <w:pPr>
              <w:widowControl/>
              <w:jc w:val="left"/>
              <w:rPr>
                <w:rFonts w:ascii="宋体" w:hAnsi="宋体" w:eastAsia="宋体" w:cs="宋体"/>
                <w:kern w:val="0"/>
                <w:sz w:val="18"/>
                <w:szCs w:val="18"/>
              </w:rPr>
            </w:pPr>
            <w:r>
              <w:rPr>
                <w:rFonts w:hint="eastAsia" w:ascii="宋体" w:hAnsi="宋体" w:eastAsia="宋体" w:cs="宋体"/>
                <w:kern w:val="0"/>
                <w:sz w:val="18"/>
                <w:szCs w:val="18"/>
              </w:rPr>
              <w:t>机关事业单位基本养老保险缴费</w:t>
            </w:r>
          </w:p>
        </w:tc>
        <w:tc>
          <w:tcPr>
            <w:tcW w:w="2580" w:type="dxa"/>
            <w:gridSpan w:val="4"/>
            <w:tcBorders>
              <w:top w:val="nil"/>
              <w:left w:val="nil"/>
              <w:bottom w:val="single" w:color="auto" w:sz="4" w:space="0"/>
              <w:right w:val="single" w:color="auto" w:sz="4" w:space="0"/>
            </w:tcBorders>
            <w:shd w:val="clear" w:color="auto" w:fill="auto"/>
            <w:noWrap/>
            <w:vAlign w:val="center"/>
          </w:tcPr>
          <w:p w14:paraId="320EF428">
            <w:pPr>
              <w:widowControl/>
              <w:jc w:val="center"/>
              <w:rPr>
                <w:rFonts w:ascii="宋体" w:hAnsi="宋体" w:eastAsia="宋体" w:cs="宋体"/>
                <w:kern w:val="0"/>
                <w:sz w:val="18"/>
                <w:szCs w:val="18"/>
              </w:rPr>
            </w:pPr>
            <w:r>
              <w:rPr>
                <w:rFonts w:hint="eastAsia" w:ascii="宋体" w:hAnsi="宋体" w:eastAsia="宋体" w:cs="宋体"/>
                <w:kern w:val="0"/>
                <w:sz w:val="18"/>
                <w:szCs w:val="18"/>
              </w:rPr>
              <w:t>151.96</w:t>
            </w:r>
          </w:p>
        </w:tc>
        <w:tc>
          <w:tcPr>
            <w:tcW w:w="2580" w:type="dxa"/>
            <w:gridSpan w:val="3"/>
            <w:tcBorders>
              <w:top w:val="nil"/>
              <w:left w:val="nil"/>
              <w:bottom w:val="single" w:color="auto" w:sz="4" w:space="0"/>
              <w:right w:val="single" w:color="auto" w:sz="4" w:space="0"/>
            </w:tcBorders>
            <w:shd w:val="clear" w:color="auto" w:fill="auto"/>
            <w:noWrap/>
            <w:vAlign w:val="center"/>
          </w:tcPr>
          <w:p w14:paraId="69ACD76F">
            <w:pPr>
              <w:widowControl/>
              <w:jc w:val="center"/>
              <w:rPr>
                <w:rFonts w:ascii="宋体" w:hAnsi="宋体" w:eastAsia="宋体" w:cs="宋体"/>
                <w:kern w:val="0"/>
                <w:sz w:val="18"/>
                <w:szCs w:val="18"/>
              </w:rPr>
            </w:pPr>
            <w:r>
              <w:rPr>
                <w:rFonts w:hint="eastAsia" w:ascii="宋体" w:hAnsi="宋体" w:eastAsia="宋体" w:cs="宋体"/>
                <w:kern w:val="0"/>
                <w:sz w:val="18"/>
                <w:szCs w:val="18"/>
              </w:rPr>
              <w:t>151.96</w:t>
            </w:r>
          </w:p>
        </w:tc>
        <w:tc>
          <w:tcPr>
            <w:tcW w:w="2580" w:type="dxa"/>
            <w:gridSpan w:val="3"/>
            <w:tcBorders>
              <w:top w:val="nil"/>
              <w:left w:val="nil"/>
              <w:bottom w:val="single" w:color="auto" w:sz="4" w:space="0"/>
              <w:right w:val="single" w:color="auto" w:sz="4" w:space="0"/>
            </w:tcBorders>
            <w:shd w:val="clear" w:color="auto" w:fill="auto"/>
            <w:noWrap/>
            <w:vAlign w:val="center"/>
          </w:tcPr>
          <w:p w14:paraId="187774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EEC01EE">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29E6BDB8">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640" w:type="dxa"/>
            <w:gridSpan w:val="3"/>
            <w:tcBorders>
              <w:top w:val="nil"/>
              <w:left w:val="nil"/>
              <w:bottom w:val="single" w:color="auto" w:sz="4" w:space="0"/>
              <w:right w:val="single" w:color="auto" w:sz="4" w:space="0"/>
            </w:tcBorders>
            <w:shd w:val="clear" w:color="auto" w:fill="auto"/>
            <w:noWrap/>
            <w:vAlign w:val="center"/>
          </w:tcPr>
          <w:p w14:paraId="3EC8F7B6">
            <w:pPr>
              <w:widowControl/>
              <w:jc w:val="left"/>
              <w:rPr>
                <w:rFonts w:ascii="宋体" w:hAnsi="宋体" w:eastAsia="宋体" w:cs="宋体"/>
                <w:kern w:val="0"/>
                <w:sz w:val="18"/>
                <w:szCs w:val="18"/>
              </w:rPr>
            </w:pPr>
            <w:r>
              <w:rPr>
                <w:rFonts w:hint="eastAsia" w:ascii="宋体" w:hAnsi="宋体" w:eastAsia="宋体" w:cs="宋体"/>
                <w:kern w:val="0"/>
                <w:sz w:val="18"/>
                <w:szCs w:val="18"/>
              </w:rPr>
              <w:t>30109</w:t>
            </w:r>
          </w:p>
        </w:tc>
        <w:tc>
          <w:tcPr>
            <w:tcW w:w="4220" w:type="dxa"/>
            <w:gridSpan w:val="4"/>
            <w:tcBorders>
              <w:top w:val="nil"/>
              <w:left w:val="nil"/>
              <w:bottom w:val="single" w:color="auto" w:sz="4" w:space="0"/>
              <w:right w:val="single" w:color="auto" w:sz="4" w:space="0"/>
            </w:tcBorders>
            <w:shd w:val="clear" w:color="auto" w:fill="auto"/>
            <w:noWrap/>
            <w:vAlign w:val="center"/>
          </w:tcPr>
          <w:p w14:paraId="42089B24">
            <w:pPr>
              <w:widowControl/>
              <w:jc w:val="left"/>
              <w:rPr>
                <w:rFonts w:ascii="宋体" w:hAnsi="宋体" w:eastAsia="宋体" w:cs="宋体"/>
                <w:kern w:val="0"/>
                <w:sz w:val="18"/>
                <w:szCs w:val="18"/>
              </w:rPr>
            </w:pPr>
            <w:r>
              <w:rPr>
                <w:rFonts w:hint="eastAsia" w:ascii="宋体" w:hAnsi="宋体" w:eastAsia="宋体" w:cs="宋体"/>
                <w:kern w:val="0"/>
                <w:sz w:val="18"/>
                <w:szCs w:val="18"/>
              </w:rPr>
              <w:t>职业年金缴费</w:t>
            </w:r>
          </w:p>
        </w:tc>
        <w:tc>
          <w:tcPr>
            <w:tcW w:w="2580" w:type="dxa"/>
            <w:gridSpan w:val="4"/>
            <w:tcBorders>
              <w:top w:val="nil"/>
              <w:left w:val="nil"/>
              <w:bottom w:val="single" w:color="auto" w:sz="4" w:space="0"/>
              <w:right w:val="single" w:color="auto" w:sz="4" w:space="0"/>
            </w:tcBorders>
            <w:shd w:val="clear" w:color="auto" w:fill="auto"/>
            <w:noWrap/>
            <w:vAlign w:val="center"/>
          </w:tcPr>
          <w:p w14:paraId="177A9D8D">
            <w:pPr>
              <w:widowControl/>
              <w:jc w:val="center"/>
              <w:rPr>
                <w:rFonts w:ascii="宋体" w:hAnsi="宋体" w:eastAsia="宋体" w:cs="宋体"/>
                <w:kern w:val="0"/>
                <w:sz w:val="18"/>
                <w:szCs w:val="18"/>
              </w:rPr>
            </w:pPr>
            <w:r>
              <w:rPr>
                <w:rFonts w:hint="eastAsia" w:ascii="宋体" w:hAnsi="宋体" w:eastAsia="宋体" w:cs="宋体"/>
                <w:kern w:val="0"/>
                <w:sz w:val="18"/>
                <w:szCs w:val="18"/>
              </w:rPr>
              <w:t>61.32</w:t>
            </w:r>
          </w:p>
        </w:tc>
        <w:tc>
          <w:tcPr>
            <w:tcW w:w="2580" w:type="dxa"/>
            <w:gridSpan w:val="3"/>
            <w:tcBorders>
              <w:top w:val="nil"/>
              <w:left w:val="nil"/>
              <w:bottom w:val="single" w:color="auto" w:sz="4" w:space="0"/>
              <w:right w:val="single" w:color="auto" w:sz="4" w:space="0"/>
            </w:tcBorders>
            <w:shd w:val="clear" w:color="auto" w:fill="auto"/>
            <w:noWrap/>
            <w:vAlign w:val="center"/>
          </w:tcPr>
          <w:p w14:paraId="5E52E3A3">
            <w:pPr>
              <w:widowControl/>
              <w:jc w:val="center"/>
              <w:rPr>
                <w:rFonts w:ascii="宋体" w:hAnsi="宋体" w:eastAsia="宋体" w:cs="宋体"/>
                <w:kern w:val="0"/>
                <w:sz w:val="18"/>
                <w:szCs w:val="18"/>
              </w:rPr>
            </w:pPr>
            <w:r>
              <w:rPr>
                <w:rFonts w:hint="eastAsia" w:ascii="宋体" w:hAnsi="宋体" w:eastAsia="宋体" w:cs="宋体"/>
                <w:kern w:val="0"/>
                <w:sz w:val="18"/>
                <w:szCs w:val="18"/>
              </w:rPr>
              <w:t>61.32</w:t>
            </w:r>
          </w:p>
        </w:tc>
        <w:tc>
          <w:tcPr>
            <w:tcW w:w="2580" w:type="dxa"/>
            <w:gridSpan w:val="3"/>
            <w:tcBorders>
              <w:top w:val="nil"/>
              <w:left w:val="nil"/>
              <w:bottom w:val="single" w:color="auto" w:sz="4" w:space="0"/>
              <w:right w:val="single" w:color="auto" w:sz="4" w:space="0"/>
            </w:tcBorders>
            <w:shd w:val="clear" w:color="auto" w:fill="auto"/>
            <w:noWrap/>
            <w:vAlign w:val="center"/>
          </w:tcPr>
          <w:p w14:paraId="7BCCB5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8371EB8">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4F5D7867">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640" w:type="dxa"/>
            <w:gridSpan w:val="3"/>
            <w:tcBorders>
              <w:top w:val="nil"/>
              <w:left w:val="nil"/>
              <w:bottom w:val="single" w:color="auto" w:sz="4" w:space="0"/>
              <w:right w:val="single" w:color="auto" w:sz="4" w:space="0"/>
            </w:tcBorders>
            <w:shd w:val="clear" w:color="auto" w:fill="auto"/>
            <w:noWrap/>
            <w:vAlign w:val="center"/>
          </w:tcPr>
          <w:p w14:paraId="08C07F8E">
            <w:pPr>
              <w:widowControl/>
              <w:jc w:val="left"/>
              <w:rPr>
                <w:rFonts w:ascii="宋体" w:hAnsi="宋体" w:eastAsia="宋体" w:cs="宋体"/>
                <w:kern w:val="0"/>
                <w:sz w:val="18"/>
                <w:szCs w:val="18"/>
              </w:rPr>
            </w:pPr>
            <w:r>
              <w:rPr>
                <w:rFonts w:hint="eastAsia" w:ascii="宋体" w:hAnsi="宋体" w:eastAsia="宋体" w:cs="宋体"/>
                <w:kern w:val="0"/>
                <w:sz w:val="18"/>
                <w:szCs w:val="18"/>
              </w:rPr>
              <w:t>30110</w:t>
            </w:r>
          </w:p>
        </w:tc>
        <w:tc>
          <w:tcPr>
            <w:tcW w:w="4220" w:type="dxa"/>
            <w:gridSpan w:val="4"/>
            <w:tcBorders>
              <w:top w:val="nil"/>
              <w:left w:val="nil"/>
              <w:bottom w:val="single" w:color="auto" w:sz="4" w:space="0"/>
              <w:right w:val="single" w:color="auto" w:sz="4" w:space="0"/>
            </w:tcBorders>
            <w:shd w:val="clear" w:color="auto" w:fill="auto"/>
            <w:noWrap/>
            <w:vAlign w:val="center"/>
          </w:tcPr>
          <w:p w14:paraId="23B944B7">
            <w:pPr>
              <w:widowControl/>
              <w:jc w:val="left"/>
              <w:rPr>
                <w:rFonts w:ascii="宋体" w:hAnsi="宋体" w:eastAsia="宋体" w:cs="宋体"/>
                <w:kern w:val="0"/>
                <w:sz w:val="18"/>
                <w:szCs w:val="18"/>
              </w:rPr>
            </w:pPr>
            <w:r>
              <w:rPr>
                <w:rFonts w:hint="eastAsia" w:ascii="宋体" w:hAnsi="宋体" w:eastAsia="宋体" w:cs="宋体"/>
                <w:kern w:val="0"/>
                <w:sz w:val="18"/>
                <w:szCs w:val="18"/>
              </w:rPr>
              <w:t>城镇职工基本医疗保险缴费</w:t>
            </w:r>
          </w:p>
        </w:tc>
        <w:tc>
          <w:tcPr>
            <w:tcW w:w="2580" w:type="dxa"/>
            <w:gridSpan w:val="4"/>
            <w:tcBorders>
              <w:top w:val="nil"/>
              <w:left w:val="nil"/>
              <w:bottom w:val="single" w:color="auto" w:sz="4" w:space="0"/>
              <w:right w:val="single" w:color="auto" w:sz="4" w:space="0"/>
            </w:tcBorders>
            <w:shd w:val="clear" w:color="auto" w:fill="auto"/>
            <w:noWrap/>
            <w:vAlign w:val="center"/>
          </w:tcPr>
          <w:p w14:paraId="688C603F">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2580" w:type="dxa"/>
            <w:gridSpan w:val="3"/>
            <w:tcBorders>
              <w:top w:val="nil"/>
              <w:left w:val="nil"/>
              <w:bottom w:val="single" w:color="auto" w:sz="4" w:space="0"/>
              <w:right w:val="single" w:color="auto" w:sz="4" w:space="0"/>
            </w:tcBorders>
            <w:shd w:val="clear" w:color="auto" w:fill="auto"/>
            <w:noWrap/>
            <w:vAlign w:val="center"/>
          </w:tcPr>
          <w:p w14:paraId="2C7AFFF0">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2580" w:type="dxa"/>
            <w:gridSpan w:val="3"/>
            <w:tcBorders>
              <w:top w:val="nil"/>
              <w:left w:val="nil"/>
              <w:bottom w:val="single" w:color="auto" w:sz="4" w:space="0"/>
              <w:right w:val="single" w:color="auto" w:sz="4" w:space="0"/>
            </w:tcBorders>
            <w:shd w:val="clear" w:color="auto" w:fill="auto"/>
            <w:noWrap/>
            <w:vAlign w:val="center"/>
          </w:tcPr>
          <w:p w14:paraId="2D60B8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359BEE09">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7442BC39">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640" w:type="dxa"/>
            <w:gridSpan w:val="3"/>
            <w:tcBorders>
              <w:top w:val="nil"/>
              <w:left w:val="nil"/>
              <w:bottom w:val="single" w:color="auto" w:sz="4" w:space="0"/>
              <w:right w:val="single" w:color="auto" w:sz="4" w:space="0"/>
            </w:tcBorders>
            <w:shd w:val="clear" w:color="auto" w:fill="auto"/>
            <w:noWrap/>
            <w:vAlign w:val="center"/>
          </w:tcPr>
          <w:p w14:paraId="4ABF83F6">
            <w:pPr>
              <w:widowControl/>
              <w:jc w:val="left"/>
              <w:rPr>
                <w:rFonts w:ascii="宋体" w:hAnsi="宋体" w:eastAsia="宋体" w:cs="宋体"/>
                <w:kern w:val="0"/>
                <w:sz w:val="18"/>
                <w:szCs w:val="18"/>
              </w:rPr>
            </w:pPr>
            <w:r>
              <w:rPr>
                <w:rFonts w:hint="eastAsia" w:ascii="宋体" w:hAnsi="宋体" w:eastAsia="宋体" w:cs="宋体"/>
                <w:kern w:val="0"/>
                <w:sz w:val="18"/>
                <w:szCs w:val="18"/>
              </w:rPr>
              <w:t>30112</w:t>
            </w:r>
          </w:p>
        </w:tc>
        <w:tc>
          <w:tcPr>
            <w:tcW w:w="4220" w:type="dxa"/>
            <w:gridSpan w:val="4"/>
            <w:tcBorders>
              <w:top w:val="nil"/>
              <w:left w:val="nil"/>
              <w:bottom w:val="single" w:color="auto" w:sz="4" w:space="0"/>
              <w:right w:val="single" w:color="auto" w:sz="4" w:space="0"/>
            </w:tcBorders>
            <w:shd w:val="clear" w:color="auto" w:fill="auto"/>
            <w:noWrap/>
            <w:vAlign w:val="center"/>
          </w:tcPr>
          <w:p w14:paraId="7ECAB1C2">
            <w:pPr>
              <w:widowControl/>
              <w:jc w:val="left"/>
              <w:rPr>
                <w:rFonts w:ascii="宋体" w:hAnsi="宋体" w:eastAsia="宋体" w:cs="宋体"/>
                <w:kern w:val="0"/>
                <w:sz w:val="18"/>
                <w:szCs w:val="18"/>
              </w:rPr>
            </w:pPr>
            <w:r>
              <w:rPr>
                <w:rFonts w:hint="eastAsia" w:ascii="宋体" w:hAnsi="宋体" w:eastAsia="宋体" w:cs="宋体"/>
                <w:kern w:val="0"/>
                <w:sz w:val="18"/>
                <w:szCs w:val="18"/>
              </w:rPr>
              <w:t>其他社会保障缴费</w:t>
            </w:r>
          </w:p>
        </w:tc>
        <w:tc>
          <w:tcPr>
            <w:tcW w:w="2580" w:type="dxa"/>
            <w:gridSpan w:val="4"/>
            <w:tcBorders>
              <w:top w:val="nil"/>
              <w:left w:val="nil"/>
              <w:bottom w:val="single" w:color="auto" w:sz="4" w:space="0"/>
              <w:right w:val="single" w:color="auto" w:sz="4" w:space="0"/>
            </w:tcBorders>
            <w:shd w:val="clear" w:color="auto" w:fill="auto"/>
            <w:noWrap/>
            <w:vAlign w:val="center"/>
          </w:tcPr>
          <w:p w14:paraId="5C6E3F83">
            <w:pPr>
              <w:widowControl/>
              <w:jc w:val="center"/>
              <w:rPr>
                <w:rFonts w:ascii="宋体" w:hAnsi="宋体" w:eastAsia="宋体" w:cs="宋体"/>
                <w:kern w:val="0"/>
                <w:sz w:val="18"/>
                <w:szCs w:val="18"/>
              </w:rPr>
            </w:pPr>
            <w:r>
              <w:rPr>
                <w:rFonts w:hint="eastAsia" w:ascii="宋体" w:hAnsi="宋体" w:eastAsia="宋体" w:cs="宋体"/>
                <w:kern w:val="0"/>
                <w:sz w:val="18"/>
                <w:szCs w:val="18"/>
              </w:rPr>
              <w:t>13.80</w:t>
            </w:r>
          </w:p>
        </w:tc>
        <w:tc>
          <w:tcPr>
            <w:tcW w:w="2580" w:type="dxa"/>
            <w:gridSpan w:val="3"/>
            <w:tcBorders>
              <w:top w:val="nil"/>
              <w:left w:val="nil"/>
              <w:bottom w:val="single" w:color="auto" w:sz="4" w:space="0"/>
              <w:right w:val="single" w:color="auto" w:sz="4" w:space="0"/>
            </w:tcBorders>
            <w:shd w:val="clear" w:color="auto" w:fill="auto"/>
            <w:noWrap/>
            <w:vAlign w:val="center"/>
          </w:tcPr>
          <w:p w14:paraId="367EAB51">
            <w:pPr>
              <w:widowControl/>
              <w:jc w:val="center"/>
              <w:rPr>
                <w:rFonts w:ascii="宋体" w:hAnsi="宋体" w:eastAsia="宋体" w:cs="宋体"/>
                <w:kern w:val="0"/>
                <w:sz w:val="18"/>
                <w:szCs w:val="18"/>
              </w:rPr>
            </w:pPr>
            <w:r>
              <w:rPr>
                <w:rFonts w:hint="eastAsia" w:ascii="宋体" w:hAnsi="宋体" w:eastAsia="宋体" w:cs="宋体"/>
                <w:kern w:val="0"/>
                <w:sz w:val="18"/>
                <w:szCs w:val="18"/>
              </w:rPr>
              <w:t>13.80</w:t>
            </w:r>
          </w:p>
        </w:tc>
        <w:tc>
          <w:tcPr>
            <w:tcW w:w="2580" w:type="dxa"/>
            <w:gridSpan w:val="3"/>
            <w:tcBorders>
              <w:top w:val="nil"/>
              <w:left w:val="nil"/>
              <w:bottom w:val="single" w:color="auto" w:sz="4" w:space="0"/>
              <w:right w:val="single" w:color="auto" w:sz="4" w:space="0"/>
            </w:tcBorders>
            <w:shd w:val="clear" w:color="auto" w:fill="auto"/>
            <w:noWrap/>
            <w:vAlign w:val="center"/>
          </w:tcPr>
          <w:p w14:paraId="1ABA9B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21834C65">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0D3B7E04">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640" w:type="dxa"/>
            <w:gridSpan w:val="3"/>
            <w:tcBorders>
              <w:top w:val="nil"/>
              <w:left w:val="nil"/>
              <w:bottom w:val="single" w:color="auto" w:sz="4" w:space="0"/>
              <w:right w:val="single" w:color="auto" w:sz="4" w:space="0"/>
            </w:tcBorders>
            <w:shd w:val="clear" w:color="auto" w:fill="auto"/>
            <w:noWrap/>
            <w:vAlign w:val="center"/>
          </w:tcPr>
          <w:p w14:paraId="04086602">
            <w:pPr>
              <w:widowControl/>
              <w:jc w:val="left"/>
              <w:rPr>
                <w:rFonts w:ascii="宋体" w:hAnsi="宋体" w:eastAsia="宋体" w:cs="宋体"/>
                <w:kern w:val="0"/>
                <w:sz w:val="18"/>
                <w:szCs w:val="18"/>
              </w:rPr>
            </w:pPr>
            <w:r>
              <w:rPr>
                <w:rFonts w:hint="eastAsia" w:ascii="宋体" w:hAnsi="宋体" w:eastAsia="宋体" w:cs="宋体"/>
                <w:kern w:val="0"/>
                <w:sz w:val="18"/>
                <w:szCs w:val="18"/>
              </w:rPr>
              <w:t>30113</w:t>
            </w:r>
          </w:p>
        </w:tc>
        <w:tc>
          <w:tcPr>
            <w:tcW w:w="4220" w:type="dxa"/>
            <w:gridSpan w:val="4"/>
            <w:tcBorders>
              <w:top w:val="nil"/>
              <w:left w:val="nil"/>
              <w:bottom w:val="single" w:color="auto" w:sz="4" w:space="0"/>
              <w:right w:val="single" w:color="auto" w:sz="4" w:space="0"/>
            </w:tcBorders>
            <w:shd w:val="clear" w:color="auto" w:fill="auto"/>
            <w:noWrap/>
            <w:vAlign w:val="center"/>
          </w:tcPr>
          <w:p w14:paraId="740A3DEE">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w:t>
            </w:r>
          </w:p>
        </w:tc>
        <w:tc>
          <w:tcPr>
            <w:tcW w:w="2580" w:type="dxa"/>
            <w:gridSpan w:val="4"/>
            <w:tcBorders>
              <w:top w:val="nil"/>
              <w:left w:val="nil"/>
              <w:bottom w:val="single" w:color="auto" w:sz="4" w:space="0"/>
              <w:right w:val="single" w:color="auto" w:sz="4" w:space="0"/>
            </w:tcBorders>
            <w:shd w:val="clear" w:color="auto" w:fill="auto"/>
            <w:noWrap/>
            <w:vAlign w:val="center"/>
          </w:tcPr>
          <w:p w14:paraId="2E487368">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2580" w:type="dxa"/>
            <w:gridSpan w:val="3"/>
            <w:tcBorders>
              <w:top w:val="nil"/>
              <w:left w:val="nil"/>
              <w:bottom w:val="single" w:color="auto" w:sz="4" w:space="0"/>
              <w:right w:val="single" w:color="auto" w:sz="4" w:space="0"/>
            </w:tcBorders>
            <w:shd w:val="clear" w:color="auto" w:fill="auto"/>
            <w:noWrap/>
            <w:vAlign w:val="center"/>
          </w:tcPr>
          <w:p w14:paraId="7D88B6E2">
            <w:pPr>
              <w:widowControl/>
              <w:jc w:val="center"/>
              <w:rPr>
                <w:rFonts w:ascii="宋体" w:hAnsi="宋体" w:eastAsia="宋体" w:cs="宋体"/>
                <w:kern w:val="0"/>
                <w:sz w:val="18"/>
                <w:szCs w:val="18"/>
              </w:rPr>
            </w:pPr>
            <w:r>
              <w:rPr>
                <w:rFonts w:hint="eastAsia" w:ascii="宋体" w:hAnsi="宋体" w:eastAsia="宋体" w:cs="宋体"/>
                <w:kern w:val="0"/>
                <w:sz w:val="18"/>
                <w:szCs w:val="18"/>
              </w:rPr>
              <w:t>75.98</w:t>
            </w:r>
          </w:p>
        </w:tc>
        <w:tc>
          <w:tcPr>
            <w:tcW w:w="2580" w:type="dxa"/>
            <w:gridSpan w:val="3"/>
            <w:tcBorders>
              <w:top w:val="nil"/>
              <w:left w:val="nil"/>
              <w:bottom w:val="single" w:color="auto" w:sz="4" w:space="0"/>
              <w:right w:val="single" w:color="auto" w:sz="4" w:space="0"/>
            </w:tcBorders>
            <w:shd w:val="clear" w:color="auto" w:fill="auto"/>
            <w:noWrap/>
            <w:vAlign w:val="center"/>
          </w:tcPr>
          <w:p w14:paraId="777B9B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3F1A7209">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5AA95706">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1640" w:type="dxa"/>
            <w:gridSpan w:val="3"/>
            <w:tcBorders>
              <w:top w:val="nil"/>
              <w:left w:val="nil"/>
              <w:bottom w:val="single" w:color="auto" w:sz="4" w:space="0"/>
              <w:right w:val="single" w:color="auto" w:sz="4" w:space="0"/>
            </w:tcBorders>
            <w:shd w:val="clear" w:color="auto" w:fill="auto"/>
            <w:noWrap/>
            <w:vAlign w:val="center"/>
          </w:tcPr>
          <w:p w14:paraId="5805C77A">
            <w:pPr>
              <w:widowControl/>
              <w:jc w:val="left"/>
              <w:rPr>
                <w:rFonts w:ascii="宋体" w:hAnsi="宋体" w:eastAsia="宋体" w:cs="宋体"/>
                <w:kern w:val="0"/>
                <w:sz w:val="18"/>
                <w:szCs w:val="18"/>
              </w:rPr>
            </w:pPr>
            <w:r>
              <w:rPr>
                <w:rFonts w:hint="eastAsia" w:ascii="宋体" w:hAnsi="宋体" w:eastAsia="宋体" w:cs="宋体"/>
                <w:kern w:val="0"/>
                <w:sz w:val="18"/>
                <w:szCs w:val="18"/>
              </w:rPr>
              <w:t>30199</w:t>
            </w:r>
          </w:p>
        </w:tc>
        <w:tc>
          <w:tcPr>
            <w:tcW w:w="4220" w:type="dxa"/>
            <w:gridSpan w:val="4"/>
            <w:tcBorders>
              <w:top w:val="nil"/>
              <w:left w:val="nil"/>
              <w:bottom w:val="single" w:color="auto" w:sz="4" w:space="0"/>
              <w:right w:val="single" w:color="auto" w:sz="4" w:space="0"/>
            </w:tcBorders>
            <w:shd w:val="clear" w:color="auto" w:fill="auto"/>
            <w:noWrap/>
            <w:vAlign w:val="center"/>
          </w:tcPr>
          <w:p w14:paraId="00F369C6">
            <w:pPr>
              <w:widowControl/>
              <w:jc w:val="left"/>
              <w:rPr>
                <w:rFonts w:ascii="宋体" w:hAnsi="宋体" w:eastAsia="宋体" w:cs="宋体"/>
                <w:kern w:val="0"/>
                <w:sz w:val="18"/>
                <w:szCs w:val="18"/>
              </w:rPr>
            </w:pPr>
            <w:r>
              <w:rPr>
                <w:rFonts w:hint="eastAsia" w:ascii="宋体" w:hAnsi="宋体" w:eastAsia="宋体" w:cs="宋体"/>
                <w:kern w:val="0"/>
                <w:sz w:val="18"/>
                <w:szCs w:val="18"/>
              </w:rPr>
              <w:t>其他工资福利支出</w:t>
            </w:r>
          </w:p>
        </w:tc>
        <w:tc>
          <w:tcPr>
            <w:tcW w:w="2580" w:type="dxa"/>
            <w:gridSpan w:val="4"/>
            <w:tcBorders>
              <w:top w:val="nil"/>
              <w:left w:val="nil"/>
              <w:bottom w:val="single" w:color="auto" w:sz="4" w:space="0"/>
              <w:right w:val="single" w:color="auto" w:sz="4" w:space="0"/>
            </w:tcBorders>
            <w:shd w:val="clear" w:color="auto" w:fill="auto"/>
            <w:noWrap/>
            <w:vAlign w:val="center"/>
          </w:tcPr>
          <w:p w14:paraId="4184704C">
            <w:pPr>
              <w:widowControl/>
              <w:jc w:val="center"/>
              <w:rPr>
                <w:rFonts w:ascii="宋体" w:hAnsi="宋体" w:eastAsia="宋体" w:cs="宋体"/>
                <w:kern w:val="0"/>
                <w:sz w:val="18"/>
                <w:szCs w:val="18"/>
              </w:rPr>
            </w:pPr>
            <w:r>
              <w:rPr>
                <w:rFonts w:hint="eastAsia" w:ascii="宋体" w:hAnsi="宋体" w:eastAsia="宋体" w:cs="宋体"/>
                <w:kern w:val="0"/>
                <w:sz w:val="18"/>
                <w:szCs w:val="18"/>
              </w:rPr>
              <w:t>1.50</w:t>
            </w:r>
          </w:p>
        </w:tc>
        <w:tc>
          <w:tcPr>
            <w:tcW w:w="2580" w:type="dxa"/>
            <w:gridSpan w:val="3"/>
            <w:tcBorders>
              <w:top w:val="nil"/>
              <w:left w:val="nil"/>
              <w:bottom w:val="single" w:color="auto" w:sz="4" w:space="0"/>
              <w:right w:val="single" w:color="auto" w:sz="4" w:space="0"/>
            </w:tcBorders>
            <w:shd w:val="clear" w:color="auto" w:fill="auto"/>
            <w:noWrap/>
            <w:vAlign w:val="center"/>
          </w:tcPr>
          <w:p w14:paraId="3ADA9410">
            <w:pPr>
              <w:widowControl/>
              <w:jc w:val="center"/>
              <w:rPr>
                <w:rFonts w:ascii="宋体" w:hAnsi="宋体" w:eastAsia="宋体" w:cs="宋体"/>
                <w:kern w:val="0"/>
                <w:sz w:val="18"/>
                <w:szCs w:val="18"/>
              </w:rPr>
            </w:pPr>
            <w:r>
              <w:rPr>
                <w:rFonts w:hint="eastAsia" w:ascii="宋体" w:hAnsi="宋体" w:eastAsia="宋体" w:cs="宋体"/>
                <w:kern w:val="0"/>
                <w:sz w:val="18"/>
                <w:szCs w:val="18"/>
              </w:rPr>
              <w:t>1.50</w:t>
            </w:r>
          </w:p>
        </w:tc>
        <w:tc>
          <w:tcPr>
            <w:tcW w:w="2580" w:type="dxa"/>
            <w:gridSpan w:val="3"/>
            <w:tcBorders>
              <w:top w:val="nil"/>
              <w:left w:val="nil"/>
              <w:bottom w:val="single" w:color="auto" w:sz="4" w:space="0"/>
              <w:right w:val="single" w:color="auto" w:sz="4" w:space="0"/>
            </w:tcBorders>
            <w:shd w:val="clear" w:color="auto" w:fill="auto"/>
            <w:noWrap/>
            <w:vAlign w:val="center"/>
          </w:tcPr>
          <w:p w14:paraId="31C0AB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40F157E">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696203BF">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1640" w:type="dxa"/>
            <w:gridSpan w:val="3"/>
            <w:tcBorders>
              <w:top w:val="nil"/>
              <w:left w:val="nil"/>
              <w:bottom w:val="single" w:color="auto" w:sz="4" w:space="0"/>
              <w:right w:val="single" w:color="auto" w:sz="4" w:space="0"/>
            </w:tcBorders>
            <w:shd w:val="clear" w:color="auto" w:fill="auto"/>
            <w:noWrap/>
            <w:vAlign w:val="center"/>
          </w:tcPr>
          <w:p w14:paraId="0DB6E470">
            <w:pPr>
              <w:widowControl/>
              <w:jc w:val="left"/>
              <w:rPr>
                <w:rFonts w:ascii="宋体" w:hAnsi="宋体" w:eastAsia="宋体" w:cs="宋体"/>
                <w:kern w:val="0"/>
                <w:sz w:val="18"/>
                <w:szCs w:val="18"/>
              </w:rPr>
            </w:pPr>
            <w:r>
              <w:rPr>
                <w:rFonts w:hint="eastAsia" w:ascii="宋体" w:hAnsi="宋体" w:eastAsia="宋体" w:cs="宋体"/>
                <w:kern w:val="0"/>
                <w:sz w:val="18"/>
                <w:szCs w:val="18"/>
              </w:rPr>
              <w:t>302</w:t>
            </w:r>
          </w:p>
        </w:tc>
        <w:tc>
          <w:tcPr>
            <w:tcW w:w="4220" w:type="dxa"/>
            <w:gridSpan w:val="4"/>
            <w:tcBorders>
              <w:top w:val="nil"/>
              <w:left w:val="nil"/>
              <w:bottom w:val="single" w:color="auto" w:sz="4" w:space="0"/>
              <w:right w:val="single" w:color="auto" w:sz="4" w:space="0"/>
            </w:tcBorders>
            <w:shd w:val="clear" w:color="auto" w:fill="auto"/>
            <w:noWrap/>
            <w:vAlign w:val="center"/>
          </w:tcPr>
          <w:p w14:paraId="415417F5">
            <w:pPr>
              <w:widowControl/>
              <w:jc w:val="left"/>
              <w:rPr>
                <w:rFonts w:ascii="宋体" w:hAnsi="宋体" w:eastAsia="宋体" w:cs="宋体"/>
                <w:kern w:val="0"/>
                <w:sz w:val="18"/>
                <w:szCs w:val="18"/>
              </w:rPr>
            </w:pPr>
            <w:r>
              <w:rPr>
                <w:rFonts w:hint="eastAsia" w:ascii="宋体" w:hAnsi="宋体" w:eastAsia="宋体" w:cs="宋体"/>
                <w:kern w:val="0"/>
                <w:sz w:val="18"/>
                <w:szCs w:val="18"/>
              </w:rPr>
              <w:t>商品和服务支出</w:t>
            </w:r>
          </w:p>
        </w:tc>
        <w:tc>
          <w:tcPr>
            <w:tcW w:w="2580" w:type="dxa"/>
            <w:gridSpan w:val="4"/>
            <w:tcBorders>
              <w:top w:val="nil"/>
              <w:left w:val="nil"/>
              <w:bottom w:val="single" w:color="auto" w:sz="4" w:space="0"/>
              <w:right w:val="single" w:color="auto" w:sz="4" w:space="0"/>
            </w:tcBorders>
            <w:shd w:val="clear" w:color="auto" w:fill="auto"/>
            <w:noWrap/>
            <w:vAlign w:val="center"/>
          </w:tcPr>
          <w:p w14:paraId="74DE605C">
            <w:pPr>
              <w:widowControl/>
              <w:jc w:val="center"/>
              <w:rPr>
                <w:rFonts w:ascii="宋体" w:hAnsi="宋体" w:eastAsia="宋体" w:cs="宋体"/>
                <w:kern w:val="0"/>
                <w:sz w:val="18"/>
                <w:szCs w:val="18"/>
              </w:rPr>
            </w:pPr>
            <w:r>
              <w:rPr>
                <w:rFonts w:hint="eastAsia" w:ascii="宋体" w:hAnsi="宋体" w:eastAsia="宋体" w:cs="宋体"/>
                <w:kern w:val="0"/>
                <w:sz w:val="18"/>
                <w:szCs w:val="18"/>
              </w:rPr>
              <w:t>79.04</w:t>
            </w:r>
          </w:p>
        </w:tc>
        <w:tc>
          <w:tcPr>
            <w:tcW w:w="2580" w:type="dxa"/>
            <w:gridSpan w:val="3"/>
            <w:tcBorders>
              <w:top w:val="nil"/>
              <w:left w:val="nil"/>
              <w:bottom w:val="single" w:color="auto" w:sz="4" w:space="0"/>
              <w:right w:val="single" w:color="auto" w:sz="4" w:space="0"/>
            </w:tcBorders>
            <w:shd w:val="clear" w:color="auto" w:fill="auto"/>
            <w:noWrap/>
            <w:vAlign w:val="center"/>
          </w:tcPr>
          <w:p w14:paraId="4086D1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580" w:type="dxa"/>
            <w:gridSpan w:val="3"/>
            <w:tcBorders>
              <w:top w:val="nil"/>
              <w:left w:val="nil"/>
              <w:bottom w:val="single" w:color="auto" w:sz="4" w:space="0"/>
              <w:right w:val="single" w:color="auto" w:sz="4" w:space="0"/>
            </w:tcBorders>
            <w:shd w:val="clear" w:color="auto" w:fill="auto"/>
            <w:noWrap/>
            <w:vAlign w:val="center"/>
          </w:tcPr>
          <w:p w14:paraId="78F3B831">
            <w:pPr>
              <w:widowControl/>
              <w:jc w:val="center"/>
              <w:rPr>
                <w:rFonts w:ascii="宋体" w:hAnsi="宋体" w:eastAsia="宋体" w:cs="宋体"/>
                <w:kern w:val="0"/>
                <w:sz w:val="18"/>
                <w:szCs w:val="18"/>
              </w:rPr>
            </w:pPr>
            <w:r>
              <w:rPr>
                <w:rFonts w:hint="eastAsia" w:ascii="宋体" w:hAnsi="宋体" w:eastAsia="宋体" w:cs="宋体"/>
                <w:kern w:val="0"/>
                <w:sz w:val="18"/>
                <w:szCs w:val="18"/>
              </w:rPr>
              <w:t>79.04</w:t>
            </w:r>
          </w:p>
        </w:tc>
      </w:tr>
      <w:tr w14:paraId="5D459A49">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5BB3479D">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1640" w:type="dxa"/>
            <w:gridSpan w:val="3"/>
            <w:tcBorders>
              <w:top w:val="nil"/>
              <w:left w:val="nil"/>
              <w:bottom w:val="single" w:color="auto" w:sz="4" w:space="0"/>
              <w:right w:val="single" w:color="auto" w:sz="4" w:space="0"/>
            </w:tcBorders>
            <w:shd w:val="clear" w:color="auto" w:fill="auto"/>
            <w:noWrap/>
            <w:vAlign w:val="center"/>
          </w:tcPr>
          <w:p w14:paraId="615888C5">
            <w:pPr>
              <w:widowControl/>
              <w:jc w:val="left"/>
              <w:rPr>
                <w:rFonts w:ascii="宋体" w:hAnsi="宋体" w:eastAsia="宋体" w:cs="宋体"/>
                <w:kern w:val="0"/>
                <w:sz w:val="18"/>
                <w:szCs w:val="18"/>
              </w:rPr>
            </w:pPr>
            <w:r>
              <w:rPr>
                <w:rFonts w:hint="eastAsia" w:ascii="宋体" w:hAnsi="宋体" w:eastAsia="宋体" w:cs="宋体"/>
                <w:kern w:val="0"/>
                <w:sz w:val="18"/>
                <w:szCs w:val="18"/>
              </w:rPr>
              <w:t>30201</w:t>
            </w:r>
          </w:p>
        </w:tc>
        <w:tc>
          <w:tcPr>
            <w:tcW w:w="4220" w:type="dxa"/>
            <w:gridSpan w:val="4"/>
            <w:tcBorders>
              <w:top w:val="nil"/>
              <w:left w:val="nil"/>
              <w:bottom w:val="single" w:color="auto" w:sz="4" w:space="0"/>
              <w:right w:val="single" w:color="auto" w:sz="4" w:space="0"/>
            </w:tcBorders>
            <w:shd w:val="clear" w:color="auto" w:fill="auto"/>
            <w:noWrap/>
            <w:vAlign w:val="center"/>
          </w:tcPr>
          <w:p w14:paraId="7FE504C7">
            <w:pPr>
              <w:widowControl/>
              <w:jc w:val="left"/>
              <w:rPr>
                <w:rFonts w:ascii="宋体" w:hAnsi="宋体" w:eastAsia="宋体" w:cs="宋体"/>
                <w:kern w:val="0"/>
                <w:sz w:val="18"/>
                <w:szCs w:val="18"/>
              </w:rPr>
            </w:pPr>
            <w:r>
              <w:rPr>
                <w:rFonts w:hint="eastAsia" w:ascii="宋体" w:hAnsi="宋体" w:eastAsia="宋体" w:cs="宋体"/>
                <w:kern w:val="0"/>
                <w:sz w:val="18"/>
                <w:szCs w:val="18"/>
              </w:rPr>
              <w:t>办公费</w:t>
            </w:r>
          </w:p>
        </w:tc>
        <w:tc>
          <w:tcPr>
            <w:tcW w:w="2580" w:type="dxa"/>
            <w:gridSpan w:val="4"/>
            <w:tcBorders>
              <w:top w:val="nil"/>
              <w:left w:val="nil"/>
              <w:bottom w:val="single" w:color="auto" w:sz="4" w:space="0"/>
              <w:right w:val="single" w:color="auto" w:sz="4" w:space="0"/>
            </w:tcBorders>
            <w:shd w:val="clear" w:color="auto" w:fill="auto"/>
            <w:noWrap/>
            <w:vAlign w:val="center"/>
          </w:tcPr>
          <w:p w14:paraId="2EEC83E1">
            <w:pPr>
              <w:widowControl/>
              <w:jc w:val="center"/>
              <w:rPr>
                <w:rFonts w:ascii="宋体" w:hAnsi="宋体" w:eastAsia="宋体" w:cs="宋体"/>
                <w:kern w:val="0"/>
                <w:sz w:val="18"/>
                <w:szCs w:val="18"/>
              </w:rPr>
            </w:pPr>
            <w:r>
              <w:rPr>
                <w:rFonts w:hint="eastAsia" w:ascii="宋体" w:hAnsi="宋体" w:eastAsia="宋体" w:cs="宋体"/>
                <w:kern w:val="0"/>
                <w:sz w:val="18"/>
                <w:szCs w:val="18"/>
              </w:rPr>
              <w:t>31.20</w:t>
            </w:r>
          </w:p>
        </w:tc>
        <w:tc>
          <w:tcPr>
            <w:tcW w:w="2580" w:type="dxa"/>
            <w:gridSpan w:val="3"/>
            <w:tcBorders>
              <w:top w:val="nil"/>
              <w:left w:val="nil"/>
              <w:bottom w:val="single" w:color="auto" w:sz="4" w:space="0"/>
              <w:right w:val="single" w:color="auto" w:sz="4" w:space="0"/>
            </w:tcBorders>
            <w:shd w:val="clear" w:color="auto" w:fill="auto"/>
            <w:noWrap/>
            <w:vAlign w:val="center"/>
          </w:tcPr>
          <w:p w14:paraId="4468ED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580" w:type="dxa"/>
            <w:gridSpan w:val="3"/>
            <w:tcBorders>
              <w:top w:val="nil"/>
              <w:left w:val="nil"/>
              <w:bottom w:val="single" w:color="auto" w:sz="4" w:space="0"/>
              <w:right w:val="single" w:color="auto" w:sz="4" w:space="0"/>
            </w:tcBorders>
            <w:shd w:val="clear" w:color="auto" w:fill="auto"/>
            <w:noWrap/>
            <w:vAlign w:val="center"/>
          </w:tcPr>
          <w:p w14:paraId="2B2878E3">
            <w:pPr>
              <w:widowControl/>
              <w:jc w:val="center"/>
              <w:rPr>
                <w:rFonts w:ascii="宋体" w:hAnsi="宋体" w:eastAsia="宋体" w:cs="宋体"/>
                <w:kern w:val="0"/>
                <w:sz w:val="18"/>
                <w:szCs w:val="18"/>
              </w:rPr>
            </w:pPr>
            <w:r>
              <w:rPr>
                <w:rFonts w:hint="eastAsia" w:ascii="宋体" w:hAnsi="宋体" w:eastAsia="宋体" w:cs="宋体"/>
                <w:kern w:val="0"/>
                <w:sz w:val="18"/>
                <w:szCs w:val="18"/>
              </w:rPr>
              <w:t>31.20</w:t>
            </w:r>
          </w:p>
        </w:tc>
      </w:tr>
      <w:tr w14:paraId="16A8E20E">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720126FB">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640" w:type="dxa"/>
            <w:gridSpan w:val="3"/>
            <w:tcBorders>
              <w:top w:val="nil"/>
              <w:left w:val="nil"/>
              <w:bottom w:val="single" w:color="auto" w:sz="4" w:space="0"/>
              <w:right w:val="single" w:color="auto" w:sz="4" w:space="0"/>
            </w:tcBorders>
            <w:shd w:val="clear" w:color="auto" w:fill="auto"/>
            <w:noWrap/>
            <w:vAlign w:val="center"/>
          </w:tcPr>
          <w:p w14:paraId="5031E435">
            <w:pPr>
              <w:widowControl/>
              <w:jc w:val="left"/>
              <w:rPr>
                <w:rFonts w:ascii="宋体" w:hAnsi="宋体" w:eastAsia="宋体" w:cs="宋体"/>
                <w:kern w:val="0"/>
                <w:sz w:val="18"/>
                <w:szCs w:val="18"/>
              </w:rPr>
            </w:pPr>
            <w:r>
              <w:rPr>
                <w:rFonts w:hint="eastAsia" w:ascii="宋体" w:hAnsi="宋体" w:eastAsia="宋体" w:cs="宋体"/>
                <w:kern w:val="0"/>
                <w:sz w:val="18"/>
                <w:szCs w:val="18"/>
              </w:rPr>
              <w:t>30206</w:t>
            </w:r>
          </w:p>
        </w:tc>
        <w:tc>
          <w:tcPr>
            <w:tcW w:w="4220" w:type="dxa"/>
            <w:gridSpan w:val="4"/>
            <w:tcBorders>
              <w:top w:val="nil"/>
              <w:left w:val="nil"/>
              <w:bottom w:val="single" w:color="auto" w:sz="4" w:space="0"/>
              <w:right w:val="single" w:color="auto" w:sz="4" w:space="0"/>
            </w:tcBorders>
            <w:shd w:val="clear" w:color="auto" w:fill="auto"/>
            <w:noWrap/>
            <w:vAlign w:val="center"/>
          </w:tcPr>
          <w:p w14:paraId="7376051E">
            <w:pPr>
              <w:widowControl/>
              <w:jc w:val="left"/>
              <w:rPr>
                <w:rFonts w:ascii="宋体" w:hAnsi="宋体" w:eastAsia="宋体" w:cs="宋体"/>
                <w:kern w:val="0"/>
                <w:sz w:val="18"/>
                <w:szCs w:val="18"/>
              </w:rPr>
            </w:pPr>
            <w:r>
              <w:rPr>
                <w:rFonts w:hint="eastAsia" w:ascii="宋体" w:hAnsi="宋体" w:eastAsia="宋体" w:cs="宋体"/>
                <w:kern w:val="0"/>
                <w:sz w:val="18"/>
                <w:szCs w:val="18"/>
              </w:rPr>
              <w:t>电费</w:t>
            </w:r>
          </w:p>
        </w:tc>
        <w:tc>
          <w:tcPr>
            <w:tcW w:w="2580" w:type="dxa"/>
            <w:gridSpan w:val="4"/>
            <w:tcBorders>
              <w:top w:val="nil"/>
              <w:left w:val="nil"/>
              <w:bottom w:val="single" w:color="auto" w:sz="4" w:space="0"/>
              <w:right w:val="single" w:color="auto" w:sz="4" w:space="0"/>
            </w:tcBorders>
            <w:shd w:val="clear" w:color="auto" w:fill="auto"/>
            <w:noWrap/>
            <w:vAlign w:val="center"/>
          </w:tcPr>
          <w:p w14:paraId="331C6D5A">
            <w:pPr>
              <w:widowControl/>
              <w:jc w:val="center"/>
              <w:rPr>
                <w:rFonts w:ascii="宋体" w:hAnsi="宋体" w:eastAsia="宋体" w:cs="宋体"/>
                <w:kern w:val="0"/>
                <w:sz w:val="18"/>
                <w:szCs w:val="18"/>
              </w:rPr>
            </w:pPr>
            <w:r>
              <w:rPr>
                <w:rFonts w:hint="eastAsia" w:ascii="宋体" w:hAnsi="宋体" w:eastAsia="宋体" w:cs="宋体"/>
                <w:kern w:val="0"/>
                <w:sz w:val="18"/>
                <w:szCs w:val="18"/>
              </w:rPr>
              <w:t>4.00</w:t>
            </w:r>
          </w:p>
        </w:tc>
        <w:tc>
          <w:tcPr>
            <w:tcW w:w="2580" w:type="dxa"/>
            <w:gridSpan w:val="3"/>
            <w:tcBorders>
              <w:top w:val="nil"/>
              <w:left w:val="nil"/>
              <w:bottom w:val="single" w:color="auto" w:sz="4" w:space="0"/>
              <w:right w:val="single" w:color="auto" w:sz="4" w:space="0"/>
            </w:tcBorders>
            <w:shd w:val="clear" w:color="auto" w:fill="auto"/>
            <w:noWrap/>
            <w:vAlign w:val="center"/>
          </w:tcPr>
          <w:p w14:paraId="05781A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580" w:type="dxa"/>
            <w:gridSpan w:val="3"/>
            <w:tcBorders>
              <w:top w:val="nil"/>
              <w:left w:val="nil"/>
              <w:bottom w:val="single" w:color="auto" w:sz="4" w:space="0"/>
              <w:right w:val="single" w:color="auto" w:sz="4" w:space="0"/>
            </w:tcBorders>
            <w:shd w:val="clear" w:color="auto" w:fill="auto"/>
            <w:noWrap/>
            <w:vAlign w:val="center"/>
          </w:tcPr>
          <w:p w14:paraId="25EFB557">
            <w:pPr>
              <w:widowControl/>
              <w:jc w:val="center"/>
              <w:rPr>
                <w:rFonts w:ascii="宋体" w:hAnsi="宋体" w:eastAsia="宋体" w:cs="宋体"/>
                <w:kern w:val="0"/>
                <w:sz w:val="18"/>
                <w:szCs w:val="18"/>
              </w:rPr>
            </w:pPr>
            <w:r>
              <w:rPr>
                <w:rFonts w:hint="eastAsia" w:ascii="宋体" w:hAnsi="宋体" w:eastAsia="宋体" w:cs="宋体"/>
                <w:kern w:val="0"/>
                <w:sz w:val="18"/>
                <w:szCs w:val="18"/>
              </w:rPr>
              <w:t>4.00</w:t>
            </w:r>
          </w:p>
        </w:tc>
      </w:tr>
      <w:tr w14:paraId="65FE47D8">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56E30E69">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1640" w:type="dxa"/>
            <w:gridSpan w:val="3"/>
            <w:tcBorders>
              <w:top w:val="nil"/>
              <w:left w:val="nil"/>
              <w:bottom w:val="single" w:color="auto" w:sz="4" w:space="0"/>
              <w:right w:val="single" w:color="auto" w:sz="4" w:space="0"/>
            </w:tcBorders>
            <w:shd w:val="clear" w:color="auto" w:fill="auto"/>
            <w:noWrap/>
            <w:vAlign w:val="center"/>
          </w:tcPr>
          <w:p w14:paraId="35D4F0F3">
            <w:pPr>
              <w:widowControl/>
              <w:jc w:val="left"/>
              <w:rPr>
                <w:rFonts w:ascii="宋体" w:hAnsi="宋体" w:eastAsia="宋体" w:cs="宋体"/>
                <w:kern w:val="0"/>
                <w:sz w:val="18"/>
                <w:szCs w:val="18"/>
              </w:rPr>
            </w:pPr>
            <w:r>
              <w:rPr>
                <w:rFonts w:hint="eastAsia" w:ascii="宋体" w:hAnsi="宋体" w:eastAsia="宋体" w:cs="宋体"/>
                <w:kern w:val="0"/>
                <w:sz w:val="18"/>
                <w:szCs w:val="18"/>
              </w:rPr>
              <w:t>30208</w:t>
            </w:r>
          </w:p>
        </w:tc>
        <w:tc>
          <w:tcPr>
            <w:tcW w:w="4220" w:type="dxa"/>
            <w:gridSpan w:val="4"/>
            <w:tcBorders>
              <w:top w:val="nil"/>
              <w:left w:val="nil"/>
              <w:bottom w:val="single" w:color="auto" w:sz="4" w:space="0"/>
              <w:right w:val="single" w:color="auto" w:sz="4" w:space="0"/>
            </w:tcBorders>
            <w:shd w:val="clear" w:color="auto" w:fill="auto"/>
            <w:noWrap/>
            <w:vAlign w:val="center"/>
          </w:tcPr>
          <w:p w14:paraId="06299243">
            <w:pPr>
              <w:widowControl/>
              <w:jc w:val="left"/>
              <w:rPr>
                <w:rFonts w:ascii="宋体" w:hAnsi="宋体" w:eastAsia="宋体" w:cs="宋体"/>
                <w:kern w:val="0"/>
                <w:sz w:val="18"/>
                <w:szCs w:val="18"/>
              </w:rPr>
            </w:pPr>
            <w:r>
              <w:rPr>
                <w:rFonts w:hint="eastAsia" w:ascii="宋体" w:hAnsi="宋体" w:eastAsia="宋体" w:cs="宋体"/>
                <w:kern w:val="0"/>
                <w:sz w:val="18"/>
                <w:szCs w:val="18"/>
              </w:rPr>
              <w:t>取暖费</w:t>
            </w:r>
          </w:p>
        </w:tc>
        <w:tc>
          <w:tcPr>
            <w:tcW w:w="2580" w:type="dxa"/>
            <w:gridSpan w:val="4"/>
            <w:tcBorders>
              <w:top w:val="nil"/>
              <w:left w:val="nil"/>
              <w:bottom w:val="single" w:color="auto" w:sz="4" w:space="0"/>
              <w:right w:val="single" w:color="auto" w:sz="4" w:space="0"/>
            </w:tcBorders>
            <w:shd w:val="clear" w:color="auto" w:fill="auto"/>
            <w:noWrap/>
            <w:vAlign w:val="center"/>
          </w:tcPr>
          <w:p w14:paraId="651C6AC4">
            <w:pPr>
              <w:widowControl/>
              <w:jc w:val="center"/>
              <w:rPr>
                <w:rFonts w:ascii="宋体" w:hAnsi="宋体" w:eastAsia="宋体" w:cs="宋体"/>
                <w:kern w:val="0"/>
                <w:sz w:val="18"/>
                <w:szCs w:val="18"/>
              </w:rPr>
            </w:pPr>
            <w:r>
              <w:rPr>
                <w:rFonts w:hint="eastAsia" w:ascii="宋体" w:hAnsi="宋体" w:eastAsia="宋体" w:cs="宋体"/>
                <w:kern w:val="0"/>
                <w:sz w:val="18"/>
                <w:szCs w:val="18"/>
              </w:rPr>
              <w:t>10.00</w:t>
            </w:r>
          </w:p>
        </w:tc>
        <w:tc>
          <w:tcPr>
            <w:tcW w:w="2580" w:type="dxa"/>
            <w:gridSpan w:val="3"/>
            <w:tcBorders>
              <w:top w:val="nil"/>
              <w:left w:val="nil"/>
              <w:bottom w:val="single" w:color="auto" w:sz="4" w:space="0"/>
              <w:right w:val="single" w:color="auto" w:sz="4" w:space="0"/>
            </w:tcBorders>
            <w:shd w:val="clear" w:color="auto" w:fill="auto"/>
            <w:noWrap/>
            <w:vAlign w:val="center"/>
          </w:tcPr>
          <w:p w14:paraId="0E40AB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580" w:type="dxa"/>
            <w:gridSpan w:val="3"/>
            <w:tcBorders>
              <w:top w:val="nil"/>
              <w:left w:val="nil"/>
              <w:bottom w:val="single" w:color="auto" w:sz="4" w:space="0"/>
              <w:right w:val="single" w:color="auto" w:sz="4" w:space="0"/>
            </w:tcBorders>
            <w:shd w:val="clear" w:color="auto" w:fill="auto"/>
            <w:noWrap/>
            <w:vAlign w:val="center"/>
          </w:tcPr>
          <w:p w14:paraId="7FB4CA24">
            <w:pPr>
              <w:widowControl/>
              <w:jc w:val="center"/>
              <w:rPr>
                <w:rFonts w:ascii="宋体" w:hAnsi="宋体" w:eastAsia="宋体" w:cs="宋体"/>
                <w:kern w:val="0"/>
                <w:sz w:val="18"/>
                <w:szCs w:val="18"/>
              </w:rPr>
            </w:pPr>
            <w:r>
              <w:rPr>
                <w:rFonts w:hint="eastAsia" w:ascii="宋体" w:hAnsi="宋体" w:eastAsia="宋体" w:cs="宋体"/>
                <w:kern w:val="0"/>
                <w:sz w:val="18"/>
                <w:szCs w:val="18"/>
              </w:rPr>
              <w:t>10.00</w:t>
            </w:r>
          </w:p>
        </w:tc>
      </w:tr>
      <w:tr w14:paraId="28CAC250">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65F4EB36">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640" w:type="dxa"/>
            <w:gridSpan w:val="3"/>
            <w:tcBorders>
              <w:top w:val="nil"/>
              <w:left w:val="nil"/>
              <w:bottom w:val="single" w:color="auto" w:sz="4" w:space="0"/>
              <w:right w:val="single" w:color="auto" w:sz="4" w:space="0"/>
            </w:tcBorders>
            <w:shd w:val="clear" w:color="auto" w:fill="auto"/>
            <w:noWrap/>
            <w:vAlign w:val="center"/>
          </w:tcPr>
          <w:p w14:paraId="019350E9">
            <w:pPr>
              <w:widowControl/>
              <w:jc w:val="left"/>
              <w:rPr>
                <w:rFonts w:ascii="宋体" w:hAnsi="宋体" w:eastAsia="宋体" w:cs="宋体"/>
                <w:kern w:val="0"/>
                <w:sz w:val="18"/>
                <w:szCs w:val="18"/>
              </w:rPr>
            </w:pPr>
            <w:r>
              <w:rPr>
                <w:rFonts w:hint="eastAsia" w:ascii="宋体" w:hAnsi="宋体" w:eastAsia="宋体" w:cs="宋体"/>
                <w:kern w:val="0"/>
                <w:sz w:val="18"/>
                <w:szCs w:val="18"/>
              </w:rPr>
              <w:t>30217</w:t>
            </w:r>
          </w:p>
        </w:tc>
        <w:tc>
          <w:tcPr>
            <w:tcW w:w="4220" w:type="dxa"/>
            <w:gridSpan w:val="4"/>
            <w:tcBorders>
              <w:top w:val="nil"/>
              <w:left w:val="nil"/>
              <w:bottom w:val="single" w:color="auto" w:sz="4" w:space="0"/>
              <w:right w:val="single" w:color="auto" w:sz="4" w:space="0"/>
            </w:tcBorders>
            <w:shd w:val="clear" w:color="auto" w:fill="auto"/>
            <w:noWrap/>
            <w:vAlign w:val="center"/>
          </w:tcPr>
          <w:p w14:paraId="500F3A1F">
            <w:pPr>
              <w:widowControl/>
              <w:jc w:val="left"/>
              <w:rPr>
                <w:rFonts w:ascii="宋体" w:hAnsi="宋体" w:eastAsia="宋体" w:cs="宋体"/>
                <w:kern w:val="0"/>
                <w:sz w:val="18"/>
                <w:szCs w:val="18"/>
              </w:rPr>
            </w:pPr>
            <w:r>
              <w:rPr>
                <w:rFonts w:hint="eastAsia" w:ascii="宋体" w:hAnsi="宋体" w:eastAsia="宋体" w:cs="宋体"/>
                <w:kern w:val="0"/>
                <w:sz w:val="18"/>
                <w:szCs w:val="18"/>
              </w:rPr>
              <w:t>公务接待费</w:t>
            </w:r>
          </w:p>
        </w:tc>
        <w:tc>
          <w:tcPr>
            <w:tcW w:w="2580" w:type="dxa"/>
            <w:gridSpan w:val="4"/>
            <w:tcBorders>
              <w:top w:val="nil"/>
              <w:left w:val="nil"/>
              <w:bottom w:val="single" w:color="auto" w:sz="4" w:space="0"/>
              <w:right w:val="single" w:color="auto" w:sz="4" w:space="0"/>
            </w:tcBorders>
            <w:shd w:val="clear" w:color="auto" w:fill="auto"/>
            <w:noWrap/>
            <w:vAlign w:val="center"/>
          </w:tcPr>
          <w:p w14:paraId="19F152C9">
            <w:pPr>
              <w:widowControl/>
              <w:jc w:val="center"/>
              <w:rPr>
                <w:rFonts w:ascii="宋体" w:hAnsi="宋体" w:eastAsia="宋体" w:cs="宋体"/>
                <w:kern w:val="0"/>
                <w:sz w:val="18"/>
                <w:szCs w:val="18"/>
              </w:rPr>
            </w:pPr>
            <w:r>
              <w:rPr>
                <w:rFonts w:hint="eastAsia" w:ascii="宋体" w:hAnsi="宋体" w:eastAsia="宋体" w:cs="宋体"/>
                <w:kern w:val="0"/>
                <w:sz w:val="18"/>
                <w:szCs w:val="18"/>
              </w:rPr>
              <w:t>1.65</w:t>
            </w:r>
          </w:p>
        </w:tc>
        <w:tc>
          <w:tcPr>
            <w:tcW w:w="2580" w:type="dxa"/>
            <w:gridSpan w:val="3"/>
            <w:tcBorders>
              <w:top w:val="nil"/>
              <w:left w:val="nil"/>
              <w:bottom w:val="single" w:color="auto" w:sz="4" w:space="0"/>
              <w:right w:val="single" w:color="auto" w:sz="4" w:space="0"/>
            </w:tcBorders>
            <w:shd w:val="clear" w:color="auto" w:fill="auto"/>
            <w:noWrap/>
            <w:vAlign w:val="center"/>
          </w:tcPr>
          <w:p w14:paraId="250893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580" w:type="dxa"/>
            <w:gridSpan w:val="3"/>
            <w:tcBorders>
              <w:top w:val="nil"/>
              <w:left w:val="nil"/>
              <w:bottom w:val="single" w:color="auto" w:sz="4" w:space="0"/>
              <w:right w:val="single" w:color="auto" w:sz="4" w:space="0"/>
            </w:tcBorders>
            <w:shd w:val="clear" w:color="auto" w:fill="auto"/>
            <w:noWrap/>
            <w:vAlign w:val="center"/>
          </w:tcPr>
          <w:p w14:paraId="32FF6413">
            <w:pPr>
              <w:widowControl/>
              <w:jc w:val="center"/>
              <w:rPr>
                <w:rFonts w:ascii="宋体" w:hAnsi="宋体" w:eastAsia="宋体" w:cs="宋体"/>
                <w:kern w:val="0"/>
                <w:sz w:val="18"/>
                <w:szCs w:val="18"/>
              </w:rPr>
            </w:pPr>
            <w:r>
              <w:rPr>
                <w:rFonts w:hint="eastAsia" w:ascii="宋体" w:hAnsi="宋体" w:eastAsia="宋体" w:cs="宋体"/>
                <w:kern w:val="0"/>
                <w:sz w:val="18"/>
                <w:szCs w:val="18"/>
              </w:rPr>
              <w:t>1.65</w:t>
            </w:r>
          </w:p>
        </w:tc>
      </w:tr>
      <w:tr w14:paraId="08980892">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6F42EBB8">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1640" w:type="dxa"/>
            <w:gridSpan w:val="3"/>
            <w:tcBorders>
              <w:top w:val="nil"/>
              <w:left w:val="nil"/>
              <w:bottom w:val="single" w:color="auto" w:sz="4" w:space="0"/>
              <w:right w:val="single" w:color="auto" w:sz="4" w:space="0"/>
            </w:tcBorders>
            <w:shd w:val="clear" w:color="auto" w:fill="auto"/>
            <w:noWrap/>
            <w:vAlign w:val="center"/>
          </w:tcPr>
          <w:p w14:paraId="1647EBCA">
            <w:pPr>
              <w:widowControl/>
              <w:jc w:val="left"/>
              <w:rPr>
                <w:rFonts w:ascii="宋体" w:hAnsi="宋体" w:eastAsia="宋体" w:cs="宋体"/>
                <w:kern w:val="0"/>
                <w:sz w:val="18"/>
                <w:szCs w:val="18"/>
              </w:rPr>
            </w:pPr>
            <w:r>
              <w:rPr>
                <w:rFonts w:hint="eastAsia" w:ascii="宋体" w:hAnsi="宋体" w:eastAsia="宋体" w:cs="宋体"/>
                <w:kern w:val="0"/>
                <w:sz w:val="18"/>
                <w:szCs w:val="18"/>
              </w:rPr>
              <w:t>30228</w:t>
            </w:r>
          </w:p>
        </w:tc>
        <w:tc>
          <w:tcPr>
            <w:tcW w:w="4220" w:type="dxa"/>
            <w:gridSpan w:val="4"/>
            <w:tcBorders>
              <w:top w:val="nil"/>
              <w:left w:val="nil"/>
              <w:bottom w:val="single" w:color="auto" w:sz="4" w:space="0"/>
              <w:right w:val="single" w:color="auto" w:sz="4" w:space="0"/>
            </w:tcBorders>
            <w:shd w:val="clear" w:color="auto" w:fill="auto"/>
            <w:noWrap/>
            <w:vAlign w:val="center"/>
          </w:tcPr>
          <w:p w14:paraId="7563CDC0">
            <w:pPr>
              <w:widowControl/>
              <w:jc w:val="left"/>
              <w:rPr>
                <w:rFonts w:ascii="宋体" w:hAnsi="宋体" w:eastAsia="宋体" w:cs="宋体"/>
                <w:kern w:val="0"/>
                <w:sz w:val="18"/>
                <w:szCs w:val="18"/>
              </w:rPr>
            </w:pPr>
            <w:r>
              <w:rPr>
                <w:rFonts w:hint="eastAsia" w:ascii="宋体" w:hAnsi="宋体" w:eastAsia="宋体" w:cs="宋体"/>
                <w:kern w:val="0"/>
                <w:sz w:val="18"/>
                <w:szCs w:val="18"/>
              </w:rPr>
              <w:t>工会经费</w:t>
            </w:r>
          </w:p>
        </w:tc>
        <w:tc>
          <w:tcPr>
            <w:tcW w:w="2580" w:type="dxa"/>
            <w:gridSpan w:val="4"/>
            <w:tcBorders>
              <w:top w:val="nil"/>
              <w:left w:val="nil"/>
              <w:bottom w:val="single" w:color="auto" w:sz="4" w:space="0"/>
              <w:right w:val="single" w:color="auto" w:sz="4" w:space="0"/>
            </w:tcBorders>
            <w:shd w:val="clear" w:color="auto" w:fill="auto"/>
            <w:noWrap/>
            <w:vAlign w:val="center"/>
          </w:tcPr>
          <w:p w14:paraId="1B4F4372">
            <w:pPr>
              <w:widowControl/>
              <w:jc w:val="center"/>
              <w:rPr>
                <w:rFonts w:ascii="宋体" w:hAnsi="宋体" w:eastAsia="宋体" w:cs="宋体"/>
                <w:kern w:val="0"/>
                <w:sz w:val="18"/>
                <w:szCs w:val="18"/>
              </w:rPr>
            </w:pPr>
            <w:r>
              <w:rPr>
                <w:rFonts w:hint="eastAsia" w:ascii="宋体" w:hAnsi="宋体" w:eastAsia="宋体" w:cs="宋体"/>
                <w:kern w:val="0"/>
                <w:sz w:val="18"/>
                <w:szCs w:val="18"/>
              </w:rPr>
              <w:t>15.57</w:t>
            </w:r>
          </w:p>
        </w:tc>
        <w:tc>
          <w:tcPr>
            <w:tcW w:w="2580" w:type="dxa"/>
            <w:gridSpan w:val="3"/>
            <w:tcBorders>
              <w:top w:val="nil"/>
              <w:left w:val="nil"/>
              <w:bottom w:val="single" w:color="auto" w:sz="4" w:space="0"/>
              <w:right w:val="single" w:color="auto" w:sz="4" w:space="0"/>
            </w:tcBorders>
            <w:shd w:val="clear" w:color="auto" w:fill="auto"/>
            <w:noWrap/>
            <w:vAlign w:val="center"/>
          </w:tcPr>
          <w:p w14:paraId="345E2A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580" w:type="dxa"/>
            <w:gridSpan w:val="3"/>
            <w:tcBorders>
              <w:top w:val="nil"/>
              <w:left w:val="nil"/>
              <w:bottom w:val="single" w:color="auto" w:sz="4" w:space="0"/>
              <w:right w:val="single" w:color="auto" w:sz="4" w:space="0"/>
            </w:tcBorders>
            <w:shd w:val="clear" w:color="auto" w:fill="auto"/>
            <w:noWrap/>
            <w:vAlign w:val="center"/>
          </w:tcPr>
          <w:p w14:paraId="521D8FE9">
            <w:pPr>
              <w:widowControl/>
              <w:jc w:val="center"/>
              <w:rPr>
                <w:rFonts w:ascii="宋体" w:hAnsi="宋体" w:eastAsia="宋体" w:cs="宋体"/>
                <w:kern w:val="0"/>
                <w:sz w:val="18"/>
                <w:szCs w:val="18"/>
              </w:rPr>
            </w:pPr>
            <w:r>
              <w:rPr>
                <w:rFonts w:hint="eastAsia" w:ascii="宋体" w:hAnsi="宋体" w:eastAsia="宋体" w:cs="宋体"/>
                <w:kern w:val="0"/>
                <w:sz w:val="18"/>
                <w:szCs w:val="18"/>
              </w:rPr>
              <w:t>15.57</w:t>
            </w:r>
          </w:p>
        </w:tc>
      </w:tr>
      <w:tr w14:paraId="3632B202">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5DC17C7E">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1640" w:type="dxa"/>
            <w:gridSpan w:val="3"/>
            <w:tcBorders>
              <w:top w:val="nil"/>
              <w:left w:val="nil"/>
              <w:bottom w:val="single" w:color="auto" w:sz="4" w:space="0"/>
              <w:right w:val="single" w:color="auto" w:sz="4" w:space="0"/>
            </w:tcBorders>
            <w:shd w:val="clear" w:color="auto" w:fill="auto"/>
            <w:noWrap/>
            <w:vAlign w:val="center"/>
          </w:tcPr>
          <w:p w14:paraId="17703A9C">
            <w:pPr>
              <w:widowControl/>
              <w:jc w:val="left"/>
              <w:rPr>
                <w:rFonts w:ascii="宋体" w:hAnsi="宋体" w:eastAsia="宋体" w:cs="宋体"/>
                <w:kern w:val="0"/>
                <w:sz w:val="18"/>
                <w:szCs w:val="18"/>
              </w:rPr>
            </w:pPr>
            <w:r>
              <w:rPr>
                <w:rFonts w:hint="eastAsia" w:ascii="宋体" w:hAnsi="宋体" w:eastAsia="宋体" w:cs="宋体"/>
                <w:kern w:val="0"/>
                <w:sz w:val="18"/>
                <w:szCs w:val="18"/>
              </w:rPr>
              <w:t>30231</w:t>
            </w:r>
          </w:p>
        </w:tc>
        <w:tc>
          <w:tcPr>
            <w:tcW w:w="4220" w:type="dxa"/>
            <w:gridSpan w:val="4"/>
            <w:tcBorders>
              <w:top w:val="nil"/>
              <w:left w:val="nil"/>
              <w:bottom w:val="single" w:color="auto" w:sz="4" w:space="0"/>
              <w:right w:val="single" w:color="auto" w:sz="4" w:space="0"/>
            </w:tcBorders>
            <w:shd w:val="clear" w:color="auto" w:fill="auto"/>
            <w:noWrap/>
            <w:vAlign w:val="center"/>
          </w:tcPr>
          <w:p w14:paraId="5DF60CCC">
            <w:pPr>
              <w:widowControl/>
              <w:jc w:val="left"/>
              <w:rPr>
                <w:rFonts w:ascii="宋体" w:hAnsi="宋体" w:eastAsia="宋体" w:cs="宋体"/>
                <w:kern w:val="0"/>
                <w:sz w:val="18"/>
                <w:szCs w:val="18"/>
              </w:rPr>
            </w:pPr>
            <w:r>
              <w:rPr>
                <w:rFonts w:hint="eastAsia" w:ascii="宋体" w:hAnsi="宋体" w:eastAsia="宋体" w:cs="宋体"/>
                <w:kern w:val="0"/>
                <w:sz w:val="18"/>
                <w:szCs w:val="18"/>
              </w:rPr>
              <w:t>公务用车运行维护费</w:t>
            </w:r>
          </w:p>
        </w:tc>
        <w:tc>
          <w:tcPr>
            <w:tcW w:w="2580" w:type="dxa"/>
            <w:gridSpan w:val="4"/>
            <w:tcBorders>
              <w:top w:val="nil"/>
              <w:left w:val="nil"/>
              <w:bottom w:val="single" w:color="auto" w:sz="4" w:space="0"/>
              <w:right w:val="single" w:color="auto" w:sz="4" w:space="0"/>
            </w:tcBorders>
            <w:shd w:val="clear" w:color="auto" w:fill="auto"/>
            <w:noWrap/>
            <w:vAlign w:val="center"/>
          </w:tcPr>
          <w:p w14:paraId="46827173">
            <w:pPr>
              <w:widowControl/>
              <w:jc w:val="center"/>
              <w:rPr>
                <w:rFonts w:ascii="宋体" w:hAnsi="宋体" w:eastAsia="宋体" w:cs="宋体"/>
                <w:kern w:val="0"/>
                <w:sz w:val="18"/>
                <w:szCs w:val="18"/>
              </w:rPr>
            </w:pPr>
            <w:r>
              <w:rPr>
                <w:rFonts w:hint="eastAsia" w:ascii="宋体" w:hAnsi="宋体" w:eastAsia="宋体" w:cs="宋体"/>
                <w:kern w:val="0"/>
                <w:sz w:val="18"/>
                <w:szCs w:val="18"/>
              </w:rPr>
              <w:t>1.35</w:t>
            </w:r>
          </w:p>
        </w:tc>
        <w:tc>
          <w:tcPr>
            <w:tcW w:w="2580" w:type="dxa"/>
            <w:gridSpan w:val="3"/>
            <w:tcBorders>
              <w:top w:val="nil"/>
              <w:left w:val="nil"/>
              <w:bottom w:val="single" w:color="auto" w:sz="4" w:space="0"/>
              <w:right w:val="single" w:color="auto" w:sz="4" w:space="0"/>
            </w:tcBorders>
            <w:shd w:val="clear" w:color="auto" w:fill="auto"/>
            <w:noWrap/>
            <w:vAlign w:val="center"/>
          </w:tcPr>
          <w:p w14:paraId="0C5C66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580" w:type="dxa"/>
            <w:gridSpan w:val="3"/>
            <w:tcBorders>
              <w:top w:val="nil"/>
              <w:left w:val="nil"/>
              <w:bottom w:val="single" w:color="auto" w:sz="4" w:space="0"/>
              <w:right w:val="single" w:color="auto" w:sz="4" w:space="0"/>
            </w:tcBorders>
            <w:shd w:val="clear" w:color="auto" w:fill="auto"/>
            <w:noWrap/>
            <w:vAlign w:val="center"/>
          </w:tcPr>
          <w:p w14:paraId="0B5FDD5C">
            <w:pPr>
              <w:widowControl/>
              <w:jc w:val="center"/>
              <w:rPr>
                <w:rFonts w:ascii="宋体" w:hAnsi="宋体" w:eastAsia="宋体" w:cs="宋体"/>
                <w:kern w:val="0"/>
                <w:sz w:val="18"/>
                <w:szCs w:val="18"/>
              </w:rPr>
            </w:pPr>
            <w:r>
              <w:rPr>
                <w:rFonts w:hint="eastAsia" w:ascii="宋体" w:hAnsi="宋体" w:eastAsia="宋体" w:cs="宋体"/>
                <w:kern w:val="0"/>
                <w:sz w:val="18"/>
                <w:szCs w:val="18"/>
              </w:rPr>
              <w:t>1.35</w:t>
            </w:r>
          </w:p>
        </w:tc>
      </w:tr>
      <w:tr w14:paraId="2548A921">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6D7D253C">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1640" w:type="dxa"/>
            <w:gridSpan w:val="3"/>
            <w:tcBorders>
              <w:top w:val="nil"/>
              <w:left w:val="nil"/>
              <w:bottom w:val="single" w:color="auto" w:sz="4" w:space="0"/>
              <w:right w:val="single" w:color="auto" w:sz="4" w:space="0"/>
            </w:tcBorders>
            <w:shd w:val="clear" w:color="auto" w:fill="auto"/>
            <w:noWrap/>
            <w:vAlign w:val="center"/>
          </w:tcPr>
          <w:p w14:paraId="6DD5933B">
            <w:pPr>
              <w:widowControl/>
              <w:jc w:val="left"/>
              <w:rPr>
                <w:rFonts w:ascii="宋体" w:hAnsi="宋体" w:eastAsia="宋体" w:cs="宋体"/>
                <w:kern w:val="0"/>
                <w:sz w:val="18"/>
                <w:szCs w:val="18"/>
              </w:rPr>
            </w:pPr>
            <w:r>
              <w:rPr>
                <w:rFonts w:hint="eastAsia" w:ascii="宋体" w:hAnsi="宋体" w:eastAsia="宋体" w:cs="宋体"/>
                <w:kern w:val="0"/>
                <w:sz w:val="18"/>
                <w:szCs w:val="18"/>
              </w:rPr>
              <w:t>30239</w:t>
            </w:r>
          </w:p>
        </w:tc>
        <w:tc>
          <w:tcPr>
            <w:tcW w:w="4220" w:type="dxa"/>
            <w:gridSpan w:val="4"/>
            <w:tcBorders>
              <w:top w:val="nil"/>
              <w:left w:val="nil"/>
              <w:bottom w:val="single" w:color="auto" w:sz="4" w:space="0"/>
              <w:right w:val="single" w:color="auto" w:sz="4" w:space="0"/>
            </w:tcBorders>
            <w:shd w:val="clear" w:color="auto" w:fill="auto"/>
            <w:noWrap/>
            <w:vAlign w:val="center"/>
          </w:tcPr>
          <w:p w14:paraId="4EBC1CEE">
            <w:pPr>
              <w:widowControl/>
              <w:jc w:val="left"/>
              <w:rPr>
                <w:rFonts w:ascii="宋体" w:hAnsi="宋体" w:eastAsia="宋体" w:cs="宋体"/>
                <w:kern w:val="0"/>
                <w:sz w:val="18"/>
                <w:szCs w:val="18"/>
              </w:rPr>
            </w:pPr>
            <w:r>
              <w:rPr>
                <w:rFonts w:hint="eastAsia" w:ascii="宋体" w:hAnsi="宋体" w:eastAsia="宋体" w:cs="宋体"/>
                <w:kern w:val="0"/>
                <w:sz w:val="18"/>
                <w:szCs w:val="18"/>
              </w:rPr>
              <w:t>其他交通费用</w:t>
            </w:r>
          </w:p>
        </w:tc>
        <w:tc>
          <w:tcPr>
            <w:tcW w:w="2580" w:type="dxa"/>
            <w:gridSpan w:val="4"/>
            <w:tcBorders>
              <w:top w:val="nil"/>
              <w:left w:val="nil"/>
              <w:bottom w:val="single" w:color="auto" w:sz="4" w:space="0"/>
              <w:right w:val="single" w:color="auto" w:sz="4" w:space="0"/>
            </w:tcBorders>
            <w:shd w:val="clear" w:color="auto" w:fill="auto"/>
            <w:noWrap/>
            <w:vAlign w:val="center"/>
          </w:tcPr>
          <w:p w14:paraId="060E86BE">
            <w:pPr>
              <w:widowControl/>
              <w:jc w:val="center"/>
              <w:rPr>
                <w:rFonts w:ascii="宋体" w:hAnsi="宋体" w:eastAsia="宋体" w:cs="宋体"/>
                <w:kern w:val="0"/>
                <w:sz w:val="18"/>
                <w:szCs w:val="18"/>
              </w:rPr>
            </w:pPr>
            <w:r>
              <w:rPr>
                <w:rFonts w:hint="eastAsia" w:ascii="宋体" w:hAnsi="宋体" w:eastAsia="宋体" w:cs="宋体"/>
                <w:kern w:val="0"/>
                <w:sz w:val="18"/>
                <w:szCs w:val="18"/>
              </w:rPr>
              <w:t>14.16</w:t>
            </w:r>
          </w:p>
        </w:tc>
        <w:tc>
          <w:tcPr>
            <w:tcW w:w="2580" w:type="dxa"/>
            <w:gridSpan w:val="3"/>
            <w:tcBorders>
              <w:top w:val="nil"/>
              <w:left w:val="nil"/>
              <w:bottom w:val="single" w:color="auto" w:sz="4" w:space="0"/>
              <w:right w:val="single" w:color="auto" w:sz="4" w:space="0"/>
            </w:tcBorders>
            <w:shd w:val="clear" w:color="auto" w:fill="auto"/>
            <w:noWrap/>
            <w:vAlign w:val="center"/>
          </w:tcPr>
          <w:p w14:paraId="14C00E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580" w:type="dxa"/>
            <w:gridSpan w:val="3"/>
            <w:tcBorders>
              <w:top w:val="nil"/>
              <w:left w:val="nil"/>
              <w:bottom w:val="single" w:color="auto" w:sz="4" w:space="0"/>
              <w:right w:val="single" w:color="auto" w:sz="4" w:space="0"/>
            </w:tcBorders>
            <w:shd w:val="clear" w:color="auto" w:fill="auto"/>
            <w:noWrap/>
            <w:vAlign w:val="center"/>
          </w:tcPr>
          <w:p w14:paraId="508C833D">
            <w:pPr>
              <w:widowControl/>
              <w:jc w:val="center"/>
              <w:rPr>
                <w:rFonts w:ascii="宋体" w:hAnsi="宋体" w:eastAsia="宋体" w:cs="宋体"/>
                <w:kern w:val="0"/>
                <w:sz w:val="18"/>
                <w:szCs w:val="18"/>
              </w:rPr>
            </w:pPr>
            <w:r>
              <w:rPr>
                <w:rFonts w:hint="eastAsia" w:ascii="宋体" w:hAnsi="宋体" w:eastAsia="宋体" w:cs="宋体"/>
                <w:kern w:val="0"/>
                <w:sz w:val="18"/>
                <w:szCs w:val="18"/>
              </w:rPr>
              <w:t>14.16</w:t>
            </w:r>
          </w:p>
        </w:tc>
      </w:tr>
      <w:tr w14:paraId="4DC58C73">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773BD528">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1640" w:type="dxa"/>
            <w:gridSpan w:val="3"/>
            <w:tcBorders>
              <w:top w:val="nil"/>
              <w:left w:val="nil"/>
              <w:bottom w:val="single" w:color="auto" w:sz="4" w:space="0"/>
              <w:right w:val="single" w:color="auto" w:sz="4" w:space="0"/>
            </w:tcBorders>
            <w:shd w:val="clear" w:color="auto" w:fill="auto"/>
            <w:noWrap/>
            <w:vAlign w:val="center"/>
          </w:tcPr>
          <w:p w14:paraId="588E27B3">
            <w:pPr>
              <w:widowControl/>
              <w:jc w:val="left"/>
              <w:rPr>
                <w:rFonts w:ascii="宋体" w:hAnsi="宋体" w:eastAsia="宋体" w:cs="宋体"/>
                <w:kern w:val="0"/>
                <w:sz w:val="18"/>
                <w:szCs w:val="18"/>
              </w:rPr>
            </w:pPr>
            <w:r>
              <w:rPr>
                <w:rFonts w:hint="eastAsia" w:ascii="宋体" w:hAnsi="宋体" w:eastAsia="宋体" w:cs="宋体"/>
                <w:kern w:val="0"/>
                <w:sz w:val="18"/>
                <w:szCs w:val="18"/>
              </w:rPr>
              <w:t>30299</w:t>
            </w:r>
          </w:p>
        </w:tc>
        <w:tc>
          <w:tcPr>
            <w:tcW w:w="4220" w:type="dxa"/>
            <w:gridSpan w:val="4"/>
            <w:tcBorders>
              <w:top w:val="nil"/>
              <w:left w:val="nil"/>
              <w:bottom w:val="single" w:color="auto" w:sz="4" w:space="0"/>
              <w:right w:val="single" w:color="auto" w:sz="4" w:space="0"/>
            </w:tcBorders>
            <w:shd w:val="clear" w:color="auto" w:fill="auto"/>
            <w:noWrap/>
            <w:vAlign w:val="center"/>
          </w:tcPr>
          <w:p w14:paraId="3E2237D4">
            <w:pPr>
              <w:widowControl/>
              <w:jc w:val="left"/>
              <w:rPr>
                <w:rFonts w:ascii="宋体" w:hAnsi="宋体" w:eastAsia="宋体" w:cs="宋体"/>
                <w:kern w:val="0"/>
                <w:sz w:val="18"/>
                <w:szCs w:val="18"/>
              </w:rPr>
            </w:pPr>
            <w:r>
              <w:rPr>
                <w:rFonts w:hint="eastAsia" w:ascii="宋体" w:hAnsi="宋体" w:eastAsia="宋体" w:cs="宋体"/>
                <w:kern w:val="0"/>
                <w:sz w:val="18"/>
                <w:szCs w:val="18"/>
              </w:rPr>
              <w:t>其他商品和服务支出</w:t>
            </w:r>
          </w:p>
        </w:tc>
        <w:tc>
          <w:tcPr>
            <w:tcW w:w="2580" w:type="dxa"/>
            <w:gridSpan w:val="4"/>
            <w:tcBorders>
              <w:top w:val="nil"/>
              <w:left w:val="nil"/>
              <w:bottom w:val="single" w:color="auto" w:sz="4" w:space="0"/>
              <w:right w:val="single" w:color="auto" w:sz="4" w:space="0"/>
            </w:tcBorders>
            <w:shd w:val="clear" w:color="auto" w:fill="auto"/>
            <w:noWrap/>
            <w:vAlign w:val="center"/>
          </w:tcPr>
          <w:p w14:paraId="3259B52F">
            <w:pPr>
              <w:widowControl/>
              <w:jc w:val="center"/>
              <w:rPr>
                <w:rFonts w:ascii="宋体" w:hAnsi="宋体" w:eastAsia="宋体" w:cs="宋体"/>
                <w:kern w:val="0"/>
                <w:sz w:val="18"/>
                <w:szCs w:val="18"/>
              </w:rPr>
            </w:pPr>
            <w:r>
              <w:rPr>
                <w:rFonts w:hint="eastAsia" w:ascii="宋体" w:hAnsi="宋体" w:eastAsia="宋体" w:cs="宋体"/>
                <w:kern w:val="0"/>
                <w:sz w:val="18"/>
                <w:szCs w:val="18"/>
              </w:rPr>
              <w:t>1.11</w:t>
            </w:r>
          </w:p>
        </w:tc>
        <w:tc>
          <w:tcPr>
            <w:tcW w:w="2580" w:type="dxa"/>
            <w:gridSpan w:val="3"/>
            <w:tcBorders>
              <w:top w:val="nil"/>
              <w:left w:val="nil"/>
              <w:bottom w:val="single" w:color="auto" w:sz="4" w:space="0"/>
              <w:right w:val="single" w:color="auto" w:sz="4" w:space="0"/>
            </w:tcBorders>
            <w:shd w:val="clear" w:color="auto" w:fill="auto"/>
            <w:noWrap/>
            <w:vAlign w:val="center"/>
          </w:tcPr>
          <w:p w14:paraId="66C0C3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580" w:type="dxa"/>
            <w:gridSpan w:val="3"/>
            <w:tcBorders>
              <w:top w:val="nil"/>
              <w:left w:val="nil"/>
              <w:bottom w:val="single" w:color="auto" w:sz="4" w:space="0"/>
              <w:right w:val="single" w:color="auto" w:sz="4" w:space="0"/>
            </w:tcBorders>
            <w:shd w:val="clear" w:color="auto" w:fill="auto"/>
            <w:noWrap/>
            <w:vAlign w:val="center"/>
          </w:tcPr>
          <w:p w14:paraId="066E4BAB">
            <w:pPr>
              <w:widowControl/>
              <w:jc w:val="center"/>
              <w:rPr>
                <w:rFonts w:ascii="宋体" w:hAnsi="宋体" w:eastAsia="宋体" w:cs="宋体"/>
                <w:kern w:val="0"/>
                <w:sz w:val="18"/>
                <w:szCs w:val="18"/>
              </w:rPr>
            </w:pPr>
            <w:r>
              <w:rPr>
                <w:rFonts w:hint="eastAsia" w:ascii="宋体" w:hAnsi="宋体" w:eastAsia="宋体" w:cs="宋体"/>
                <w:kern w:val="0"/>
                <w:sz w:val="18"/>
                <w:szCs w:val="18"/>
              </w:rPr>
              <w:t>1.11</w:t>
            </w:r>
          </w:p>
        </w:tc>
      </w:tr>
      <w:tr w14:paraId="6FECD5DC">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623B19F9">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1640" w:type="dxa"/>
            <w:gridSpan w:val="3"/>
            <w:tcBorders>
              <w:top w:val="nil"/>
              <w:left w:val="nil"/>
              <w:bottom w:val="single" w:color="auto" w:sz="4" w:space="0"/>
              <w:right w:val="single" w:color="auto" w:sz="4" w:space="0"/>
            </w:tcBorders>
            <w:shd w:val="clear" w:color="auto" w:fill="auto"/>
            <w:noWrap/>
            <w:vAlign w:val="center"/>
          </w:tcPr>
          <w:p w14:paraId="63BB2963">
            <w:pPr>
              <w:widowControl/>
              <w:jc w:val="left"/>
              <w:rPr>
                <w:rFonts w:ascii="宋体" w:hAnsi="宋体" w:eastAsia="宋体" w:cs="宋体"/>
                <w:kern w:val="0"/>
                <w:sz w:val="18"/>
                <w:szCs w:val="18"/>
              </w:rPr>
            </w:pPr>
            <w:r>
              <w:rPr>
                <w:rFonts w:hint="eastAsia" w:ascii="宋体" w:hAnsi="宋体" w:eastAsia="宋体" w:cs="宋体"/>
                <w:kern w:val="0"/>
                <w:sz w:val="18"/>
                <w:szCs w:val="18"/>
              </w:rPr>
              <w:t>303</w:t>
            </w:r>
          </w:p>
        </w:tc>
        <w:tc>
          <w:tcPr>
            <w:tcW w:w="4220" w:type="dxa"/>
            <w:gridSpan w:val="4"/>
            <w:tcBorders>
              <w:top w:val="nil"/>
              <w:left w:val="nil"/>
              <w:bottom w:val="single" w:color="auto" w:sz="4" w:space="0"/>
              <w:right w:val="single" w:color="auto" w:sz="4" w:space="0"/>
            </w:tcBorders>
            <w:shd w:val="clear" w:color="auto" w:fill="auto"/>
            <w:noWrap/>
            <w:vAlign w:val="center"/>
          </w:tcPr>
          <w:p w14:paraId="2C6EEA4E">
            <w:pPr>
              <w:widowControl/>
              <w:jc w:val="left"/>
              <w:rPr>
                <w:rFonts w:ascii="宋体" w:hAnsi="宋体" w:eastAsia="宋体" w:cs="宋体"/>
                <w:kern w:val="0"/>
                <w:sz w:val="18"/>
                <w:szCs w:val="18"/>
              </w:rPr>
            </w:pPr>
            <w:r>
              <w:rPr>
                <w:rFonts w:hint="eastAsia" w:ascii="宋体" w:hAnsi="宋体" w:eastAsia="宋体" w:cs="宋体"/>
                <w:kern w:val="0"/>
                <w:sz w:val="18"/>
                <w:szCs w:val="18"/>
              </w:rPr>
              <w:t>对个人和家庭的补助</w:t>
            </w:r>
          </w:p>
        </w:tc>
        <w:tc>
          <w:tcPr>
            <w:tcW w:w="2580" w:type="dxa"/>
            <w:gridSpan w:val="4"/>
            <w:tcBorders>
              <w:top w:val="nil"/>
              <w:left w:val="nil"/>
              <w:bottom w:val="single" w:color="auto" w:sz="4" w:space="0"/>
              <w:right w:val="single" w:color="auto" w:sz="4" w:space="0"/>
            </w:tcBorders>
            <w:shd w:val="clear" w:color="auto" w:fill="auto"/>
            <w:noWrap/>
            <w:vAlign w:val="center"/>
          </w:tcPr>
          <w:p w14:paraId="75829D1B">
            <w:pPr>
              <w:widowControl/>
              <w:jc w:val="center"/>
              <w:rPr>
                <w:rFonts w:ascii="宋体" w:hAnsi="宋体" w:eastAsia="宋体" w:cs="宋体"/>
                <w:kern w:val="0"/>
                <w:sz w:val="18"/>
                <w:szCs w:val="18"/>
              </w:rPr>
            </w:pPr>
            <w:r>
              <w:rPr>
                <w:rFonts w:hint="eastAsia" w:ascii="宋体" w:hAnsi="宋体" w:eastAsia="宋体" w:cs="宋体"/>
                <w:kern w:val="0"/>
                <w:sz w:val="18"/>
                <w:szCs w:val="18"/>
              </w:rPr>
              <w:t>45.08</w:t>
            </w:r>
          </w:p>
        </w:tc>
        <w:tc>
          <w:tcPr>
            <w:tcW w:w="2580" w:type="dxa"/>
            <w:gridSpan w:val="3"/>
            <w:tcBorders>
              <w:top w:val="nil"/>
              <w:left w:val="nil"/>
              <w:bottom w:val="single" w:color="auto" w:sz="4" w:space="0"/>
              <w:right w:val="single" w:color="auto" w:sz="4" w:space="0"/>
            </w:tcBorders>
            <w:shd w:val="clear" w:color="auto" w:fill="auto"/>
            <w:noWrap/>
            <w:vAlign w:val="center"/>
          </w:tcPr>
          <w:p w14:paraId="325947D9">
            <w:pPr>
              <w:widowControl/>
              <w:jc w:val="center"/>
              <w:rPr>
                <w:rFonts w:ascii="宋体" w:hAnsi="宋体" w:eastAsia="宋体" w:cs="宋体"/>
                <w:kern w:val="0"/>
                <w:sz w:val="18"/>
                <w:szCs w:val="18"/>
              </w:rPr>
            </w:pPr>
            <w:r>
              <w:rPr>
                <w:rFonts w:hint="eastAsia" w:ascii="宋体" w:hAnsi="宋体" w:eastAsia="宋体" w:cs="宋体"/>
                <w:kern w:val="0"/>
                <w:sz w:val="18"/>
                <w:szCs w:val="18"/>
              </w:rPr>
              <w:t>45.08</w:t>
            </w:r>
          </w:p>
        </w:tc>
        <w:tc>
          <w:tcPr>
            <w:tcW w:w="2580" w:type="dxa"/>
            <w:gridSpan w:val="3"/>
            <w:tcBorders>
              <w:top w:val="nil"/>
              <w:left w:val="nil"/>
              <w:bottom w:val="single" w:color="auto" w:sz="4" w:space="0"/>
              <w:right w:val="single" w:color="auto" w:sz="4" w:space="0"/>
            </w:tcBorders>
            <w:shd w:val="clear" w:color="auto" w:fill="auto"/>
            <w:noWrap/>
            <w:vAlign w:val="center"/>
          </w:tcPr>
          <w:p w14:paraId="5F57F8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128B5AFC">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748A109D">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1640" w:type="dxa"/>
            <w:gridSpan w:val="3"/>
            <w:tcBorders>
              <w:top w:val="nil"/>
              <w:left w:val="nil"/>
              <w:bottom w:val="single" w:color="auto" w:sz="4" w:space="0"/>
              <w:right w:val="single" w:color="auto" w:sz="4" w:space="0"/>
            </w:tcBorders>
            <w:shd w:val="clear" w:color="auto" w:fill="auto"/>
            <w:noWrap/>
            <w:vAlign w:val="center"/>
          </w:tcPr>
          <w:p w14:paraId="1103B2EF">
            <w:pPr>
              <w:widowControl/>
              <w:jc w:val="left"/>
              <w:rPr>
                <w:rFonts w:ascii="宋体" w:hAnsi="宋体" w:eastAsia="宋体" w:cs="宋体"/>
                <w:kern w:val="0"/>
                <w:sz w:val="18"/>
                <w:szCs w:val="18"/>
              </w:rPr>
            </w:pPr>
            <w:r>
              <w:rPr>
                <w:rFonts w:hint="eastAsia" w:ascii="宋体" w:hAnsi="宋体" w:eastAsia="宋体" w:cs="宋体"/>
                <w:kern w:val="0"/>
                <w:sz w:val="18"/>
                <w:szCs w:val="18"/>
              </w:rPr>
              <w:t>30302</w:t>
            </w:r>
          </w:p>
        </w:tc>
        <w:tc>
          <w:tcPr>
            <w:tcW w:w="4220" w:type="dxa"/>
            <w:gridSpan w:val="4"/>
            <w:tcBorders>
              <w:top w:val="nil"/>
              <w:left w:val="nil"/>
              <w:bottom w:val="single" w:color="auto" w:sz="4" w:space="0"/>
              <w:right w:val="single" w:color="auto" w:sz="4" w:space="0"/>
            </w:tcBorders>
            <w:shd w:val="clear" w:color="auto" w:fill="auto"/>
            <w:noWrap/>
            <w:vAlign w:val="center"/>
          </w:tcPr>
          <w:p w14:paraId="50A31FD1">
            <w:pPr>
              <w:widowControl/>
              <w:jc w:val="left"/>
              <w:rPr>
                <w:rFonts w:ascii="宋体" w:hAnsi="宋体" w:eastAsia="宋体" w:cs="宋体"/>
                <w:kern w:val="0"/>
                <w:sz w:val="18"/>
                <w:szCs w:val="18"/>
              </w:rPr>
            </w:pPr>
            <w:r>
              <w:rPr>
                <w:rFonts w:hint="eastAsia" w:ascii="宋体" w:hAnsi="宋体" w:eastAsia="宋体" w:cs="宋体"/>
                <w:kern w:val="0"/>
                <w:sz w:val="18"/>
                <w:szCs w:val="18"/>
              </w:rPr>
              <w:t>退休费</w:t>
            </w:r>
          </w:p>
        </w:tc>
        <w:tc>
          <w:tcPr>
            <w:tcW w:w="2580" w:type="dxa"/>
            <w:gridSpan w:val="4"/>
            <w:tcBorders>
              <w:top w:val="nil"/>
              <w:left w:val="nil"/>
              <w:bottom w:val="single" w:color="auto" w:sz="4" w:space="0"/>
              <w:right w:val="single" w:color="auto" w:sz="4" w:space="0"/>
            </w:tcBorders>
            <w:shd w:val="clear" w:color="auto" w:fill="auto"/>
            <w:noWrap/>
            <w:vAlign w:val="center"/>
          </w:tcPr>
          <w:p w14:paraId="572112FE">
            <w:pPr>
              <w:widowControl/>
              <w:jc w:val="center"/>
              <w:rPr>
                <w:rFonts w:ascii="宋体" w:hAnsi="宋体" w:eastAsia="宋体" w:cs="宋体"/>
                <w:kern w:val="0"/>
                <w:sz w:val="18"/>
                <w:szCs w:val="18"/>
              </w:rPr>
            </w:pPr>
            <w:r>
              <w:rPr>
                <w:rFonts w:hint="eastAsia" w:ascii="宋体" w:hAnsi="宋体" w:eastAsia="宋体" w:cs="宋体"/>
                <w:kern w:val="0"/>
                <w:sz w:val="18"/>
                <w:szCs w:val="18"/>
              </w:rPr>
              <w:t>31.67</w:t>
            </w:r>
          </w:p>
        </w:tc>
        <w:tc>
          <w:tcPr>
            <w:tcW w:w="2580" w:type="dxa"/>
            <w:gridSpan w:val="3"/>
            <w:tcBorders>
              <w:top w:val="nil"/>
              <w:left w:val="nil"/>
              <w:bottom w:val="single" w:color="auto" w:sz="4" w:space="0"/>
              <w:right w:val="single" w:color="auto" w:sz="4" w:space="0"/>
            </w:tcBorders>
            <w:shd w:val="clear" w:color="auto" w:fill="auto"/>
            <w:noWrap/>
            <w:vAlign w:val="center"/>
          </w:tcPr>
          <w:p w14:paraId="7DEBE9A7">
            <w:pPr>
              <w:widowControl/>
              <w:jc w:val="center"/>
              <w:rPr>
                <w:rFonts w:ascii="宋体" w:hAnsi="宋体" w:eastAsia="宋体" w:cs="宋体"/>
                <w:kern w:val="0"/>
                <w:sz w:val="18"/>
                <w:szCs w:val="18"/>
              </w:rPr>
            </w:pPr>
            <w:r>
              <w:rPr>
                <w:rFonts w:hint="eastAsia" w:ascii="宋体" w:hAnsi="宋体" w:eastAsia="宋体" w:cs="宋体"/>
                <w:kern w:val="0"/>
                <w:sz w:val="18"/>
                <w:szCs w:val="18"/>
              </w:rPr>
              <w:t>31.67</w:t>
            </w:r>
          </w:p>
        </w:tc>
        <w:tc>
          <w:tcPr>
            <w:tcW w:w="2580" w:type="dxa"/>
            <w:gridSpan w:val="3"/>
            <w:tcBorders>
              <w:top w:val="nil"/>
              <w:left w:val="nil"/>
              <w:bottom w:val="single" w:color="auto" w:sz="4" w:space="0"/>
              <w:right w:val="single" w:color="auto" w:sz="4" w:space="0"/>
            </w:tcBorders>
            <w:shd w:val="clear" w:color="auto" w:fill="auto"/>
            <w:noWrap/>
            <w:vAlign w:val="center"/>
          </w:tcPr>
          <w:p w14:paraId="7B3009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0358200B">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046926C2">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1640" w:type="dxa"/>
            <w:gridSpan w:val="3"/>
            <w:tcBorders>
              <w:top w:val="nil"/>
              <w:left w:val="nil"/>
              <w:bottom w:val="single" w:color="auto" w:sz="4" w:space="0"/>
              <w:right w:val="single" w:color="auto" w:sz="4" w:space="0"/>
            </w:tcBorders>
            <w:shd w:val="clear" w:color="auto" w:fill="auto"/>
            <w:noWrap/>
            <w:vAlign w:val="center"/>
          </w:tcPr>
          <w:p w14:paraId="3E141801">
            <w:pPr>
              <w:widowControl/>
              <w:jc w:val="left"/>
              <w:rPr>
                <w:rFonts w:ascii="宋体" w:hAnsi="宋体" w:eastAsia="宋体" w:cs="宋体"/>
                <w:kern w:val="0"/>
                <w:sz w:val="18"/>
                <w:szCs w:val="18"/>
              </w:rPr>
            </w:pPr>
            <w:r>
              <w:rPr>
                <w:rFonts w:hint="eastAsia" w:ascii="宋体" w:hAnsi="宋体" w:eastAsia="宋体" w:cs="宋体"/>
                <w:kern w:val="0"/>
                <w:sz w:val="18"/>
                <w:szCs w:val="18"/>
              </w:rPr>
              <w:t>30305</w:t>
            </w:r>
          </w:p>
        </w:tc>
        <w:tc>
          <w:tcPr>
            <w:tcW w:w="4220" w:type="dxa"/>
            <w:gridSpan w:val="4"/>
            <w:tcBorders>
              <w:top w:val="nil"/>
              <w:left w:val="nil"/>
              <w:bottom w:val="single" w:color="auto" w:sz="4" w:space="0"/>
              <w:right w:val="single" w:color="auto" w:sz="4" w:space="0"/>
            </w:tcBorders>
            <w:shd w:val="clear" w:color="auto" w:fill="auto"/>
            <w:noWrap/>
            <w:vAlign w:val="center"/>
          </w:tcPr>
          <w:p w14:paraId="5D8661FF">
            <w:pPr>
              <w:widowControl/>
              <w:jc w:val="left"/>
              <w:rPr>
                <w:rFonts w:ascii="宋体" w:hAnsi="宋体" w:eastAsia="宋体" w:cs="宋体"/>
                <w:kern w:val="0"/>
                <w:sz w:val="18"/>
                <w:szCs w:val="18"/>
              </w:rPr>
            </w:pPr>
            <w:r>
              <w:rPr>
                <w:rFonts w:hint="eastAsia" w:ascii="宋体" w:hAnsi="宋体" w:eastAsia="宋体" w:cs="宋体"/>
                <w:kern w:val="0"/>
                <w:sz w:val="18"/>
                <w:szCs w:val="18"/>
              </w:rPr>
              <w:t>生活补助</w:t>
            </w:r>
          </w:p>
        </w:tc>
        <w:tc>
          <w:tcPr>
            <w:tcW w:w="2580" w:type="dxa"/>
            <w:gridSpan w:val="4"/>
            <w:tcBorders>
              <w:top w:val="nil"/>
              <w:left w:val="nil"/>
              <w:bottom w:val="single" w:color="auto" w:sz="4" w:space="0"/>
              <w:right w:val="single" w:color="auto" w:sz="4" w:space="0"/>
            </w:tcBorders>
            <w:shd w:val="clear" w:color="auto" w:fill="auto"/>
            <w:noWrap/>
            <w:vAlign w:val="center"/>
          </w:tcPr>
          <w:p w14:paraId="5807EEF7">
            <w:pPr>
              <w:widowControl/>
              <w:jc w:val="center"/>
              <w:rPr>
                <w:rFonts w:ascii="宋体" w:hAnsi="宋体" w:eastAsia="宋体" w:cs="宋体"/>
                <w:kern w:val="0"/>
                <w:sz w:val="18"/>
                <w:szCs w:val="18"/>
              </w:rPr>
            </w:pPr>
            <w:r>
              <w:rPr>
                <w:rFonts w:hint="eastAsia" w:ascii="宋体" w:hAnsi="宋体" w:eastAsia="宋体" w:cs="宋体"/>
                <w:kern w:val="0"/>
                <w:sz w:val="18"/>
                <w:szCs w:val="18"/>
              </w:rPr>
              <w:t>13.35</w:t>
            </w:r>
          </w:p>
        </w:tc>
        <w:tc>
          <w:tcPr>
            <w:tcW w:w="2580" w:type="dxa"/>
            <w:gridSpan w:val="3"/>
            <w:tcBorders>
              <w:top w:val="nil"/>
              <w:left w:val="nil"/>
              <w:bottom w:val="single" w:color="auto" w:sz="4" w:space="0"/>
              <w:right w:val="single" w:color="auto" w:sz="4" w:space="0"/>
            </w:tcBorders>
            <w:shd w:val="clear" w:color="auto" w:fill="auto"/>
            <w:noWrap/>
            <w:vAlign w:val="center"/>
          </w:tcPr>
          <w:p w14:paraId="1F061719">
            <w:pPr>
              <w:widowControl/>
              <w:jc w:val="center"/>
              <w:rPr>
                <w:rFonts w:ascii="宋体" w:hAnsi="宋体" w:eastAsia="宋体" w:cs="宋体"/>
                <w:kern w:val="0"/>
                <w:sz w:val="18"/>
                <w:szCs w:val="18"/>
              </w:rPr>
            </w:pPr>
            <w:r>
              <w:rPr>
                <w:rFonts w:hint="eastAsia" w:ascii="宋体" w:hAnsi="宋体" w:eastAsia="宋体" w:cs="宋体"/>
                <w:kern w:val="0"/>
                <w:sz w:val="18"/>
                <w:szCs w:val="18"/>
              </w:rPr>
              <w:t>13.35</w:t>
            </w:r>
          </w:p>
        </w:tc>
        <w:tc>
          <w:tcPr>
            <w:tcW w:w="2580" w:type="dxa"/>
            <w:gridSpan w:val="3"/>
            <w:tcBorders>
              <w:top w:val="nil"/>
              <w:left w:val="nil"/>
              <w:bottom w:val="single" w:color="auto" w:sz="4" w:space="0"/>
              <w:right w:val="single" w:color="auto" w:sz="4" w:space="0"/>
            </w:tcBorders>
            <w:shd w:val="clear" w:color="auto" w:fill="auto"/>
            <w:noWrap/>
            <w:vAlign w:val="center"/>
          </w:tcPr>
          <w:p w14:paraId="6BA77C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0754939">
        <w:tblPrEx>
          <w:tblCellMar>
            <w:top w:w="0" w:type="dxa"/>
            <w:left w:w="108" w:type="dxa"/>
            <w:bottom w:w="0" w:type="dxa"/>
            <w:right w:w="108" w:type="dxa"/>
          </w:tblCellMar>
        </w:tblPrEx>
        <w:trPr>
          <w:gridAfter w:val="1"/>
          <w:wAfter w:w="120" w:type="dxa"/>
          <w:trHeight w:val="285"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14:paraId="389C514D">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640" w:type="dxa"/>
            <w:gridSpan w:val="3"/>
            <w:tcBorders>
              <w:top w:val="nil"/>
              <w:left w:val="nil"/>
              <w:bottom w:val="single" w:color="auto" w:sz="4" w:space="0"/>
              <w:right w:val="single" w:color="auto" w:sz="4" w:space="0"/>
            </w:tcBorders>
            <w:shd w:val="clear" w:color="auto" w:fill="auto"/>
            <w:noWrap/>
            <w:vAlign w:val="center"/>
          </w:tcPr>
          <w:p w14:paraId="5220A068">
            <w:pPr>
              <w:widowControl/>
              <w:jc w:val="left"/>
              <w:rPr>
                <w:rFonts w:ascii="宋体" w:hAnsi="宋体" w:eastAsia="宋体" w:cs="宋体"/>
                <w:kern w:val="0"/>
                <w:sz w:val="18"/>
                <w:szCs w:val="18"/>
              </w:rPr>
            </w:pPr>
            <w:r>
              <w:rPr>
                <w:rFonts w:hint="eastAsia" w:ascii="宋体" w:hAnsi="宋体" w:eastAsia="宋体" w:cs="宋体"/>
                <w:kern w:val="0"/>
                <w:sz w:val="18"/>
                <w:szCs w:val="18"/>
              </w:rPr>
              <w:t>30309</w:t>
            </w:r>
          </w:p>
        </w:tc>
        <w:tc>
          <w:tcPr>
            <w:tcW w:w="4220" w:type="dxa"/>
            <w:gridSpan w:val="4"/>
            <w:tcBorders>
              <w:top w:val="nil"/>
              <w:left w:val="nil"/>
              <w:bottom w:val="single" w:color="auto" w:sz="4" w:space="0"/>
              <w:right w:val="single" w:color="auto" w:sz="4" w:space="0"/>
            </w:tcBorders>
            <w:shd w:val="clear" w:color="auto" w:fill="auto"/>
            <w:noWrap/>
            <w:vAlign w:val="center"/>
          </w:tcPr>
          <w:p w14:paraId="27B88BD9">
            <w:pPr>
              <w:widowControl/>
              <w:jc w:val="left"/>
              <w:rPr>
                <w:rFonts w:ascii="宋体" w:hAnsi="宋体" w:eastAsia="宋体" w:cs="宋体"/>
                <w:kern w:val="0"/>
                <w:sz w:val="18"/>
                <w:szCs w:val="18"/>
              </w:rPr>
            </w:pPr>
            <w:r>
              <w:rPr>
                <w:rFonts w:hint="eastAsia" w:ascii="宋体" w:hAnsi="宋体" w:eastAsia="宋体" w:cs="宋体"/>
                <w:kern w:val="0"/>
                <w:sz w:val="18"/>
                <w:szCs w:val="18"/>
              </w:rPr>
              <w:t>奖励金</w:t>
            </w:r>
          </w:p>
        </w:tc>
        <w:tc>
          <w:tcPr>
            <w:tcW w:w="2580" w:type="dxa"/>
            <w:gridSpan w:val="4"/>
            <w:tcBorders>
              <w:top w:val="nil"/>
              <w:left w:val="nil"/>
              <w:bottom w:val="single" w:color="auto" w:sz="4" w:space="0"/>
              <w:right w:val="single" w:color="auto" w:sz="4" w:space="0"/>
            </w:tcBorders>
            <w:shd w:val="clear" w:color="auto" w:fill="auto"/>
            <w:noWrap/>
            <w:vAlign w:val="center"/>
          </w:tcPr>
          <w:p w14:paraId="09E655F0">
            <w:pPr>
              <w:widowControl/>
              <w:jc w:val="center"/>
              <w:rPr>
                <w:rFonts w:ascii="宋体" w:hAnsi="宋体" w:eastAsia="宋体" w:cs="宋体"/>
                <w:kern w:val="0"/>
                <w:sz w:val="18"/>
                <w:szCs w:val="18"/>
              </w:rPr>
            </w:pPr>
            <w:r>
              <w:rPr>
                <w:rFonts w:hint="eastAsia" w:ascii="宋体" w:hAnsi="宋体" w:eastAsia="宋体" w:cs="宋体"/>
                <w:kern w:val="0"/>
                <w:sz w:val="18"/>
                <w:szCs w:val="18"/>
              </w:rPr>
              <w:t>0.06</w:t>
            </w:r>
          </w:p>
        </w:tc>
        <w:tc>
          <w:tcPr>
            <w:tcW w:w="2580" w:type="dxa"/>
            <w:gridSpan w:val="3"/>
            <w:tcBorders>
              <w:top w:val="nil"/>
              <w:left w:val="nil"/>
              <w:bottom w:val="single" w:color="auto" w:sz="4" w:space="0"/>
              <w:right w:val="single" w:color="auto" w:sz="4" w:space="0"/>
            </w:tcBorders>
            <w:shd w:val="clear" w:color="auto" w:fill="auto"/>
            <w:noWrap/>
            <w:vAlign w:val="center"/>
          </w:tcPr>
          <w:p w14:paraId="72768DE9">
            <w:pPr>
              <w:widowControl/>
              <w:jc w:val="center"/>
              <w:rPr>
                <w:rFonts w:ascii="宋体" w:hAnsi="宋体" w:eastAsia="宋体" w:cs="宋体"/>
                <w:kern w:val="0"/>
                <w:sz w:val="18"/>
                <w:szCs w:val="18"/>
              </w:rPr>
            </w:pPr>
            <w:r>
              <w:rPr>
                <w:rFonts w:hint="eastAsia" w:ascii="宋体" w:hAnsi="宋体" w:eastAsia="宋体" w:cs="宋体"/>
                <w:kern w:val="0"/>
                <w:sz w:val="18"/>
                <w:szCs w:val="18"/>
              </w:rPr>
              <w:t>0.06</w:t>
            </w:r>
          </w:p>
        </w:tc>
        <w:tc>
          <w:tcPr>
            <w:tcW w:w="2580" w:type="dxa"/>
            <w:gridSpan w:val="3"/>
            <w:tcBorders>
              <w:top w:val="nil"/>
              <w:left w:val="nil"/>
              <w:bottom w:val="single" w:color="auto" w:sz="4" w:space="0"/>
              <w:right w:val="single" w:color="auto" w:sz="4" w:space="0"/>
            </w:tcBorders>
            <w:shd w:val="clear" w:color="auto" w:fill="auto"/>
            <w:noWrap/>
            <w:vAlign w:val="center"/>
          </w:tcPr>
          <w:p w14:paraId="123AFB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437BF688">
        <w:tblPrEx>
          <w:tblCellMar>
            <w:top w:w="0" w:type="dxa"/>
            <w:left w:w="108" w:type="dxa"/>
            <w:bottom w:w="0" w:type="dxa"/>
            <w:right w:w="108" w:type="dxa"/>
          </w:tblCellMar>
        </w:tblPrEx>
        <w:trPr>
          <w:gridAfter w:val="2"/>
          <w:wAfter w:w="720" w:type="dxa"/>
          <w:trHeight w:val="645" w:hRule="atLeast"/>
        </w:trPr>
        <w:tc>
          <w:tcPr>
            <w:tcW w:w="13880" w:type="dxa"/>
            <w:gridSpan w:val="18"/>
            <w:tcBorders>
              <w:top w:val="nil"/>
              <w:left w:val="nil"/>
              <w:bottom w:val="nil"/>
              <w:right w:val="nil"/>
            </w:tcBorders>
            <w:shd w:val="clear" w:color="auto" w:fill="auto"/>
            <w:vAlign w:val="center"/>
          </w:tcPr>
          <w:p w14:paraId="7A508EB8">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单位预算政府基金预算财政拨款支出表</w:t>
            </w:r>
          </w:p>
        </w:tc>
      </w:tr>
      <w:tr w14:paraId="72C618C6">
        <w:tblPrEx>
          <w:tblCellMar>
            <w:top w:w="0" w:type="dxa"/>
            <w:left w:w="108" w:type="dxa"/>
            <w:bottom w:w="0" w:type="dxa"/>
            <w:right w:w="108" w:type="dxa"/>
          </w:tblCellMar>
        </w:tblPrEx>
        <w:trPr>
          <w:gridAfter w:val="2"/>
          <w:wAfter w:w="720" w:type="dxa"/>
          <w:trHeight w:val="555" w:hRule="atLeast"/>
        </w:trPr>
        <w:tc>
          <w:tcPr>
            <w:tcW w:w="9240" w:type="dxa"/>
            <w:gridSpan w:val="12"/>
            <w:tcBorders>
              <w:top w:val="nil"/>
              <w:left w:val="nil"/>
              <w:bottom w:val="nil"/>
              <w:right w:val="nil"/>
            </w:tcBorders>
            <w:shd w:val="clear" w:color="auto" w:fill="auto"/>
            <w:vAlign w:val="center"/>
          </w:tcPr>
          <w:p w14:paraId="1FAF3A63">
            <w:pPr>
              <w:widowControl/>
              <w:jc w:val="left"/>
              <w:rPr>
                <w:rFonts w:ascii="宋体" w:hAnsi="宋体" w:eastAsia="宋体" w:cs="宋体"/>
                <w:kern w:val="0"/>
                <w:sz w:val="18"/>
                <w:szCs w:val="18"/>
              </w:rPr>
            </w:pPr>
            <w:r>
              <w:rPr>
                <w:rFonts w:hint="eastAsia" w:ascii="宋体" w:hAnsi="宋体" w:eastAsia="宋体" w:cs="宋体"/>
                <w:kern w:val="0"/>
                <w:sz w:val="18"/>
                <w:szCs w:val="18"/>
              </w:rPr>
              <w:t>[815001]昌黎县泥井镇人民政府本级</w:t>
            </w:r>
          </w:p>
        </w:tc>
        <w:tc>
          <w:tcPr>
            <w:tcW w:w="2320" w:type="dxa"/>
            <w:gridSpan w:val="3"/>
            <w:tcBorders>
              <w:top w:val="nil"/>
              <w:left w:val="nil"/>
              <w:bottom w:val="nil"/>
              <w:right w:val="nil"/>
            </w:tcBorders>
            <w:shd w:val="clear" w:color="auto" w:fill="auto"/>
            <w:vAlign w:val="center"/>
          </w:tcPr>
          <w:p w14:paraId="76FD1A30">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2320" w:type="dxa"/>
            <w:gridSpan w:val="3"/>
            <w:tcBorders>
              <w:top w:val="nil"/>
              <w:left w:val="nil"/>
              <w:bottom w:val="nil"/>
              <w:right w:val="nil"/>
            </w:tcBorders>
            <w:shd w:val="clear" w:color="auto" w:fill="auto"/>
            <w:vAlign w:val="center"/>
          </w:tcPr>
          <w:p w14:paraId="6BE8312B">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48DD81E6">
        <w:tblPrEx>
          <w:tblCellMar>
            <w:top w:w="0" w:type="dxa"/>
            <w:left w:w="108" w:type="dxa"/>
            <w:bottom w:w="0" w:type="dxa"/>
            <w:right w:w="108" w:type="dxa"/>
          </w:tblCellMar>
        </w:tblPrEx>
        <w:trPr>
          <w:gridAfter w:val="2"/>
          <w:wAfter w:w="720" w:type="dxa"/>
          <w:trHeight w:val="555" w:hRule="atLeast"/>
        </w:trPr>
        <w:tc>
          <w:tcPr>
            <w:tcW w:w="19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704CF0">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640" w:type="dxa"/>
            <w:gridSpan w:val="4"/>
            <w:tcBorders>
              <w:top w:val="single" w:color="auto" w:sz="4" w:space="0"/>
              <w:left w:val="nil"/>
              <w:bottom w:val="single" w:color="auto" w:sz="4" w:space="0"/>
              <w:right w:val="single" w:color="auto" w:sz="4" w:space="0"/>
            </w:tcBorders>
            <w:shd w:val="clear" w:color="auto" w:fill="auto"/>
            <w:vAlign w:val="center"/>
          </w:tcPr>
          <w:p w14:paraId="18BAFB6D">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264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C1B7F1">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2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CC8FAC">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2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CAF740">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r>
      <w:tr w14:paraId="10F46FBA">
        <w:tblPrEx>
          <w:tblCellMar>
            <w:top w:w="0" w:type="dxa"/>
            <w:left w:w="108" w:type="dxa"/>
            <w:bottom w:w="0" w:type="dxa"/>
            <w:right w:w="108" w:type="dxa"/>
          </w:tblCellMar>
        </w:tblPrEx>
        <w:trPr>
          <w:gridAfter w:val="2"/>
          <w:wAfter w:w="720" w:type="dxa"/>
          <w:trHeight w:val="555" w:hRule="atLeast"/>
        </w:trPr>
        <w:tc>
          <w:tcPr>
            <w:tcW w:w="1960" w:type="dxa"/>
            <w:gridSpan w:val="4"/>
            <w:vMerge w:val="continue"/>
            <w:tcBorders>
              <w:top w:val="single" w:color="auto" w:sz="4" w:space="0"/>
              <w:left w:val="single" w:color="auto" w:sz="4" w:space="0"/>
              <w:bottom w:val="single" w:color="auto" w:sz="4" w:space="0"/>
              <w:right w:val="single" w:color="auto" w:sz="4" w:space="0"/>
            </w:tcBorders>
            <w:vAlign w:val="center"/>
          </w:tcPr>
          <w:p w14:paraId="28C96687">
            <w:pPr>
              <w:widowControl/>
              <w:jc w:val="left"/>
              <w:rPr>
                <w:rFonts w:ascii="宋体" w:hAnsi="宋体" w:eastAsia="宋体" w:cs="宋体"/>
                <w:kern w:val="0"/>
                <w:sz w:val="18"/>
                <w:szCs w:val="18"/>
              </w:rPr>
            </w:pPr>
          </w:p>
        </w:tc>
        <w:tc>
          <w:tcPr>
            <w:tcW w:w="2320" w:type="dxa"/>
            <w:gridSpan w:val="2"/>
            <w:tcBorders>
              <w:top w:val="nil"/>
              <w:left w:val="nil"/>
              <w:bottom w:val="single" w:color="auto" w:sz="4" w:space="0"/>
              <w:right w:val="single" w:color="auto" w:sz="4" w:space="0"/>
            </w:tcBorders>
            <w:shd w:val="clear" w:color="auto" w:fill="auto"/>
            <w:vAlign w:val="center"/>
          </w:tcPr>
          <w:p w14:paraId="4DB3DE05">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2320" w:type="dxa"/>
            <w:gridSpan w:val="2"/>
            <w:tcBorders>
              <w:top w:val="nil"/>
              <w:left w:val="nil"/>
              <w:bottom w:val="single" w:color="auto" w:sz="4" w:space="0"/>
              <w:right w:val="single" w:color="auto" w:sz="4" w:space="0"/>
            </w:tcBorders>
            <w:shd w:val="clear" w:color="auto" w:fill="auto"/>
            <w:vAlign w:val="center"/>
          </w:tcPr>
          <w:p w14:paraId="783F578E">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2640" w:type="dxa"/>
            <w:gridSpan w:val="4"/>
            <w:vMerge w:val="continue"/>
            <w:tcBorders>
              <w:top w:val="single" w:color="auto" w:sz="4" w:space="0"/>
              <w:left w:val="single" w:color="auto" w:sz="4" w:space="0"/>
              <w:bottom w:val="single" w:color="auto" w:sz="4" w:space="0"/>
              <w:right w:val="single" w:color="auto" w:sz="4" w:space="0"/>
            </w:tcBorders>
            <w:vAlign w:val="center"/>
          </w:tcPr>
          <w:p w14:paraId="1B60EFCA">
            <w:pPr>
              <w:widowControl/>
              <w:jc w:val="left"/>
              <w:rPr>
                <w:rFonts w:ascii="宋体" w:hAnsi="宋体" w:eastAsia="宋体" w:cs="宋体"/>
                <w:kern w:val="0"/>
                <w:sz w:val="18"/>
                <w:szCs w:val="18"/>
              </w:rPr>
            </w:pPr>
          </w:p>
        </w:tc>
        <w:tc>
          <w:tcPr>
            <w:tcW w:w="2320" w:type="dxa"/>
            <w:gridSpan w:val="3"/>
            <w:vMerge w:val="continue"/>
            <w:tcBorders>
              <w:top w:val="single" w:color="auto" w:sz="4" w:space="0"/>
              <w:left w:val="single" w:color="auto" w:sz="4" w:space="0"/>
              <w:bottom w:val="single" w:color="auto" w:sz="4" w:space="0"/>
              <w:right w:val="single" w:color="auto" w:sz="4" w:space="0"/>
            </w:tcBorders>
            <w:vAlign w:val="center"/>
          </w:tcPr>
          <w:p w14:paraId="70F7D785">
            <w:pPr>
              <w:widowControl/>
              <w:jc w:val="left"/>
              <w:rPr>
                <w:rFonts w:ascii="宋体" w:hAnsi="宋体" w:eastAsia="宋体" w:cs="宋体"/>
                <w:kern w:val="0"/>
                <w:sz w:val="18"/>
                <w:szCs w:val="18"/>
              </w:rPr>
            </w:pPr>
          </w:p>
        </w:tc>
        <w:tc>
          <w:tcPr>
            <w:tcW w:w="2320" w:type="dxa"/>
            <w:gridSpan w:val="3"/>
            <w:vMerge w:val="continue"/>
            <w:tcBorders>
              <w:top w:val="single" w:color="auto" w:sz="4" w:space="0"/>
              <w:left w:val="single" w:color="auto" w:sz="4" w:space="0"/>
              <w:bottom w:val="single" w:color="auto" w:sz="4" w:space="0"/>
              <w:right w:val="single" w:color="auto" w:sz="4" w:space="0"/>
            </w:tcBorders>
            <w:vAlign w:val="center"/>
          </w:tcPr>
          <w:p w14:paraId="1CF08AF1">
            <w:pPr>
              <w:widowControl/>
              <w:jc w:val="left"/>
              <w:rPr>
                <w:rFonts w:ascii="宋体" w:hAnsi="宋体" w:eastAsia="宋体" w:cs="宋体"/>
                <w:kern w:val="0"/>
                <w:sz w:val="18"/>
                <w:szCs w:val="18"/>
              </w:rPr>
            </w:pPr>
          </w:p>
        </w:tc>
      </w:tr>
      <w:tr w14:paraId="76093F0E">
        <w:tblPrEx>
          <w:tblCellMar>
            <w:top w:w="0" w:type="dxa"/>
            <w:left w:w="108" w:type="dxa"/>
            <w:bottom w:w="0" w:type="dxa"/>
            <w:right w:w="108" w:type="dxa"/>
          </w:tblCellMar>
        </w:tblPrEx>
        <w:trPr>
          <w:gridAfter w:val="2"/>
          <w:wAfter w:w="720" w:type="dxa"/>
          <w:trHeight w:val="555" w:hRule="atLeast"/>
        </w:trPr>
        <w:tc>
          <w:tcPr>
            <w:tcW w:w="1960" w:type="dxa"/>
            <w:gridSpan w:val="4"/>
            <w:tcBorders>
              <w:top w:val="nil"/>
              <w:left w:val="single" w:color="auto" w:sz="4" w:space="0"/>
              <w:bottom w:val="single" w:color="auto" w:sz="4" w:space="0"/>
              <w:right w:val="single" w:color="auto" w:sz="4" w:space="0"/>
            </w:tcBorders>
            <w:shd w:val="clear" w:color="auto" w:fill="auto"/>
            <w:vAlign w:val="center"/>
          </w:tcPr>
          <w:p w14:paraId="5692BF60">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2320" w:type="dxa"/>
            <w:gridSpan w:val="2"/>
            <w:tcBorders>
              <w:top w:val="nil"/>
              <w:left w:val="nil"/>
              <w:bottom w:val="single" w:color="auto" w:sz="4" w:space="0"/>
              <w:right w:val="single" w:color="auto" w:sz="4" w:space="0"/>
            </w:tcBorders>
            <w:shd w:val="clear" w:color="auto" w:fill="auto"/>
            <w:vAlign w:val="center"/>
          </w:tcPr>
          <w:p w14:paraId="466F3653">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320" w:type="dxa"/>
            <w:gridSpan w:val="2"/>
            <w:tcBorders>
              <w:top w:val="nil"/>
              <w:left w:val="nil"/>
              <w:bottom w:val="single" w:color="auto" w:sz="4" w:space="0"/>
              <w:right w:val="single" w:color="auto" w:sz="4" w:space="0"/>
            </w:tcBorders>
            <w:shd w:val="clear" w:color="auto" w:fill="auto"/>
            <w:vAlign w:val="center"/>
          </w:tcPr>
          <w:p w14:paraId="26DFC853">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640" w:type="dxa"/>
            <w:gridSpan w:val="4"/>
            <w:tcBorders>
              <w:top w:val="nil"/>
              <w:left w:val="nil"/>
              <w:bottom w:val="single" w:color="auto" w:sz="4" w:space="0"/>
              <w:right w:val="single" w:color="auto" w:sz="4" w:space="0"/>
            </w:tcBorders>
            <w:shd w:val="clear" w:color="auto" w:fill="auto"/>
            <w:vAlign w:val="center"/>
          </w:tcPr>
          <w:p w14:paraId="62A39AE1">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2320" w:type="dxa"/>
            <w:gridSpan w:val="3"/>
            <w:tcBorders>
              <w:top w:val="nil"/>
              <w:left w:val="nil"/>
              <w:bottom w:val="single" w:color="auto" w:sz="4" w:space="0"/>
              <w:right w:val="single" w:color="auto" w:sz="4" w:space="0"/>
            </w:tcBorders>
            <w:shd w:val="clear" w:color="auto" w:fill="auto"/>
            <w:vAlign w:val="center"/>
          </w:tcPr>
          <w:p w14:paraId="46BC3974">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2320" w:type="dxa"/>
            <w:gridSpan w:val="3"/>
            <w:tcBorders>
              <w:top w:val="nil"/>
              <w:left w:val="nil"/>
              <w:bottom w:val="single" w:color="auto" w:sz="4" w:space="0"/>
              <w:right w:val="single" w:color="auto" w:sz="4" w:space="0"/>
            </w:tcBorders>
            <w:shd w:val="clear" w:color="auto" w:fill="auto"/>
            <w:vAlign w:val="center"/>
          </w:tcPr>
          <w:p w14:paraId="0E2EFAD0">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14:paraId="7CB67903">
        <w:tblPrEx>
          <w:tblCellMar>
            <w:top w:w="0" w:type="dxa"/>
            <w:left w:w="108" w:type="dxa"/>
            <w:bottom w:w="0" w:type="dxa"/>
            <w:right w:w="108" w:type="dxa"/>
          </w:tblCellMar>
        </w:tblPrEx>
        <w:trPr>
          <w:gridAfter w:val="2"/>
          <w:wAfter w:w="720" w:type="dxa"/>
          <w:trHeight w:val="555" w:hRule="atLeast"/>
        </w:trPr>
        <w:tc>
          <w:tcPr>
            <w:tcW w:w="1960" w:type="dxa"/>
            <w:gridSpan w:val="4"/>
            <w:tcBorders>
              <w:top w:val="nil"/>
              <w:left w:val="single" w:color="auto" w:sz="4" w:space="0"/>
              <w:bottom w:val="single" w:color="auto" w:sz="4" w:space="0"/>
              <w:right w:val="single" w:color="auto" w:sz="4" w:space="0"/>
            </w:tcBorders>
            <w:shd w:val="clear" w:color="auto" w:fill="auto"/>
            <w:noWrap/>
            <w:vAlign w:val="center"/>
          </w:tcPr>
          <w:p w14:paraId="299DE468">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143944D0">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60862476">
            <w:pPr>
              <w:widowControl/>
              <w:jc w:val="left"/>
              <w:rPr>
                <w:rFonts w:ascii="宋体" w:hAnsi="宋体" w:eastAsia="宋体" w:cs="宋体"/>
                <w:kern w:val="0"/>
                <w:sz w:val="24"/>
              </w:rPr>
            </w:pPr>
            <w:r>
              <w:rPr>
                <w:rFonts w:hint="eastAsia" w:ascii="宋体" w:hAnsi="宋体" w:eastAsia="宋体" w:cs="宋体"/>
                <w:kern w:val="0"/>
                <w:sz w:val="24"/>
              </w:rPr>
              <w:t>　</w:t>
            </w:r>
          </w:p>
        </w:tc>
        <w:tc>
          <w:tcPr>
            <w:tcW w:w="2640" w:type="dxa"/>
            <w:gridSpan w:val="4"/>
            <w:tcBorders>
              <w:top w:val="nil"/>
              <w:left w:val="nil"/>
              <w:bottom w:val="single" w:color="auto" w:sz="4" w:space="0"/>
              <w:right w:val="single" w:color="auto" w:sz="4" w:space="0"/>
            </w:tcBorders>
            <w:shd w:val="clear" w:color="auto" w:fill="auto"/>
            <w:noWrap/>
            <w:vAlign w:val="center"/>
          </w:tcPr>
          <w:p w14:paraId="0AC8D256">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6FA589BA">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5DCA0A42">
            <w:pPr>
              <w:widowControl/>
              <w:jc w:val="left"/>
              <w:rPr>
                <w:rFonts w:ascii="宋体" w:hAnsi="宋体" w:eastAsia="宋体" w:cs="宋体"/>
                <w:kern w:val="0"/>
                <w:sz w:val="24"/>
              </w:rPr>
            </w:pPr>
            <w:r>
              <w:rPr>
                <w:rFonts w:hint="eastAsia" w:ascii="宋体" w:hAnsi="宋体" w:eastAsia="宋体" w:cs="宋体"/>
                <w:kern w:val="0"/>
                <w:sz w:val="24"/>
              </w:rPr>
              <w:t>　</w:t>
            </w:r>
          </w:p>
        </w:tc>
      </w:tr>
      <w:tr w14:paraId="5B401F16">
        <w:tblPrEx>
          <w:tblCellMar>
            <w:top w:w="0" w:type="dxa"/>
            <w:left w:w="108" w:type="dxa"/>
            <w:bottom w:w="0" w:type="dxa"/>
            <w:right w:w="108" w:type="dxa"/>
          </w:tblCellMar>
        </w:tblPrEx>
        <w:trPr>
          <w:gridAfter w:val="2"/>
          <w:wAfter w:w="720" w:type="dxa"/>
          <w:trHeight w:val="555" w:hRule="atLeast"/>
        </w:trPr>
        <w:tc>
          <w:tcPr>
            <w:tcW w:w="1960" w:type="dxa"/>
            <w:gridSpan w:val="4"/>
            <w:tcBorders>
              <w:top w:val="nil"/>
              <w:left w:val="single" w:color="auto" w:sz="4" w:space="0"/>
              <w:bottom w:val="single" w:color="auto" w:sz="4" w:space="0"/>
              <w:right w:val="single" w:color="auto" w:sz="4" w:space="0"/>
            </w:tcBorders>
            <w:shd w:val="clear" w:color="auto" w:fill="auto"/>
            <w:noWrap/>
            <w:vAlign w:val="center"/>
          </w:tcPr>
          <w:p w14:paraId="5D2A3D9E">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294D0E74">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677007A1">
            <w:pPr>
              <w:widowControl/>
              <w:jc w:val="left"/>
              <w:rPr>
                <w:rFonts w:ascii="宋体" w:hAnsi="宋体" w:eastAsia="宋体" w:cs="宋体"/>
                <w:kern w:val="0"/>
                <w:sz w:val="24"/>
              </w:rPr>
            </w:pPr>
            <w:r>
              <w:rPr>
                <w:rFonts w:hint="eastAsia" w:ascii="宋体" w:hAnsi="宋体" w:eastAsia="宋体" w:cs="宋体"/>
                <w:kern w:val="0"/>
                <w:sz w:val="24"/>
              </w:rPr>
              <w:t>　</w:t>
            </w:r>
          </w:p>
        </w:tc>
        <w:tc>
          <w:tcPr>
            <w:tcW w:w="2640" w:type="dxa"/>
            <w:gridSpan w:val="4"/>
            <w:tcBorders>
              <w:top w:val="nil"/>
              <w:left w:val="nil"/>
              <w:bottom w:val="single" w:color="auto" w:sz="4" w:space="0"/>
              <w:right w:val="single" w:color="auto" w:sz="4" w:space="0"/>
            </w:tcBorders>
            <w:shd w:val="clear" w:color="auto" w:fill="auto"/>
            <w:noWrap/>
            <w:vAlign w:val="center"/>
          </w:tcPr>
          <w:p w14:paraId="095A8BB7">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7F0EE617">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21B54411">
            <w:pPr>
              <w:widowControl/>
              <w:jc w:val="left"/>
              <w:rPr>
                <w:rFonts w:ascii="宋体" w:hAnsi="宋体" w:eastAsia="宋体" w:cs="宋体"/>
                <w:kern w:val="0"/>
                <w:sz w:val="24"/>
              </w:rPr>
            </w:pPr>
            <w:r>
              <w:rPr>
                <w:rFonts w:hint="eastAsia" w:ascii="宋体" w:hAnsi="宋体" w:eastAsia="宋体" w:cs="宋体"/>
                <w:kern w:val="0"/>
                <w:sz w:val="24"/>
              </w:rPr>
              <w:t>　</w:t>
            </w:r>
          </w:p>
        </w:tc>
      </w:tr>
      <w:tr w14:paraId="30B0CAF8">
        <w:tblPrEx>
          <w:tblCellMar>
            <w:top w:w="0" w:type="dxa"/>
            <w:left w:w="108" w:type="dxa"/>
            <w:bottom w:w="0" w:type="dxa"/>
            <w:right w:w="108" w:type="dxa"/>
          </w:tblCellMar>
        </w:tblPrEx>
        <w:trPr>
          <w:gridAfter w:val="2"/>
          <w:wAfter w:w="720" w:type="dxa"/>
          <w:trHeight w:val="555" w:hRule="atLeast"/>
        </w:trPr>
        <w:tc>
          <w:tcPr>
            <w:tcW w:w="1960" w:type="dxa"/>
            <w:gridSpan w:val="4"/>
            <w:tcBorders>
              <w:top w:val="nil"/>
              <w:left w:val="single" w:color="auto" w:sz="4" w:space="0"/>
              <w:bottom w:val="single" w:color="auto" w:sz="4" w:space="0"/>
              <w:right w:val="single" w:color="auto" w:sz="4" w:space="0"/>
            </w:tcBorders>
            <w:shd w:val="clear" w:color="auto" w:fill="auto"/>
            <w:noWrap/>
            <w:vAlign w:val="center"/>
          </w:tcPr>
          <w:p w14:paraId="4219A051">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404BA6FB">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69EC6EA0">
            <w:pPr>
              <w:widowControl/>
              <w:jc w:val="left"/>
              <w:rPr>
                <w:rFonts w:ascii="宋体" w:hAnsi="宋体" w:eastAsia="宋体" w:cs="宋体"/>
                <w:kern w:val="0"/>
                <w:sz w:val="24"/>
              </w:rPr>
            </w:pPr>
            <w:r>
              <w:rPr>
                <w:rFonts w:hint="eastAsia" w:ascii="宋体" w:hAnsi="宋体" w:eastAsia="宋体" w:cs="宋体"/>
                <w:kern w:val="0"/>
                <w:sz w:val="24"/>
              </w:rPr>
              <w:t>　</w:t>
            </w:r>
          </w:p>
        </w:tc>
        <w:tc>
          <w:tcPr>
            <w:tcW w:w="2640" w:type="dxa"/>
            <w:gridSpan w:val="4"/>
            <w:tcBorders>
              <w:top w:val="nil"/>
              <w:left w:val="nil"/>
              <w:bottom w:val="single" w:color="auto" w:sz="4" w:space="0"/>
              <w:right w:val="single" w:color="auto" w:sz="4" w:space="0"/>
            </w:tcBorders>
            <w:shd w:val="clear" w:color="auto" w:fill="auto"/>
            <w:noWrap/>
            <w:vAlign w:val="center"/>
          </w:tcPr>
          <w:p w14:paraId="310D9505">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20A884A2">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317D9A64">
            <w:pPr>
              <w:widowControl/>
              <w:jc w:val="left"/>
              <w:rPr>
                <w:rFonts w:ascii="宋体" w:hAnsi="宋体" w:eastAsia="宋体" w:cs="宋体"/>
                <w:kern w:val="0"/>
                <w:sz w:val="24"/>
              </w:rPr>
            </w:pPr>
            <w:r>
              <w:rPr>
                <w:rFonts w:hint="eastAsia" w:ascii="宋体" w:hAnsi="宋体" w:eastAsia="宋体" w:cs="宋体"/>
                <w:kern w:val="0"/>
                <w:sz w:val="24"/>
              </w:rPr>
              <w:t>　</w:t>
            </w:r>
          </w:p>
        </w:tc>
      </w:tr>
      <w:tr w14:paraId="449B39C0">
        <w:tblPrEx>
          <w:tblCellMar>
            <w:top w:w="0" w:type="dxa"/>
            <w:left w:w="108" w:type="dxa"/>
            <w:bottom w:w="0" w:type="dxa"/>
            <w:right w:w="108" w:type="dxa"/>
          </w:tblCellMar>
        </w:tblPrEx>
        <w:trPr>
          <w:gridAfter w:val="2"/>
          <w:wAfter w:w="720" w:type="dxa"/>
          <w:trHeight w:val="555" w:hRule="atLeast"/>
        </w:trPr>
        <w:tc>
          <w:tcPr>
            <w:tcW w:w="1960" w:type="dxa"/>
            <w:gridSpan w:val="4"/>
            <w:tcBorders>
              <w:top w:val="nil"/>
              <w:left w:val="single" w:color="auto" w:sz="4" w:space="0"/>
              <w:bottom w:val="single" w:color="auto" w:sz="4" w:space="0"/>
              <w:right w:val="single" w:color="auto" w:sz="4" w:space="0"/>
            </w:tcBorders>
            <w:shd w:val="clear" w:color="auto" w:fill="auto"/>
            <w:noWrap/>
            <w:vAlign w:val="center"/>
          </w:tcPr>
          <w:p w14:paraId="0622B88E">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2B36725A">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63CFEB27">
            <w:pPr>
              <w:widowControl/>
              <w:jc w:val="left"/>
              <w:rPr>
                <w:rFonts w:ascii="宋体" w:hAnsi="宋体" w:eastAsia="宋体" w:cs="宋体"/>
                <w:kern w:val="0"/>
                <w:sz w:val="24"/>
              </w:rPr>
            </w:pPr>
            <w:r>
              <w:rPr>
                <w:rFonts w:hint="eastAsia" w:ascii="宋体" w:hAnsi="宋体" w:eastAsia="宋体" w:cs="宋体"/>
                <w:kern w:val="0"/>
                <w:sz w:val="24"/>
              </w:rPr>
              <w:t>　</w:t>
            </w:r>
          </w:p>
        </w:tc>
        <w:tc>
          <w:tcPr>
            <w:tcW w:w="2640" w:type="dxa"/>
            <w:gridSpan w:val="4"/>
            <w:tcBorders>
              <w:top w:val="nil"/>
              <w:left w:val="nil"/>
              <w:bottom w:val="single" w:color="auto" w:sz="4" w:space="0"/>
              <w:right w:val="single" w:color="auto" w:sz="4" w:space="0"/>
            </w:tcBorders>
            <w:shd w:val="clear" w:color="auto" w:fill="auto"/>
            <w:noWrap/>
            <w:vAlign w:val="center"/>
          </w:tcPr>
          <w:p w14:paraId="0ED044AB">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0832E7FE">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250ED62C">
            <w:pPr>
              <w:widowControl/>
              <w:jc w:val="left"/>
              <w:rPr>
                <w:rFonts w:ascii="宋体" w:hAnsi="宋体" w:eastAsia="宋体" w:cs="宋体"/>
                <w:kern w:val="0"/>
                <w:sz w:val="24"/>
              </w:rPr>
            </w:pPr>
            <w:r>
              <w:rPr>
                <w:rFonts w:hint="eastAsia" w:ascii="宋体" w:hAnsi="宋体" w:eastAsia="宋体" w:cs="宋体"/>
                <w:kern w:val="0"/>
                <w:sz w:val="24"/>
              </w:rPr>
              <w:t>　</w:t>
            </w:r>
          </w:p>
        </w:tc>
      </w:tr>
      <w:tr w14:paraId="6F30A527">
        <w:tblPrEx>
          <w:tblCellMar>
            <w:top w:w="0" w:type="dxa"/>
            <w:left w:w="108" w:type="dxa"/>
            <w:bottom w:w="0" w:type="dxa"/>
            <w:right w:w="108" w:type="dxa"/>
          </w:tblCellMar>
        </w:tblPrEx>
        <w:trPr>
          <w:gridAfter w:val="2"/>
          <w:wAfter w:w="720" w:type="dxa"/>
          <w:trHeight w:val="555" w:hRule="atLeast"/>
        </w:trPr>
        <w:tc>
          <w:tcPr>
            <w:tcW w:w="1960" w:type="dxa"/>
            <w:gridSpan w:val="4"/>
            <w:tcBorders>
              <w:top w:val="nil"/>
              <w:left w:val="single" w:color="auto" w:sz="4" w:space="0"/>
              <w:bottom w:val="single" w:color="auto" w:sz="4" w:space="0"/>
              <w:right w:val="single" w:color="auto" w:sz="4" w:space="0"/>
            </w:tcBorders>
            <w:shd w:val="clear" w:color="auto" w:fill="auto"/>
            <w:noWrap/>
            <w:vAlign w:val="center"/>
          </w:tcPr>
          <w:p w14:paraId="149A93FF">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3A0F424F">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2FB8472A">
            <w:pPr>
              <w:widowControl/>
              <w:jc w:val="left"/>
              <w:rPr>
                <w:rFonts w:ascii="宋体" w:hAnsi="宋体" w:eastAsia="宋体" w:cs="宋体"/>
                <w:kern w:val="0"/>
                <w:sz w:val="24"/>
              </w:rPr>
            </w:pPr>
            <w:r>
              <w:rPr>
                <w:rFonts w:hint="eastAsia" w:ascii="宋体" w:hAnsi="宋体" w:eastAsia="宋体" w:cs="宋体"/>
                <w:kern w:val="0"/>
                <w:sz w:val="24"/>
              </w:rPr>
              <w:t>　</w:t>
            </w:r>
          </w:p>
        </w:tc>
        <w:tc>
          <w:tcPr>
            <w:tcW w:w="2640" w:type="dxa"/>
            <w:gridSpan w:val="4"/>
            <w:tcBorders>
              <w:top w:val="nil"/>
              <w:left w:val="nil"/>
              <w:bottom w:val="single" w:color="auto" w:sz="4" w:space="0"/>
              <w:right w:val="single" w:color="auto" w:sz="4" w:space="0"/>
            </w:tcBorders>
            <w:shd w:val="clear" w:color="auto" w:fill="auto"/>
            <w:noWrap/>
            <w:vAlign w:val="center"/>
          </w:tcPr>
          <w:p w14:paraId="5F504BF7">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10B135CD">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640F3733">
            <w:pPr>
              <w:widowControl/>
              <w:jc w:val="left"/>
              <w:rPr>
                <w:rFonts w:ascii="宋体" w:hAnsi="宋体" w:eastAsia="宋体" w:cs="宋体"/>
                <w:kern w:val="0"/>
                <w:sz w:val="24"/>
              </w:rPr>
            </w:pPr>
            <w:r>
              <w:rPr>
                <w:rFonts w:hint="eastAsia" w:ascii="宋体" w:hAnsi="宋体" w:eastAsia="宋体" w:cs="宋体"/>
                <w:kern w:val="0"/>
                <w:sz w:val="24"/>
              </w:rPr>
              <w:t>　</w:t>
            </w:r>
          </w:p>
        </w:tc>
      </w:tr>
      <w:tr w14:paraId="5203EF57">
        <w:tblPrEx>
          <w:tblCellMar>
            <w:top w:w="0" w:type="dxa"/>
            <w:left w:w="108" w:type="dxa"/>
            <w:bottom w:w="0" w:type="dxa"/>
            <w:right w:w="108" w:type="dxa"/>
          </w:tblCellMar>
        </w:tblPrEx>
        <w:trPr>
          <w:gridAfter w:val="2"/>
          <w:wAfter w:w="720" w:type="dxa"/>
          <w:trHeight w:val="555" w:hRule="atLeast"/>
        </w:trPr>
        <w:tc>
          <w:tcPr>
            <w:tcW w:w="1960" w:type="dxa"/>
            <w:gridSpan w:val="4"/>
            <w:tcBorders>
              <w:top w:val="nil"/>
              <w:left w:val="single" w:color="auto" w:sz="4" w:space="0"/>
              <w:bottom w:val="single" w:color="auto" w:sz="4" w:space="0"/>
              <w:right w:val="single" w:color="auto" w:sz="4" w:space="0"/>
            </w:tcBorders>
            <w:shd w:val="clear" w:color="auto" w:fill="auto"/>
            <w:noWrap/>
            <w:vAlign w:val="center"/>
          </w:tcPr>
          <w:p w14:paraId="5BF53856">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2D3D2D46">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3242C6D5">
            <w:pPr>
              <w:widowControl/>
              <w:jc w:val="left"/>
              <w:rPr>
                <w:rFonts w:ascii="宋体" w:hAnsi="宋体" w:eastAsia="宋体" w:cs="宋体"/>
                <w:kern w:val="0"/>
                <w:sz w:val="24"/>
              </w:rPr>
            </w:pPr>
            <w:r>
              <w:rPr>
                <w:rFonts w:hint="eastAsia" w:ascii="宋体" w:hAnsi="宋体" w:eastAsia="宋体" w:cs="宋体"/>
                <w:kern w:val="0"/>
                <w:sz w:val="24"/>
              </w:rPr>
              <w:t>　</w:t>
            </w:r>
          </w:p>
        </w:tc>
        <w:tc>
          <w:tcPr>
            <w:tcW w:w="2640" w:type="dxa"/>
            <w:gridSpan w:val="4"/>
            <w:tcBorders>
              <w:top w:val="nil"/>
              <w:left w:val="nil"/>
              <w:bottom w:val="single" w:color="auto" w:sz="4" w:space="0"/>
              <w:right w:val="single" w:color="auto" w:sz="4" w:space="0"/>
            </w:tcBorders>
            <w:shd w:val="clear" w:color="auto" w:fill="auto"/>
            <w:noWrap/>
            <w:vAlign w:val="center"/>
          </w:tcPr>
          <w:p w14:paraId="7D633D82">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68D2867C">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1CC5AF80">
            <w:pPr>
              <w:widowControl/>
              <w:jc w:val="left"/>
              <w:rPr>
                <w:rFonts w:ascii="宋体" w:hAnsi="宋体" w:eastAsia="宋体" w:cs="宋体"/>
                <w:kern w:val="0"/>
                <w:sz w:val="24"/>
              </w:rPr>
            </w:pPr>
            <w:r>
              <w:rPr>
                <w:rFonts w:hint="eastAsia" w:ascii="宋体" w:hAnsi="宋体" w:eastAsia="宋体" w:cs="宋体"/>
                <w:kern w:val="0"/>
                <w:sz w:val="24"/>
              </w:rPr>
              <w:t>　</w:t>
            </w:r>
          </w:p>
        </w:tc>
      </w:tr>
      <w:tr w14:paraId="7BC96217">
        <w:tblPrEx>
          <w:tblCellMar>
            <w:top w:w="0" w:type="dxa"/>
            <w:left w:w="108" w:type="dxa"/>
            <w:bottom w:w="0" w:type="dxa"/>
            <w:right w:w="108" w:type="dxa"/>
          </w:tblCellMar>
        </w:tblPrEx>
        <w:trPr>
          <w:gridAfter w:val="2"/>
          <w:wAfter w:w="720" w:type="dxa"/>
          <w:trHeight w:val="555" w:hRule="atLeast"/>
        </w:trPr>
        <w:tc>
          <w:tcPr>
            <w:tcW w:w="1960" w:type="dxa"/>
            <w:gridSpan w:val="4"/>
            <w:tcBorders>
              <w:top w:val="nil"/>
              <w:left w:val="single" w:color="auto" w:sz="4" w:space="0"/>
              <w:bottom w:val="single" w:color="auto" w:sz="4" w:space="0"/>
              <w:right w:val="single" w:color="auto" w:sz="4" w:space="0"/>
            </w:tcBorders>
            <w:shd w:val="clear" w:color="auto" w:fill="auto"/>
            <w:noWrap/>
            <w:vAlign w:val="center"/>
          </w:tcPr>
          <w:p w14:paraId="3BE45F9C">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7E3EAB44">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6D5A5318">
            <w:pPr>
              <w:widowControl/>
              <w:jc w:val="left"/>
              <w:rPr>
                <w:rFonts w:ascii="宋体" w:hAnsi="宋体" w:eastAsia="宋体" w:cs="宋体"/>
                <w:kern w:val="0"/>
                <w:sz w:val="24"/>
              </w:rPr>
            </w:pPr>
            <w:r>
              <w:rPr>
                <w:rFonts w:hint="eastAsia" w:ascii="宋体" w:hAnsi="宋体" w:eastAsia="宋体" w:cs="宋体"/>
                <w:kern w:val="0"/>
                <w:sz w:val="24"/>
              </w:rPr>
              <w:t>　</w:t>
            </w:r>
          </w:p>
        </w:tc>
        <w:tc>
          <w:tcPr>
            <w:tcW w:w="2640" w:type="dxa"/>
            <w:gridSpan w:val="4"/>
            <w:tcBorders>
              <w:top w:val="nil"/>
              <w:left w:val="nil"/>
              <w:bottom w:val="single" w:color="auto" w:sz="4" w:space="0"/>
              <w:right w:val="single" w:color="auto" w:sz="4" w:space="0"/>
            </w:tcBorders>
            <w:shd w:val="clear" w:color="auto" w:fill="auto"/>
            <w:noWrap/>
            <w:vAlign w:val="center"/>
          </w:tcPr>
          <w:p w14:paraId="42B4BEB0">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05CC2A28">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316F0AB5">
            <w:pPr>
              <w:widowControl/>
              <w:jc w:val="left"/>
              <w:rPr>
                <w:rFonts w:ascii="宋体" w:hAnsi="宋体" w:eastAsia="宋体" w:cs="宋体"/>
                <w:kern w:val="0"/>
                <w:sz w:val="24"/>
              </w:rPr>
            </w:pPr>
            <w:r>
              <w:rPr>
                <w:rFonts w:hint="eastAsia" w:ascii="宋体" w:hAnsi="宋体" w:eastAsia="宋体" w:cs="宋体"/>
                <w:kern w:val="0"/>
                <w:sz w:val="24"/>
              </w:rPr>
              <w:t>　</w:t>
            </w:r>
          </w:p>
        </w:tc>
      </w:tr>
      <w:tr w14:paraId="4E974EDB">
        <w:tblPrEx>
          <w:tblCellMar>
            <w:top w:w="0" w:type="dxa"/>
            <w:left w:w="108" w:type="dxa"/>
            <w:bottom w:w="0" w:type="dxa"/>
            <w:right w:w="108" w:type="dxa"/>
          </w:tblCellMar>
        </w:tblPrEx>
        <w:trPr>
          <w:gridAfter w:val="2"/>
          <w:wAfter w:w="720" w:type="dxa"/>
          <w:trHeight w:val="555" w:hRule="atLeast"/>
        </w:trPr>
        <w:tc>
          <w:tcPr>
            <w:tcW w:w="1960" w:type="dxa"/>
            <w:gridSpan w:val="4"/>
            <w:tcBorders>
              <w:top w:val="nil"/>
              <w:left w:val="single" w:color="auto" w:sz="4" w:space="0"/>
              <w:bottom w:val="single" w:color="auto" w:sz="4" w:space="0"/>
              <w:right w:val="single" w:color="auto" w:sz="4" w:space="0"/>
            </w:tcBorders>
            <w:shd w:val="clear" w:color="auto" w:fill="auto"/>
            <w:noWrap/>
            <w:vAlign w:val="center"/>
          </w:tcPr>
          <w:p w14:paraId="0B4587F0">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1017C2C5">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2E789BC9">
            <w:pPr>
              <w:widowControl/>
              <w:jc w:val="left"/>
              <w:rPr>
                <w:rFonts w:ascii="宋体" w:hAnsi="宋体" w:eastAsia="宋体" w:cs="宋体"/>
                <w:kern w:val="0"/>
                <w:sz w:val="24"/>
              </w:rPr>
            </w:pPr>
            <w:r>
              <w:rPr>
                <w:rFonts w:hint="eastAsia" w:ascii="宋体" w:hAnsi="宋体" w:eastAsia="宋体" w:cs="宋体"/>
                <w:kern w:val="0"/>
                <w:sz w:val="24"/>
              </w:rPr>
              <w:t>　</w:t>
            </w:r>
          </w:p>
        </w:tc>
        <w:tc>
          <w:tcPr>
            <w:tcW w:w="2640" w:type="dxa"/>
            <w:gridSpan w:val="4"/>
            <w:tcBorders>
              <w:top w:val="nil"/>
              <w:left w:val="nil"/>
              <w:bottom w:val="single" w:color="auto" w:sz="4" w:space="0"/>
              <w:right w:val="single" w:color="auto" w:sz="4" w:space="0"/>
            </w:tcBorders>
            <w:shd w:val="clear" w:color="auto" w:fill="auto"/>
            <w:noWrap/>
            <w:vAlign w:val="center"/>
          </w:tcPr>
          <w:p w14:paraId="5A171185">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0BB1C4EC">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62F9F458">
            <w:pPr>
              <w:widowControl/>
              <w:jc w:val="left"/>
              <w:rPr>
                <w:rFonts w:ascii="宋体" w:hAnsi="宋体" w:eastAsia="宋体" w:cs="宋体"/>
                <w:kern w:val="0"/>
                <w:sz w:val="24"/>
              </w:rPr>
            </w:pPr>
            <w:r>
              <w:rPr>
                <w:rFonts w:hint="eastAsia" w:ascii="宋体" w:hAnsi="宋体" w:eastAsia="宋体" w:cs="宋体"/>
                <w:kern w:val="0"/>
                <w:sz w:val="24"/>
              </w:rPr>
              <w:t>　</w:t>
            </w:r>
          </w:p>
        </w:tc>
      </w:tr>
      <w:tr w14:paraId="13A87828">
        <w:tblPrEx>
          <w:tblCellMar>
            <w:top w:w="0" w:type="dxa"/>
            <w:left w:w="108" w:type="dxa"/>
            <w:bottom w:w="0" w:type="dxa"/>
            <w:right w:w="108" w:type="dxa"/>
          </w:tblCellMar>
        </w:tblPrEx>
        <w:trPr>
          <w:gridAfter w:val="2"/>
          <w:wAfter w:w="720" w:type="dxa"/>
          <w:trHeight w:val="555" w:hRule="atLeast"/>
        </w:trPr>
        <w:tc>
          <w:tcPr>
            <w:tcW w:w="1960" w:type="dxa"/>
            <w:gridSpan w:val="4"/>
            <w:tcBorders>
              <w:top w:val="nil"/>
              <w:left w:val="single" w:color="auto" w:sz="4" w:space="0"/>
              <w:bottom w:val="single" w:color="auto" w:sz="4" w:space="0"/>
              <w:right w:val="single" w:color="auto" w:sz="4" w:space="0"/>
            </w:tcBorders>
            <w:shd w:val="clear" w:color="auto" w:fill="auto"/>
            <w:noWrap/>
            <w:vAlign w:val="center"/>
          </w:tcPr>
          <w:p w14:paraId="7931D6DD">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78D059A8">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2"/>
            <w:tcBorders>
              <w:top w:val="nil"/>
              <w:left w:val="nil"/>
              <w:bottom w:val="single" w:color="auto" w:sz="4" w:space="0"/>
              <w:right w:val="single" w:color="auto" w:sz="4" w:space="0"/>
            </w:tcBorders>
            <w:shd w:val="clear" w:color="auto" w:fill="auto"/>
            <w:noWrap/>
            <w:vAlign w:val="center"/>
          </w:tcPr>
          <w:p w14:paraId="2F4F810B">
            <w:pPr>
              <w:widowControl/>
              <w:jc w:val="left"/>
              <w:rPr>
                <w:rFonts w:ascii="宋体" w:hAnsi="宋体" w:eastAsia="宋体" w:cs="宋体"/>
                <w:kern w:val="0"/>
                <w:sz w:val="24"/>
              </w:rPr>
            </w:pPr>
            <w:r>
              <w:rPr>
                <w:rFonts w:hint="eastAsia" w:ascii="宋体" w:hAnsi="宋体" w:eastAsia="宋体" w:cs="宋体"/>
                <w:kern w:val="0"/>
                <w:sz w:val="24"/>
              </w:rPr>
              <w:t>　</w:t>
            </w:r>
          </w:p>
        </w:tc>
        <w:tc>
          <w:tcPr>
            <w:tcW w:w="2640" w:type="dxa"/>
            <w:gridSpan w:val="4"/>
            <w:tcBorders>
              <w:top w:val="nil"/>
              <w:left w:val="nil"/>
              <w:bottom w:val="single" w:color="auto" w:sz="4" w:space="0"/>
              <w:right w:val="single" w:color="auto" w:sz="4" w:space="0"/>
            </w:tcBorders>
            <w:shd w:val="clear" w:color="auto" w:fill="auto"/>
            <w:noWrap/>
            <w:vAlign w:val="center"/>
          </w:tcPr>
          <w:p w14:paraId="7B1373C9">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2D9D669C">
            <w:pPr>
              <w:widowControl/>
              <w:jc w:val="left"/>
              <w:rPr>
                <w:rFonts w:ascii="宋体" w:hAnsi="宋体" w:eastAsia="宋体" w:cs="宋体"/>
                <w:kern w:val="0"/>
                <w:sz w:val="24"/>
              </w:rPr>
            </w:pPr>
            <w:r>
              <w:rPr>
                <w:rFonts w:hint="eastAsia" w:ascii="宋体" w:hAnsi="宋体" w:eastAsia="宋体" w:cs="宋体"/>
                <w:kern w:val="0"/>
                <w:sz w:val="24"/>
              </w:rPr>
              <w:t>　</w:t>
            </w:r>
          </w:p>
        </w:tc>
        <w:tc>
          <w:tcPr>
            <w:tcW w:w="2320" w:type="dxa"/>
            <w:gridSpan w:val="3"/>
            <w:tcBorders>
              <w:top w:val="nil"/>
              <w:left w:val="nil"/>
              <w:bottom w:val="single" w:color="auto" w:sz="4" w:space="0"/>
              <w:right w:val="single" w:color="auto" w:sz="4" w:space="0"/>
            </w:tcBorders>
            <w:shd w:val="clear" w:color="auto" w:fill="auto"/>
            <w:noWrap/>
            <w:vAlign w:val="center"/>
          </w:tcPr>
          <w:p w14:paraId="4EEEA054">
            <w:pPr>
              <w:widowControl/>
              <w:jc w:val="left"/>
              <w:rPr>
                <w:rFonts w:ascii="宋体" w:hAnsi="宋体" w:eastAsia="宋体" w:cs="宋体"/>
                <w:kern w:val="0"/>
                <w:sz w:val="24"/>
              </w:rPr>
            </w:pPr>
            <w:r>
              <w:rPr>
                <w:rFonts w:hint="eastAsia" w:ascii="宋体" w:hAnsi="宋体" w:eastAsia="宋体" w:cs="宋体"/>
                <w:kern w:val="0"/>
                <w:sz w:val="24"/>
              </w:rPr>
              <w:t>　</w:t>
            </w:r>
          </w:p>
        </w:tc>
      </w:tr>
      <w:tr w14:paraId="7E18CC05">
        <w:tblPrEx>
          <w:tblCellMar>
            <w:top w:w="0" w:type="dxa"/>
            <w:left w:w="108" w:type="dxa"/>
            <w:bottom w:w="0" w:type="dxa"/>
            <w:right w:w="108" w:type="dxa"/>
          </w:tblCellMar>
        </w:tblPrEx>
        <w:trPr>
          <w:gridAfter w:val="2"/>
          <w:wAfter w:w="720" w:type="dxa"/>
          <w:trHeight w:val="555" w:hRule="atLeast"/>
        </w:trPr>
        <w:tc>
          <w:tcPr>
            <w:tcW w:w="9240" w:type="dxa"/>
            <w:gridSpan w:val="12"/>
            <w:tcBorders>
              <w:top w:val="nil"/>
              <w:left w:val="nil"/>
              <w:bottom w:val="nil"/>
              <w:right w:val="nil"/>
            </w:tcBorders>
            <w:shd w:val="clear" w:color="auto" w:fill="auto"/>
            <w:noWrap/>
            <w:vAlign w:val="center"/>
          </w:tcPr>
          <w:p w14:paraId="3BB23CF3">
            <w:pPr>
              <w:widowControl/>
              <w:jc w:val="left"/>
              <w:rPr>
                <w:rFonts w:ascii="宋体" w:hAnsi="宋体" w:eastAsia="宋体" w:cs="宋体"/>
                <w:kern w:val="0"/>
                <w:sz w:val="24"/>
              </w:rPr>
            </w:pPr>
            <w:r>
              <w:rPr>
                <w:rFonts w:hint="eastAsia" w:ascii="宋体" w:hAnsi="宋体" w:eastAsia="宋体" w:cs="宋体"/>
                <w:kern w:val="0"/>
                <w:sz w:val="24"/>
              </w:rPr>
              <w:t>备注：无政府基金预算财政拨款支出，本表空表列示</w:t>
            </w:r>
          </w:p>
        </w:tc>
        <w:tc>
          <w:tcPr>
            <w:tcW w:w="2320" w:type="dxa"/>
            <w:gridSpan w:val="3"/>
            <w:tcBorders>
              <w:top w:val="nil"/>
              <w:left w:val="nil"/>
              <w:bottom w:val="nil"/>
              <w:right w:val="nil"/>
            </w:tcBorders>
            <w:shd w:val="clear" w:color="auto" w:fill="auto"/>
            <w:noWrap/>
            <w:vAlign w:val="center"/>
          </w:tcPr>
          <w:p w14:paraId="40DC6356">
            <w:pPr>
              <w:widowControl/>
              <w:jc w:val="left"/>
              <w:rPr>
                <w:rFonts w:ascii="宋体" w:hAnsi="宋体" w:eastAsia="宋体" w:cs="宋体"/>
                <w:kern w:val="0"/>
                <w:sz w:val="24"/>
              </w:rPr>
            </w:pPr>
          </w:p>
        </w:tc>
        <w:tc>
          <w:tcPr>
            <w:tcW w:w="2320" w:type="dxa"/>
            <w:gridSpan w:val="3"/>
            <w:tcBorders>
              <w:top w:val="nil"/>
              <w:left w:val="nil"/>
              <w:bottom w:val="nil"/>
              <w:right w:val="nil"/>
            </w:tcBorders>
            <w:shd w:val="clear" w:color="auto" w:fill="auto"/>
            <w:noWrap/>
            <w:vAlign w:val="center"/>
          </w:tcPr>
          <w:p w14:paraId="27C649AF">
            <w:pPr>
              <w:widowControl/>
              <w:jc w:val="left"/>
              <w:rPr>
                <w:rFonts w:ascii="宋体" w:hAnsi="宋体" w:eastAsia="宋体" w:cs="宋体"/>
                <w:kern w:val="0"/>
                <w:sz w:val="24"/>
              </w:rPr>
            </w:pPr>
          </w:p>
        </w:tc>
      </w:tr>
    </w:tbl>
    <w:p w14:paraId="70165E40">
      <w:pPr>
        <w:widowControl/>
        <w:spacing w:line="600" w:lineRule="exact"/>
        <w:jc w:val="center"/>
        <w:rPr>
          <w:rFonts w:ascii="黑体" w:hAnsi="宋体" w:eastAsia="黑体" w:cs="黑体"/>
          <w:color w:val="000000"/>
          <w:kern w:val="0"/>
          <w:sz w:val="44"/>
          <w:szCs w:val="44"/>
        </w:rPr>
      </w:pPr>
    </w:p>
    <w:tbl>
      <w:tblPr>
        <w:tblStyle w:val="7"/>
        <w:tblW w:w="14640" w:type="dxa"/>
        <w:tblInd w:w="93" w:type="dxa"/>
        <w:tblLayout w:type="autofit"/>
        <w:tblCellMar>
          <w:top w:w="0" w:type="dxa"/>
          <w:left w:w="108" w:type="dxa"/>
          <w:bottom w:w="0" w:type="dxa"/>
          <w:right w:w="108" w:type="dxa"/>
        </w:tblCellMar>
      </w:tblPr>
      <w:tblGrid>
        <w:gridCol w:w="1840"/>
        <w:gridCol w:w="2560"/>
        <w:gridCol w:w="2560"/>
        <w:gridCol w:w="2560"/>
        <w:gridCol w:w="2560"/>
        <w:gridCol w:w="2560"/>
      </w:tblGrid>
      <w:tr w14:paraId="177E7539">
        <w:tblPrEx>
          <w:tblCellMar>
            <w:top w:w="0" w:type="dxa"/>
            <w:left w:w="108" w:type="dxa"/>
            <w:bottom w:w="0" w:type="dxa"/>
            <w:right w:w="108" w:type="dxa"/>
          </w:tblCellMar>
        </w:tblPrEx>
        <w:trPr>
          <w:trHeight w:val="840" w:hRule="atLeast"/>
        </w:trPr>
        <w:tc>
          <w:tcPr>
            <w:tcW w:w="14640" w:type="dxa"/>
            <w:gridSpan w:val="6"/>
            <w:tcBorders>
              <w:top w:val="nil"/>
              <w:left w:val="nil"/>
              <w:bottom w:val="nil"/>
              <w:right w:val="nil"/>
            </w:tcBorders>
            <w:shd w:val="clear" w:color="auto" w:fill="auto"/>
            <w:vAlign w:val="center"/>
          </w:tcPr>
          <w:p w14:paraId="5CFC4964">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单位预算国有资本经营预算财政拨款支出表</w:t>
            </w:r>
          </w:p>
        </w:tc>
      </w:tr>
      <w:tr w14:paraId="406B1A06">
        <w:tblPrEx>
          <w:tblCellMar>
            <w:top w:w="0" w:type="dxa"/>
            <w:left w:w="108" w:type="dxa"/>
            <w:bottom w:w="0" w:type="dxa"/>
            <w:right w:w="108" w:type="dxa"/>
          </w:tblCellMar>
        </w:tblPrEx>
        <w:trPr>
          <w:trHeight w:val="525" w:hRule="atLeast"/>
        </w:trPr>
        <w:tc>
          <w:tcPr>
            <w:tcW w:w="9520" w:type="dxa"/>
            <w:gridSpan w:val="4"/>
            <w:tcBorders>
              <w:top w:val="nil"/>
              <w:left w:val="nil"/>
              <w:bottom w:val="nil"/>
              <w:right w:val="nil"/>
            </w:tcBorders>
            <w:shd w:val="clear" w:color="auto" w:fill="auto"/>
            <w:vAlign w:val="center"/>
          </w:tcPr>
          <w:p w14:paraId="3CECC09A">
            <w:pPr>
              <w:widowControl/>
              <w:jc w:val="left"/>
              <w:rPr>
                <w:rFonts w:ascii="宋体" w:hAnsi="宋体" w:eastAsia="宋体" w:cs="宋体"/>
                <w:kern w:val="0"/>
                <w:sz w:val="18"/>
                <w:szCs w:val="18"/>
              </w:rPr>
            </w:pPr>
            <w:r>
              <w:rPr>
                <w:rFonts w:hint="eastAsia" w:ascii="宋体" w:hAnsi="宋体" w:eastAsia="宋体" w:cs="宋体"/>
                <w:kern w:val="0"/>
                <w:sz w:val="18"/>
                <w:szCs w:val="18"/>
              </w:rPr>
              <w:t>[815001]昌黎县泥井镇人民政府本级</w:t>
            </w:r>
          </w:p>
        </w:tc>
        <w:tc>
          <w:tcPr>
            <w:tcW w:w="2560" w:type="dxa"/>
            <w:tcBorders>
              <w:top w:val="nil"/>
              <w:left w:val="nil"/>
              <w:bottom w:val="nil"/>
              <w:right w:val="nil"/>
            </w:tcBorders>
            <w:shd w:val="clear" w:color="auto" w:fill="auto"/>
            <w:vAlign w:val="center"/>
          </w:tcPr>
          <w:p w14:paraId="77D6FA6C">
            <w:pPr>
              <w:widowControl/>
              <w:jc w:val="right"/>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2560" w:type="dxa"/>
            <w:tcBorders>
              <w:top w:val="nil"/>
              <w:left w:val="nil"/>
              <w:bottom w:val="nil"/>
              <w:right w:val="nil"/>
            </w:tcBorders>
            <w:shd w:val="clear" w:color="auto" w:fill="auto"/>
            <w:vAlign w:val="center"/>
          </w:tcPr>
          <w:p w14:paraId="0A868B4F">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2C061B05">
        <w:tblPrEx>
          <w:tblCellMar>
            <w:top w:w="0" w:type="dxa"/>
            <w:left w:w="108" w:type="dxa"/>
            <w:bottom w:w="0" w:type="dxa"/>
            <w:right w:w="108" w:type="dxa"/>
          </w:tblCellMar>
        </w:tblPrEx>
        <w:trPr>
          <w:trHeight w:val="525" w:hRule="atLeast"/>
        </w:trPr>
        <w:tc>
          <w:tcPr>
            <w:tcW w:w="1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724CB0">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5120" w:type="dxa"/>
            <w:gridSpan w:val="2"/>
            <w:tcBorders>
              <w:top w:val="single" w:color="auto" w:sz="4" w:space="0"/>
              <w:left w:val="nil"/>
              <w:bottom w:val="single" w:color="auto" w:sz="4" w:space="0"/>
              <w:right w:val="single" w:color="auto" w:sz="4" w:space="0"/>
            </w:tcBorders>
            <w:shd w:val="clear" w:color="auto" w:fill="auto"/>
            <w:vAlign w:val="center"/>
          </w:tcPr>
          <w:p w14:paraId="2FEFBD99">
            <w:pPr>
              <w:widowControl/>
              <w:jc w:val="center"/>
              <w:rPr>
                <w:rFonts w:ascii="宋体" w:hAnsi="宋体" w:eastAsia="宋体" w:cs="宋体"/>
                <w:kern w:val="0"/>
                <w:sz w:val="18"/>
                <w:szCs w:val="18"/>
              </w:rPr>
            </w:pPr>
            <w:r>
              <w:rPr>
                <w:rFonts w:hint="eastAsia" w:ascii="宋体" w:hAnsi="宋体" w:eastAsia="宋体" w:cs="宋体"/>
                <w:kern w:val="0"/>
                <w:sz w:val="18"/>
                <w:szCs w:val="18"/>
              </w:rPr>
              <w:t>支出功能分类科目</w:t>
            </w:r>
          </w:p>
        </w:tc>
        <w:tc>
          <w:tcPr>
            <w:tcW w:w="2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43AB4E">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2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88D909">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2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0C3FF0">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r>
      <w:tr w14:paraId="3D7DA50A">
        <w:tblPrEx>
          <w:tblCellMar>
            <w:top w:w="0" w:type="dxa"/>
            <w:left w:w="108" w:type="dxa"/>
            <w:bottom w:w="0" w:type="dxa"/>
            <w:right w:w="108" w:type="dxa"/>
          </w:tblCellMar>
        </w:tblPrEx>
        <w:trPr>
          <w:trHeight w:val="525" w:hRule="atLeast"/>
        </w:trPr>
        <w:tc>
          <w:tcPr>
            <w:tcW w:w="1840" w:type="dxa"/>
            <w:vMerge w:val="continue"/>
            <w:tcBorders>
              <w:top w:val="single" w:color="auto" w:sz="4" w:space="0"/>
              <w:left w:val="single" w:color="auto" w:sz="4" w:space="0"/>
              <w:bottom w:val="single" w:color="auto" w:sz="4" w:space="0"/>
              <w:right w:val="single" w:color="auto" w:sz="4" w:space="0"/>
            </w:tcBorders>
            <w:vAlign w:val="center"/>
          </w:tcPr>
          <w:p w14:paraId="05A9886D">
            <w:pPr>
              <w:widowControl/>
              <w:jc w:val="left"/>
              <w:rPr>
                <w:rFonts w:ascii="宋体" w:hAnsi="宋体" w:eastAsia="宋体" w:cs="宋体"/>
                <w:kern w:val="0"/>
                <w:sz w:val="18"/>
                <w:szCs w:val="18"/>
              </w:rPr>
            </w:pPr>
          </w:p>
        </w:tc>
        <w:tc>
          <w:tcPr>
            <w:tcW w:w="2560" w:type="dxa"/>
            <w:tcBorders>
              <w:top w:val="nil"/>
              <w:left w:val="nil"/>
              <w:bottom w:val="single" w:color="auto" w:sz="4" w:space="0"/>
              <w:right w:val="single" w:color="auto" w:sz="4" w:space="0"/>
            </w:tcBorders>
            <w:shd w:val="clear" w:color="auto" w:fill="auto"/>
            <w:vAlign w:val="center"/>
          </w:tcPr>
          <w:p w14:paraId="2555CA11">
            <w:pPr>
              <w:widowControl/>
              <w:jc w:val="center"/>
              <w:rPr>
                <w:rFonts w:ascii="宋体" w:hAnsi="宋体" w:eastAsia="宋体" w:cs="宋体"/>
                <w:kern w:val="0"/>
                <w:sz w:val="18"/>
                <w:szCs w:val="18"/>
              </w:rPr>
            </w:pPr>
            <w:r>
              <w:rPr>
                <w:rFonts w:hint="eastAsia" w:ascii="宋体" w:hAnsi="宋体" w:eastAsia="宋体" w:cs="宋体"/>
                <w:kern w:val="0"/>
                <w:sz w:val="18"/>
                <w:szCs w:val="18"/>
              </w:rPr>
              <w:t>科目编码</w:t>
            </w:r>
          </w:p>
        </w:tc>
        <w:tc>
          <w:tcPr>
            <w:tcW w:w="2560" w:type="dxa"/>
            <w:tcBorders>
              <w:top w:val="nil"/>
              <w:left w:val="nil"/>
              <w:bottom w:val="single" w:color="auto" w:sz="4" w:space="0"/>
              <w:right w:val="single" w:color="auto" w:sz="4" w:space="0"/>
            </w:tcBorders>
            <w:shd w:val="clear" w:color="auto" w:fill="auto"/>
            <w:vAlign w:val="center"/>
          </w:tcPr>
          <w:p w14:paraId="2F8F81B2">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2560" w:type="dxa"/>
            <w:vMerge w:val="continue"/>
            <w:tcBorders>
              <w:top w:val="single" w:color="auto" w:sz="4" w:space="0"/>
              <w:left w:val="single" w:color="auto" w:sz="4" w:space="0"/>
              <w:bottom w:val="single" w:color="auto" w:sz="4" w:space="0"/>
              <w:right w:val="single" w:color="auto" w:sz="4" w:space="0"/>
            </w:tcBorders>
            <w:vAlign w:val="center"/>
          </w:tcPr>
          <w:p w14:paraId="3E1F35DC">
            <w:pPr>
              <w:widowControl/>
              <w:jc w:val="left"/>
              <w:rPr>
                <w:rFonts w:ascii="宋体" w:hAnsi="宋体" w:eastAsia="宋体" w:cs="宋体"/>
                <w:kern w:val="0"/>
                <w:sz w:val="18"/>
                <w:szCs w:val="18"/>
              </w:rPr>
            </w:pPr>
          </w:p>
        </w:tc>
        <w:tc>
          <w:tcPr>
            <w:tcW w:w="2560" w:type="dxa"/>
            <w:vMerge w:val="continue"/>
            <w:tcBorders>
              <w:top w:val="single" w:color="auto" w:sz="4" w:space="0"/>
              <w:left w:val="single" w:color="auto" w:sz="4" w:space="0"/>
              <w:bottom w:val="single" w:color="auto" w:sz="4" w:space="0"/>
              <w:right w:val="single" w:color="auto" w:sz="4" w:space="0"/>
            </w:tcBorders>
            <w:vAlign w:val="center"/>
          </w:tcPr>
          <w:p w14:paraId="49642517">
            <w:pPr>
              <w:widowControl/>
              <w:jc w:val="left"/>
              <w:rPr>
                <w:rFonts w:ascii="宋体" w:hAnsi="宋体" w:eastAsia="宋体" w:cs="宋体"/>
                <w:kern w:val="0"/>
                <w:sz w:val="18"/>
                <w:szCs w:val="18"/>
              </w:rPr>
            </w:pPr>
          </w:p>
        </w:tc>
        <w:tc>
          <w:tcPr>
            <w:tcW w:w="2560" w:type="dxa"/>
            <w:vMerge w:val="continue"/>
            <w:tcBorders>
              <w:top w:val="single" w:color="auto" w:sz="4" w:space="0"/>
              <w:left w:val="single" w:color="auto" w:sz="4" w:space="0"/>
              <w:bottom w:val="single" w:color="auto" w:sz="4" w:space="0"/>
              <w:right w:val="single" w:color="auto" w:sz="4" w:space="0"/>
            </w:tcBorders>
            <w:vAlign w:val="center"/>
          </w:tcPr>
          <w:p w14:paraId="7C93CB8A">
            <w:pPr>
              <w:widowControl/>
              <w:jc w:val="left"/>
              <w:rPr>
                <w:rFonts w:ascii="宋体" w:hAnsi="宋体" w:eastAsia="宋体" w:cs="宋体"/>
                <w:kern w:val="0"/>
                <w:sz w:val="18"/>
                <w:szCs w:val="18"/>
              </w:rPr>
            </w:pPr>
          </w:p>
        </w:tc>
      </w:tr>
      <w:tr w14:paraId="6D3EF58E">
        <w:tblPrEx>
          <w:tblCellMar>
            <w:top w:w="0" w:type="dxa"/>
            <w:left w:w="108" w:type="dxa"/>
            <w:bottom w:w="0" w:type="dxa"/>
            <w:right w:w="108" w:type="dxa"/>
          </w:tblCellMar>
        </w:tblPrEx>
        <w:trPr>
          <w:trHeight w:val="525"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13A52D6F">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2560" w:type="dxa"/>
            <w:tcBorders>
              <w:top w:val="nil"/>
              <w:left w:val="nil"/>
              <w:bottom w:val="single" w:color="auto" w:sz="4" w:space="0"/>
              <w:right w:val="single" w:color="auto" w:sz="4" w:space="0"/>
            </w:tcBorders>
            <w:shd w:val="clear" w:color="auto" w:fill="auto"/>
            <w:vAlign w:val="center"/>
          </w:tcPr>
          <w:p w14:paraId="78EF336F">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560" w:type="dxa"/>
            <w:tcBorders>
              <w:top w:val="nil"/>
              <w:left w:val="nil"/>
              <w:bottom w:val="single" w:color="auto" w:sz="4" w:space="0"/>
              <w:right w:val="single" w:color="auto" w:sz="4" w:space="0"/>
            </w:tcBorders>
            <w:shd w:val="clear" w:color="auto" w:fill="auto"/>
            <w:vAlign w:val="center"/>
          </w:tcPr>
          <w:p w14:paraId="3B88FEF6">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560" w:type="dxa"/>
            <w:tcBorders>
              <w:top w:val="nil"/>
              <w:left w:val="nil"/>
              <w:bottom w:val="single" w:color="auto" w:sz="4" w:space="0"/>
              <w:right w:val="single" w:color="auto" w:sz="4" w:space="0"/>
            </w:tcBorders>
            <w:shd w:val="clear" w:color="auto" w:fill="auto"/>
            <w:vAlign w:val="center"/>
          </w:tcPr>
          <w:p w14:paraId="3F316C19">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2560" w:type="dxa"/>
            <w:tcBorders>
              <w:top w:val="nil"/>
              <w:left w:val="nil"/>
              <w:bottom w:val="single" w:color="auto" w:sz="4" w:space="0"/>
              <w:right w:val="single" w:color="auto" w:sz="4" w:space="0"/>
            </w:tcBorders>
            <w:shd w:val="clear" w:color="auto" w:fill="auto"/>
            <w:vAlign w:val="center"/>
          </w:tcPr>
          <w:p w14:paraId="6CC83B29">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2560" w:type="dxa"/>
            <w:tcBorders>
              <w:top w:val="nil"/>
              <w:left w:val="nil"/>
              <w:bottom w:val="single" w:color="auto" w:sz="4" w:space="0"/>
              <w:right w:val="single" w:color="auto" w:sz="4" w:space="0"/>
            </w:tcBorders>
            <w:shd w:val="clear" w:color="auto" w:fill="auto"/>
            <w:vAlign w:val="center"/>
          </w:tcPr>
          <w:p w14:paraId="21D753D4">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14:paraId="79DEAFFF">
        <w:tblPrEx>
          <w:tblCellMar>
            <w:top w:w="0" w:type="dxa"/>
            <w:left w:w="108" w:type="dxa"/>
            <w:bottom w:w="0" w:type="dxa"/>
            <w:right w:w="108" w:type="dxa"/>
          </w:tblCellMar>
        </w:tblPrEx>
        <w:trPr>
          <w:trHeight w:val="525"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68128C5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1729106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47B7CE8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5E48CEE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3986DED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3B4221E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F10E808">
        <w:tblPrEx>
          <w:tblCellMar>
            <w:top w:w="0" w:type="dxa"/>
            <w:left w:w="108" w:type="dxa"/>
            <w:bottom w:w="0" w:type="dxa"/>
            <w:right w:w="108" w:type="dxa"/>
          </w:tblCellMar>
        </w:tblPrEx>
        <w:trPr>
          <w:trHeight w:val="525"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0D1F48D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22D66FC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17E6BB7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4C8A977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678CDB6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0A43A88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0A72EACC">
        <w:tblPrEx>
          <w:tblCellMar>
            <w:top w:w="0" w:type="dxa"/>
            <w:left w:w="108" w:type="dxa"/>
            <w:bottom w:w="0" w:type="dxa"/>
            <w:right w:w="108" w:type="dxa"/>
          </w:tblCellMar>
        </w:tblPrEx>
        <w:trPr>
          <w:trHeight w:val="525"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7ACEBCB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38D6D93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6EAD1CF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44DEF43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5E2D290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617EC1B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89F951C">
        <w:tblPrEx>
          <w:tblCellMar>
            <w:top w:w="0" w:type="dxa"/>
            <w:left w:w="108" w:type="dxa"/>
            <w:bottom w:w="0" w:type="dxa"/>
            <w:right w:w="108" w:type="dxa"/>
          </w:tblCellMar>
        </w:tblPrEx>
        <w:trPr>
          <w:trHeight w:val="525"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31382E1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5617717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3196AF0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5D6A931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27953C9A">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3045C33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67AC7E8">
        <w:tblPrEx>
          <w:tblCellMar>
            <w:top w:w="0" w:type="dxa"/>
            <w:left w:w="108" w:type="dxa"/>
            <w:bottom w:w="0" w:type="dxa"/>
            <w:right w:w="108" w:type="dxa"/>
          </w:tblCellMar>
        </w:tblPrEx>
        <w:trPr>
          <w:trHeight w:val="525"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0B2191F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5920B001">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0134082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19FD5DE7">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31264FC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7CB6824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159B949">
        <w:tblPrEx>
          <w:tblCellMar>
            <w:top w:w="0" w:type="dxa"/>
            <w:left w:w="108" w:type="dxa"/>
            <w:bottom w:w="0" w:type="dxa"/>
            <w:right w:w="108" w:type="dxa"/>
          </w:tblCellMar>
        </w:tblPrEx>
        <w:trPr>
          <w:trHeight w:val="525"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39CC4ECC">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410D61E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36E3FE70">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58156EAB">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5913D03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60" w:type="dxa"/>
            <w:tcBorders>
              <w:top w:val="nil"/>
              <w:left w:val="nil"/>
              <w:bottom w:val="single" w:color="auto" w:sz="4" w:space="0"/>
              <w:right w:val="single" w:color="auto" w:sz="4" w:space="0"/>
            </w:tcBorders>
            <w:shd w:val="clear" w:color="auto" w:fill="auto"/>
            <w:noWrap/>
            <w:vAlign w:val="center"/>
          </w:tcPr>
          <w:p w14:paraId="7174C98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33674355">
        <w:tblPrEx>
          <w:tblCellMar>
            <w:top w:w="0" w:type="dxa"/>
            <w:left w:w="108" w:type="dxa"/>
            <w:bottom w:w="0" w:type="dxa"/>
            <w:right w:w="108" w:type="dxa"/>
          </w:tblCellMar>
        </w:tblPrEx>
        <w:trPr>
          <w:trHeight w:val="525"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1E040F70">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0D6EB80C">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2B150FD4">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50C817A4">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25378EBA">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0E13D517">
            <w:pPr>
              <w:widowControl/>
              <w:jc w:val="left"/>
              <w:rPr>
                <w:rFonts w:ascii="宋体" w:hAnsi="宋体" w:eastAsia="宋体" w:cs="宋体"/>
                <w:kern w:val="0"/>
                <w:sz w:val="24"/>
              </w:rPr>
            </w:pPr>
            <w:r>
              <w:rPr>
                <w:rFonts w:hint="eastAsia" w:ascii="宋体" w:hAnsi="宋体" w:eastAsia="宋体" w:cs="宋体"/>
                <w:kern w:val="0"/>
                <w:sz w:val="24"/>
              </w:rPr>
              <w:t>　</w:t>
            </w:r>
          </w:p>
        </w:tc>
      </w:tr>
      <w:tr w14:paraId="701E51C2">
        <w:tblPrEx>
          <w:tblCellMar>
            <w:top w:w="0" w:type="dxa"/>
            <w:left w:w="108" w:type="dxa"/>
            <w:bottom w:w="0" w:type="dxa"/>
            <w:right w:w="108" w:type="dxa"/>
          </w:tblCellMar>
        </w:tblPrEx>
        <w:trPr>
          <w:trHeight w:val="525"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4F347717">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33260026">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4C6B5D62">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7496A5C0">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6D80621B">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305A97D1">
            <w:pPr>
              <w:widowControl/>
              <w:jc w:val="left"/>
              <w:rPr>
                <w:rFonts w:ascii="宋体" w:hAnsi="宋体" w:eastAsia="宋体" w:cs="宋体"/>
                <w:kern w:val="0"/>
                <w:sz w:val="24"/>
              </w:rPr>
            </w:pPr>
            <w:r>
              <w:rPr>
                <w:rFonts w:hint="eastAsia" w:ascii="宋体" w:hAnsi="宋体" w:eastAsia="宋体" w:cs="宋体"/>
                <w:kern w:val="0"/>
                <w:sz w:val="24"/>
              </w:rPr>
              <w:t>　</w:t>
            </w:r>
          </w:p>
        </w:tc>
      </w:tr>
      <w:tr w14:paraId="2575E00F">
        <w:tblPrEx>
          <w:tblCellMar>
            <w:top w:w="0" w:type="dxa"/>
            <w:left w:w="108" w:type="dxa"/>
            <w:bottom w:w="0" w:type="dxa"/>
            <w:right w:w="108" w:type="dxa"/>
          </w:tblCellMar>
        </w:tblPrEx>
        <w:trPr>
          <w:trHeight w:val="525"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14:paraId="72DC7E07">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1D017905">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0446541A">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07422280">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74AFA3E9">
            <w:pPr>
              <w:widowControl/>
              <w:jc w:val="left"/>
              <w:rPr>
                <w:rFonts w:ascii="宋体" w:hAnsi="宋体" w:eastAsia="宋体" w:cs="宋体"/>
                <w:kern w:val="0"/>
                <w:sz w:val="24"/>
              </w:rPr>
            </w:pPr>
            <w:r>
              <w:rPr>
                <w:rFonts w:hint="eastAsia" w:ascii="宋体" w:hAnsi="宋体" w:eastAsia="宋体" w:cs="宋体"/>
                <w:kern w:val="0"/>
                <w:sz w:val="24"/>
              </w:rPr>
              <w:t>　</w:t>
            </w:r>
          </w:p>
        </w:tc>
        <w:tc>
          <w:tcPr>
            <w:tcW w:w="2560" w:type="dxa"/>
            <w:tcBorders>
              <w:top w:val="nil"/>
              <w:left w:val="nil"/>
              <w:bottom w:val="single" w:color="auto" w:sz="4" w:space="0"/>
              <w:right w:val="single" w:color="auto" w:sz="4" w:space="0"/>
            </w:tcBorders>
            <w:shd w:val="clear" w:color="auto" w:fill="auto"/>
            <w:noWrap/>
            <w:vAlign w:val="center"/>
          </w:tcPr>
          <w:p w14:paraId="6D19AD50">
            <w:pPr>
              <w:widowControl/>
              <w:jc w:val="left"/>
              <w:rPr>
                <w:rFonts w:ascii="宋体" w:hAnsi="宋体" w:eastAsia="宋体" w:cs="宋体"/>
                <w:kern w:val="0"/>
                <w:sz w:val="24"/>
              </w:rPr>
            </w:pPr>
            <w:r>
              <w:rPr>
                <w:rFonts w:hint="eastAsia" w:ascii="宋体" w:hAnsi="宋体" w:eastAsia="宋体" w:cs="宋体"/>
                <w:kern w:val="0"/>
                <w:sz w:val="24"/>
              </w:rPr>
              <w:t>　</w:t>
            </w:r>
          </w:p>
        </w:tc>
      </w:tr>
      <w:tr w14:paraId="6781ACB7">
        <w:tblPrEx>
          <w:tblCellMar>
            <w:top w:w="0" w:type="dxa"/>
            <w:left w:w="108" w:type="dxa"/>
            <w:bottom w:w="0" w:type="dxa"/>
            <w:right w:w="108" w:type="dxa"/>
          </w:tblCellMar>
        </w:tblPrEx>
        <w:trPr>
          <w:trHeight w:val="285" w:hRule="atLeast"/>
        </w:trPr>
        <w:tc>
          <w:tcPr>
            <w:tcW w:w="1840" w:type="dxa"/>
            <w:tcBorders>
              <w:top w:val="nil"/>
              <w:left w:val="nil"/>
              <w:bottom w:val="nil"/>
              <w:right w:val="nil"/>
            </w:tcBorders>
            <w:shd w:val="clear" w:color="auto" w:fill="auto"/>
            <w:noWrap/>
            <w:vAlign w:val="center"/>
          </w:tcPr>
          <w:p w14:paraId="6F17588C">
            <w:pPr>
              <w:widowControl/>
              <w:jc w:val="left"/>
              <w:rPr>
                <w:rFonts w:ascii="宋体" w:hAnsi="宋体" w:eastAsia="宋体" w:cs="宋体"/>
                <w:kern w:val="0"/>
                <w:sz w:val="24"/>
              </w:rPr>
            </w:pPr>
          </w:p>
        </w:tc>
        <w:tc>
          <w:tcPr>
            <w:tcW w:w="2560" w:type="dxa"/>
            <w:tcBorders>
              <w:top w:val="nil"/>
              <w:left w:val="nil"/>
              <w:bottom w:val="nil"/>
              <w:right w:val="nil"/>
            </w:tcBorders>
            <w:shd w:val="clear" w:color="auto" w:fill="auto"/>
            <w:noWrap/>
            <w:vAlign w:val="center"/>
          </w:tcPr>
          <w:p w14:paraId="5DAD0D4C">
            <w:pPr>
              <w:widowControl/>
              <w:jc w:val="left"/>
              <w:rPr>
                <w:rFonts w:ascii="宋体" w:hAnsi="宋体" w:eastAsia="宋体" w:cs="宋体"/>
                <w:kern w:val="0"/>
                <w:sz w:val="24"/>
              </w:rPr>
            </w:pPr>
          </w:p>
        </w:tc>
        <w:tc>
          <w:tcPr>
            <w:tcW w:w="2560" w:type="dxa"/>
            <w:tcBorders>
              <w:top w:val="nil"/>
              <w:left w:val="nil"/>
              <w:bottom w:val="nil"/>
              <w:right w:val="nil"/>
            </w:tcBorders>
            <w:shd w:val="clear" w:color="auto" w:fill="auto"/>
            <w:noWrap/>
            <w:vAlign w:val="center"/>
          </w:tcPr>
          <w:p w14:paraId="470426E6">
            <w:pPr>
              <w:widowControl/>
              <w:jc w:val="left"/>
              <w:rPr>
                <w:rFonts w:ascii="宋体" w:hAnsi="宋体" w:eastAsia="宋体" w:cs="宋体"/>
                <w:kern w:val="0"/>
                <w:sz w:val="24"/>
              </w:rPr>
            </w:pPr>
          </w:p>
        </w:tc>
        <w:tc>
          <w:tcPr>
            <w:tcW w:w="2560" w:type="dxa"/>
            <w:tcBorders>
              <w:top w:val="nil"/>
              <w:left w:val="nil"/>
              <w:bottom w:val="nil"/>
              <w:right w:val="nil"/>
            </w:tcBorders>
            <w:shd w:val="clear" w:color="auto" w:fill="auto"/>
            <w:noWrap/>
            <w:vAlign w:val="center"/>
          </w:tcPr>
          <w:p w14:paraId="5B03FE35">
            <w:pPr>
              <w:widowControl/>
              <w:jc w:val="left"/>
              <w:rPr>
                <w:rFonts w:ascii="宋体" w:hAnsi="宋体" w:eastAsia="宋体" w:cs="宋体"/>
                <w:kern w:val="0"/>
                <w:sz w:val="24"/>
              </w:rPr>
            </w:pPr>
          </w:p>
        </w:tc>
        <w:tc>
          <w:tcPr>
            <w:tcW w:w="2560" w:type="dxa"/>
            <w:tcBorders>
              <w:top w:val="nil"/>
              <w:left w:val="nil"/>
              <w:bottom w:val="nil"/>
              <w:right w:val="nil"/>
            </w:tcBorders>
            <w:shd w:val="clear" w:color="auto" w:fill="auto"/>
            <w:noWrap/>
            <w:vAlign w:val="center"/>
          </w:tcPr>
          <w:p w14:paraId="19BCD9C0">
            <w:pPr>
              <w:widowControl/>
              <w:jc w:val="left"/>
              <w:rPr>
                <w:rFonts w:ascii="宋体" w:hAnsi="宋体" w:eastAsia="宋体" w:cs="宋体"/>
                <w:kern w:val="0"/>
                <w:sz w:val="24"/>
              </w:rPr>
            </w:pPr>
          </w:p>
        </w:tc>
        <w:tc>
          <w:tcPr>
            <w:tcW w:w="2560" w:type="dxa"/>
            <w:tcBorders>
              <w:top w:val="nil"/>
              <w:left w:val="nil"/>
              <w:bottom w:val="nil"/>
              <w:right w:val="nil"/>
            </w:tcBorders>
            <w:shd w:val="clear" w:color="auto" w:fill="auto"/>
            <w:noWrap/>
            <w:vAlign w:val="center"/>
          </w:tcPr>
          <w:p w14:paraId="71B77F09">
            <w:pPr>
              <w:widowControl/>
              <w:jc w:val="left"/>
              <w:rPr>
                <w:rFonts w:ascii="宋体" w:hAnsi="宋体" w:eastAsia="宋体" w:cs="宋体"/>
                <w:kern w:val="0"/>
                <w:sz w:val="24"/>
              </w:rPr>
            </w:pPr>
          </w:p>
        </w:tc>
      </w:tr>
      <w:tr w14:paraId="1607A41A">
        <w:tblPrEx>
          <w:tblCellMar>
            <w:top w:w="0" w:type="dxa"/>
            <w:left w:w="108" w:type="dxa"/>
            <w:bottom w:w="0" w:type="dxa"/>
            <w:right w:w="108" w:type="dxa"/>
          </w:tblCellMar>
        </w:tblPrEx>
        <w:trPr>
          <w:trHeight w:val="285" w:hRule="atLeast"/>
        </w:trPr>
        <w:tc>
          <w:tcPr>
            <w:tcW w:w="9520" w:type="dxa"/>
            <w:gridSpan w:val="4"/>
            <w:tcBorders>
              <w:top w:val="nil"/>
              <w:left w:val="nil"/>
              <w:bottom w:val="nil"/>
              <w:right w:val="nil"/>
            </w:tcBorders>
            <w:shd w:val="clear" w:color="auto" w:fill="auto"/>
            <w:noWrap/>
            <w:vAlign w:val="center"/>
          </w:tcPr>
          <w:p w14:paraId="67E848CE">
            <w:pPr>
              <w:widowControl/>
              <w:jc w:val="left"/>
              <w:rPr>
                <w:rFonts w:ascii="宋体" w:hAnsi="宋体" w:eastAsia="宋体" w:cs="宋体"/>
                <w:kern w:val="0"/>
                <w:sz w:val="24"/>
              </w:rPr>
            </w:pPr>
            <w:r>
              <w:rPr>
                <w:rFonts w:hint="eastAsia" w:ascii="宋体" w:hAnsi="宋体" w:eastAsia="宋体" w:cs="宋体"/>
                <w:kern w:val="0"/>
                <w:sz w:val="24"/>
              </w:rPr>
              <w:t>备注：无国有资本经营预算，本表空表列示</w:t>
            </w:r>
          </w:p>
        </w:tc>
        <w:tc>
          <w:tcPr>
            <w:tcW w:w="2560" w:type="dxa"/>
            <w:tcBorders>
              <w:top w:val="nil"/>
              <w:left w:val="nil"/>
              <w:bottom w:val="nil"/>
              <w:right w:val="nil"/>
            </w:tcBorders>
            <w:shd w:val="clear" w:color="auto" w:fill="auto"/>
            <w:noWrap/>
            <w:vAlign w:val="center"/>
          </w:tcPr>
          <w:p w14:paraId="75FC1180">
            <w:pPr>
              <w:widowControl/>
              <w:jc w:val="left"/>
              <w:rPr>
                <w:rFonts w:ascii="宋体" w:hAnsi="宋体" w:eastAsia="宋体" w:cs="宋体"/>
                <w:kern w:val="0"/>
                <w:sz w:val="24"/>
              </w:rPr>
            </w:pPr>
          </w:p>
        </w:tc>
        <w:tc>
          <w:tcPr>
            <w:tcW w:w="2560" w:type="dxa"/>
            <w:tcBorders>
              <w:top w:val="nil"/>
              <w:left w:val="nil"/>
              <w:bottom w:val="nil"/>
              <w:right w:val="nil"/>
            </w:tcBorders>
            <w:shd w:val="clear" w:color="auto" w:fill="auto"/>
            <w:noWrap/>
            <w:vAlign w:val="center"/>
          </w:tcPr>
          <w:p w14:paraId="371DA9EC">
            <w:pPr>
              <w:widowControl/>
              <w:jc w:val="left"/>
              <w:rPr>
                <w:rFonts w:ascii="宋体" w:hAnsi="宋体" w:eastAsia="宋体" w:cs="宋体"/>
                <w:kern w:val="0"/>
                <w:sz w:val="24"/>
              </w:rPr>
            </w:pPr>
          </w:p>
        </w:tc>
      </w:tr>
    </w:tbl>
    <w:p w14:paraId="78CD1C8B">
      <w:pPr>
        <w:widowControl/>
        <w:spacing w:line="600" w:lineRule="exact"/>
        <w:jc w:val="center"/>
        <w:rPr>
          <w:rFonts w:ascii="黑体" w:hAnsi="宋体" w:eastAsia="黑体" w:cs="黑体"/>
          <w:color w:val="000000"/>
          <w:kern w:val="0"/>
          <w:sz w:val="44"/>
          <w:szCs w:val="44"/>
        </w:rPr>
      </w:pPr>
    </w:p>
    <w:tbl>
      <w:tblPr>
        <w:tblStyle w:val="7"/>
        <w:tblW w:w="14100" w:type="dxa"/>
        <w:tblInd w:w="93" w:type="dxa"/>
        <w:tblLayout w:type="autofit"/>
        <w:tblCellMar>
          <w:top w:w="0" w:type="dxa"/>
          <w:left w:w="108" w:type="dxa"/>
          <w:bottom w:w="0" w:type="dxa"/>
          <w:right w:w="108" w:type="dxa"/>
        </w:tblCellMar>
      </w:tblPr>
      <w:tblGrid>
        <w:gridCol w:w="1080"/>
        <w:gridCol w:w="3200"/>
        <w:gridCol w:w="2260"/>
        <w:gridCol w:w="2380"/>
        <w:gridCol w:w="2280"/>
        <w:gridCol w:w="2900"/>
      </w:tblGrid>
      <w:tr w14:paraId="7F1BD52D">
        <w:tblPrEx>
          <w:tblCellMar>
            <w:top w:w="0" w:type="dxa"/>
            <w:left w:w="108" w:type="dxa"/>
            <w:bottom w:w="0" w:type="dxa"/>
            <w:right w:w="108" w:type="dxa"/>
          </w:tblCellMar>
        </w:tblPrEx>
        <w:trPr>
          <w:trHeight w:val="945" w:hRule="atLeast"/>
        </w:trPr>
        <w:tc>
          <w:tcPr>
            <w:tcW w:w="14100" w:type="dxa"/>
            <w:gridSpan w:val="6"/>
            <w:tcBorders>
              <w:top w:val="nil"/>
              <w:left w:val="nil"/>
              <w:bottom w:val="nil"/>
              <w:right w:val="nil"/>
            </w:tcBorders>
            <w:shd w:val="clear" w:color="auto" w:fill="auto"/>
            <w:vAlign w:val="center"/>
          </w:tcPr>
          <w:p w14:paraId="222BA888">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单位预算财政拨款“三公”经费支出表</w:t>
            </w:r>
          </w:p>
        </w:tc>
      </w:tr>
      <w:tr w14:paraId="56444BEB">
        <w:tblPrEx>
          <w:tblCellMar>
            <w:top w:w="0" w:type="dxa"/>
            <w:left w:w="108" w:type="dxa"/>
            <w:bottom w:w="0" w:type="dxa"/>
            <w:right w:w="108" w:type="dxa"/>
          </w:tblCellMar>
        </w:tblPrEx>
        <w:trPr>
          <w:trHeight w:val="480" w:hRule="atLeast"/>
        </w:trPr>
        <w:tc>
          <w:tcPr>
            <w:tcW w:w="8920" w:type="dxa"/>
            <w:gridSpan w:val="4"/>
            <w:tcBorders>
              <w:top w:val="nil"/>
              <w:left w:val="nil"/>
              <w:bottom w:val="nil"/>
              <w:right w:val="nil"/>
            </w:tcBorders>
            <w:shd w:val="clear" w:color="auto" w:fill="auto"/>
            <w:vAlign w:val="center"/>
          </w:tcPr>
          <w:p w14:paraId="54CEBB7A">
            <w:pPr>
              <w:widowControl/>
              <w:jc w:val="left"/>
              <w:rPr>
                <w:rFonts w:ascii="宋体" w:hAnsi="宋体" w:eastAsia="宋体" w:cs="宋体"/>
                <w:kern w:val="0"/>
                <w:sz w:val="18"/>
                <w:szCs w:val="18"/>
              </w:rPr>
            </w:pPr>
            <w:r>
              <w:rPr>
                <w:rFonts w:hint="eastAsia" w:ascii="宋体" w:hAnsi="宋体" w:eastAsia="宋体" w:cs="宋体"/>
                <w:kern w:val="0"/>
                <w:sz w:val="18"/>
                <w:szCs w:val="18"/>
              </w:rPr>
              <w:t>[815001]昌黎县泥井镇人民政府本级</w:t>
            </w:r>
          </w:p>
        </w:tc>
        <w:tc>
          <w:tcPr>
            <w:tcW w:w="2280" w:type="dxa"/>
            <w:tcBorders>
              <w:top w:val="nil"/>
              <w:left w:val="nil"/>
              <w:bottom w:val="nil"/>
              <w:right w:val="nil"/>
            </w:tcBorders>
            <w:shd w:val="clear" w:color="auto" w:fill="auto"/>
            <w:vAlign w:val="center"/>
          </w:tcPr>
          <w:p w14:paraId="3F26036D">
            <w:pPr>
              <w:widowControl/>
              <w:jc w:val="center"/>
              <w:rPr>
                <w:rFonts w:ascii="宋体" w:hAnsi="宋体" w:eastAsia="宋体" w:cs="宋体"/>
                <w:kern w:val="0"/>
                <w:sz w:val="18"/>
                <w:szCs w:val="18"/>
              </w:rPr>
            </w:pPr>
            <w:r>
              <w:rPr>
                <w:rFonts w:hint="eastAsia" w:ascii="宋体" w:hAnsi="宋体" w:eastAsia="宋体" w:cs="宋体"/>
                <w:kern w:val="0"/>
                <w:sz w:val="18"/>
                <w:szCs w:val="18"/>
              </w:rPr>
              <w:t>预算年度：2021</w:t>
            </w:r>
          </w:p>
        </w:tc>
        <w:tc>
          <w:tcPr>
            <w:tcW w:w="2900" w:type="dxa"/>
            <w:tcBorders>
              <w:top w:val="nil"/>
              <w:left w:val="nil"/>
              <w:bottom w:val="nil"/>
              <w:right w:val="nil"/>
            </w:tcBorders>
            <w:shd w:val="clear" w:color="auto" w:fill="auto"/>
            <w:vAlign w:val="center"/>
          </w:tcPr>
          <w:p w14:paraId="01FD2BEB">
            <w:pPr>
              <w:widowControl/>
              <w:jc w:val="right"/>
              <w:rPr>
                <w:rFonts w:ascii="宋体" w:hAnsi="宋体" w:eastAsia="宋体" w:cs="宋体"/>
                <w:kern w:val="0"/>
                <w:sz w:val="18"/>
                <w:szCs w:val="18"/>
              </w:rPr>
            </w:pPr>
            <w:r>
              <w:rPr>
                <w:rFonts w:hint="eastAsia" w:ascii="宋体" w:hAnsi="宋体" w:eastAsia="宋体" w:cs="宋体"/>
                <w:kern w:val="0"/>
                <w:sz w:val="18"/>
                <w:szCs w:val="18"/>
              </w:rPr>
              <w:t>金额单位：万元</w:t>
            </w:r>
          </w:p>
        </w:tc>
      </w:tr>
      <w:tr w14:paraId="2B5496E4">
        <w:tblPrEx>
          <w:tblCellMar>
            <w:top w:w="0" w:type="dxa"/>
            <w:left w:w="108" w:type="dxa"/>
            <w:bottom w:w="0" w:type="dxa"/>
            <w:right w:w="108" w:type="dxa"/>
          </w:tblCellMar>
        </w:tblPrEx>
        <w:trPr>
          <w:trHeight w:val="555"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B5C9BC">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3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0C7BFC">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9820" w:type="dxa"/>
            <w:gridSpan w:val="4"/>
            <w:tcBorders>
              <w:top w:val="single" w:color="auto" w:sz="4" w:space="0"/>
              <w:left w:val="nil"/>
              <w:bottom w:val="single" w:color="auto" w:sz="4" w:space="0"/>
              <w:right w:val="single" w:color="auto" w:sz="4" w:space="0"/>
            </w:tcBorders>
            <w:shd w:val="clear" w:color="auto" w:fill="auto"/>
            <w:vAlign w:val="center"/>
          </w:tcPr>
          <w:p w14:paraId="54A562AB">
            <w:pPr>
              <w:widowControl/>
              <w:jc w:val="center"/>
              <w:rPr>
                <w:rFonts w:ascii="宋体" w:hAnsi="宋体" w:eastAsia="宋体" w:cs="宋体"/>
                <w:kern w:val="0"/>
                <w:sz w:val="18"/>
                <w:szCs w:val="18"/>
              </w:rPr>
            </w:pPr>
            <w:r>
              <w:rPr>
                <w:rFonts w:hint="eastAsia" w:ascii="宋体" w:hAnsi="宋体" w:eastAsia="宋体" w:cs="宋体"/>
                <w:kern w:val="0"/>
                <w:sz w:val="18"/>
                <w:szCs w:val="18"/>
              </w:rPr>
              <w:t>资金性质</w:t>
            </w:r>
          </w:p>
        </w:tc>
      </w:tr>
      <w:tr w14:paraId="5769A4C9">
        <w:tblPrEx>
          <w:tblCellMar>
            <w:top w:w="0" w:type="dxa"/>
            <w:left w:w="108" w:type="dxa"/>
            <w:bottom w:w="0" w:type="dxa"/>
            <w:right w:w="108" w:type="dxa"/>
          </w:tblCellMar>
        </w:tblPrEx>
        <w:trPr>
          <w:trHeight w:val="5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F763918">
            <w:pPr>
              <w:widowControl/>
              <w:jc w:val="left"/>
              <w:rPr>
                <w:rFonts w:ascii="宋体" w:hAnsi="宋体" w:eastAsia="宋体" w:cs="宋体"/>
                <w:kern w:val="0"/>
                <w:sz w:val="18"/>
                <w:szCs w:val="18"/>
              </w:rPr>
            </w:pPr>
          </w:p>
        </w:tc>
        <w:tc>
          <w:tcPr>
            <w:tcW w:w="3200" w:type="dxa"/>
            <w:vMerge w:val="continue"/>
            <w:tcBorders>
              <w:top w:val="single" w:color="auto" w:sz="4" w:space="0"/>
              <w:left w:val="single" w:color="auto" w:sz="4" w:space="0"/>
              <w:bottom w:val="single" w:color="auto" w:sz="4" w:space="0"/>
              <w:right w:val="single" w:color="auto" w:sz="4" w:space="0"/>
            </w:tcBorders>
            <w:vAlign w:val="center"/>
          </w:tcPr>
          <w:p w14:paraId="219C1A7C">
            <w:pPr>
              <w:widowControl/>
              <w:jc w:val="left"/>
              <w:rPr>
                <w:rFonts w:ascii="宋体" w:hAnsi="宋体" w:eastAsia="宋体" w:cs="宋体"/>
                <w:kern w:val="0"/>
                <w:sz w:val="18"/>
                <w:szCs w:val="18"/>
              </w:rPr>
            </w:pPr>
          </w:p>
        </w:tc>
        <w:tc>
          <w:tcPr>
            <w:tcW w:w="2260" w:type="dxa"/>
            <w:tcBorders>
              <w:top w:val="nil"/>
              <w:left w:val="nil"/>
              <w:bottom w:val="single" w:color="auto" w:sz="4" w:space="0"/>
              <w:right w:val="single" w:color="auto" w:sz="4" w:space="0"/>
            </w:tcBorders>
            <w:shd w:val="clear" w:color="auto" w:fill="auto"/>
            <w:vAlign w:val="center"/>
          </w:tcPr>
          <w:p w14:paraId="66AD7210">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2380" w:type="dxa"/>
            <w:tcBorders>
              <w:top w:val="nil"/>
              <w:left w:val="nil"/>
              <w:bottom w:val="single" w:color="auto" w:sz="4" w:space="0"/>
              <w:right w:val="single" w:color="auto" w:sz="4" w:space="0"/>
            </w:tcBorders>
            <w:shd w:val="clear" w:color="auto" w:fill="auto"/>
            <w:vAlign w:val="center"/>
          </w:tcPr>
          <w:p w14:paraId="7065C20E">
            <w:pPr>
              <w:widowControl/>
              <w:jc w:val="center"/>
              <w:rPr>
                <w:rFonts w:ascii="宋体" w:hAnsi="宋体" w:eastAsia="宋体" w:cs="宋体"/>
                <w:kern w:val="0"/>
                <w:sz w:val="18"/>
                <w:szCs w:val="18"/>
              </w:rPr>
            </w:pPr>
            <w:r>
              <w:rPr>
                <w:rFonts w:hint="eastAsia" w:ascii="宋体" w:hAnsi="宋体" w:eastAsia="宋体" w:cs="宋体"/>
                <w:kern w:val="0"/>
                <w:sz w:val="18"/>
                <w:szCs w:val="18"/>
              </w:rPr>
              <w:t>一般公共预算财政拨款</w:t>
            </w:r>
          </w:p>
        </w:tc>
        <w:tc>
          <w:tcPr>
            <w:tcW w:w="2280" w:type="dxa"/>
            <w:tcBorders>
              <w:top w:val="nil"/>
              <w:left w:val="nil"/>
              <w:bottom w:val="single" w:color="auto" w:sz="4" w:space="0"/>
              <w:right w:val="single" w:color="auto" w:sz="4" w:space="0"/>
            </w:tcBorders>
            <w:shd w:val="clear" w:color="auto" w:fill="auto"/>
            <w:vAlign w:val="center"/>
          </w:tcPr>
          <w:p w14:paraId="00464BC5">
            <w:pPr>
              <w:widowControl/>
              <w:jc w:val="center"/>
              <w:rPr>
                <w:rFonts w:ascii="宋体" w:hAnsi="宋体" w:eastAsia="宋体" w:cs="宋体"/>
                <w:kern w:val="0"/>
                <w:sz w:val="18"/>
                <w:szCs w:val="18"/>
              </w:rPr>
            </w:pPr>
            <w:r>
              <w:rPr>
                <w:rFonts w:hint="eastAsia" w:ascii="宋体" w:hAnsi="宋体" w:eastAsia="宋体" w:cs="宋体"/>
                <w:kern w:val="0"/>
                <w:sz w:val="18"/>
                <w:szCs w:val="18"/>
              </w:rPr>
              <w:t>政府性基金财政拨款</w:t>
            </w:r>
          </w:p>
        </w:tc>
        <w:tc>
          <w:tcPr>
            <w:tcW w:w="2900" w:type="dxa"/>
            <w:tcBorders>
              <w:top w:val="nil"/>
              <w:left w:val="nil"/>
              <w:bottom w:val="single" w:color="auto" w:sz="4" w:space="0"/>
              <w:right w:val="single" w:color="auto" w:sz="4" w:space="0"/>
            </w:tcBorders>
            <w:shd w:val="clear" w:color="auto" w:fill="auto"/>
            <w:vAlign w:val="center"/>
          </w:tcPr>
          <w:p w14:paraId="538A6CD0">
            <w:pPr>
              <w:widowControl/>
              <w:jc w:val="center"/>
              <w:rPr>
                <w:rFonts w:ascii="宋体" w:hAnsi="宋体" w:eastAsia="宋体" w:cs="宋体"/>
                <w:kern w:val="0"/>
                <w:sz w:val="18"/>
                <w:szCs w:val="18"/>
              </w:rPr>
            </w:pPr>
            <w:r>
              <w:rPr>
                <w:rFonts w:hint="eastAsia" w:ascii="宋体" w:hAnsi="宋体" w:eastAsia="宋体" w:cs="宋体"/>
                <w:kern w:val="0"/>
                <w:sz w:val="18"/>
                <w:szCs w:val="18"/>
              </w:rPr>
              <w:t>国有资本经营预算财政拨款</w:t>
            </w:r>
          </w:p>
        </w:tc>
      </w:tr>
      <w:tr w14:paraId="4C67A6F6">
        <w:tblPrEx>
          <w:tblCellMar>
            <w:top w:w="0" w:type="dxa"/>
            <w:left w:w="108" w:type="dxa"/>
            <w:bottom w:w="0" w:type="dxa"/>
            <w:right w:w="108" w:type="dxa"/>
          </w:tblCellMar>
        </w:tblPrEx>
        <w:trPr>
          <w:trHeight w:val="7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AA58869">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3200" w:type="dxa"/>
            <w:tcBorders>
              <w:top w:val="nil"/>
              <w:left w:val="nil"/>
              <w:bottom w:val="single" w:color="auto" w:sz="4" w:space="0"/>
              <w:right w:val="single" w:color="auto" w:sz="4" w:space="0"/>
            </w:tcBorders>
            <w:shd w:val="clear" w:color="auto" w:fill="auto"/>
            <w:vAlign w:val="center"/>
          </w:tcPr>
          <w:p w14:paraId="5A904DB6">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260" w:type="dxa"/>
            <w:tcBorders>
              <w:top w:val="nil"/>
              <w:left w:val="nil"/>
              <w:bottom w:val="single" w:color="auto" w:sz="4" w:space="0"/>
              <w:right w:val="single" w:color="auto" w:sz="4" w:space="0"/>
            </w:tcBorders>
            <w:shd w:val="clear" w:color="auto" w:fill="auto"/>
            <w:vAlign w:val="center"/>
          </w:tcPr>
          <w:p w14:paraId="10FC47DC">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380" w:type="dxa"/>
            <w:tcBorders>
              <w:top w:val="nil"/>
              <w:left w:val="nil"/>
              <w:bottom w:val="single" w:color="auto" w:sz="4" w:space="0"/>
              <w:right w:val="single" w:color="auto" w:sz="4" w:space="0"/>
            </w:tcBorders>
            <w:shd w:val="clear" w:color="auto" w:fill="auto"/>
            <w:vAlign w:val="center"/>
          </w:tcPr>
          <w:p w14:paraId="7D9212ED">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2280" w:type="dxa"/>
            <w:tcBorders>
              <w:top w:val="nil"/>
              <w:left w:val="nil"/>
              <w:bottom w:val="single" w:color="auto" w:sz="4" w:space="0"/>
              <w:right w:val="single" w:color="auto" w:sz="4" w:space="0"/>
            </w:tcBorders>
            <w:shd w:val="clear" w:color="auto" w:fill="auto"/>
            <w:vAlign w:val="center"/>
          </w:tcPr>
          <w:p w14:paraId="48A23C0D">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2900" w:type="dxa"/>
            <w:tcBorders>
              <w:top w:val="nil"/>
              <w:left w:val="nil"/>
              <w:bottom w:val="single" w:color="auto" w:sz="4" w:space="0"/>
              <w:right w:val="single" w:color="auto" w:sz="4" w:space="0"/>
            </w:tcBorders>
            <w:shd w:val="clear" w:color="auto" w:fill="auto"/>
            <w:vAlign w:val="center"/>
          </w:tcPr>
          <w:p w14:paraId="45C81835">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r>
      <w:tr w14:paraId="68F4A61B">
        <w:tblPrEx>
          <w:tblCellMar>
            <w:top w:w="0" w:type="dxa"/>
            <w:left w:w="108" w:type="dxa"/>
            <w:bottom w:w="0" w:type="dxa"/>
            <w:right w:w="108" w:type="dxa"/>
          </w:tblCellMar>
        </w:tblPrEx>
        <w:trPr>
          <w:trHeight w:val="7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37C68A5">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3200" w:type="dxa"/>
            <w:tcBorders>
              <w:top w:val="nil"/>
              <w:left w:val="nil"/>
              <w:bottom w:val="single" w:color="auto" w:sz="4" w:space="0"/>
              <w:right w:val="single" w:color="auto" w:sz="4" w:space="0"/>
            </w:tcBorders>
            <w:shd w:val="clear" w:color="auto" w:fill="auto"/>
            <w:noWrap/>
            <w:vAlign w:val="center"/>
          </w:tcPr>
          <w:p w14:paraId="7D631AA6">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2260" w:type="dxa"/>
            <w:tcBorders>
              <w:top w:val="nil"/>
              <w:left w:val="nil"/>
              <w:bottom w:val="single" w:color="auto" w:sz="4" w:space="0"/>
              <w:right w:val="single" w:color="auto" w:sz="4" w:space="0"/>
            </w:tcBorders>
            <w:shd w:val="clear" w:color="auto" w:fill="auto"/>
            <w:noWrap/>
            <w:vAlign w:val="center"/>
          </w:tcPr>
          <w:p w14:paraId="2832B1A3">
            <w:pPr>
              <w:widowControl/>
              <w:jc w:val="center"/>
              <w:rPr>
                <w:rFonts w:ascii="宋体" w:hAnsi="宋体" w:eastAsia="宋体" w:cs="宋体"/>
                <w:kern w:val="0"/>
                <w:sz w:val="18"/>
                <w:szCs w:val="18"/>
              </w:rPr>
            </w:pPr>
            <w:r>
              <w:rPr>
                <w:rFonts w:hint="eastAsia" w:ascii="宋体" w:hAnsi="宋体" w:eastAsia="宋体" w:cs="宋体"/>
                <w:kern w:val="0"/>
                <w:sz w:val="18"/>
                <w:szCs w:val="18"/>
              </w:rPr>
              <w:t>3.00</w:t>
            </w:r>
          </w:p>
        </w:tc>
        <w:tc>
          <w:tcPr>
            <w:tcW w:w="2380" w:type="dxa"/>
            <w:tcBorders>
              <w:top w:val="nil"/>
              <w:left w:val="nil"/>
              <w:bottom w:val="single" w:color="auto" w:sz="4" w:space="0"/>
              <w:right w:val="single" w:color="auto" w:sz="4" w:space="0"/>
            </w:tcBorders>
            <w:shd w:val="clear" w:color="auto" w:fill="auto"/>
            <w:noWrap/>
            <w:vAlign w:val="center"/>
          </w:tcPr>
          <w:p w14:paraId="7267753A">
            <w:pPr>
              <w:widowControl/>
              <w:jc w:val="center"/>
              <w:rPr>
                <w:rFonts w:ascii="宋体" w:hAnsi="宋体" w:eastAsia="宋体" w:cs="宋体"/>
                <w:kern w:val="0"/>
                <w:sz w:val="18"/>
                <w:szCs w:val="18"/>
              </w:rPr>
            </w:pPr>
            <w:r>
              <w:rPr>
                <w:rFonts w:hint="eastAsia" w:ascii="宋体" w:hAnsi="宋体" w:eastAsia="宋体" w:cs="宋体"/>
                <w:kern w:val="0"/>
                <w:sz w:val="18"/>
                <w:szCs w:val="18"/>
              </w:rPr>
              <w:t>3.00</w:t>
            </w:r>
          </w:p>
        </w:tc>
        <w:tc>
          <w:tcPr>
            <w:tcW w:w="2280" w:type="dxa"/>
            <w:tcBorders>
              <w:top w:val="nil"/>
              <w:left w:val="nil"/>
              <w:bottom w:val="single" w:color="auto" w:sz="4" w:space="0"/>
              <w:right w:val="single" w:color="auto" w:sz="4" w:space="0"/>
            </w:tcBorders>
            <w:shd w:val="clear" w:color="auto" w:fill="auto"/>
            <w:noWrap/>
            <w:vAlign w:val="center"/>
          </w:tcPr>
          <w:p w14:paraId="58A1855F">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900" w:type="dxa"/>
            <w:tcBorders>
              <w:top w:val="nil"/>
              <w:left w:val="nil"/>
              <w:bottom w:val="single" w:color="auto" w:sz="4" w:space="0"/>
              <w:right w:val="single" w:color="auto" w:sz="4" w:space="0"/>
            </w:tcBorders>
            <w:shd w:val="clear" w:color="auto" w:fill="auto"/>
            <w:noWrap/>
            <w:vAlign w:val="center"/>
          </w:tcPr>
          <w:p w14:paraId="4DA6F2C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2FDA5502">
        <w:tblPrEx>
          <w:tblCellMar>
            <w:top w:w="0" w:type="dxa"/>
            <w:left w:w="108" w:type="dxa"/>
            <w:bottom w:w="0" w:type="dxa"/>
            <w:right w:w="108" w:type="dxa"/>
          </w:tblCellMar>
        </w:tblPrEx>
        <w:trPr>
          <w:trHeight w:val="7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4297925">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3200" w:type="dxa"/>
            <w:tcBorders>
              <w:top w:val="nil"/>
              <w:left w:val="nil"/>
              <w:bottom w:val="single" w:color="auto" w:sz="4" w:space="0"/>
              <w:right w:val="single" w:color="auto" w:sz="4" w:space="0"/>
            </w:tcBorders>
            <w:shd w:val="clear" w:color="auto" w:fill="auto"/>
            <w:noWrap/>
            <w:vAlign w:val="center"/>
          </w:tcPr>
          <w:p w14:paraId="44C3F980">
            <w:pPr>
              <w:widowControl/>
              <w:jc w:val="left"/>
              <w:rPr>
                <w:rFonts w:ascii="宋体" w:hAnsi="宋体" w:eastAsia="宋体" w:cs="宋体"/>
                <w:kern w:val="0"/>
                <w:sz w:val="18"/>
                <w:szCs w:val="18"/>
              </w:rPr>
            </w:pPr>
            <w:r>
              <w:rPr>
                <w:rFonts w:hint="eastAsia" w:ascii="宋体" w:hAnsi="宋体" w:eastAsia="宋体" w:cs="宋体"/>
                <w:kern w:val="0"/>
                <w:sz w:val="18"/>
                <w:szCs w:val="18"/>
              </w:rPr>
              <w:t>一、因公出国（境）费</w:t>
            </w:r>
          </w:p>
        </w:tc>
        <w:tc>
          <w:tcPr>
            <w:tcW w:w="2260" w:type="dxa"/>
            <w:tcBorders>
              <w:top w:val="nil"/>
              <w:left w:val="nil"/>
              <w:bottom w:val="single" w:color="auto" w:sz="4" w:space="0"/>
              <w:right w:val="single" w:color="auto" w:sz="4" w:space="0"/>
            </w:tcBorders>
            <w:shd w:val="clear" w:color="auto" w:fill="auto"/>
            <w:noWrap/>
            <w:vAlign w:val="center"/>
          </w:tcPr>
          <w:p w14:paraId="09E211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380" w:type="dxa"/>
            <w:tcBorders>
              <w:top w:val="nil"/>
              <w:left w:val="nil"/>
              <w:bottom w:val="single" w:color="auto" w:sz="4" w:space="0"/>
              <w:right w:val="single" w:color="auto" w:sz="4" w:space="0"/>
            </w:tcBorders>
            <w:shd w:val="clear" w:color="auto" w:fill="auto"/>
            <w:noWrap/>
            <w:vAlign w:val="center"/>
          </w:tcPr>
          <w:p w14:paraId="1A43DB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280" w:type="dxa"/>
            <w:tcBorders>
              <w:top w:val="nil"/>
              <w:left w:val="nil"/>
              <w:bottom w:val="single" w:color="auto" w:sz="4" w:space="0"/>
              <w:right w:val="single" w:color="auto" w:sz="4" w:space="0"/>
            </w:tcBorders>
            <w:shd w:val="clear" w:color="auto" w:fill="auto"/>
            <w:noWrap/>
            <w:vAlign w:val="center"/>
          </w:tcPr>
          <w:p w14:paraId="420E333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900" w:type="dxa"/>
            <w:tcBorders>
              <w:top w:val="nil"/>
              <w:left w:val="nil"/>
              <w:bottom w:val="single" w:color="auto" w:sz="4" w:space="0"/>
              <w:right w:val="single" w:color="auto" w:sz="4" w:space="0"/>
            </w:tcBorders>
            <w:shd w:val="clear" w:color="auto" w:fill="auto"/>
            <w:noWrap/>
            <w:vAlign w:val="center"/>
          </w:tcPr>
          <w:p w14:paraId="2E376ED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8E13878">
        <w:tblPrEx>
          <w:tblCellMar>
            <w:top w:w="0" w:type="dxa"/>
            <w:left w:w="108" w:type="dxa"/>
            <w:bottom w:w="0" w:type="dxa"/>
            <w:right w:w="108" w:type="dxa"/>
          </w:tblCellMar>
        </w:tblPrEx>
        <w:trPr>
          <w:trHeight w:val="7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F4B5B3E">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3200" w:type="dxa"/>
            <w:tcBorders>
              <w:top w:val="nil"/>
              <w:left w:val="nil"/>
              <w:bottom w:val="single" w:color="auto" w:sz="4" w:space="0"/>
              <w:right w:val="single" w:color="auto" w:sz="4" w:space="0"/>
            </w:tcBorders>
            <w:shd w:val="clear" w:color="auto" w:fill="auto"/>
            <w:noWrap/>
            <w:vAlign w:val="center"/>
          </w:tcPr>
          <w:p w14:paraId="45B9C97B">
            <w:pPr>
              <w:widowControl/>
              <w:jc w:val="left"/>
              <w:rPr>
                <w:rFonts w:ascii="宋体" w:hAnsi="宋体" w:eastAsia="宋体" w:cs="宋体"/>
                <w:kern w:val="0"/>
                <w:sz w:val="18"/>
                <w:szCs w:val="18"/>
              </w:rPr>
            </w:pPr>
            <w:r>
              <w:rPr>
                <w:rFonts w:hint="eastAsia" w:ascii="宋体" w:hAnsi="宋体" w:eastAsia="宋体" w:cs="宋体"/>
                <w:kern w:val="0"/>
                <w:sz w:val="18"/>
                <w:szCs w:val="18"/>
              </w:rPr>
              <w:t>二、公务用车购置及运维费</w:t>
            </w:r>
          </w:p>
        </w:tc>
        <w:tc>
          <w:tcPr>
            <w:tcW w:w="2260" w:type="dxa"/>
            <w:tcBorders>
              <w:top w:val="nil"/>
              <w:left w:val="nil"/>
              <w:bottom w:val="single" w:color="auto" w:sz="4" w:space="0"/>
              <w:right w:val="single" w:color="auto" w:sz="4" w:space="0"/>
            </w:tcBorders>
            <w:shd w:val="clear" w:color="auto" w:fill="auto"/>
            <w:noWrap/>
            <w:vAlign w:val="center"/>
          </w:tcPr>
          <w:p w14:paraId="78A7A5ED">
            <w:pPr>
              <w:widowControl/>
              <w:jc w:val="center"/>
              <w:rPr>
                <w:rFonts w:ascii="宋体" w:hAnsi="宋体" w:eastAsia="宋体" w:cs="宋体"/>
                <w:kern w:val="0"/>
                <w:sz w:val="18"/>
                <w:szCs w:val="18"/>
              </w:rPr>
            </w:pPr>
            <w:r>
              <w:rPr>
                <w:rFonts w:hint="eastAsia" w:ascii="宋体" w:hAnsi="宋体" w:eastAsia="宋体" w:cs="宋体"/>
                <w:kern w:val="0"/>
                <w:sz w:val="18"/>
                <w:szCs w:val="18"/>
              </w:rPr>
              <w:t>1.35</w:t>
            </w:r>
          </w:p>
        </w:tc>
        <w:tc>
          <w:tcPr>
            <w:tcW w:w="2380" w:type="dxa"/>
            <w:tcBorders>
              <w:top w:val="nil"/>
              <w:left w:val="nil"/>
              <w:bottom w:val="single" w:color="auto" w:sz="4" w:space="0"/>
              <w:right w:val="single" w:color="auto" w:sz="4" w:space="0"/>
            </w:tcBorders>
            <w:shd w:val="clear" w:color="auto" w:fill="auto"/>
            <w:noWrap/>
            <w:vAlign w:val="center"/>
          </w:tcPr>
          <w:p w14:paraId="67FE5BFD">
            <w:pPr>
              <w:widowControl/>
              <w:jc w:val="center"/>
              <w:rPr>
                <w:rFonts w:ascii="宋体" w:hAnsi="宋体" w:eastAsia="宋体" w:cs="宋体"/>
                <w:kern w:val="0"/>
                <w:sz w:val="18"/>
                <w:szCs w:val="18"/>
              </w:rPr>
            </w:pPr>
            <w:r>
              <w:rPr>
                <w:rFonts w:hint="eastAsia" w:ascii="宋体" w:hAnsi="宋体" w:eastAsia="宋体" w:cs="宋体"/>
                <w:kern w:val="0"/>
                <w:sz w:val="18"/>
                <w:szCs w:val="18"/>
              </w:rPr>
              <w:t>1.35</w:t>
            </w:r>
          </w:p>
        </w:tc>
        <w:tc>
          <w:tcPr>
            <w:tcW w:w="2280" w:type="dxa"/>
            <w:tcBorders>
              <w:top w:val="nil"/>
              <w:left w:val="nil"/>
              <w:bottom w:val="single" w:color="auto" w:sz="4" w:space="0"/>
              <w:right w:val="single" w:color="auto" w:sz="4" w:space="0"/>
            </w:tcBorders>
            <w:shd w:val="clear" w:color="auto" w:fill="auto"/>
            <w:noWrap/>
            <w:vAlign w:val="center"/>
          </w:tcPr>
          <w:p w14:paraId="1B40B4A9">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900" w:type="dxa"/>
            <w:tcBorders>
              <w:top w:val="nil"/>
              <w:left w:val="nil"/>
              <w:bottom w:val="single" w:color="auto" w:sz="4" w:space="0"/>
              <w:right w:val="single" w:color="auto" w:sz="4" w:space="0"/>
            </w:tcBorders>
            <w:shd w:val="clear" w:color="auto" w:fill="auto"/>
            <w:noWrap/>
            <w:vAlign w:val="center"/>
          </w:tcPr>
          <w:p w14:paraId="772E31F2">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710FBFA4">
        <w:tblPrEx>
          <w:tblCellMar>
            <w:top w:w="0" w:type="dxa"/>
            <w:left w:w="108" w:type="dxa"/>
            <w:bottom w:w="0" w:type="dxa"/>
            <w:right w:w="108" w:type="dxa"/>
          </w:tblCellMar>
        </w:tblPrEx>
        <w:trPr>
          <w:trHeight w:val="7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1652C6A">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3200" w:type="dxa"/>
            <w:tcBorders>
              <w:top w:val="nil"/>
              <w:left w:val="nil"/>
              <w:bottom w:val="single" w:color="auto" w:sz="4" w:space="0"/>
              <w:right w:val="single" w:color="auto" w:sz="4" w:space="0"/>
            </w:tcBorders>
            <w:shd w:val="clear" w:color="auto" w:fill="auto"/>
            <w:noWrap/>
            <w:vAlign w:val="center"/>
          </w:tcPr>
          <w:p w14:paraId="1CEDF94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其中：公务用车购置费</w:t>
            </w:r>
          </w:p>
        </w:tc>
        <w:tc>
          <w:tcPr>
            <w:tcW w:w="2260" w:type="dxa"/>
            <w:tcBorders>
              <w:top w:val="nil"/>
              <w:left w:val="nil"/>
              <w:bottom w:val="single" w:color="auto" w:sz="4" w:space="0"/>
              <w:right w:val="single" w:color="auto" w:sz="4" w:space="0"/>
            </w:tcBorders>
            <w:shd w:val="clear" w:color="auto" w:fill="auto"/>
            <w:noWrap/>
            <w:vAlign w:val="center"/>
          </w:tcPr>
          <w:p w14:paraId="47FEB4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380" w:type="dxa"/>
            <w:tcBorders>
              <w:top w:val="nil"/>
              <w:left w:val="nil"/>
              <w:bottom w:val="single" w:color="auto" w:sz="4" w:space="0"/>
              <w:right w:val="single" w:color="auto" w:sz="4" w:space="0"/>
            </w:tcBorders>
            <w:shd w:val="clear" w:color="auto" w:fill="auto"/>
            <w:noWrap/>
            <w:vAlign w:val="center"/>
          </w:tcPr>
          <w:p w14:paraId="2AB11A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280" w:type="dxa"/>
            <w:tcBorders>
              <w:top w:val="nil"/>
              <w:left w:val="nil"/>
              <w:bottom w:val="single" w:color="auto" w:sz="4" w:space="0"/>
              <w:right w:val="single" w:color="auto" w:sz="4" w:space="0"/>
            </w:tcBorders>
            <w:shd w:val="clear" w:color="auto" w:fill="auto"/>
            <w:noWrap/>
            <w:vAlign w:val="center"/>
          </w:tcPr>
          <w:p w14:paraId="3A52B025">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900" w:type="dxa"/>
            <w:tcBorders>
              <w:top w:val="nil"/>
              <w:left w:val="nil"/>
              <w:bottom w:val="single" w:color="auto" w:sz="4" w:space="0"/>
              <w:right w:val="single" w:color="auto" w:sz="4" w:space="0"/>
            </w:tcBorders>
            <w:shd w:val="clear" w:color="auto" w:fill="auto"/>
            <w:noWrap/>
            <w:vAlign w:val="center"/>
          </w:tcPr>
          <w:p w14:paraId="4CFF8F38">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49D24885">
        <w:tblPrEx>
          <w:tblCellMar>
            <w:top w:w="0" w:type="dxa"/>
            <w:left w:w="108" w:type="dxa"/>
            <w:bottom w:w="0" w:type="dxa"/>
            <w:right w:w="108" w:type="dxa"/>
          </w:tblCellMar>
        </w:tblPrEx>
        <w:trPr>
          <w:trHeight w:val="7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9E9A2F8">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3200" w:type="dxa"/>
            <w:tcBorders>
              <w:top w:val="nil"/>
              <w:left w:val="nil"/>
              <w:bottom w:val="single" w:color="auto" w:sz="4" w:space="0"/>
              <w:right w:val="single" w:color="auto" w:sz="4" w:space="0"/>
            </w:tcBorders>
            <w:shd w:val="clear" w:color="auto" w:fill="auto"/>
            <w:noWrap/>
            <w:vAlign w:val="center"/>
          </w:tcPr>
          <w:p w14:paraId="6447E90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公务用车运行维护费</w:t>
            </w:r>
          </w:p>
        </w:tc>
        <w:tc>
          <w:tcPr>
            <w:tcW w:w="2260" w:type="dxa"/>
            <w:tcBorders>
              <w:top w:val="nil"/>
              <w:left w:val="nil"/>
              <w:bottom w:val="single" w:color="auto" w:sz="4" w:space="0"/>
              <w:right w:val="single" w:color="auto" w:sz="4" w:space="0"/>
            </w:tcBorders>
            <w:shd w:val="clear" w:color="auto" w:fill="auto"/>
            <w:noWrap/>
            <w:vAlign w:val="center"/>
          </w:tcPr>
          <w:p w14:paraId="78845B90">
            <w:pPr>
              <w:widowControl/>
              <w:jc w:val="center"/>
              <w:rPr>
                <w:rFonts w:ascii="宋体" w:hAnsi="宋体" w:eastAsia="宋体" w:cs="宋体"/>
                <w:kern w:val="0"/>
                <w:sz w:val="18"/>
                <w:szCs w:val="18"/>
              </w:rPr>
            </w:pPr>
            <w:r>
              <w:rPr>
                <w:rFonts w:hint="eastAsia" w:ascii="宋体" w:hAnsi="宋体" w:eastAsia="宋体" w:cs="宋体"/>
                <w:kern w:val="0"/>
                <w:sz w:val="18"/>
                <w:szCs w:val="18"/>
              </w:rPr>
              <w:t>1.35</w:t>
            </w:r>
          </w:p>
        </w:tc>
        <w:tc>
          <w:tcPr>
            <w:tcW w:w="2380" w:type="dxa"/>
            <w:tcBorders>
              <w:top w:val="nil"/>
              <w:left w:val="nil"/>
              <w:bottom w:val="single" w:color="auto" w:sz="4" w:space="0"/>
              <w:right w:val="single" w:color="auto" w:sz="4" w:space="0"/>
            </w:tcBorders>
            <w:shd w:val="clear" w:color="auto" w:fill="auto"/>
            <w:noWrap/>
            <w:vAlign w:val="center"/>
          </w:tcPr>
          <w:p w14:paraId="5C791180">
            <w:pPr>
              <w:widowControl/>
              <w:jc w:val="center"/>
              <w:rPr>
                <w:rFonts w:ascii="宋体" w:hAnsi="宋体" w:eastAsia="宋体" w:cs="宋体"/>
                <w:kern w:val="0"/>
                <w:sz w:val="18"/>
                <w:szCs w:val="18"/>
              </w:rPr>
            </w:pPr>
            <w:r>
              <w:rPr>
                <w:rFonts w:hint="eastAsia" w:ascii="宋体" w:hAnsi="宋体" w:eastAsia="宋体" w:cs="宋体"/>
                <w:kern w:val="0"/>
                <w:sz w:val="18"/>
                <w:szCs w:val="18"/>
              </w:rPr>
              <w:t>1.35</w:t>
            </w:r>
          </w:p>
        </w:tc>
        <w:tc>
          <w:tcPr>
            <w:tcW w:w="2280" w:type="dxa"/>
            <w:tcBorders>
              <w:top w:val="nil"/>
              <w:left w:val="nil"/>
              <w:bottom w:val="single" w:color="auto" w:sz="4" w:space="0"/>
              <w:right w:val="single" w:color="auto" w:sz="4" w:space="0"/>
            </w:tcBorders>
            <w:shd w:val="clear" w:color="auto" w:fill="auto"/>
            <w:noWrap/>
            <w:vAlign w:val="center"/>
          </w:tcPr>
          <w:p w14:paraId="38624166">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900" w:type="dxa"/>
            <w:tcBorders>
              <w:top w:val="nil"/>
              <w:left w:val="nil"/>
              <w:bottom w:val="single" w:color="auto" w:sz="4" w:space="0"/>
              <w:right w:val="single" w:color="auto" w:sz="4" w:space="0"/>
            </w:tcBorders>
            <w:shd w:val="clear" w:color="auto" w:fill="auto"/>
            <w:noWrap/>
            <w:vAlign w:val="center"/>
          </w:tcPr>
          <w:p w14:paraId="5B131B83">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14:paraId="57A7D7E4">
        <w:tblPrEx>
          <w:tblCellMar>
            <w:top w:w="0" w:type="dxa"/>
            <w:left w:w="108" w:type="dxa"/>
            <w:bottom w:w="0" w:type="dxa"/>
            <w:right w:w="108" w:type="dxa"/>
          </w:tblCellMar>
        </w:tblPrEx>
        <w:trPr>
          <w:trHeight w:val="7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1FD729F">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3200" w:type="dxa"/>
            <w:tcBorders>
              <w:top w:val="nil"/>
              <w:left w:val="nil"/>
              <w:bottom w:val="single" w:color="auto" w:sz="4" w:space="0"/>
              <w:right w:val="single" w:color="auto" w:sz="4" w:space="0"/>
            </w:tcBorders>
            <w:shd w:val="clear" w:color="auto" w:fill="auto"/>
            <w:noWrap/>
            <w:vAlign w:val="center"/>
          </w:tcPr>
          <w:p w14:paraId="29EA6A6E">
            <w:pPr>
              <w:widowControl/>
              <w:jc w:val="left"/>
              <w:rPr>
                <w:rFonts w:ascii="宋体" w:hAnsi="宋体" w:eastAsia="宋体" w:cs="宋体"/>
                <w:kern w:val="0"/>
                <w:sz w:val="18"/>
                <w:szCs w:val="18"/>
              </w:rPr>
            </w:pPr>
            <w:r>
              <w:rPr>
                <w:rFonts w:hint="eastAsia" w:ascii="宋体" w:hAnsi="宋体" w:eastAsia="宋体" w:cs="宋体"/>
                <w:kern w:val="0"/>
                <w:sz w:val="18"/>
                <w:szCs w:val="18"/>
              </w:rPr>
              <w:t>三、公务接待费</w:t>
            </w:r>
          </w:p>
        </w:tc>
        <w:tc>
          <w:tcPr>
            <w:tcW w:w="2260" w:type="dxa"/>
            <w:tcBorders>
              <w:top w:val="nil"/>
              <w:left w:val="nil"/>
              <w:bottom w:val="single" w:color="auto" w:sz="4" w:space="0"/>
              <w:right w:val="single" w:color="auto" w:sz="4" w:space="0"/>
            </w:tcBorders>
            <w:shd w:val="clear" w:color="auto" w:fill="auto"/>
            <w:noWrap/>
            <w:vAlign w:val="center"/>
          </w:tcPr>
          <w:p w14:paraId="1EB6C616">
            <w:pPr>
              <w:widowControl/>
              <w:jc w:val="center"/>
              <w:rPr>
                <w:rFonts w:ascii="宋体" w:hAnsi="宋体" w:eastAsia="宋体" w:cs="宋体"/>
                <w:kern w:val="0"/>
                <w:sz w:val="18"/>
                <w:szCs w:val="18"/>
              </w:rPr>
            </w:pPr>
            <w:r>
              <w:rPr>
                <w:rFonts w:hint="eastAsia" w:ascii="宋体" w:hAnsi="宋体" w:eastAsia="宋体" w:cs="宋体"/>
                <w:kern w:val="0"/>
                <w:sz w:val="18"/>
                <w:szCs w:val="18"/>
              </w:rPr>
              <w:t>1.65</w:t>
            </w:r>
          </w:p>
        </w:tc>
        <w:tc>
          <w:tcPr>
            <w:tcW w:w="2380" w:type="dxa"/>
            <w:tcBorders>
              <w:top w:val="nil"/>
              <w:left w:val="nil"/>
              <w:bottom w:val="single" w:color="auto" w:sz="4" w:space="0"/>
              <w:right w:val="single" w:color="auto" w:sz="4" w:space="0"/>
            </w:tcBorders>
            <w:shd w:val="clear" w:color="auto" w:fill="auto"/>
            <w:noWrap/>
            <w:vAlign w:val="center"/>
          </w:tcPr>
          <w:p w14:paraId="4622B824">
            <w:pPr>
              <w:widowControl/>
              <w:jc w:val="center"/>
              <w:rPr>
                <w:rFonts w:ascii="宋体" w:hAnsi="宋体" w:eastAsia="宋体" w:cs="宋体"/>
                <w:kern w:val="0"/>
                <w:sz w:val="18"/>
                <w:szCs w:val="18"/>
              </w:rPr>
            </w:pPr>
            <w:r>
              <w:rPr>
                <w:rFonts w:hint="eastAsia" w:ascii="宋体" w:hAnsi="宋体" w:eastAsia="宋体" w:cs="宋体"/>
                <w:kern w:val="0"/>
                <w:sz w:val="18"/>
                <w:szCs w:val="18"/>
              </w:rPr>
              <w:t>1.65</w:t>
            </w:r>
          </w:p>
        </w:tc>
        <w:tc>
          <w:tcPr>
            <w:tcW w:w="2280" w:type="dxa"/>
            <w:tcBorders>
              <w:top w:val="nil"/>
              <w:left w:val="nil"/>
              <w:bottom w:val="single" w:color="auto" w:sz="4" w:space="0"/>
              <w:right w:val="single" w:color="auto" w:sz="4" w:space="0"/>
            </w:tcBorders>
            <w:shd w:val="clear" w:color="auto" w:fill="auto"/>
            <w:noWrap/>
            <w:vAlign w:val="center"/>
          </w:tcPr>
          <w:p w14:paraId="62D74D4D">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900" w:type="dxa"/>
            <w:tcBorders>
              <w:top w:val="nil"/>
              <w:left w:val="nil"/>
              <w:bottom w:val="single" w:color="auto" w:sz="4" w:space="0"/>
              <w:right w:val="single" w:color="auto" w:sz="4" w:space="0"/>
            </w:tcBorders>
            <w:shd w:val="clear" w:color="auto" w:fill="auto"/>
            <w:noWrap/>
            <w:vAlign w:val="center"/>
          </w:tcPr>
          <w:p w14:paraId="3546A874">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14:paraId="34A56EA1">
      <w:pPr>
        <w:widowControl/>
        <w:spacing w:line="600" w:lineRule="exact"/>
        <w:jc w:val="center"/>
        <w:rPr>
          <w:rFonts w:ascii="黑体" w:hAnsi="宋体" w:eastAsia="黑体" w:cs="黑体"/>
          <w:color w:val="000000"/>
          <w:kern w:val="0"/>
          <w:sz w:val="44"/>
          <w:szCs w:val="44"/>
        </w:rPr>
      </w:pPr>
    </w:p>
    <w:p w14:paraId="68025337">
      <w:pPr>
        <w:jc w:val="center"/>
        <w:outlineLvl w:val="0"/>
        <w:sectPr>
          <w:footerReference r:id="rId3" w:type="default"/>
          <w:pgSz w:w="16840" w:h="11900" w:orient="landscape"/>
          <w:pgMar w:top="1361" w:right="1020" w:bottom="1361" w:left="1020" w:header="720" w:footer="720" w:gutter="0"/>
          <w:cols w:space="720" w:num="1"/>
        </w:sectPr>
      </w:pPr>
    </w:p>
    <w:p w14:paraId="489415C9">
      <w:pPr>
        <w:widowControl/>
        <w:spacing w:line="600" w:lineRule="exact"/>
        <w:jc w:val="center"/>
        <w:rPr>
          <w:rFonts w:ascii="黑体" w:hAnsi="宋体" w:eastAsia="黑体" w:cs="黑体"/>
          <w:b/>
          <w:bCs/>
          <w:color w:val="000000"/>
          <w:kern w:val="0"/>
          <w:sz w:val="84"/>
          <w:szCs w:val="84"/>
        </w:rPr>
      </w:pPr>
    </w:p>
    <w:p w14:paraId="03E9228D">
      <w:pPr>
        <w:widowControl/>
        <w:spacing w:line="600" w:lineRule="exact"/>
        <w:jc w:val="center"/>
        <w:rPr>
          <w:sz w:val="44"/>
          <w:szCs w:val="44"/>
        </w:rPr>
      </w:pPr>
      <w:r>
        <w:rPr>
          <w:rFonts w:hint="eastAsia" w:ascii="黑体" w:hAnsi="宋体" w:eastAsia="黑体" w:cs="黑体"/>
          <w:color w:val="000000"/>
          <w:kern w:val="0"/>
          <w:sz w:val="44"/>
          <w:szCs w:val="44"/>
        </w:rPr>
        <w:t>昌黎县泥井镇人民政府</w:t>
      </w:r>
    </w:p>
    <w:p w14:paraId="75B36501">
      <w:pPr>
        <w:widowControl/>
        <w:spacing w:line="600" w:lineRule="exact"/>
        <w:jc w:val="center"/>
        <w:rPr>
          <w:sz w:val="44"/>
          <w:szCs w:val="44"/>
        </w:rPr>
      </w:pPr>
      <w:r>
        <w:rPr>
          <w:rFonts w:hint="eastAsia" w:ascii="黑体" w:hAnsi="宋体" w:eastAsia="黑体" w:cs="黑体"/>
          <w:color w:val="000000"/>
          <w:kern w:val="0"/>
          <w:sz w:val="44"/>
          <w:szCs w:val="44"/>
        </w:rPr>
        <w:t>2021 年单位预算信息公开情况说明</w:t>
      </w:r>
    </w:p>
    <w:p w14:paraId="7D8EF77C">
      <w:pPr>
        <w:spacing w:line="600" w:lineRule="exact"/>
        <w:ind w:firstLine="880" w:firstLineChars="200"/>
        <w:rPr>
          <w:rFonts w:ascii="仿宋_GB2312" w:hAnsi="仿宋_GB2312" w:eastAsia="仿宋_GB2312" w:cs="仿宋_GB2312"/>
          <w:sz w:val="44"/>
          <w:szCs w:val="44"/>
        </w:rPr>
      </w:pPr>
      <w:bookmarkStart w:id="0" w:name="_Toc_2_2_0000000001"/>
    </w:p>
    <w:p w14:paraId="28F31E1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bookmarkStart w:id="16" w:name="_GoBack"/>
      <w:bookmarkEnd w:id="16"/>
      <w:r>
        <w:rPr>
          <w:rFonts w:hint="eastAsia" w:ascii="仿宋" w:hAnsi="仿宋" w:eastAsia="仿宋" w:cs="仿宋"/>
          <w:sz w:val="32"/>
          <w:szCs w:val="32"/>
        </w:rPr>
        <w:t>预算法》《地方预决算公开操作规程》和《河北省预决算公开操作规程实施细则》规定，现将昌黎县泥井镇人民政府2021年单位预算公开如下。</w:t>
      </w:r>
    </w:p>
    <w:p w14:paraId="0FBE7A17">
      <w:pPr>
        <w:numPr>
          <w:ilvl w:val="0"/>
          <w:numId w:val="4"/>
        </w:numPr>
        <w:spacing w:line="600" w:lineRule="exact"/>
        <w:outlineLvl w:val="0"/>
        <w:rPr>
          <w:rFonts w:ascii="黑体" w:hAnsi="黑体" w:eastAsia="黑体" w:cs="黑体"/>
          <w:bCs/>
          <w:sz w:val="32"/>
          <w:szCs w:val="32"/>
        </w:rPr>
      </w:pPr>
      <w:r>
        <w:rPr>
          <w:rFonts w:hint="eastAsia" w:ascii="黑体" w:hAnsi="黑体" w:eastAsia="黑体" w:cs="黑体"/>
          <w:bCs/>
          <w:color w:val="000000"/>
          <w:sz w:val="32"/>
          <w:szCs w:val="32"/>
        </w:rPr>
        <w:t>单位职责及</w:t>
      </w:r>
      <w:r>
        <w:rPr>
          <w:rFonts w:hint="eastAsia" w:ascii="黑体" w:hAnsi="黑体" w:eastAsia="黑体" w:cs="黑体"/>
          <w:bCs/>
          <w:sz w:val="32"/>
          <w:szCs w:val="32"/>
        </w:rPr>
        <w:t>机构设置情况</w:t>
      </w:r>
    </w:p>
    <w:p w14:paraId="6F81916C">
      <w:pPr>
        <w:spacing w:line="60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（该项内容涉密，不宜公开）</w:t>
      </w:r>
    </w:p>
    <w:p w14:paraId="2B503A96">
      <w:pPr>
        <w:tabs>
          <w:tab w:val="left" w:pos="1350"/>
        </w:tabs>
        <w:spacing w:line="600" w:lineRule="exact"/>
        <w:ind w:firstLine="640" w:firstLineChars="200"/>
        <w:outlineLvl w:val="0"/>
        <w:rPr>
          <w:rFonts w:ascii="仿宋" w:hAnsi="仿宋" w:eastAsia="仿宋" w:cs="仿宋"/>
          <w:bCs/>
          <w:color w:val="000000"/>
          <w:sz w:val="32"/>
          <w:szCs w:val="32"/>
        </w:rPr>
      </w:pPr>
      <w:r>
        <w:rPr>
          <w:rFonts w:hint="eastAsia" w:ascii="黑体" w:hAnsi="黑体" w:eastAsia="黑体" w:cs="黑体"/>
          <w:bCs/>
          <w:color w:val="000000"/>
          <w:sz w:val="32"/>
          <w:szCs w:val="32"/>
        </w:rPr>
        <w:t>二、单位预算安排的总体情况</w:t>
      </w:r>
    </w:p>
    <w:p w14:paraId="67ACAA36">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按照预算管理有关规定，目前我县单位预算的编制实行综合预算制度，即全部收入和支出都反映在预算中。昌黎县泥井镇人民政府收支包含在单位预算中。</w:t>
      </w:r>
    </w:p>
    <w:p w14:paraId="663F0518">
      <w:pPr>
        <w:spacing w:line="60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2021年单位预算安排2365.94万元（其中：一般公共预算拨款2365.94万元，政府性基金预算拨款0万元），上年结转0万元。 </w:t>
      </w:r>
    </w:p>
    <w:p w14:paraId="77463010">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1、收入说明</w:t>
      </w:r>
    </w:p>
    <w:p w14:paraId="356B4AE9">
      <w:pPr>
        <w:spacing w:line="60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反映本单位当年全部收入。2021年预算收入2365.94万元(其中：一般公共预算拨款2365.94万元)。</w:t>
      </w:r>
    </w:p>
    <w:p w14:paraId="611963AE">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2、支出说明</w:t>
      </w:r>
    </w:p>
    <w:p w14:paraId="2A414B72">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sz w:val="32"/>
          <w:szCs w:val="32"/>
        </w:rPr>
        <w:t>收支预算总表支出栏、基本支出表、项目支出表按经济分类和支出功能分类科目编制，反映昌黎县泥井镇人民政府年度单位预算中支出预算的总体情况。2021年我单位预算总支出为</w:t>
      </w:r>
      <w:r>
        <w:rPr>
          <w:rFonts w:hint="eastAsia" w:ascii="仿宋" w:hAnsi="仿宋" w:eastAsia="仿宋" w:cs="仿宋"/>
          <w:color w:val="000000" w:themeColor="text1"/>
          <w:sz w:val="32"/>
          <w:szCs w:val="32"/>
        </w:rPr>
        <w:t>2365.94万元，其中：基本支出为1574.55万元（包括人员经费1495.51万元，公用经费79.04万元），项目支出791.39万元。</w:t>
      </w:r>
    </w:p>
    <w:p w14:paraId="0D286F93">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3、比上年增减情况</w:t>
      </w:r>
    </w:p>
    <w:p w14:paraId="4F7CF798">
      <w:pPr>
        <w:spacing w:line="60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sz w:val="32"/>
          <w:szCs w:val="32"/>
        </w:rPr>
        <w:t>反映单位与上年比较的增减变化情况。</w:t>
      </w:r>
      <w:r>
        <w:rPr>
          <w:rFonts w:hint="eastAsia" w:ascii="仿宋" w:hAnsi="仿宋" w:eastAsia="仿宋" w:cs="仿宋"/>
          <w:color w:val="000000" w:themeColor="text1"/>
          <w:sz w:val="32"/>
          <w:szCs w:val="32"/>
        </w:rPr>
        <w:t>2021年预算收支安排2365.94万元，较2020年预算增加299.62万元，其中：基本支出减少9.39万元，主要原因为在职人员退休；项目支出增加309.01万元，主要是因为本年度在做好各项工作的前提下，我单位村级组织运转经费等项目增加。</w:t>
      </w:r>
    </w:p>
    <w:p w14:paraId="6A8FCDC2">
      <w:pPr>
        <w:spacing w:line="600" w:lineRule="exact"/>
        <w:ind w:firstLine="640" w:firstLineChars="200"/>
        <w:outlineLvl w:val="0"/>
        <w:rPr>
          <w:rFonts w:ascii="黑体" w:hAnsi="黑体" w:eastAsia="黑体" w:cs="黑体"/>
          <w:bCs/>
          <w:color w:val="000000"/>
          <w:sz w:val="32"/>
          <w:szCs w:val="32"/>
        </w:rPr>
      </w:pPr>
      <w:r>
        <w:rPr>
          <w:rFonts w:hint="eastAsia" w:ascii="黑体" w:hAnsi="黑体" w:eastAsia="黑体" w:cs="黑体"/>
          <w:bCs/>
          <w:color w:val="000000"/>
          <w:sz w:val="32"/>
          <w:szCs w:val="32"/>
        </w:rPr>
        <w:t>三、机关运行经费安排情况</w:t>
      </w:r>
    </w:p>
    <w:p w14:paraId="1C536765">
      <w:pPr>
        <w:spacing w:line="60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sz w:val="32"/>
          <w:szCs w:val="32"/>
        </w:rPr>
        <w:t>2021年我单位日常公用经费支出预算</w:t>
      </w:r>
      <w:r>
        <w:rPr>
          <w:rFonts w:hint="eastAsia" w:ascii="仿宋" w:hAnsi="仿宋" w:eastAsia="仿宋" w:cs="仿宋"/>
          <w:color w:val="000000" w:themeColor="text1"/>
          <w:sz w:val="32"/>
          <w:szCs w:val="32"/>
        </w:rPr>
        <w:t>79.04万元。其中：办公费31.2万元、电费4万元、取暖费10万元、公务用车运行维护费1.35万元、公务接待费1.65万元、公务交通补贴30.44万元、工会经费15.57万元、公务交通补贴14.16万元、党组织活动经费1.11万元。</w:t>
      </w:r>
    </w:p>
    <w:p w14:paraId="167237BE">
      <w:pPr>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14:paraId="2FD5D4C2">
      <w:pPr>
        <w:spacing w:line="60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sz w:val="32"/>
          <w:szCs w:val="32"/>
        </w:rPr>
        <w:t>2021年</w:t>
      </w:r>
      <w:r>
        <w:rPr>
          <w:rFonts w:hint="eastAsia" w:ascii="仿宋" w:hAnsi="仿宋" w:eastAsia="仿宋" w:cs="仿宋"/>
          <w:kern w:val="0"/>
          <w:sz w:val="32"/>
          <w:szCs w:val="32"/>
        </w:rPr>
        <w:t>单位预算三公经费预算安排</w:t>
      </w:r>
      <w:r>
        <w:rPr>
          <w:rFonts w:hint="eastAsia" w:ascii="仿宋" w:hAnsi="仿宋" w:eastAsia="仿宋" w:cs="仿宋"/>
          <w:color w:val="000000" w:themeColor="text1"/>
          <w:sz w:val="32"/>
          <w:szCs w:val="32"/>
        </w:rPr>
        <w:t>3万元，具体如下：</w:t>
      </w:r>
    </w:p>
    <w:p w14:paraId="1B697829">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因公出国（境）费用预算安排0</w:t>
      </w:r>
      <w:r>
        <w:rPr>
          <w:rFonts w:hint="eastAsia" w:ascii="仿宋" w:hAnsi="仿宋" w:eastAsia="仿宋" w:cs="仿宋"/>
          <w:color w:val="000000" w:themeColor="text1"/>
          <w:sz w:val="32"/>
          <w:szCs w:val="32"/>
        </w:rPr>
        <w:t>万元</w:t>
      </w:r>
      <w:r>
        <w:rPr>
          <w:rFonts w:hint="eastAsia" w:ascii="仿宋" w:hAnsi="仿宋" w:eastAsia="仿宋" w:cs="仿宋"/>
          <w:color w:val="000000" w:themeColor="text1"/>
          <w:kern w:val="0"/>
          <w:sz w:val="32"/>
          <w:szCs w:val="32"/>
        </w:rPr>
        <w:t>;</w:t>
      </w:r>
    </w:p>
    <w:p w14:paraId="53D3393F">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公务用车购置及运行维护费预算安排合计</w:t>
      </w:r>
      <w:r>
        <w:rPr>
          <w:rFonts w:hint="eastAsia" w:ascii="仿宋" w:hAnsi="仿宋" w:eastAsia="仿宋" w:cs="仿宋"/>
          <w:color w:val="000000" w:themeColor="text1"/>
          <w:sz w:val="32"/>
          <w:szCs w:val="32"/>
        </w:rPr>
        <w:t>1.35</w:t>
      </w:r>
      <w:r>
        <w:rPr>
          <w:rFonts w:hint="eastAsia" w:ascii="仿宋" w:hAnsi="仿宋" w:eastAsia="仿宋" w:cs="仿宋"/>
          <w:color w:val="000000" w:themeColor="text1"/>
          <w:kern w:val="0"/>
          <w:sz w:val="32"/>
          <w:szCs w:val="32"/>
        </w:rPr>
        <w:t>万元（其中：公务用车购置安排</w:t>
      </w:r>
      <w:r>
        <w:rPr>
          <w:rFonts w:hint="eastAsia" w:ascii="仿宋" w:hAnsi="仿宋" w:eastAsia="仿宋" w:cs="仿宋"/>
          <w:color w:val="000000" w:themeColor="text1"/>
          <w:sz w:val="32"/>
          <w:szCs w:val="32"/>
        </w:rPr>
        <w:t>0万</w:t>
      </w:r>
      <w:r>
        <w:rPr>
          <w:rFonts w:hint="eastAsia" w:ascii="仿宋" w:hAnsi="仿宋" w:eastAsia="仿宋" w:cs="仿宋"/>
          <w:color w:val="000000" w:themeColor="text1"/>
          <w:kern w:val="0"/>
          <w:sz w:val="32"/>
          <w:szCs w:val="32"/>
        </w:rPr>
        <w:t>元，公务用车运行维护费安排</w:t>
      </w:r>
      <w:r>
        <w:rPr>
          <w:rFonts w:hint="eastAsia" w:ascii="仿宋" w:hAnsi="仿宋" w:eastAsia="仿宋" w:cs="仿宋"/>
          <w:color w:val="000000" w:themeColor="text1"/>
          <w:sz w:val="32"/>
          <w:szCs w:val="32"/>
        </w:rPr>
        <w:t>1.35</w:t>
      </w:r>
      <w:r>
        <w:rPr>
          <w:rFonts w:hint="eastAsia" w:ascii="仿宋" w:hAnsi="仿宋" w:eastAsia="仿宋" w:cs="仿宋"/>
          <w:color w:val="000000" w:themeColor="text1"/>
          <w:kern w:val="0"/>
          <w:sz w:val="32"/>
          <w:szCs w:val="32"/>
        </w:rPr>
        <w:t xml:space="preserve">万元）; </w:t>
      </w:r>
    </w:p>
    <w:p w14:paraId="67FD4949">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公务接待费预算安排1.65万元。</w:t>
      </w:r>
    </w:p>
    <w:p w14:paraId="7AFE21F8">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与2020年“三公”经费预算安排相比减少2万元。其中：因公出国（境）费用与上年无增减变化；公务用车购置及运行维护费与上年相比减少0.45万元；公务接待费比上年减少1.55万元；减少变化原因是我单位本着厉行节俭反对铺张浪费的原因，压减经费支出。</w:t>
      </w:r>
    </w:p>
    <w:p w14:paraId="4232738F">
      <w:pPr>
        <w:keepLines/>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五、政府采购预算情况</w:t>
      </w:r>
    </w:p>
    <w:p w14:paraId="077CBF33">
      <w:pPr>
        <w:keepLines/>
        <w:spacing w:line="600" w:lineRule="exact"/>
        <w:ind w:firstLine="640" w:firstLineChars="200"/>
        <w:outlineLvl w:val="0"/>
        <w:rPr>
          <w:rFonts w:ascii="仿宋" w:hAnsi="仿宋" w:eastAsia="仿宋" w:cs="仿宋"/>
          <w:kern w:val="0"/>
          <w:sz w:val="32"/>
          <w:szCs w:val="32"/>
        </w:rPr>
      </w:pPr>
      <w:r>
        <w:rPr>
          <w:rFonts w:hint="eastAsia" w:ascii="仿宋" w:hAnsi="仿宋" w:eastAsia="仿宋" w:cs="仿宋"/>
          <w:sz w:val="32"/>
          <w:szCs w:val="32"/>
        </w:rPr>
        <w:t>2021</w:t>
      </w:r>
      <w:r>
        <w:rPr>
          <w:rFonts w:hint="eastAsia" w:ascii="仿宋" w:hAnsi="仿宋" w:eastAsia="仿宋" w:cs="仿宋"/>
          <w:kern w:val="0"/>
          <w:sz w:val="32"/>
          <w:szCs w:val="32"/>
        </w:rPr>
        <w:t>年单位预算中我单位未安排政府采购预算，预计</w:t>
      </w:r>
      <w:r>
        <w:rPr>
          <w:rFonts w:hint="eastAsia" w:ascii="仿宋" w:hAnsi="仿宋" w:eastAsia="仿宋" w:cs="仿宋"/>
          <w:sz w:val="32"/>
          <w:szCs w:val="32"/>
        </w:rPr>
        <w:t>2021</w:t>
      </w:r>
      <w:r>
        <w:rPr>
          <w:rFonts w:hint="eastAsia" w:ascii="仿宋" w:hAnsi="仿宋" w:eastAsia="仿宋" w:cs="仿宋"/>
          <w:kern w:val="0"/>
          <w:sz w:val="32"/>
          <w:szCs w:val="32"/>
        </w:rPr>
        <w:t xml:space="preserve">年的采购项目都属于限额以下的小型采购，所以未安排此类预算支出。 </w:t>
      </w:r>
    </w:p>
    <w:p w14:paraId="36FB33BA">
      <w:pPr>
        <w:keepLines/>
        <w:spacing w:line="600" w:lineRule="exact"/>
        <w:ind w:firstLine="640" w:firstLineChars="200"/>
        <w:outlineLvl w:val="0"/>
        <w:rPr>
          <w:rFonts w:ascii="仿宋" w:hAnsi="仿宋" w:eastAsia="仿宋" w:cs="仿宋"/>
          <w:sz w:val="32"/>
          <w:szCs w:val="32"/>
        </w:rPr>
      </w:pPr>
      <w:r>
        <w:rPr>
          <w:rFonts w:hint="eastAsia" w:ascii="黑体" w:hAnsi="黑体" w:eastAsia="黑体" w:cs="黑体"/>
          <w:bCs/>
          <w:sz w:val="32"/>
          <w:szCs w:val="32"/>
        </w:rPr>
        <w:t>六、国有资产信息</w:t>
      </w:r>
    </w:p>
    <w:p w14:paraId="7E644A30">
      <w:pPr>
        <w:keepLines/>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2021</w:t>
      </w:r>
      <w:r>
        <w:rPr>
          <w:rFonts w:hint="eastAsia" w:ascii="仿宋" w:hAnsi="仿宋" w:eastAsia="仿宋" w:cs="仿宋"/>
          <w:color w:val="000000" w:themeColor="text1"/>
          <w:kern w:val="0"/>
          <w:sz w:val="32"/>
          <w:szCs w:val="32"/>
        </w:rPr>
        <w:t>年初我单位固定资产为485.59</w:t>
      </w:r>
      <w:r>
        <w:rPr>
          <w:rFonts w:hint="eastAsia" w:ascii="仿宋" w:hAnsi="仿宋" w:eastAsia="仿宋" w:cs="仿宋"/>
          <w:color w:val="000000" w:themeColor="text1"/>
          <w:sz w:val="32"/>
          <w:szCs w:val="32"/>
        </w:rPr>
        <w:t>万</w:t>
      </w:r>
      <w:r>
        <w:rPr>
          <w:rFonts w:hint="eastAsia" w:ascii="仿宋" w:hAnsi="仿宋" w:eastAsia="仿宋" w:cs="仿宋"/>
          <w:color w:val="000000" w:themeColor="text1"/>
          <w:kern w:val="0"/>
          <w:sz w:val="32"/>
          <w:szCs w:val="32"/>
        </w:rPr>
        <w:t>元，其中：土地、房屋及构筑物382.55万元，专用设备4.39万元，通用设备73.27万元，家具、用具、装具类25.38万元。</w:t>
      </w:r>
    </w:p>
    <w:p w14:paraId="4D9CCF3F">
      <w:pPr>
        <w:spacing w:line="600" w:lineRule="exact"/>
        <w:ind w:firstLine="640" w:firstLineChars="200"/>
        <w:rPr>
          <w:rFonts w:ascii="仿宋" w:hAnsi="仿宋" w:eastAsia="仿宋" w:cs="仿宋"/>
          <w:kern w:val="0"/>
          <w:sz w:val="32"/>
          <w:szCs w:val="32"/>
        </w:rPr>
      </w:pPr>
      <w:r>
        <w:rPr>
          <w:rFonts w:hint="eastAsia" w:ascii="仿宋" w:hAnsi="仿宋" w:eastAsia="仿宋" w:cs="仿宋"/>
          <w:sz w:val="32"/>
          <w:szCs w:val="32"/>
        </w:rPr>
        <w:t>2021</w:t>
      </w:r>
      <w:r>
        <w:rPr>
          <w:rFonts w:hint="eastAsia" w:ascii="仿宋" w:hAnsi="仿宋" w:eastAsia="仿宋" w:cs="仿宋"/>
          <w:kern w:val="0"/>
          <w:sz w:val="32"/>
          <w:szCs w:val="32"/>
        </w:rPr>
        <w:t>年暂无固定资产购置计划。</w:t>
      </w:r>
    </w:p>
    <w:p w14:paraId="6B8918AA">
      <w:pPr>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七、专业名词解释</w:t>
      </w:r>
    </w:p>
    <w:p w14:paraId="39CF0E0E">
      <w:pPr>
        <w:spacing w:line="600" w:lineRule="exact"/>
        <w:ind w:firstLine="640" w:firstLineChars="200"/>
        <w:rPr>
          <w:rFonts w:ascii="仿宋" w:hAnsi="仿宋" w:eastAsia="仿宋"/>
          <w:sz w:val="32"/>
          <w:szCs w:val="32"/>
        </w:rPr>
      </w:pPr>
      <w:r>
        <w:rPr>
          <w:rFonts w:hint="eastAsia" w:ascii="仿宋" w:hAnsi="仿宋" w:eastAsia="仿宋"/>
          <w:sz w:val="32"/>
          <w:szCs w:val="32"/>
        </w:rPr>
        <w:t>1、财政拨款收入：指由财政拨款形成的单位收入。按现行管理制度，单位预算中反映的财政拨款仅包括一般公共预算拨款和政府性基金预算拨款。</w:t>
      </w:r>
    </w:p>
    <w:p w14:paraId="11673867">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2、事业收入：指本单位开展专业业务活动及辅助活动所取得的收入。</w:t>
      </w:r>
    </w:p>
    <w:p w14:paraId="0280792C">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3、经营收入：指本单位在专业业务活动及其辅助活动之外开展非独立核算经营活动取得的收入。</w:t>
      </w:r>
    </w:p>
    <w:p w14:paraId="5ECD241D">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4、其他收入：指本单位在“财政拨款收入”、“事业收入”、“经营收入”之外取得收入，主要是所属行政事业单位按规定动用的售房收入、存款利息收入等。</w:t>
      </w:r>
    </w:p>
    <w:p w14:paraId="7A842760">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5、医疗卫生与计划生育支出（类）行政事业单位医疗（款）：指本单位的医疗保险经费支出。</w:t>
      </w:r>
    </w:p>
    <w:p w14:paraId="322C3882">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6、住房保障支出（类）住房改革支出（款）：住房公积金（项）是按照《住房公积金管理条例》的规定，由单位及其在职职工缴存的长期住房储金。该项政策始于上世纪九十年代中期，在全国机关、企事业单位在职职工中普遍实施，最低不低于5%，最高不超过12%，缴存基数为职工本人上年工资。泥井镇现缴存比例为8%。</w:t>
      </w:r>
    </w:p>
    <w:p w14:paraId="5CBAC56A">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7、基本支出：指为保障机构正常运转、完成日常工作任务而发生的人员支出和公用支出。</w:t>
      </w:r>
    </w:p>
    <w:p w14:paraId="5CB3A084">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8、项目支出：指在基本支出之外为完成特定行政任务和事业发展目标所发生的支出。</w:t>
      </w:r>
    </w:p>
    <w:p w14:paraId="6A5879F4">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9、事业单位经营支出：指专业业务活动及其辅助活动之外开展非独立核算经营活动发生的支出。</w:t>
      </w:r>
    </w:p>
    <w:p w14:paraId="53CA4F99">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、政府性基金：是指人民政府及其所属单位根据法律、行政法规和中共中央、国务院文件规定，为支持特定公共基础设施建设和公共事业发展，向公民、法人和其他组织无偿征收的具有专项用途的财政资金。</w:t>
      </w:r>
    </w:p>
    <w:p w14:paraId="31EC9B03">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三公”经费：纳入财政预决算管理的“三公”经费，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0063391">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机关运行经费：为保障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510221E">
      <w:pPr>
        <w:spacing w:line="600" w:lineRule="exact"/>
        <w:ind w:firstLine="645"/>
        <w:outlineLvl w:val="0"/>
        <w:rPr>
          <w:rFonts w:ascii="黑体" w:hAnsi="黑体" w:eastAsia="黑体" w:cs="黑体"/>
          <w:bCs/>
          <w:sz w:val="32"/>
          <w:szCs w:val="32"/>
        </w:rPr>
      </w:pPr>
      <w:r>
        <w:rPr>
          <w:rFonts w:hint="eastAsia" w:ascii="黑体" w:hAnsi="黑体" w:eastAsia="黑体" w:cs="黑体"/>
          <w:bCs/>
          <w:sz w:val="32"/>
          <w:szCs w:val="32"/>
        </w:rPr>
        <w:t>八、其他需要说明事项</w:t>
      </w:r>
    </w:p>
    <w:p w14:paraId="3B500D84">
      <w:pPr>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1、政府性基金预算安排情况</w:t>
      </w:r>
    </w:p>
    <w:p w14:paraId="640C1DE2">
      <w:pPr>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2021年我单位未安排政府性基金预算。</w:t>
      </w:r>
    </w:p>
    <w:p w14:paraId="20697A43">
      <w:pPr>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2、国有资本经营预算安排情况</w:t>
      </w:r>
    </w:p>
    <w:p w14:paraId="7051D829">
      <w:pPr>
        <w:spacing w:line="600" w:lineRule="exact"/>
        <w:ind w:firstLine="640"/>
        <w:rPr>
          <w:rFonts w:ascii="仿宋" w:hAnsi="仿宋" w:eastAsia="仿宋" w:cs="仿宋"/>
          <w:b/>
          <w:kern w:val="0"/>
          <w:sz w:val="32"/>
          <w:szCs w:val="32"/>
        </w:rPr>
      </w:pPr>
      <w:r>
        <w:rPr>
          <w:rFonts w:hint="eastAsia" w:ascii="仿宋" w:hAnsi="仿宋" w:eastAsia="仿宋" w:cs="仿宋"/>
          <w:kern w:val="0"/>
          <w:sz w:val="32"/>
          <w:szCs w:val="32"/>
        </w:rPr>
        <w:t>2021年我单位未安排国有资本经营预算。</w:t>
      </w:r>
    </w:p>
    <w:p w14:paraId="5664A061">
      <w:pPr>
        <w:spacing w:line="600" w:lineRule="exact"/>
        <w:ind w:firstLine="640"/>
        <w:rPr>
          <w:rFonts w:ascii="仿宋" w:hAnsi="仿宋" w:eastAsia="仿宋" w:cs="仿宋"/>
          <w:b/>
          <w:bCs/>
          <w:color w:val="000000"/>
          <w:kern w:val="0"/>
          <w:sz w:val="32"/>
          <w:szCs w:val="32"/>
        </w:rPr>
      </w:pPr>
      <w:r>
        <w:rPr>
          <w:rFonts w:hint="eastAsia" w:ascii="仿宋" w:hAnsi="仿宋" w:eastAsia="仿宋" w:cs="仿宋"/>
          <w:kern w:val="0"/>
          <w:sz w:val="32"/>
          <w:szCs w:val="32"/>
        </w:rPr>
        <w:t>无其他需说明的事项。</w:t>
      </w:r>
      <w:bookmarkEnd w:id="0"/>
    </w:p>
    <w:p w14:paraId="43D179F0">
      <w:pPr>
        <w:rPr>
          <w:rFonts w:ascii="黑体" w:hAnsi="宋体" w:eastAsia="黑体" w:cs="黑体"/>
          <w:b/>
          <w:bCs/>
          <w:color w:val="000000"/>
          <w:kern w:val="0"/>
          <w:sz w:val="44"/>
          <w:szCs w:val="44"/>
        </w:rPr>
      </w:pPr>
      <w:r>
        <w:rPr>
          <w:rFonts w:ascii="黑体" w:hAnsi="宋体" w:eastAsia="黑体" w:cs="黑体"/>
          <w:b/>
          <w:bCs/>
          <w:color w:val="000000"/>
          <w:kern w:val="0"/>
          <w:sz w:val="44"/>
          <w:szCs w:val="44"/>
        </w:rPr>
        <w:br w:type="page"/>
      </w:r>
    </w:p>
    <w:p w14:paraId="45A7F3A5">
      <w:pPr>
        <w:jc w:val="center"/>
      </w:pPr>
    </w:p>
    <w:p w14:paraId="658FE2D5">
      <w:pPr>
        <w:widowControl/>
        <w:spacing w:line="600" w:lineRule="exact"/>
        <w:jc w:val="center"/>
        <w:rPr>
          <w:rFonts w:ascii="黑体" w:hAnsi="黑体" w:eastAsia="黑体" w:cs="黑体"/>
          <w:color w:val="000000"/>
          <w:kern w:val="0"/>
          <w:sz w:val="44"/>
          <w:szCs w:val="44"/>
        </w:rPr>
      </w:pPr>
      <w:r>
        <w:rPr>
          <w:rFonts w:ascii="黑体" w:hAnsi="黑体" w:eastAsia="黑体" w:cs="黑体"/>
          <w:color w:val="000000"/>
          <w:kern w:val="0"/>
          <w:sz w:val="44"/>
          <w:szCs w:val="44"/>
          <w:lang w:eastAsia="uk-UA"/>
        </w:rPr>
        <w:t>2021</w:t>
      </w:r>
      <w:r>
        <w:rPr>
          <w:rFonts w:hint="eastAsia" w:ascii="黑体" w:hAnsi="黑体" w:eastAsia="黑体" w:cs="黑体"/>
          <w:color w:val="000000"/>
          <w:kern w:val="0"/>
          <w:sz w:val="44"/>
          <w:szCs w:val="44"/>
        </w:rPr>
        <w:t>年单位预算绩效信息</w:t>
      </w:r>
    </w:p>
    <w:p w14:paraId="3424C8E9">
      <w:pPr>
        <w:widowControl/>
        <w:spacing w:line="600" w:lineRule="exact"/>
        <w:jc w:val="left"/>
        <w:rPr>
          <w:rFonts w:ascii="黑体" w:hAnsi="黑体" w:eastAsia="黑体" w:cs="黑体"/>
          <w:color w:val="000000"/>
          <w:kern w:val="0"/>
          <w:sz w:val="32"/>
          <w:szCs w:val="32"/>
          <w:lang w:eastAsia="uk-UA"/>
        </w:rPr>
      </w:pPr>
      <w:r>
        <w:rPr>
          <w:rFonts w:hint="eastAsia" w:ascii="黑体" w:hAnsi="黑体" w:eastAsia="黑体" w:cs="黑体"/>
          <w:color w:val="000000"/>
          <w:kern w:val="0"/>
          <w:sz w:val="32"/>
          <w:szCs w:val="32"/>
        </w:rPr>
        <w:t>一、</w:t>
      </w:r>
      <w:r>
        <w:rPr>
          <w:rFonts w:hint="eastAsia" w:ascii="黑体" w:hAnsi="黑体" w:eastAsia="黑体" w:cs="黑体"/>
          <w:color w:val="000000"/>
          <w:kern w:val="0"/>
          <w:sz w:val="32"/>
          <w:szCs w:val="32"/>
          <w:lang w:eastAsia="uk-UA"/>
        </w:rPr>
        <w:t>预算项目绩效目标</w:t>
      </w:r>
    </w:p>
    <w:p w14:paraId="1728E3A2">
      <w:pPr>
        <w:jc w:val="center"/>
      </w:pPr>
    </w:p>
    <w:p w14:paraId="1424D09F">
      <w:pPr>
        <w:ind w:firstLine="562" w:firstLineChars="200"/>
        <w:jc w:val="left"/>
        <w:outlineLvl w:val="3"/>
        <w:rPr>
          <w:rFonts w:hAnsi="宋体"/>
          <w:b/>
          <w:sz w:val="28"/>
        </w:rPr>
      </w:pPr>
      <w:bookmarkStart w:id="1" w:name="_Toc62667041"/>
      <w:r>
        <w:rPr>
          <w:rFonts w:hint="eastAsia" w:ascii="方正仿宋_GBK" w:eastAsia="方正仿宋_GBK"/>
          <w:b/>
          <w:sz w:val="28"/>
        </w:rPr>
        <w:t>1.泥井镇村级党组织活动经费绩效目标表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1、泥井镇村级党组织活动经费绩效目标表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D1E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9EF2ADF">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067E47E4">
            <w:pPr>
              <w:spacing w:line="300" w:lineRule="exact"/>
              <w:jc w:val="right"/>
              <w:rPr>
                <w:rFonts w:ascii="方正书宋_GBK" w:eastAsia="方正书宋_GBK"/>
              </w:rPr>
            </w:pPr>
            <w:r>
              <w:rPr>
                <w:rFonts w:hint="eastAsia" w:ascii="方正书宋_GBK" w:eastAsia="方正书宋_GBK"/>
              </w:rPr>
              <w:t>单位：万元</w:t>
            </w:r>
          </w:p>
        </w:tc>
      </w:tr>
      <w:tr w14:paraId="1A54A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66B491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CA5D872">
            <w:pPr>
              <w:spacing w:line="300" w:lineRule="exact"/>
              <w:jc w:val="left"/>
              <w:rPr>
                <w:rFonts w:ascii="方正书宋_GBK" w:eastAsia="方正书宋_GBK"/>
              </w:rPr>
            </w:pPr>
            <w:r>
              <w:rPr>
                <w:rFonts w:ascii="方正书宋_GBK" w:eastAsia="方正书宋_GBK"/>
              </w:rPr>
              <w:t>1303222107C0AE6XDKB04</w:t>
            </w:r>
          </w:p>
        </w:tc>
        <w:tc>
          <w:tcPr>
            <w:tcW w:w="1587" w:type="dxa"/>
            <w:shd w:val="clear" w:color="auto" w:fill="auto"/>
            <w:vAlign w:val="center"/>
          </w:tcPr>
          <w:p w14:paraId="55F9A1A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8233D5F">
            <w:pPr>
              <w:spacing w:line="300" w:lineRule="exact"/>
              <w:jc w:val="left"/>
              <w:rPr>
                <w:rFonts w:ascii="方正书宋_GBK" w:eastAsia="方正书宋_GBK"/>
              </w:rPr>
            </w:pPr>
            <w:r>
              <w:rPr>
                <w:rFonts w:hint="eastAsia" w:ascii="方正书宋_GBK" w:eastAsia="方正书宋_GBK"/>
              </w:rPr>
              <w:t>泥井镇村级党组织活动经费</w:t>
            </w:r>
          </w:p>
        </w:tc>
      </w:tr>
      <w:tr w14:paraId="78D03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BD72C3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A8EB0D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5AE038F">
            <w:pPr>
              <w:spacing w:line="300" w:lineRule="exact"/>
              <w:jc w:val="left"/>
              <w:rPr>
                <w:rFonts w:ascii="方正书宋_GBK" w:eastAsia="方正书宋_GBK"/>
              </w:rPr>
            </w:pPr>
            <w:r>
              <w:rPr>
                <w:rFonts w:ascii="方正书宋_GBK" w:eastAsia="方正书宋_GBK"/>
              </w:rPr>
              <w:t>27.76</w:t>
            </w:r>
          </w:p>
        </w:tc>
        <w:tc>
          <w:tcPr>
            <w:tcW w:w="1587" w:type="dxa"/>
            <w:shd w:val="clear" w:color="auto" w:fill="auto"/>
            <w:vAlign w:val="center"/>
          </w:tcPr>
          <w:p w14:paraId="432C727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86AF7E6">
            <w:pPr>
              <w:spacing w:line="300" w:lineRule="exact"/>
              <w:jc w:val="left"/>
              <w:rPr>
                <w:rFonts w:ascii="方正书宋_GBK" w:eastAsia="方正书宋_GBK"/>
              </w:rPr>
            </w:pPr>
            <w:r>
              <w:rPr>
                <w:rFonts w:ascii="方正书宋_GBK" w:eastAsia="方正书宋_GBK"/>
              </w:rPr>
              <w:t>27.76</w:t>
            </w:r>
          </w:p>
        </w:tc>
        <w:tc>
          <w:tcPr>
            <w:tcW w:w="1276" w:type="dxa"/>
            <w:shd w:val="clear" w:color="auto" w:fill="auto"/>
            <w:vAlign w:val="center"/>
          </w:tcPr>
          <w:p w14:paraId="56B797B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9E78C55">
            <w:pPr>
              <w:spacing w:line="300" w:lineRule="exact"/>
              <w:jc w:val="left"/>
              <w:rPr>
                <w:rFonts w:ascii="方正书宋_GBK" w:eastAsia="方正书宋_GBK"/>
              </w:rPr>
            </w:pPr>
            <w:r>
              <w:rPr>
                <w:rFonts w:ascii="方正书宋_GBK" w:eastAsia="方正书宋_GBK"/>
              </w:rPr>
              <w:t>0</w:t>
            </w:r>
          </w:p>
        </w:tc>
      </w:tr>
      <w:tr w14:paraId="4DE47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8F55091">
            <w:pPr>
              <w:spacing w:line="300" w:lineRule="exact"/>
              <w:jc w:val="left"/>
              <w:outlineLvl w:val="3"/>
            </w:pPr>
          </w:p>
        </w:tc>
        <w:tc>
          <w:tcPr>
            <w:tcW w:w="8278" w:type="dxa"/>
            <w:gridSpan w:val="6"/>
            <w:shd w:val="clear" w:color="auto" w:fill="auto"/>
            <w:vAlign w:val="center"/>
          </w:tcPr>
          <w:p w14:paraId="648C2F96">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27.76</w:t>
            </w:r>
            <w:r>
              <w:rPr>
                <w:rFonts w:hint="eastAsia" w:ascii="方正书宋_GBK" w:eastAsia="方正书宋_GBK"/>
              </w:rPr>
              <w:t>万元。其中：财政资金</w:t>
            </w:r>
            <w:r>
              <w:rPr>
                <w:rFonts w:ascii="方正书宋_GBK" w:eastAsia="方正书宋_GBK"/>
              </w:rPr>
              <w:t>27.76</w:t>
            </w:r>
            <w:r>
              <w:rPr>
                <w:rFonts w:hint="eastAsia" w:ascii="方正书宋_GBK" w:eastAsia="方正书宋_GBK"/>
              </w:rPr>
              <w:t>万元。主要用于对村级党组织开展学习培训</w:t>
            </w:r>
          </w:p>
        </w:tc>
      </w:tr>
      <w:tr w14:paraId="48549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600EC3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74F3F6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6CB408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50BD72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2A303C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7619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DCD7A29">
            <w:pPr>
              <w:spacing w:line="300" w:lineRule="exact"/>
              <w:jc w:val="left"/>
              <w:outlineLvl w:val="3"/>
            </w:pPr>
          </w:p>
        </w:tc>
        <w:tc>
          <w:tcPr>
            <w:tcW w:w="2410" w:type="dxa"/>
            <w:gridSpan w:val="2"/>
            <w:tcBorders>
              <w:bottom w:val="single" w:color="000000" w:sz="6" w:space="0"/>
            </w:tcBorders>
            <w:shd w:val="clear" w:color="auto" w:fill="auto"/>
            <w:vAlign w:val="center"/>
          </w:tcPr>
          <w:p w14:paraId="082DE05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440DB2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F1C9D5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9179925">
            <w:pPr>
              <w:spacing w:line="300" w:lineRule="exact"/>
              <w:jc w:val="center"/>
              <w:rPr>
                <w:rFonts w:ascii="方正书宋_GBK" w:eastAsia="方正书宋_GBK"/>
              </w:rPr>
            </w:pPr>
            <w:r>
              <w:rPr>
                <w:rFonts w:ascii="方正书宋_GBK" w:eastAsia="方正书宋_GBK"/>
              </w:rPr>
              <w:t>100.00%</w:t>
            </w:r>
          </w:p>
        </w:tc>
      </w:tr>
      <w:tr w14:paraId="12A46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14600D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25D3CF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根据各村党员人数按标准拨付，保证村党组织活动正常进行</w:t>
            </w:r>
          </w:p>
          <w:p w14:paraId="405BDD0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提高村党组织运行的效率</w:t>
            </w:r>
          </w:p>
        </w:tc>
      </w:tr>
    </w:tbl>
    <w:p w14:paraId="62483E19">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4BF8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C9D3A6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B87491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3A39F2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6DCE16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0DC627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69AB213">
            <w:pPr>
              <w:spacing w:line="300" w:lineRule="exact"/>
              <w:jc w:val="center"/>
              <w:rPr>
                <w:rFonts w:ascii="方正书宋_GBK" w:eastAsia="方正书宋_GBK"/>
                <w:b/>
              </w:rPr>
            </w:pPr>
            <w:r>
              <w:rPr>
                <w:rFonts w:hint="eastAsia" w:ascii="方正书宋_GBK" w:eastAsia="方正书宋_GBK"/>
                <w:b/>
              </w:rPr>
              <w:t>指标值确定依据</w:t>
            </w:r>
          </w:p>
        </w:tc>
      </w:tr>
      <w:tr w14:paraId="6AC38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11620F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25679D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F3D6765">
            <w:pPr>
              <w:spacing w:line="300" w:lineRule="exact"/>
              <w:jc w:val="left"/>
              <w:rPr>
                <w:rFonts w:ascii="方正书宋_GBK" w:eastAsia="方正书宋_GBK"/>
              </w:rPr>
            </w:pPr>
            <w:r>
              <w:rPr>
                <w:rFonts w:hint="eastAsia" w:ascii="方正书宋_GBK" w:eastAsia="方正书宋_GBK"/>
              </w:rPr>
              <w:t>开展学习培训次数</w:t>
            </w:r>
          </w:p>
        </w:tc>
        <w:tc>
          <w:tcPr>
            <w:tcW w:w="2891" w:type="dxa"/>
            <w:shd w:val="clear" w:color="auto" w:fill="auto"/>
            <w:vAlign w:val="center"/>
          </w:tcPr>
          <w:p w14:paraId="03963684">
            <w:pPr>
              <w:spacing w:line="300" w:lineRule="exact"/>
              <w:jc w:val="left"/>
              <w:rPr>
                <w:rFonts w:ascii="方正书宋_GBK" w:eastAsia="方正书宋_GBK"/>
              </w:rPr>
            </w:pPr>
            <w:r>
              <w:rPr>
                <w:rFonts w:hint="eastAsia" w:ascii="方正书宋_GBK" w:eastAsia="方正书宋_GBK"/>
              </w:rPr>
              <w:t>开展学习培训的次数</w:t>
            </w:r>
          </w:p>
        </w:tc>
        <w:tc>
          <w:tcPr>
            <w:tcW w:w="1276" w:type="dxa"/>
            <w:shd w:val="clear" w:color="auto" w:fill="auto"/>
            <w:vAlign w:val="center"/>
          </w:tcPr>
          <w:p w14:paraId="19B5A52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shd w:val="clear" w:color="auto" w:fill="auto"/>
            <w:vAlign w:val="center"/>
          </w:tcPr>
          <w:p w14:paraId="28B548BF">
            <w:pPr>
              <w:spacing w:line="300" w:lineRule="exact"/>
              <w:jc w:val="left"/>
              <w:rPr>
                <w:rFonts w:ascii="方正书宋_GBK" w:eastAsia="方正书宋_GBK"/>
              </w:rPr>
            </w:pPr>
            <w:r>
              <w:rPr>
                <w:rFonts w:hint="eastAsia" w:ascii="方正书宋_GBK" w:eastAsia="方正书宋_GBK"/>
              </w:rPr>
              <w:t>工作计划</w:t>
            </w:r>
          </w:p>
        </w:tc>
      </w:tr>
      <w:tr w14:paraId="2CD8B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C0C79D5">
            <w:pPr>
              <w:spacing w:line="300" w:lineRule="exact"/>
              <w:jc w:val="center"/>
              <w:rPr>
                <w:rFonts w:ascii="方正书宋_GBK" w:eastAsia="方正书宋_GBK"/>
              </w:rPr>
            </w:pPr>
          </w:p>
        </w:tc>
        <w:tc>
          <w:tcPr>
            <w:tcW w:w="1134" w:type="dxa"/>
            <w:shd w:val="clear" w:color="auto" w:fill="auto"/>
            <w:vAlign w:val="center"/>
          </w:tcPr>
          <w:p w14:paraId="1CADD65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92DB077">
            <w:pPr>
              <w:spacing w:line="300" w:lineRule="exact"/>
              <w:jc w:val="left"/>
              <w:rPr>
                <w:rFonts w:ascii="方正书宋_GBK" w:eastAsia="方正书宋_GBK"/>
              </w:rPr>
            </w:pPr>
            <w:r>
              <w:rPr>
                <w:rFonts w:hint="eastAsia" w:ascii="方正书宋_GBK" w:eastAsia="方正书宋_GBK"/>
              </w:rPr>
              <w:t>学习培训参与率</w:t>
            </w:r>
          </w:p>
          <w:p w14:paraId="4533D38A">
            <w:pPr>
              <w:spacing w:line="300" w:lineRule="exact"/>
              <w:jc w:val="left"/>
              <w:rPr>
                <w:rFonts w:ascii="方正书宋_GBK" w:eastAsia="方正书宋_GBK"/>
              </w:rPr>
            </w:pPr>
          </w:p>
        </w:tc>
        <w:tc>
          <w:tcPr>
            <w:tcW w:w="2891" w:type="dxa"/>
            <w:shd w:val="clear" w:color="auto" w:fill="auto"/>
            <w:vAlign w:val="center"/>
          </w:tcPr>
          <w:p w14:paraId="7A203A4A">
            <w:pPr>
              <w:spacing w:line="300" w:lineRule="exact"/>
              <w:jc w:val="left"/>
              <w:rPr>
                <w:rFonts w:ascii="方正书宋_GBK" w:eastAsia="方正书宋_GBK"/>
              </w:rPr>
            </w:pPr>
            <w:r>
              <w:rPr>
                <w:rFonts w:hint="eastAsia" w:ascii="方正书宋_GBK" w:eastAsia="方正书宋_GBK"/>
              </w:rPr>
              <w:t>参加学习培训人员占全部党员人数的比率</w:t>
            </w:r>
            <w:r>
              <w:rPr>
                <w:rFonts w:ascii="方正书宋_GBK" w:eastAsia="方正书宋_GBK"/>
              </w:rPr>
              <w:t xml:space="preserve"> </w:t>
            </w:r>
          </w:p>
        </w:tc>
        <w:tc>
          <w:tcPr>
            <w:tcW w:w="1276" w:type="dxa"/>
            <w:shd w:val="clear" w:color="auto" w:fill="auto"/>
            <w:vAlign w:val="center"/>
          </w:tcPr>
          <w:p w14:paraId="054141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百分比</w:t>
            </w:r>
          </w:p>
        </w:tc>
        <w:tc>
          <w:tcPr>
            <w:tcW w:w="1701" w:type="dxa"/>
            <w:shd w:val="clear" w:color="auto" w:fill="auto"/>
            <w:vAlign w:val="center"/>
          </w:tcPr>
          <w:p w14:paraId="2F480D17">
            <w:pPr>
              <w:spacing w:line="300" w:lineRule="exact"/>
              <w:jc w:val="left"/>
              <w:rPr>
                <w:rFonts w:ascii="方正书宋_GBK" w:eastAsia="方正书宋_GBK"/>
              </w:rPr>
            </w:pPr>
            <w:r>
              <w:rPr>
                <w:rFonts w:hint="eastAsia" w:ascii="方正书宋_GBK" w:eastAsia="方正书宋_GBK"/>
              </w:rPr>
              <w:t>工作计划</w:t>
            </w:r>
          </w:p>
        </w:tc>
      </w:tr>
      <w:tr w14:paraId="6F71A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94B1507">
            <w:pPr>
              <w:spacing w:line="300" w:lineRule="exact"/>
              <w:jc w:val="center"/>
              <w:rPr>
                <w:rFonts w:ascii="方正书宋_GBK" w:eastAsia="方正书宋_GBK"/>
              </w:rPr>
            </w:pPr>
          </w:p>
        </w:tc>
        <w:tc>
          <w:tcPr>
            <w:tcW w:w="1134" w:type="dxa"/>
            <w:shd w:val="clear" w:color="auto" w:fill="auto"/>
            <w:vAlign w:val="center"/>
          </w:tcPr>
          <w:p w14:paraId="53DFB09B">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E29A75B">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14:paraId="4AB9E020">
            <w:pPr>
              <w:spacing w:line="300" w:lineRule="exact"/>
              <w:jc w:val="left"/>
              <w:rPr>
                <w:rFonts w:ascii="方正书宋_GBK" w:eastAsia="方正书宋_GBK"/>
              </w:rPr>
            </w:pPr>
            <w:r>
              <w:rPr>
                <w:rFonts w:hint="eastAsia" w:ascii="方正书宋_GBK" w:eastAsia="方正书宋_GBK"/>
              </w:rPr>
              <w:t>人员补贴发放金额占全部应发放金额的比率</w:t>
            </w:r>
          </w:p>
        </w:tc>
        <w:tc>
          <w:tcPr>
            <w:tcW w:w="1276" w:type="dxa"/>
            <w:shd w:val="clear" w:color="auto" w:fill="auto"/>
            <w:vAlign w:val="center"/>
          </w:tcPr>
          <w:p w14:paraId="6C02E0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1EDB753F">
            <w:pPr>
              <w:spacing w:line="300" w:lineRule="exact"/>
              <w:jc w:val="left"/>
              <w:rPr>
                <w:rFonts w:ascii="方正书宋_GBK" w:eastAsia="方正书宋_GBK"/>
              </w:rPr>
            </w:pPr>
            <w:r>
              <w:rPr>
                <w:rFonts w:hint="eastAsia" w:ascii="方正书宋_GBK" w:eastAsia="方正书宋_GBK"/>
              </w:rPr>
              <w:t>工作计划</w:t>
            </w:r>
          </w:p>
        </w:tc>
      </w:tr>
      <w:tr w14:paraId="1A9CE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DA9E6E0">
            <w:pPr>
              <w:spacing w:line="300" w:lineRule="exact"/>
              <w:jc w:val="center"/>
              <w:rPr>
                <w:rFonts w:ascii="方正书宋_GBK" w:eastAsia="方正书宋_GBK"/>
              </w:rPr>
            </w:pPr>
          </w:p>
        </w:tc>
        <w:tc>
          <w:tcPr>
            <w:tcW w:w="1134" w:type="dxa"/>
            <w:shd w:val="clear" w:color="auto" w:fill="auto"/>
            <w:vAlign w:val="center"/>
          </w:tcPr>
          <w:p w14:paraId="2B4A750C">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FC4BD7D">
            <w:pPr>
              <w:spacing w:line="300" w:lineRule="exact"/>
              <w:jc w:val="left"/>
              <w:rPr>
                <w:rFonts w:ascii="方正书宋_GBK" w:eastAsia="方正书宋_GBK"/>
              </w:rPr>
            </w:pPr>
            <w:r>
              <w:rPr>
                <w:rFonts w:hint="eastAsia" w:ascii="方正书宋_GBK" w:eastAsia="方正书宋_GBK"/>
              </w:rPr>
              <w:t>保障标准</w:t>
            </w:r>
          </w:p>
        </w:tc>
        <w:tc>
          <w:tcPr>
            <w:tcW w:w="2891" w:type="dxa"/>
            <w:shd w:val="clear" w:color="auto" w:fill="auto"/>
            <w:vAlign w:val="center"/>
          </w:tcPr>
          <w:p w14:paraId="3272A395">
            <w:pPr>
              <w:spacing w:line="300" w:lineRule="exact"/>
              <w:jc w:val="left"/>
              <w:rPr>
                <w:rFonts w:ascii="方正书宋_GBK" w:eastAsia="方正书宋_GBK"/>
              </w:rPr>
            </w:pPr>
            <w:r>
              <w:rPr>
                <w:rFonts w:hint="eastAsia" w:ascii="方正书宋_GBK" w:eastAsia="方正书宋_GBK"/>
              </w:rPr>
              <w:t>每个党员每年应享受的保障标准</w:t>
            </w:r>
          </w:p>
        </w:tc>
        <w:tc>
          <w:tcPr>
            <w:tcW w:w="1276" w:type="dxa"/>
            <w:shd w:val="clear" w:color="auto" w:fill="auto"/>
            <w:vAlign w:val="center"/>
          </w:tcPr>
          <w:p w14:paraId="72E478C1">
            <w:pPr>
              <w:spacing w:line="300" w:lineRule="exact"/>
              <w:jc w:val="left"/>
              <w:rPr>
                <w:rFonts w:ascii="方正书宋_GBK" w:eastAsia="方正书宋_GBK"/>
              </w:rPr>
            </w:pPr>
            <w:r>
              <w:rPr>
                <w:rFonts w:ascii="方正书宋_GBK" w:eastAsia="方正书宋_GBK"/>
              </w:rPr>
              <w:t>200</w:t>
            </w:r>
            <w:r>
              <w:rPr>
                <w:rFonts w:hint="eastAsia" w:ascii="方正书宋_GBK" w:eastAsia="方正书宋_GBK"/>
              </w:rPr>
              <w:t>元</w:t>
            </w:r>
          </w:p>
        </w:tc>
        <w:tc>
          <w:tcPr>
            <w:tcW w:w="1701" w:type="dxa"/>
            <w:shd w:val="clear" w:color="auto" w:fill="auto"/>
            <w:vAlign w:val="center"/>
          </w:tcPr>
          <w:p w14:paraId="7312A884">
            <w:pPr>
              <w:spacing w:line="300" w:lineRule="exact"/>
              <w:jc w:val="left"/>
              <w:rPr>
                <w:rFonts w:ascii="方正书宋_GBK" w:eastAsia="方正书宋_GBK"/>
              </w:rPr>
            </w:pPr>
            <w:r>
              <w:rPr>
                <w:rFonts w:hint="eastAsia" w:ascii="方正书宋_GBK" w:eastAsia="方正书宋_GBK"/>
              </w:rPr>
              <w:t>省委《关于进一步加强基层党的建设的意见》（冀发【</w:t>
            </w:r>
            <w:r>
              <w:rPr>
                <w:rFonts w:ascii="方正书宋_GBK" w:eastAsia="方正书宋_GBK"/>
              </w:rPr>
              <w:t>2018</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14:paraId="7FF09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10202D1">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5DA150B2">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04D78E7D">
            <w:pPr>
              <w:spacing w:line="300" w:lineRule="exact"/>
              <w:jc w:val="left"/>
              <w:rPr>
                <w:rFonts w:ascii="方正书宋_GBK" w:eastAsia="方正书宋_GBK"/>
              </w:rPr>
            </w:pPr>
            <w:r>
              <w:rPr>
                <w:rFonts w:hint="eastAsia" w:ascii="方正书宋_GBK" w:eastAsia="方正书宋_GBK"/>
              </w:rPr>
              <w:t>村集体经济收入增长率</w:t>
            </w:r>
          </w:p>
        </w:tc>
        <w:tc>
          <w:tcPr>
            <w:tcW w:w="2891" w:type="dxa"/>
            <w:shd w:val="clear" w:color="auto" w:fill="auto"/>
            <w:vAlign w:val="center"/>
          </w:tcPr>
          <w:p w14:paraId="212E23B7">
            <w:pPr>
              <w:spacing w:line="300" w:lineRule="exact"/>
              <w:jc w:val="left"/>
              <w:rPr>
                <w:rFonts w:ascii="方正书宋_GBK" w:eastAsia="方正书宋_GBK"/>
              </w:rPr>
            </w:pPr>
            <w:r>
              <w:rPr>
                <w:rFonts w:hint="eastAsia" w:ascii="方正书宋_GBK" w:eastAsia="方正书宋_GBK"/>
              </w:rPr>
              <w:t>村集体经济收入与上年相比增长的比率</w:t>
            </w:r>
          </w:p>
        </w:tc>
        <w:tc>
          <w:tcPr>
            <w:tcW w:w="1276" w:type="dxa"/>
            <w:shd w:val="clear" w:color="auto" w:fill="auto"/>
            <w:vAlign w:val="center"/>
          </w:tcPr>
          <w:p w14:paraId="7D3F4D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01" w:type="dxa"/>
            <w:shd w:val="clear" w:color="auto" w:fill="auto"/>
            <w:vAlign w:val="center"/>
          </w:tcPr>
          <w:p w14:paraId="0B2A4633">
            <w:pPr>
              <w:spacing w:line="300" w:lineRule="exact"/>
              <w:jc w:val="left"/>
              <w:rPr>
                <w:rFonts w:ascii="方正书宋_GBK" w:eastAsia="方正书宋_GBK"/>
              </w:rPr>
            </w:pPr>
            <w:r>
              <w:rPr>
                <w:rFonts w:hint="eastAsia" w:ascii="方正书宋_GBK" w:eastAsia="方正书宋_GBK"/>
              </w:rPr>
              <w:t>工作计划</w:t>
            </w:r>
          </w:p>
        </w:tc>
      </w:tr>
      <w:tr w14:paraId="489D6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F97FBB4">
            <w:pPr>
              <w:spacing w:line="300" w:lineRule="exact"/>
              <w:jc w:val="center"/>
              <w:rPr>
                <w:rFonts w:ascii="方正书宋_GBK" w:eastAsia="方正书宋_GBK"/>
              </w:rPr>
            </w:pPr>
          </w:p>
        </w:tc>
        <w:tc>
          <w:tcPr>
            <w:tcW w:w="1134" w:type="dxa"/>
            <w:shd w:val="clear" w:color="auto" w:fill="auto"/>
            <w:vAlign w:val="center"/>
          </w:tcPr>
          <w:p w14:paraId="20D6576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DD21C15">
            <w:pPr>
              <w:spacing w:line="300" w:lineRule="exact"/>
              <w:jc w:val="left"/>
              <w:rPr>
                <w:rFonts w:ascii="方正书宋_GBK" w:eastAsia="方正书宋_GBK"/>
              </w:rPr>
            </w:pPr>
            <w:r>
              <w:rPr>
                <w:rFonts w:hint="eastAsia" w:ascii="方正书宋_GBK" w:eastAsia="方正书宋_GBK"/>
              </w:rPr>
              <w:t>对村级党组织的影响</w:t>
            </w:r>
          </w:p>
        </w:tc>
        <w:tc>
          <w:tcPr>
            <w:tcW w:w="2891" w:type="dxa"/>
            <w:shd w:val="clear" w:color="auto" w:fill="auto"/>
            <w:vAlign w:val="center"/>
          </w:tcPr>
          <w:p w14:paraId="04644429">
            <w:pPr>
              <w:spacing w:line="300" w:lineRule="exact"/>
              <w:jc w:val="left"/>
              <w:rPr>
                <w:rFonts w:ascii="方正书宋_GBK" w:eastAsia="方正书宋_GBK"/>
              </w:rPr>
            </w:pPr>
            <w:r>
              <w:rPr>
                <w:rFonts w:hint="eastAsia" w:ascii="方正书宋_GBK" w:eastAsia="方正书宋_GBK"/>
              </w:rPr>
              <w:t>有效保证业务工作顺利开展</w:t>
            </w:r>
          </w:p>
        </w:tc>
        <w:tc>
          <w:tcPr>
            <w:tcW w:w="1276" w:type="dxa"/>
            <w:shd w:val="clear" w:color="auto" w:fill="auto"/>
            <w:vAlign w:val="center"/>
          </w:tcPr>
          <w:p w14:paraId="37705819">
            <w:pPr>
              <w:spacing w:line="300" w:lineRule="exact"/>
              <w:jc w:val="left"/>
              <w:rPr>
                <w:rFonts w:ascii="方正书宋_GBK" w:eastAsia="方正书宋_GBK"/>
              </w:rPr>
            </w:pPr>
            <w:r>
              <w:rPr>
                <w:rFonts w:hint="eastAsia" w:ascii="方正书宋_GBK" w:eastAsia="方正书宋_GBK"/>
              </w:rPr>
              <w:t>提高思想觉悟</w:t>
            </w:r>
          </w:p>
        </w:tc>
        <w:tc>
          <w:tcPr>
            <w:tcW w:w="1701" w:type="dxa"/>
            <w:shd w:val="clear" w:color="auto" w:fill="auto"/>
            <w:vAlign w:val="center"/>
          </w:tcPr>
          <w:p w14:paraId="06E227D5">
            <w:pPr>
              <w:spacing w:line="300" w:lineRule="exact"/>
              <w:jc w:val="left"/>
              <w:rPr>
                <w:rFonts w:ascii="方正书宋_GBK" w:eastAsia="方正书宋_GBK"/>
              </w:rPr>
            </w:pPr>
            <w:r>
              <w:rPr>
                <w:rFonts w:hint="eastAsia" w:ascii="方正书宋_GBK" w:eastAsia="方正书宋_GBK"/>
              </w:rPr>
              <w:t>工作计划</w:t>
            </w:r>
          </w:p>
        </w:tc>
      </w:tr>
      <w:tr w14:paraId="6904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18C086">
            <w:pPr>
              <w:spacing w:line="300" w:lineRule="exact"/>
              <w:jc w:val="center"/>
              <w:rPr>
                <w:rFonts w:ascii="方正书宋_GBK" w:eastAsia="方正书宋_GBK"/>
              </w:rPr>
            </w:pPr>
          </w:p>
        </w:tc>
        <w:tc>
          <w:tcPr>
            <w:tcW w:w="1134" w:type="dxa"/>
            <w:shd w:val="clear" w:color="auto" w:fill="auto"/>
            <w:vAlign w:val="center"/>
          </w:tcPr>
          <w:p w14:paraId="2CCA196B">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7CB3D065">
            <w:pPr>
              <w:spacing w:line="300" w:lineRule="exact"/>
              <w:jc w:val="left"/>
              <w:rPr>
                <w:rFonts w:ascii="方正书宋_GBK" w:eastAsia="方正书宋_GBK"/>
              </w:rPr>
            </w:pPr>
            <w:r>
              <w:rPr>
                <w:rFonts w:hint="eastAsia" w:ascii="方正书宋_GBK" w:eastAsia="方正书宋_GBK"/>
              </w:rPr>
              <w:t>节能办公</w:t>
            </w:r>
          </w:p>
        </w:tc>
        <w:tc>
          <w:tcPr>
            <w:tcW w:w="2891" w:type="dxa"/>
            <w:shd w:val="clear" w:color="auto" w:fill="auto"/>
            <w:vAlign w:val="center"/>
          </w:tcPr>
          <w:p w14:paraId="6C386138">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shd w:val="clear" w:color="auto" w:fill="auto"/>
            <w:vAlign w:val="center"/>
          </w:tcPr>
          <w:p w14:paraId="33A41DBF">
            <w:pPr>
              <w:spacing w:line="300" w:lineRule="exact"/>
              <w:jc w:val="left"/>
              <w:rPr>
                <w:rFonts w:ascii="方正书宋_GBK" w:eastAsia="方正书宋_GBK"/>
              </w:rPr>
            </w:pPr>
            <w:r>
              <w:rPr>
                <w:rFonts w:hint="eastAsia" w:ascii="方正书宋_GBK" w:eastAsia="方正书宋_GBK"/>
              </w:rPr>
              <w:t>节约水电等资源、能源</w:t>
            </w:r>
          </w:p>
        </w:tc>
        <w:tc>
          <w:tcPr>
            <w:tcW w:w="1701" w:type="dxa"/>
            <w:shd w:val="clear" w:color="auto" w:fill="auto"/>
            <w:vAlign w:val="center"/>
          </w:tcPr>
          <w:p w14:paraId="1CCD7F6B">
            <w:pPr>
              <w:spacing w:line="300" w:lineRule="exact"/>
              <w:jc w:val="left"/>
              <w:rPr>
                <w:rFonts w:ascii="方正书宋_GBK" w:eastAsia="方正书宋_GBK"/>
              </w:rPr>
            </w:pPr>
            <w:r>
              <w:rPr>
                <w:rFonts w:hint="eastAsia" w:ascii="方正书宋_GBK" w:eastAsia="方正书宋_GBK"/>
              </w:rPr>
              <w:t>工作计划</w:t>
            </w:r>
          </w:p>
        </w:tc>
      </w:tr>
      <w:tr w14:paraId="6E403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DECC01">
            <w:pPr>
              <w:spacing w:line="300" w:lineRule="exact"/>
              <w:jc w:val="center"/>
              <w:rPr>
                <w:rFonts w:ascii="方正书宋_GBK" w:eastAsia="方正书宋_GBK"/>
              </w:rPr>
            </w:pPr>
          </w:p>
        </w:tc>
        <w:tc>
          <w:tcPr>
            <w:tcW w:w="1134" w:type="dxa"/>
            <w:shd w:val="clear" w:color="auto" w:fill="auto"/>
            <w:vAlign w:val="center"/>
          </w:tcPr>
          <w:p w14:paraId="7503665D">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FF25947">
            <w:pPr>
              <w:spacing w:line="300" w:lineRule="exact"/>
              <w:jc w:val="left"/>
              <w:rPr>
                <w:rFonts w:ascii="方正书宋_GBK" w:eastAsia="方正书宋_GBK"/>
              </w:rPr>
            </w:pPr>
            <w:r>
              <w:rPr>
                <w:rFonts w:hint="eastAsia" w:ascii="方正书宋_GBK" w:eastAsia="方正书宋_GBK"/>
              </w:rPr>
              <w:t>业务工作可持续性</w:t>
            </w:r>
          </w:p>
        </w:tc>
        <w:tc>
          <w:tcPr>
            <w:tcW w:w="2891" w:type="dxa"/>
            <w:shd w:val="clear" w:color="auto" w:fill="auto"/>
            <w:vAlign w:val="center"/>
          </w:tcPr>
          <w:p w14:paraId="19AA3F1A">
            <w:pPr>
              <w:spacing w:line="300" w:lineRule="exact"/>
              <w:jc w:val="left"/>
              <w:rPr>
                <w:rFonts w:ascii="方正书宋_GBK" w:eastAsia="方正书宋_GBK"/>
              </w:rPr>
            </w:pPr>
            <w:r>
              <w:rPr>
                <w:rFonts w:hint="eastAsia" w:ascii="方正书宋_GBK" w:eastAsia="方正书宋_GBK"/>
              </w:rPr>
              <w:t>村委会换届年限</w:t>
            </w:r>
          </w:p>
        </w:tc>
        <w:tc>
          <w:tcPr>
            <w:tcW w:w="1276" w:type="dxa"/>
            <w:shd w:val="clear" w:color="auto" w:fill="auto"/>
            <w:vAlign w:val="center"/>
          </w:tcPr>
          <w:p w14:paraId="4D09536D">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年</w:t>
            </w:r>
          </w:p>
        </w:tc>
        <w:tc>
          <w:tcPr>
            <w:tcW w:w="1701" w:type="dxa"/>
            <w:shd w:val="clear" w:color="auto" w:fill="auto"/>
            <w:vAlign w:val="center"/>
          </w:tcPr>
          <w:p w14:paraId="59FE8190">
            <w:pPr>
              <w:spacing w:line="300" w:lineRule="exact"/>
              <w:jc w:val="left"/>
              <w:rPr>
                <w:rFonts w:ascii="方正书宋_GBK" w:eastAsia="方正书宋_GBK"/>
              </w:rPr>
            </w:pPr>
            <w:r>
              <w:rPr>
                <w:rFonts w:hint="eastAsia" w:ascii="方正书宋_GBK" w:eastAsia="方正书宋_GBK"/>
              </w:rPr>
              <w:t>上级规定</w:t>
            </w:r>
          </w:p>
        </w:tc>
      </w:tr>
      <w:tr w14:paraId="567E1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3059D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E40992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B9CB026">
            <w:pPr>
              <w:spacing w:line="300" w:lineRule="exact"/>
              <w:jc w:val="left"/>
              <w:rPr>
                <w:rFonts w:ascii="方正书宋_GBK" w:eastAsia="方正书宋_GBK"/>
              </w:rPr>
            </w:pPr>
            <w:r>
              <w:rPr>
                <w:rFonts w:hint="eastAsia" w:ascii="方正书宋_GBK" w:eastAsia="方正书宋_GBK"/>
              </w:rPr>
              <w:t>村级党组织满意度</w:t>
            </w:r>
          </w:p>
        </w:tc>
        <w:tc>
          <w:tcPr>
            <w:tcW w:w="2891" w:type="dxa"/>
            <w:shd w:val="clear" w:color="auto" w:fill="auto"/>
            <w:vAlign w:val="center"/>
          </w:tcPr>
          <w:p w14:paraId="0010147D">
            <w:pPr>
              <w:spacing w:line="300" w:lineRule="exact"/>
              <w:jc w:val="left"/>
              <w:rPr>
                <w:rFonts w:ascii="方正书宋_GBK" w:eastAsia="方正书宋_GBK"/>
              </w:rPr>
            </w:pPr>
            <w:r>
              <w:rPr>
                <w:rFonts w:hint="eastAsia" w:ascii="方正书宋_GBK" w:eastAsia="方正书宋_GBK"/>
              </w:rPr>
              <w:t>调查中满意或较满意的村级党组织成员占被调查村级党组织成员的比率</w:t>
            </w:r>
          </w:p>
        </w:tc>
        <w:tc>
          <w:tcPr>
            <w:tcW w:w="1276" w:type="dxa"/>
            <w:shd w:val="clear" w:color="auto" w:fill="auto"/>
            <w:vAlign w:val="center"/>
          </w:tcPr>
          <w:p w14:paraId="6B4395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6B880B2B">
            <w:pPr>
              <w:spacing w:line="300" w:lineRule="exact"/>
              <w:jc w:val="left"/>
              <w:rPr>
                <w:rFonts w:ascii="方正书宋_GBK" w:eastAsia="方正书宋_GBK"/>
              </w:rPr>
            </w:pPr>
            <w:r>
              <w:rPr>
                <w:rFonts w:hint="eastAsia" w:ascii="方正书宋_GBK" w:eastAsia="方正书宋_GBK"/>
              </w:rPr>
              <w:t>历史经验</w:t>
            </w:r>
          </w:p>
        </w:tc>
      </w:tr>
    </w:tbl>
    <w:p w14:paraId="14DF36FA">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DD5A978">
      <w:pPr>
        <w:spacing w:line="300" w:lineRule="exact"/>
        <w:ind w:firstLine="420" w:firstLineChars="200"/>
        <w:jc w:val="left"/>
      </w:pPr>
    </w:p>
    <w:p w14:paraId="6399B36F">
      <w:pPr>
        <w:ind w:firstLine="562" w:firstLineChars="200"/>
        <w:jc w:val="left"/>
        <w:outlineLvl w:val="3"/>
        <w:rPr>
          <w:rFonts w:hAnsi="宋体"/>
          <w:b/>
          <w:sz w:val="28"/>
        </w:rPr>
      </w:pPr>
      <w:bookmarkStart w:id="2" w:name="_Toc62667042"/>
      <w:r>
        <w:rPr>
          <w:rFonts w:hint="eastAsia" w:ascii="方正仿宋_GBK" w:eastAsia="方正仿宋_GBK"/>
          <w:b/>
          <w:sz w:val="28"/>
        </w:rPr>
        <w:t>2.泥井镇村干部基础职务补贴绩效目标表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2、泥井镇村干部基础职务补贴绩效目标表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BAB3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CA9207E">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43B2AD5D">
            <w:pPr>
              <w:spacing w:line="300" w:lineRule="exact"/>
              <w:jc w:val="right"/>
              <w:rPr>
                <w:rFonts w:ascii="方正书宋_GBK" w:eastAsia="方正书宋_GBK"/>
              </w:rPr>
            </w:pPr>
            <w:r>
              <w:rPr>
                <w:rFonts w:hint="eastAsia" w:ascii="方正书宋_GBK" w:eastAsia="方正书宋_GBK"/>
              </w:rPr>
              <w:t>单位：万元</w:t>
            </w:r>
          </w:p>
        </w:tc>
      </w:tr>
      <w:tr w14:paraId="1A2F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7FE138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2CC95A5">
            <w:pPr>
              <w:spacing w:line="300" w:lineRule="exact"/>
              <w:jc w:val="left"/>
              <w:rPr>
                <w:rFonts w:ascii="方正书宋_GBK" w:eastAsia="方正书宋_GBK"/>
              </w:rPr>
            </w:pPr>
            <w:r>
              <w:rPr>
                <w:rFonts w:ascii="方正书宋_GBK" w:eastAsia="方正书宋_GBK"/>
              </w:rPr>
              <w:t>13032221G059O5QS2B6PD</w:t>
            </w:r>
          </w:p>
        </w:tc>
        <w:tc>
          <w:tcPr>
            <w:tcW w:w="1587" w:type="dxa"/>
            <w:shd w:val="clear" w:color="auto" w:fill="auto"/>
            <w:vAlign w:val="center"/>
          </w:tcPr>
          <w:p w14:paraId="0D99675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34EDF60">
            <w:pPr>
              <w:spacing w:line="300" w:lineRule="exact"/>
              <w:jc w:val="left"/>
              <w:rPr>
                <w:rFonts w:ascii="方正书宋_GBK" w:eastAsia="方正书宋_GBK"/>
              </w:rPr>
            </w:pPr>
            <w:r>
              <w:rPr>
                <w:rFonts w:hint="eastAsia" w:ascii="方正书宋_GBK" w:eastAsia="方正书宋_GBK"/>
              </w:rPr>
              <w:t>泥井镇村干部基础职务补贴</w:t>
            </w:r>
          </w:p>
        </w:tc>
      </w:tr>
      <w:tr w14:paraId="1C67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9DF4E9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C48A6E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3769666">
            <w:pPr>
              <w:spacing w:line="300" w:lineRule="exact"/>
              <w:jc w:val="left"/>
              <w:rPr>
                <w:rFonts w:ascii="方正书宋_GBK" w:eastAsia="方正书宋_GBK"/>
              </w:rPr>
            </w:pPr>
            <w:r>
              <w:rPr>
                <w:rFonts w:ascii="方正书宋_GBK" w:eastAsia="方正书宋_GBK"/>
              </w:rPr>
              <w:t>447.15</w:t>
            </w:r>
          </w:p>
        </w:tc>
        <w:tc>
          <w:tcPr>
            <w:tcW w:w="1587" w:type="dxa"/>
            <w:shd w:val="clear" w:color="auto" w:fill="auto"/>
            <w:vAlign w:val="center"/>
          </w:tcPr>
          <w:p w14:paraId="699D900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B16D26C">
            <w:pPr>
              <w:spacing w:line="300" w:lineRule="exact"/>
              <w:jc w:val="left"/>
              <w:rPr>
                <w:rFonts w:ascii="方正书宋_GBK" w:eastAsia="方正书宋_GBK"/>
              </w:rPr>
            </w:pPr>
            <w:r>
              <w:rPr>
                <w:rFonts w:ascii="方正书宋_GBK" w:eastAsia="方正书宋_GBK"/>
              </w:rPr>
              <w:t>447.15</w:t>
            </w:r>
          </w:p>
        </w:tc>
        <w:tc>
          <w:tcPr>
            <w:tcW w:w="1276" w:type="dxa"/>
            <w:shd w:val="clear" w:color="auto" w:fill="auto"/>
            <w:vAlign w:val="center"/>
          </w:tcPr>
          <w:p w14:paraId="2385309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A37E960">
            <w:pPr>
              <w:spacing w:line="300" w:lineRule="exact"/>
              <w:jc w:val="left"/>
              <w:rPr>
                <w:rFonts w:ascii="方正书宋_GBK" w:eastAsia="方正书宋_GBK"/>
              </w:rPr>
            </w:pPr>
            <w:r>
              <w:rPr>
                <w:rFonts w:ascii="方正书宋_GBK" w:eastAsia="方正书宋_GBK"/>
              </w:rPr>
              <w:t>0</w:t>
            </w:r>
          </w:p>
        </w:tc>
      </w:tr>
      <w:tr w14:paraId="68577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BBC4B70">
            <w:pPr>
              <w:spacing w:line="300" w:lineRule="exact"/>
              <w:jc w:val="left"/>
              <w:outlineLvl w:val="3"/>
            </w:pPr>
          </w:p>
        </w:tc>
        <w:tc>
          <w:tcPr>
            <w:tcW w:w="8278" w:type="dxa"/>
            <w:gridSpan w:val="6"/>
            <w:shd w:val="clear" w:color="auto" w:fill="auto"/>
            <w:vAlign w:val="center"/>
          </w:tcPr>
          <w:p w14:paraId="556D13AC">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447.15</w:t>
            </w:r>
            <w:r>
              <w:rPr>
                <w:rFonts w:hint="eastAsia" w:ascii="方正书宋_GBK" w:eastAsia="方正书宋_GBK"/>
              </w:rPr>
              <w:t>万元。其中：财政资金</w:t>
            </w:r>
            <w:r>
              <w:rPr>
                <w:rFonts w:ascii="方正书宋_GBK" w:eastAsia="方正书宋_GBK"/>
              </w:rPr>
              <w:t>447.15</w:t>
            </w:r>
            <w:r>
              <w:rPr>
                <w:rFonts w:hint="eastAsia" w:ascii="方正书宋_GBK" w:eastAsia="方正书宋_GBK"/>
              </w:rPr>
              <w:t>万元。主要用于村干部工资的发放</w:t>
            </w:r>
          </w:p>
        </w:tc>
      </w:tr>
      <w:tr w14:paraId="37819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1973B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E56FCD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44C7F6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45CBDE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D37625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07D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FF37A74">
            <w:pPr>
              <w:spacing w:line="300" w:lineRule="exact"/>
              <w:jc w:val="left"/>
              <w:outlineLvl w:val="3"/>
            </w:pPr>
          </w:p>
        </w:tc>
        <w:tc>
          <w:tcPr>
            <w:tcW w:w="2410" w:type="dxa"/>
            <w:gridSpan w:val="2"/>
            <w:tcBorders>
              <w:bottom w:val="single" w:color="000000" w:sz="6" w:space="0"/>
            </w:tcBorders>
            <w:shd w:val="clear" w:color="auto" w:fill="auto"/>
            <w:vAlign w:val="center"/>
          </w:tcPr>
          <w:p w14:paraId="5B5630E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9D0CFF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5CB519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1427A68">
            <w:pPr>
              <w:spacing w:line="300" w:lineRule="exact"/>
              <w:jc w:val="center"/>
              <w:rPr>
                <w:rFonts w:ascii="方正书宋_GBK" w:eastAsia="方正书宋_GBK"/>
              </w:rPr>
            </w:pPr>
            <w:r>
              <w:rPr>
                <w:rFonts w:ascii="方正书宋_GBK" w:eastAsia="方正书宋_GBK"/>
              </w:rPr>
              <w:t>100.00%</w:t>
            </w:r>
          </w:p>
        </w:tc>
      </w:tr>
      <w:tr w14:paraId="3422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B2546B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3FC4ED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落实全镇</w:t>
            </w:r>
            <w:r>
              <w:rPr>
                <w:rFonts w:ascii="方正书宋_GBK" w:eastAsia="方正书宋_GBK"/>
              </w:rPr>
              <w:t>36</w:t>
            </w:r>
            <w:r>
              <w:rPr>
                <w:rFonts w:hint="eastAsia" w:ascii="方正书宋_GBK" w:eastAsia="方正书宋_GBK"/>
              </w:rPr>
              <w:t>个行政村村干部的基础服务补贴，保障一人兼正职补贴每年不低于</w:t>
            </w:r>
            <w:r>
              <w:rPr>
                <w:rFonts w:ascii="方正书宋_GBK" w:eastAsia="方正书宋_GBK"/>
              </w:rPr>
              <w:t>53232</w:t>
            </w:r>
            <w:r>
              <w:rPr>
                <w:rFonts w:hint="eastAsia" w:ascii="方正书宋_GBK" w:eastAsia="方正书宋_GBK"/>
              </w:rPr>
              <w:t>元，副职补贴不低于每人每年</w:t>
            </w:r>
            <w:r>
              <w:rPr>
                <w:rFonts w:ascii="方正书宋_GBK" w:eastAsia="方正书宋_GBK"/>
              </w:rPr>
              <w:t>17744</w:t>
            </w:r>
            <w:r>
              <w:rPr>
                <w:rFonts w:hint="eastAsia" w:ascii="方正书宋_GBK" w:eastAsia="方正书宋_GBK"/>
              </w:rPr>
              <w:t>元</w:t>
            </w:r>
          </w:p>
          <w:p w14:paraId="1F5B212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通过保障村干部基础职务补贴发放，使我镇</w:t>
            </w:r>
            <w:r>
              <w:rPr>
                <w:rFonts w:ascii="方正书宋_GBK" w:eastAsia="方正书宋_GBK"/>
              </w:rPr>
              <w:t>36</w:t>
            </w:r>
            <w:r>
              <w:rPr>
                <w:rFonts w:hint="eastAsia" w:ascii="方正书宋_GBK" w:eastAsia="方正书宋_GBK"/>
              </w:rPr>
              <w:t>个行政村配齐</w:t>
            </w:r>
            <w:r>
              <w:rPr>
                <w:rFonts w:ascii="方正书宋_GBK" w:eastAsia="方正书宋_GBK"/>
              </w:rPr>
              <w:t>1</w:t>
            </w:r>
            <w:r>
              <w:rPr>
                <w:rFonts w:hint="eastAsia" w:ascii="方正书宋_GBK" w:eastAsia="方正书宋_GBK"/>
              </w:rPr>
              <w:t>名一人兼正职村干部和</w:t>
            </w:r>
            <w:r>
              <w:rPr>
                <w:rFonts w:ascii="方正书宋_GBK" w:eastAsia="方正书宋_GBK"/>
              </w:rPr>
              <w:t>4</w:t>
            </w:r>
            <w:r>
              <w:rPr>
                <w:rFonts w:hint="eastAsia" w:ascii="方正书宋_GBK" w:eastAsia="方正书宋_GBK"/>
              </w:rPr>
              <w:t>名副职村干部</w:t>
            </w:r>
          </w:p>
        </w:tc>
      </w:tr>
    </w:tbl>
    <w:p w14:paraId="7D86E7EE">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336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4B22B8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8F4107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FCC788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EAF519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8AC4EA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FB1CEB1">
            <w:pPr>
              <w:spacing w:line="300" w:lineRule="exact"/>
              <w:jc w:val="center"/>
              <w:rPr>
                <w:rFonts w:ascii="方正书宋_GBK" w:eastAsia="方正书宋_GBK"/>
                <w:b/>
              </w:rPr>
            </w:pPr>
            <w:r>
              <w:rPr>
                <w:rFonts w:hint="eastAsia" w:ascii="方正书宋_GBK" w:eastAsia="方正书宋_GBK"/>
                <w:b/>
              </w:rPr>
              <w:t>指标值确定依据</w:t>
            </w:r>
          </w:p>
        </w:tc>
      </w:tr>
      <w:tr w14:paraId="4D4A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369778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FB1579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1714156">
            <w:pPr>
              <w:spacing w:line="300" w:lineRule="exact"/>
              <w:jc w:val="left"/>
              <w:rPr>
                <w:rFonts w:ascii="方正书宋_GBK" w:eastAsia="方正书宋_GBK"/>
              </w:rPr>
            </w:pPr>
            <w:r>
              <w:rPr>
                <w:rFonts w:hint="eastAsia" w:ascii="方正书宋_GBK" w:eastAsia="方正书宋_GBK"/>
              </w:rPr>
              <w:t>补助人数</w:t>
            </w:r>
          </w:p>
        </w:tc>
        <w:tc>
          <w:tcPr>
            <w:tcW w:w="2891" w:type="dxa"/>
            <w:shd w:val="clear" w:color="auto" w:fill="auto"/>
            <w:vAlign w:val="center"/>
          </w:tcPr>
          <w:p w14:paraId="3ACD8295">
            <w:pPr>
              <w:spacing w:line="300" w:lineRule="exact"/>
              <w:jc w:val="left"/>
              <w:rPr>
                <w:rFonts w:ascii="方正书宋_GBK" w:eastAsia="方正书宋_GBK"/>
              </w:rPr>
            </w:pPr>
            <w:r>
              <w:rPr>
                <w:rFonts w:hint="eastAsia" w:ascii="方正书宋_GBK" w:eastAsia="方正书宋_GBK"/>
              </w:rPr>
              <w:t>享受补贴的人数</w:t>
            </w:r>
          </w:p>
        </w:tc>
        <w:tc>
          <w:tcPr>
            <w:tcW w:w="1276" w:type="dxa"/>
            <w:shd w:val="clear" w:color="auto" w:fill="auto"/>
            <w:vAlign w:val="center"/>
          </w:tcPr>
          <w:p w14:paraId="1BBDED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shd w:val="clear" w:color="auto" w:fill="auto"/>
            <w:vAlign w:val="center"/>
          </w:tcPr>
          <w:p w14:paraId="2F7E1C86">
            <w:pPr>
              <w:spacing w:line="300" w:lineRule="exact"/>
              <w:jc w:val="left"/>
              <w:rPr>
                <w:rFonts w:ascii="方正书宋_GBK" w:eastAsia="方正书宋_GBK"/>
              </w:rPr>
            </w:pPr>
            <w:r>
              <w:rPr>
                <w:rFonts w:hint="eastAsia" w:ascii="方正书宋_GBK" w:eastAsia="方正书宋_GBK"/>
              </w:rPr>
              <w:t>村干部考核管理办法</w:t>
            </w:r>
          </w:p>
        </w:tc>
      </w:tr>
      <w:tr w14:paraId="76B7A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ECB4757">
            <w:pPr>
              <w:spacing w:line="300" w:lineRule="exact"/>
              <w:jc w:val="center"/>
              <w:rPr>
                <w:rFonts w:ascii="方正书宋_GBK" w:eastAsia="方正书宋_GBK"/>
              </w:rPr>
            </w:pPr>
          </w:p>
        </w:tc>
        <w:tc>
          <w:tcPr>
            <w:tcW w:w="1134" w:type="dxa"/>
            <w:shd w:val="clear" w:color="auto" w:fill="auto"/>
            <w:vAlign w:val="center"/>
          </w:tcPr>
          <w:p w14:paraId="22DB182C">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0D639DF">
            <w:pPr>
              <w:spacing w:line="300" w:lineRule="exact"/>
              <w:jc w:val="left"/>
              <w:rPr>
                <w:rFonts w:ascii="方正书宋_GBK" w:eastAsia="方正书宋_GBK"/>
              </w:rPr>
            </w:pPr>
            <w:r>
              <w:rPr>
                <w:rFonts w:hint="eastAsia" w:ascii="方正书宋_GBK" w:eastAsia="方正书宋_GBK"/>
              </w:rPr>
              <w:t>人员补贴覆盖率</w:t>
            </w:r>
          </w:p>
        </w:tc>
        <w:tc>
          <w:tcPr>
            <w:tcW w:w="2891" w:type="dxa"/>
            <w:shd w:val="clear" w:color="auto" w:fill="auto"/>
            <w:vAlign w:val="center"/>
          </w:tcPr>
          <w:p w14:paraId="501C2DDF">
            <w:pPr>
              <w:spacing w:line="300" w:lineRule="exact"/>
              <w:jc w:val="left"/>
              <w:rPr>
                <w:rFonts w:ascii="方正书宋_GBK" w:eastAsia="方正书宋_GBK"/>
              </w:rPr>
            </w:pPr>
            <w:r>
              <w:rPr>
                <w:rFonts w:hint="eastAsia" w:ascii="方正书宋_GBK" w:eastAsia="方正书宋_GBK"/>
              </w:rPr>
              <w:t>发放补贴人员人数占全部村干部人数的比率</w:t>
            </w:r>
          </w:p>
        </w:tc>
        <w:tc>
          <w:tcPr>
            <w:tcW w:w="1276" w:type="dxa"/>
            <w:shd w:val="clear" w:color="auto" w:fill="auto"/>
            <w:vAlign w:val="center"/>
          </w:tcPr>
          <w:p w14:paraId="2F3865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3E2583FF">
            <w:pPr>
              <w:spacing w:line="300" w:lineRule="exact"/>
              <w:jc w:val="left"/>
              <w:rPr>
                <w:rFonts w:ascii="方正书宋_GBK" w:eastAsia="方正书宋_GBK"/>
              </w:rPr>
            </w:pPr>
            <w:r>
              <w:rPr>
                <w:rFonts w:hint="eastAsia" w:ascii="方正书宋_GBK" w:eastAsia="方正书宋_GBK"/>
              </w:rPr>
              <w:t>村干部考核管理办法</w:t>
            </w:r>
          </w:p>
        </w:tc>
      </w:tr>
      <w:tr w14:paraId="46B2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A0DE22">
            <w:pPr>
              <w:spacing w:line="300" w:lineRule="exact"/>
              <w:jc w:val="center"/>
              <w:rPr>
                <w:rFonts w:ascii="方正书宋_GBK" w:eastAsia="方正书宋_GBK"/>
              </w:rPr>
            </w:pPr>
          </w:p>
        </w:tc>
        <w:tc>
          <w:tcPr>
            <w:tcW w:w="1134" w:type="dxa"/>
            <w:shd w:val="clear" w:color="auto" w:fill="auto"/>
            <w:vAlign w:val="center"/>
          </w:tcPr>
          <w:p w14:paraId="011B7244">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F8A14A7">
            <w:pPr>
              <w:spacing w:line="300" w:lineRule="exact"/>
              <w:jc w:val="left"/>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14:paraId="1EB653BE">
            <w:pPr>
              <w:spacing w:line="300" w:lineRule="exact"/>
              <w:jc w:val="left"/>
              <w:rPr>
                <w:rFonts w:ascii="方正书宋_GBK" w:eastAsia="方正书宋_GBK"/>
              </w:rPr>
            </w:pPr>
            <w:r>
              <w:rPr>
                <w:rFonts w:hint="eastAsia" w:ascii="方正书宋_GBK" w:eastAsia="方正书宋_GBK"/>
              </w:rPr>
              <w:t>村干部补贴及时发放的人数占总应及时发放人数的比例</w:t>
            </w:r>
          </w:p>
        </w:tc>
        <w:tc>
          <w:tcPr>
            <w:tcW w:w="1276" w:type="dxa"/>
            <w:shd w:val="clear" w:color="auto" w:fill="auto"/>
            <w:vAlign w:val="center"/>
          </w:tcPr>
          <w:p w14:paraId="59FC82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21CAAD3F">
            <w:pPr>
              <w:spacing w:line="300" w:lineRule="exact"/>
              <w:jc w:val="left"/>
              <w:rPr>
                <w:rFonts w:ascii="方正书宋_GBK" w:eastAsia="方正书宋_GBK"/>
              </w:rPr>
            </w:pPr>
            <w:r>
              <w:rPr>
                <w:rFonts w:hint="eastAsia" w:ascii="方正书宋_GBK" w:eastAsia="方正书宋_GBK"/>
              </w:rPr>
              <w:t>村干部考核管理办法</w:t>
            </w:r>
          </w:p>
        </w:tc>
      </w:tr>
      <w:tr w14:paraId="10B31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688FED">
            <w:pPr>
              <w:spacing w:line="300" w:lineRule="exact"/>
              <w:jc w:val="center"/>
              <w:rPr>
                <w:rFonts w:ascii="方正书宋_GBK" w:eastAsia="方正书宋_GBK"/>
              </w:rPr>
            </w:pPr>
          </w:p>
        </w:tc>
        <w:tc>
          <w:tcPr>
            <w:tcW w:w="1134" w:type="dxa"/>
            <w:shd w:val="clear" w:color="auto" w:fill="auto"/>
            <w:vAlign w:val="center"/>
          </w:tcPr>
          <w:p w14:paraId="7B453ECF">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7472042">
            <w:pPr>
              <w:spacing w:line="300" w:lineRule="exact"/>
              <w:jc w:val="left"/>
              <w:rPr>
                <w:rFonts w:ascii="方正书宋_GBK" w:eastAsia="方正书宋_GBK"/>
              </w:rPr>
            </w:pPr>
            <w:r>
              <w:rPr>
                <w:rFonts w:hint="eastAsia" w:ascii="方正书宋_GBK" w:eastAsia="方正书宋_GBK"/>
              </w:rPr>
              <w:t>补助标准</w:t>
            </w:r>
          </w:p>
        </w:tc>
        <w:tc>
          <w:tcPr>
            <w:tcW w:w="2891" w:type="dxa"/>
            <w:shd w:val="clear" w:color="auto" w:fill="auto"/>
            <w:vAlign w:val="center"/>
          </w:tcPr>
          <w:p w14:paraId="0F84C4A8">
            <w:pPr>
              <w:spacing w:line="300" w:lineRule="exact"/>
              <w:jc w:val="left"/>
              <w:rPr>
                <w:rFonts w:ascii="方正书宋_GBK" w:eastAsia="方正书宋_GBK"/>
              </w:rPr>
            </w:pPr>
            <w:r>
              <w:rPr>
                <w:rFonts w:hint="eastAsia" w:ascii="方正书宋_GBK" w:eastAsia="方正书宋_GBK"/>
              </w:rPr>
              <w:t>村干部副职年补贴</w:t>
            </w:r>
          </w:p>
        </w:tc>
        <w:tc>
          <w:tcPr>
            <w:tcW w:w="1276" w:type="dxa"/>
            <w:shd w:val="clear" w:color="auto" w:fill="auto"/>
            <w:vAlign w:val="center"/>
          </w:tcPr>
          <w:p w14:paraId="4F877002">
            <w:pPr>
              <w:spacing w:line="300" w:lineRule="exact"/>
              <w:jc w:val="left"/>
              <w:rPr>
                <w:rFonts w:ascii="方正书宋_GBK" w:eastAsia="方正书宋_GBK"/>
              </w:rPr>
            </w:pPr>
            <w:r>
              <w:rPr>
                <w:rFonts w:ascii="方正书宋_GBK" w:eastAsia="方正书宋_GBK"/>
              </w:rPr>
              <w:t>17744</w:t>
            </w:r>
            <w:r>
              <w:rPr>
                <w:rFonts w:hint="eastAsia" w:ascii="方正书宋_GBK" w:eastAsia="方正书宋_GBK"/>
              </w:rPr>
              <w:t>元</w:t>
            </w:r>
          </w:p>
        </w:tc>
        <w:tc>
          <w:tcPr>
            <w:tcW w:w="1701" w:type="dxa"/>
            <w:shd w:val="clear" w:color="auto" w:fill="auto"/>
            <w:vAlign w:val="center"/>
          </w:tcPr>
          <w:p w14:paraId="49D46E07">
            <w:pPr>
              <w:spacing w:line="300" w:lineRule="exact"/>
              <w:jc w:val="left"/>
              <w:rPr>
                <w:rFonts w:ascii="方正书宋_GBK" w:eastAsia="方正书宋_GBK"/>
              </w:rPr>
            </w:pPr>
            <w:r>
              <w:rPr>
                <w:rFonts w:hint="eastAsia" w:ascii="方正书宋_GBK" w:eastAsia="方正书宋_GBK"/>
              </w:rPr>
              <w:t>村干部考核管理办法</w:t>
            </w:r>
          </w:p>
        </w:tc>
      </w:tr>
      <w:tr w14:paraId="1ACED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D19052C">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5F5F153">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29F4A6D">
            <w:pPr>
              <w:spacing w:line="300" w:lineRule="exact"/>
              <w:jc w:val="left"/>
              <w:rPr>
                <w:rFonts w:ascii="方正书宋_GBK" w:eastAsia="方正书宋_GBK"/>
              </w:rPr>
            </w:pPr>
            <w:r>
              <w:rPr>
                <w:rFonts w:hint="eastAsia" w:ascii="方正书宋_GBK" w:eastAsia="方正书宋_GBK"/>
              </w:rPr>
              <w:t>村集体经济收入增长率</w:t>
            </w:r>
          </w:p>
        </w:tc>
        <w:tc>
          <w:tcPr>
            <w:tcW w:w="2891" w:type="dxa"/>
            <w:shd w:val="clear" w:color="auto" w:fill="auto"/>
            <w:vAlign w:val="center"/>
          </w:tcPr>
          <w:p w14:paraId="35056590">
            <w:pPr>
              <w:spacing w:line="300" w:lineRule="exact"/>
              <w:jc w:val="left"/>
              <w:rPr>
                <w:rFonts w:ascii="方正书宋_GBK" w:eastAsia="方正书宋_GBK"/>
              </w:rPr>
            </w:pPr>
            <w:r>
              <w:rPr>
                <w:rFonts w:hint="eastAsia" w:ascii="方正书宋_GBK" w:eastAsia="方正书宋_GBK"/>
              </w:rPr>
              <w:t>村集体经济收入与上年相比增长的比率</w:t>
            </w:r>
          </w:p>
        </w:tc>
        <w:tc>
          <w:tcPr>
            <w:tcW w:w="1276" w:type="dxa"/>
            <w:shd w:val="clear" w:color="auto" w:fill="auto"/>
            <w:vAlign w:val="center"/>
          </w:tcPr>
          <w:p w14:paraId="736DBB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01" w:type="dxa"/>
            <w:shd w:val="clear" w:color="auto" w:fill="auto"/>
            <w:vAlign w:val="center"/>
          </w:tcPr>
          <w:p w14:paraId="5BE7CA66">
            <w:pPr>
              <w:spacing w:line="300" w:lineRule="exact"/>
              <w:jc w:val="left"/>
              <w:rPr>
                <w:rFonts w:ascii="方正书宋_GBK" w:eastAsia="方正书宋_GBK"/>
              </w:rPr>
            </w:pPr>
            <w:r>
              <w:rPr>
                <w:rFonts w:hint="eastAsia" w:ascii="方正书宋_GBK" w:eastAsia="方正书宋_GBK"/>
              </w:rPr>
              <w:t>村干部考核管理办法</w:t>
            </w:r>
          </w:p>
        </w:tc>
      </w:tr>
      <w:tr w14:paraId="77F58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BED054A">
            <w:pPr>
              <w:spacing w:line="300" w:lineRule="exact"/>
              <w:jc w:val="center"/>
              <w:rPr>
                <w:rFonts w:ascii="方正书宋_GBK" w:eastAsia="方正书宋_GBK"/>
              </w:rPr>
            </w:pPr>
          </w:p>
        </w:tc>
        <w:tc>
          <w:tcPr>
            <w:tcW w:w="1134" w:type="dxa"/>
            <w:shd w:val="clear" w:color="auto" w:fill="auto"/>
            <w:vAlign w:val="center"/>
          </w:tcPr>
          <w:p w14:paraId="6BFEDAF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9A5179C">
            <w:pPr>
              <w:spacing w:line="300" w:lineRule="exact"/>
              <w:jc w:val="left"/>
              <w:rPr>
                <w:rFonts w:ascii="方正书宋_GBK" w:eastAsia="方正书宋_GBK"/>
              </w:rPr>
            </w:pPr>
            <w:r>
              <w:rPr>
                <w:rFonts w:hint="eastAsia" w:ascii="方正书宋_GBK" w:eastAsia="方正书宋_GBK"/>
              </w:rPr>
              <w:t>信访矛盾化解率</w:t>
            </w:r>
          </w:p>
        </w:tc>
        <w:tc>
          <w:tcPr>
            <w:tcW w:w="2891" w:type="dxa"/>
            <w:shd w:val="clear" w:color="auto" w:fill="auto"/>
            <w:vAlign w:val="center"/>
          </w:tcPr>
          <w:p w14:paraId="2A9A50FC">
            <w:pPr>
              <w:spacing w:line="300" w:lineRule="exact"/>
              <w:jc w:val="left"/>
              <w:rPr>
                <w:rFonts w:ascii="方正书宋_GBK" w:eastAsia="方正书宋_GBK"/>
              </w:rPr>
            </w:pPr>
            <w:r>
              <w:rPr>
                <w:rFonts w:hint="eastAsia" w:ascii="方正书宋_GBK" w:eastAsia="方正书宋_GBK"/>
              </w:rPr>
              <w:t>化解信访矛盾次数占当年发生信访矛盾的比例</w:t>
            </w:r>
          </w:p>
        </w:tc>
        <w:tc>
          <w:tcPr>
            <w:tcW w:w="1276" w:type="dxa"/>
            <w:shd w:val="clear" w:color="auto" w:fill="auto"/>
            <w:vAlign w:val="center"/>
          </w:tcPr>
          <w:p w14:paraId="71F334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百分比</w:t>
            </w:r>
          </w:p>
        </w:tc>
        <w:tc>
          <w:tcPr>
            <w:tcW w:w="1701" w:type="dxa"/>
            <w:shd w:val="clear" w:color="auto" w:fill="auto"/>
            <w:vAlign w:val="center"/>
          </w:tcPr>
          <w:p w14:paraId="745ACE2D">
            <w:pPr>
              <w:spacing w:line="300" w:lineRule="exact"/>
              <w:jc w:val="left"/>
              <w:rPr>
                <w:rFonts w:ascii="方正书宋_GBK" w:eastAsia="方正书宋_GBK"/>
              </w:rPr>
            </w:pPr>
            <w:r>
              <w:rPr>
                <w:rFonts w:hint="eastAsia" w:ascii="方正书宋_GBK" w:eastAsia="方正书宋_GBK"/>
              </w:rPr>
              <w:t>村干部考核管理办法</w:t>
            </w:r>
          </w:p>
        </w:tc>
      </w:tr>
      <w:tr w14:paraId="417F4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29D6CB">
            <w:pPr>
              <w:spacing w:line="300" w:lineRule="exact"/>
              <w:jc w:val="center"/>
              <w:rPr>
                <w:rFonts w:ascii="方正书宋_GBK" w:eastAsia="方正书宋_GBK"/>
              </w:rPr>
            </w:pPr>
          </w:p>
        </w:tc>
        <w:tc>
          <w:tcPr>
            <w:tcW w:w="1134" w:type="dxa"/>
            <w:shd w:val="clear" w:color="auto" w:fill="auto"/>
            <w:vAlign w:val="center"/>
          </w:tcPr>
          <w:p w14:paraId="6FF1E536">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3E1F847C">
            <w:pPr>
              <w:spacing w:line="300" w:lineRule="exact"/>
              <w:jc w:val="left"/>
              <w:rPr>
                <w:rFonts w:ascii="方正书宋_GBK" w:eastAsia="方正书宋_GBK"/>
              </w:rPr>
            </w:pPr>
            <w:r>
              <w:rPr>
                <w:rFonts w:hint="eastAsia" w:ascii="方正书宋_GBK" w:eastAsia="方正书宋_GBK"/>
              </w:rPr>
              <w:t>节能办公</w:t>
            </w:r>
          </w:p>
        </w:tc>
        <w:tc>
          <w:tcPr>
            <w:tcW w:w="2891" w:type="dxa"/>
            <w:shd w:val="clear" w:color="auto" w:fill="auto"/>
            <w:vAlign w:val="center"/>
          </w:tcPr>
          <w:p w14:paraId="6EE8B18D">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shd w:val="clear" w:color="auto" w:fill="auto"/>
            <w:vAlign w:val="center"/>
          </w:tcPr>
          <w:p w14:paraId="58AACF74">
            <w:pPr>
              <w:spacing w:line="300" w:lineRule="exact"/>
              <w:jc w:val="left"/>
              <w:rPr>
                <w:rFonts w:ascii="方正书宋_GBK" w:eastAsia="方正书宋_GBK"/>
              </w:rPr>
            </w:pPr>
            <w:r>
              <w:rPr>
                <w:rFonts w:hint="eastAsia" w:ascii="方正书宋_GBK" w:eastAsia="方正书宋_GBK"/>
              </w:rPr>
              <w:t>节约水电等资源、能源</w:t>
            </w:r>
          </w:p>
        </w:tc>
        <w:tc>
          <w:tcPr>
            <w:tcW w:w="1701" w:type="dxa"/>
            <w:shd w:val="clear" w:color="auto" w:fill="auto"/>
            <w:vAlign w:val="center"/>
          </w:tcPr>
          <w:p w14:paraId="4E4AABED">
            <w:pPr>
              <w:spacing w:line="300" w:lineRule="exact"/>
              <w:jc w:val="left"/>
              <w:rPr>
                <w:rFonts w:ascii="方正书宋_GBK" w:eastAsia="方正书宋_GBK"/>
              </w:rPr>
            </w:pPr>
            <w:r>
              <w:rPr>
                <w:rFonts w:hint="eastAsia" w:ascii="方正书宋_GBK" w:eastAsia="方正书宋_GBK"/>
              </w:rPr>
              <w:t>村干部考核管理办法</w:t>
            </w:r>
          </w:p>
        </w:tc>
      </w:tr>
      <w:tr w14:paraId="6DB05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C33623">
            <w:pPr>
              <w:spacing w:line="300" w:lineRule="exact"/>
              <w:jc w:val="center"/>
              <w:rPr>
                <w:rFonts w:ascii="方正书宋_GBK" w:eastAsia="方正书宋_GBK"/>
              </w:rPr>
            </w:pPr>
          </w:p>
        </w:tc>
        <w:tc>
          <w:tcPr>
            <w:tcW w:w="1134" w:type="dxa"/>
            <w:shd w:val="clear" w:color="auto" w:fill="auto"/>
            <w:vAlign w:val="center"/>
          </w:tcPr>
          <w:p w14:paraId="7BD42A03">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B06D322">
            <w:pPr>
              <w:spacing w:line="300" w:lineRule="exact"/>
              <w:jc w:val="left"/>
              <w:rPr>
                <w:rFonts w:ascii="方正书宋_GBK" w:eastAsia="方正书宋_GBK"/>
              </w:rPr>
            </w:pPr>
            <w:r>
              <w:rPr>
                <w:rFonts w:hint="eastAsia" w:ascii="方正书宋_GBK" w:eastAsia="方正书宋_GBK"/>
              </w:rPr>
              <w:t>业务工作可持续性</w:t>
            </w:r>
          </w:p>
        </w:tc>
        <w:tc>
          <w:tcPr>
            <w:tcW w:w="2891" w:type="dxa"/>
            <w:shd w:val="clear" w:color="auto" w:fill="auto"/>
            <w:vAlign w:val="center"/>
          </w:tcPr>
          <w:p w14:paraId="4A21168B">
            <w:pPr>
              <w:spacing w:line="300" w:lineRule="exact"/>
              <w:jc w:val="left"/>
              <w:rPr>
                <w:rFonts w:ascii="方正书宋_GBK" w:eastAsia="方正书宋_GBK"/>
              </w:rPr>
            </w:pPr>
            <w:r>
              <w:rPr>
                <w:rFonts w:hint="eastAsia" w:ascii="方正书宋_GBK" w:eastAsia="方正书宋_GBK"/>
              </w:rPr>
              <w:t>村干部任职年限</w:t>
            </w:r>
          </w:p>
        </w:tc>
        <w:tc>
          <w:tcPr>
            <w:tcW w:w="1276" w:type="dxa"/>
            <w:shd w:val="clear" w:color="auto" w:fill="auto"/>
            <w:vAlign w:val="center"/>
          </w:tcPr>
          <w:p w14:paraId="5EFDC1DE">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年</w:t>
            </w:r>
          </w:p>
        </w:tc>
        <w:tc>
          <w:tcPr>
            <w:tcW w:w="1701" w:type="dxa"/>
            <w:shd w:val="clear" w:color="auto" w:fill="auto"/>
            <w:vAlign w:val="center"/>
          </w:tcPr>
          <w:p w14:paraId="3448188D">
            <w:pPr>
              <w:spacing w:line="300" w:lineRule="exact"/>
              <w:jc w:val="left"/>
              <w:rPr>
                <w:rFonts w:ascii="方正书宋_GBK" w:eastAsia="方正书宋_GBK"/>
              </w:rPr>
            </w:pPr>
            <w:r>
              <w:rPr>
                <w:rFonts w:hint="eastAsia" w:ascii="方正书宋_GBK" w:eastAsia="方正书宋_GBK"/>
              </w:rPr>
              <w:t>村干部考核管理办法</w:t>
            </w:r>
          </w:p>
        </w:tc>
      </w:tr>
      <w:tr w14:paraId="6E67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F985A2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E1221D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77CA4F5">
            <w:pPr>
              <w:spacing w:line="300" w:lineRule="exact"/>
              <w:jc w:val="left"/>
              <w:rPr>
                <w:rFonts w:ascii="方正书宋_GBK" w:eastAsia="方正书宋_GBK"/>
              </w:rPr>
            </w:pPr>
            <w:r>
              <w:rPr>
                <w:rFonts w:hint="eastAsia" w:ascii="方正书宋_GBK" w:eastAsia="方正书宋_GBK"/>
              </w:rPr>
              <w:t>村干部满意度</w:t>
            </w:r>
          </w:p>
        </w:tc>
        <w:tc>
          <w:tcPr>
            <w:tcW w:w="2891" w:type="dxa"/>
            <w:shd w:val="clear" w:color="auto" w:fill="auto"/>
            <w:vAlign w:val="center"/>
          </w:tcPr>
          <w:p w14:paraId="559556E4">
            <w:pPr>
              <w:spacing w:line="300" w:lineRule="exact"/>
              <w:jc w:val="left"/>
              <w:rPr>
                <w:rFonts w:ascii="方正书宋_GBK" w:eastAsia="方正书宋_GBK"/>
              </w:rPr>
            </w:pPr>
            <w:r>
              <w:rPr>
                <w:rFonts w:hint="eastAsia" w:ascii="方正书宋_GBK" w:eastAsia="方正书宋_GBK"/>
              </w:rPr>
              <w:t>调查中满意或较满意的村干部占被调查村干部的比率</w:t>
            </w:r>
          </w:p>
        </w:tc>
        <w:tc>
          <w:tcPr>
            <w:tcW w:w="1276" w:type="dxa"/>
            <w:shd w:val="clear" w:color="auto" w:fill="auto"/>
            <w:vAlign w:val="center"/>
          </w:tcPr>
          <w:p w14:paraId="7F1B35A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0AA54B5C">
            <w:pPr>
              <w:spacing w:line="300" w:lineRule="exact"/>
              <w:jc w:val="left"/>
              <w:rPr>
                <w:rFonts w:ascii="方正书宋_GBK" w:eastAsia="方正书宋_GBK"/>
              </w:rPr>
            </w:pPr>
            <w:r>
              <w:rPr>
                <w:rFonts w:hint="eastAsia" w:ascii="方正书宋_GBK" w:eastAsia="方正书宋_GBK"/>
              </w:rPr>
              <w:t>历史经验</w:t>
            </w:r>
          </w:p>
        </w:tc>
      </w:tr>
    </w:tbl>
    <w:p w14:paraId="1B5937BD">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14151BD1">
      <w:pPr>
        <w:spacing w:line="300" w:lineRule="exact"/>
        <w:ind w:firstLine="420" w:firstLineChars="200"/>
        <w:jc w:val="left"/>
      </w:pPr>
    </w:p>
    <w:p w14:paraId="3F510C5C">
      <w:pPr>
        <w:ind w:firstLine="562" w:firstLineChars="200"/>
        <w:jc w:val="left"/>
        <w:outlineLvl w:val="3"/>
        <w:rPr>
          <w:rFonts w:hAnsi="宋体"/>
          <w:b/>
          <w:sz w:val="28"/>
        </w:rPr>
      </w:pPr>
      <w:bookmarkStart w:id="3" w:name="_Toc62667043"/>
      <w:r>
        <w:rPr>
          <w:rFonts w:hint="eastAsia" w:ascii="方正仿宋_GBK" w:eastAsia="方正仿宋_GBK"/>
          <w:b/>
          <w:sz w:val="28"/>
        </w:rPr>
        <w:t>3.泥井镇武装工作经费绩效目标表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3、泥井镇武装工作经费绩效目标表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03B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292E24E">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6BA3E1BF">
            <w:pPr>
              <w:spacing w:line="300" w:lineRule="exact"/>
              <w:jc w:val="right"/>
              <w:rPr>
                <w:rFonts w:ascii="方正书宋_GBK" w:eastAsia="方正书宋_GBK"/>
              </w:rPr>
            </w:pPr>
            <w:r>
              <w:rPr>
                <w:rFonts w:hint="eastAsia" w:ascii="方正书宋_GBK" w:eastAsia="方正书宋_GBK"/>
              </w:rPr>
              <w:t>单位：万元</w:t>
            </w:r>
          </w:p>
        </w:tc>
      </w:tr>
      <w:tr w14:paraId="17590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0B9633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73C2CB7">
            <w:pPr>
              <w:spacing w:line="300" w:lineRule="exact"/>
              <w:jc w:val="left"/>
              <w:rPr>
                <w:rFonts w:ascii="方正书宋_GBK" w:eastAsia="方正书宋_GBK"/>
              </w:rPr>
            </w:pPr>
            <w:r>
              <w:rPr>
                <w:rFonts w:ascii="方正书宋_GBK" w:eastAsia="方正书宋_GBK"/>
              </w:rPr>
              <w:t>13032221IA3LXCPUM6U65</w:t>
            </w:r>
          </w:p>
        </w:tc>
        <w:tc>
          <w:tcPr>
            <w:tcW w:w="1587" w:type="dxa"/>
            <w:shd w:val="clear" w:color="auto" w:fill="auto"/>
            <w:vAlign w:val="center"/>
          </w:tcPr>
          <w:p w14:paraId="1A9C34D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536B68F">
            <w:pPr>
              <w:spacing w:line="300" w:lineRule="exact"/>
              <w:jc w:val="left"/>
              <w:rPr>
                <w:rFonts w:ascii="方正书宋_GBK" w:eastAsia="方正书宋_GBK"/>
              </w:rPr>
            </w:pPr>
            <w:r>
              <w:rPr>
                <w:rFonts w:hint="eastAsia" w:ascii="方正书宋_GBK" w:eastAsia="方正书宋_GBK"/>
              </w:rPr>
              <w:t>泥井镇武装工作经费</w:t>
            </w:r>
          </w:p>
        </w:tc>
      </w:tr>
      <w:tr w14:paraId="137B7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BA14F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7D0CF0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578E9B7">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704FD75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F2FC08B">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0B275BF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ADF45BA">
            <w:pPr>
              <w:spacing w:line="300" w:lineRule="exact"/>
              <w:jc w:val="left"/>
              <w:rPr>
                <w:rFonts w:ascii="方正书宋_GBK" w:eastAsia="方正书宋_GBK"/>
              </w:rPr>
            </w:pPr>
            <w:r>
              <w:rPr>
                <w:rFonts w:ascii="方正书宋_GBK" w:eastAsia="方正书宋_GBK"/>
              </w:rPr>
              <w:t>0</w:t>
            </w:r>
          </w:p>
        </w:tc>
      </w:tr>
      <w:tr w14:paraId="06B24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E9BFCF4">
            <w:pPr>
              <w:spacing w:line="300" w:lineRule="exact"/>
              <w:jc w:val="left"/>
              <w:outlineLvl w:val="3"/>
            </w:pPr>
          </w:p>
        </w:tc>
        <w:tc>
          <w:tcPr>
            <w:tcW w:w="8278" w:type="dxa"/>
            <w:gridSpan w:val="6"/>
            <w:shd w:val="clear" w:color="auto" w:fill="auto"/>
            <w:vAlign w:val="center"/>
          </w:tcPr>
          <w:p w14:paraId="11E46C70">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w:t>
            </w:r>
            <w:r>
              <w:rPr>
                <w:rFonts w:hint="eastAsia" w:ascii="方正书宋_GBK" w:eastAsia="方正书宋_GBK"/>
              </w:rPr>
              <w:t>万元。其中：财政资金</w:t>
            </w:r>
            <w:r>
              <w:rPr>
                <w:rFonts w:ascii="方正书宋_GBK" w:eastAsia="方正书宋_GBK"/>
              </w:rPr>
              <w:t>2</w:t>
            </w:r>
            <w:r>
              <w:rPr>
                <w:rFonts w:hint="eastAsia" w:ascii="方正书宋_GBK" w:eastAsia="方正书宋_GBK"/>
              </w:rPr>
              <w:t>万元。主要用于我镇武装部组织开展各项武装工作及民兵训练支出</w:t>
            </w:r>
          </w:p>
        </w:tc>
      </w:tr>
      <w:tr w14:paraId="08C96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6F54E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E13DB9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94E0B0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B5FFF2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23E9CA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185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189EACF">
            <w:pPr>
              <w:spacing w:line="300" w:lineRule="exact"/>
              <w:jc w:val="left"/>
              <w:outlineLvl w:val="3"/>
            </w:pPr>
          </w:p>
        </w:tc>
        <w:tc>
          <w:tcPr>
            <w:tcW w:w="2410" w:type="dxa"/>
            <w:gridSpan w:val="2"/>
            <w:tcBorders>
              <w:bottom w:val="single" w:color="000000" w:sz="6" w:space="0"/>
            </w:tcBorders>
            <w:shd w:val="clear" w:color="auto" w:fill="auto"/>
            <w:vAlign w:val="center"/>
          </w:tcPr>
          <w:p w14:paraId="3613F20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3ADB8E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ACDF3F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A63B52A">
            <w:pPr>
              <w:spacing w:line="300" w:lineRule="exact"/>
              <w:jc w:val="center"/>
              <w:rPr>
                <w:rFonts w:ascii="方正书宋_GBK" w:eastAsia="方正书宋_GBK"/>
              </w:rPr>
            </w:pPr>
            <w:r>
              <w:rPr>
                <w:rFonts w:ascii="方正书宋_GBK" w:eastAsia="方正书宋_GBK"/>
              </w:rPr>
              <w:t>100.00%</w:t>
            </w:r>
          </w:p>
        </w:tc>
      </w:tr>
      <w:tr w14:paraId="46672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969927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2AF98F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确保项目资金及时支付，保证镇武装工作、民兵训练工作顺利进行</w:t>
            </w:r>
          </w:p>
          <w:p w14:paraId="539EB66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通过加强民兵日常训练，不断提高基层民兵的应急处置能力</w:t>
            </w:r>
          </w:p>
        </w:tc>
      </w:tr>
    </w:tbl>
    <w:p w14:paraId="3D1C238A">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6F7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561389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B8F2CC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1A3D8A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CEAC5E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1E5B6F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27A2C25">
            <w:pPr>
              <w:spacing w:line="300" w:lineRule="exact"/>
              <w:jc w:val="center"/>
              <w:rPr>
                <w:rFonts w:ascii="方正书宋_GBK" w:eastAsia="方正书宋_GBK"/>
                <w:b/>
              </w:rPr>
            </w:pPr>
            <w:r>
              <w:rPr>
                <w:rFonts w:hint="eastAsia" w:ascii="方正书宋_GBK" w:eastAsia="方正书宋_GBK"/>
                <w:b/>
              </w:rPr>
              <w:t>指标值确定依据</w:t>
            </w:r>
          </w:p>
        </w:tc>
      </w:tr>
      <w:tr w14:paraId="62EBB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7E8527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A2FC21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196A46E">
            <w:pPr>
              <w:spacing w:line="300" w:lineRule="exact"/>
              <w:jc w:val="left"/>
              <w:rPr>
                <w:rFonts w:ascii="方正书宋_GBK" w:eastAsia="方正书宋_GBK"/>
              </w:rPr>
            </w:pPr>
            <w:r>
              <w:rPr>
                <w:rFonts w:hint="eastAsia" w:ascii="方正书宋_GBK" w:eastAsia="方正书宋_GBK"/>
              </w:rPr>
              <w:t>组织开展武装宣传次数</w:t>
            </w:r>
          </w:p>
        </w:tc>
        <w:tc>
          <w:tcPr>
            <w:tcW w:w="2891" w:type="dxa"/>
            <w:shd w:val="clear" w:color="auto" w:fill="auto"/>
            <w:vAlign w:val="center"/>
          </w:tcPr>
          <w:p w14:paraId="1A707C1C">
            <w:pPr>
              <w:spacing w:line="300" w:lineRule="exact"/>
              <w:jc w:val="left"/>
              <w:rPr>
                <w:rFonts w:ascii="方正书宋_GBK" w:eastAsia="方正书宋_GBK"/>
              </w:rPr>
            </w:pPr>
            <w:r>
              <w:rPr>
                <w:rFonts w:hint="eastAsia" w:ascii="方正书宋_GBK" w:eastAsia="方正书宋_GBK"/>
              </w:rPr>
              <w:t>组织开展辖区内武装宣传工作的次数</w:t>
            </w:r>
          </w:p>
        </w:tc>
        <w:tc>
          <w:tcPr>
            <w:tcW w:w="1276" w:type="dxa"/>
            <w:shd w:val="clear" w:color="auto" w:fill="auto"/>
            <w:vAlign w:val="center"/>
          </w:tcPr>
          <w:p w14:paraId="314363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14:paraId="7FB57A8E">
            <w:pPr>
              <w:spacing w:line="300" w:lineRule="exact"/>
              <w:jc w:val="left"/>
              <w:rPr>
                <w:rFonts w:ascii="方正书宋_GBK" w:eastAsia="方正书宋_GBK"/>
              </w:rPr>
            </w:pPr>
            <w:r>
              <w:rPr>
                <w:rFonts w:hint="eastAsia" w:ascii="方正书宋_GBK" w:eastAsia="方正书宋_GBK"/>
              </w:rPr>
              <w:t>工作计划</w:t>
            </w:r>
          </w:p>
        </w:tc>
      </w:tr>
      <w:tr w14:paraId="58049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EBD25D7">
            <w:pPr>
              <w:spacing w:line="300" w:lineRule="exact"/>
              <w:jc w:val="center"/>
              <w:rPr>
                <w:rFonts w:ascii="方正书宋_GBK" w:eastAsia="方正书宋_GBK"/>
              </w:rPr>
            </w:pPr>
          </w:p>
        </w:tc>
        <w:tc>
          <w:tcPr>
            <w:tcW w:w="1134" w:type="dxa"/>
            <w:shd w:val="clear" w:color="auto" w:fill="auto"/>
            <w:vAlign w:val="center"/>
          </w:tcPr>
          <w:p w14:paraId="6E883C8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DDC1CA6">
            <w:pPr>
              <w:spacing w:line="300" w:lineRule="exact"/>
              <w:jc w:val="left"/>
              <w:rPr>
                <w:rFonts w:ascii="方正书宋_GBK" w:eastAsia="方正书宋_GBK"/>
              </w:rPr>
            </w:pPr>
            <w:r>
              <w:rPr>
                <w:rFonts w:hint="eastAsia" w:ascii="方正书宋_GBK" w:eastAsia="方正书宋_GBK"/>
              </w:rPr>
              <w:t>宣传覆盖率</w:t>
            </w:r>
          </w:p>
        </w:tc>
        <w:tc>
          <w:tcPr>
            <w:tcW w:w="2891" w:type="dxa"/>
            <w:shd w:val="clear" w:color="auto" w:fill="auto"/>
            <w:vAlign w:val="center"/>
          </w:tcPr>
          <w:p w14:paraId="7A1DF196">
            <w:pPr>
              <w:spacing w:line="300" w:lineRule="exact"/>
              <w:jc w:val="left"/>
              <w:rPr>
                <w:rFonts w:ascii="方正书宋_GBK" w:eastAsia="方正书宋_GBK"/>
              </w:rPr>
            </w:pPr>
            <w:r>
              <w:rPr>
                <w:rFonts w:hint="eastAsia" w:ascii="方正书宋_GBK" w:eastAsia="方正书宋_GBK"/>
              </w:rPr>
              <w:t>已开展武装宣传工作的村数占应开展武装宣传工作村数的比例</w:t>
            </w:r>
          </w:p>
        </w:tc>
        <w:tc>
          <w:tcPr>
            <w:tcW w:w="1276" w:type="dxa"/>
            <w:shd w:val="clear" w:color="auto" w:fill="auto"/>
            <w:vAlign w:val="center"/>
          </w:tcPr>
          <w:p w14:paraId="5DA8EE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644AE521">
            <w:pPr>
              <w:spacing w:line="300" w:lineRule="exact"/>
              <w:jc w:val="left"/>
              <w:rPr>
                <w:rFonts w:ascii="方正书宋_GBK" w:eastAsia="方正书宋_GBK"/>
              </w:rPr>
            </w:pPr>
            <w:r>
              <w:rPr>
                <w:rFonts w:hint="eastAsia" w:ascii="方正书宋_GBK" w:eastAsia="方正书宋_GBK"/>
              </w:rPr>
              <w:t>工作计划</w:t>
            </w:r>
          </w:p>
        </w:tc>
      </w:tr>
      <w:tr w14:paraId="5B8A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FEFC66">
            <w:pPr>
              <w:spacing w:line="300" w:lineRule="exact"/>
              <w:jc w:val="center"/>
              <w:rPr>
                <w:rFonts w:ascii="方正书宋_GBK" w:eastAsia="方正书宋_GBK"/>
              </w:rPr>
            </w:pPr>
          </w:p>
        </w:tc>
        <w:tc>
          <w:tcPr>
            <w:tcW w:w="1134" w:type="dxa"/>
            <w:shd w:val="clear" w:color="auto" w:fill="auto"/>
            <w:vAlign w:val="center"/>
          </w:tcPr>
          <w:p w14:paraId="2BD23FF8">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1F9B25A">
            <w:pPr>
              <w:spacing w:line="300" w:lineRule="exact"/>
              <w:jc w:val="left"/>
              <w:rPr>
                <w:rFonts w:ascii="方正书宋_GBK" w:eastAsia="方正书宋_GBK"/>
              </w:rPr>
            </w:pPr>
            <w:r>
              <w:rPr>
                <w:rFonts w:hint="eastAsia" w:ascii="方正书宋_GBK" w:eastAsia="方正书宋_GBK"/>
              </w:rPr>
              <w:t>宣传延迟率</w:t>
            </w:r>
          </w:p>
        </w:tc>
        <w:tc>
          <w:tcPr>
            <w:tcW w:w="2891" w:type="dxa"/>
            <w:shd w:val="clear" w:color="auto" w:fill="auto"/>
            <w:vAlign w:val="center"/>
          </w:tcPr>
          <w:p w14:paraId="1EF82160">
            <w:pPr>
              <w:spacing w:line="300" w:lineRule="exact"/>
              <w:jc w:val="left"/>
              <w:rPr>
                <w:rFonts w:ascii="方正书宋_GBK" w:eastAsia="方正书宋_GBK"/>
              </w:rPr>
            </w:pPr>
            <w:r>
              <w:rPr>
                <w:rFonts w:hint="eastAsia" w:ascii="方正书宋_GBK" w:eastAsia="方正书宋_GBK"/>
              </w:rPr>
              <w:t>组织武装宣传工作的时间晚于计划时间的次数占总计划宣传次数的比例</w:t>
            </w:r>
          </w:p>
        </w:tc>
        <w:tc>
          <w:tcPr>
            <w:tcW w:w="1276" w:type="dxa"/>
            <w:shd w:val="clear" w:color="auto" w:fill="auto"/>
            <w:vAlign w:val="center"/>
          </w:tcPr>
          <w:p w14:paraId="24E086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r>
              <w:rPr>
                <w:rFonts w:ascii="方正书宋_GBK" w:eastAsia="方正书宋_GBK"/>
              </w:rPr>
              <w:t xml:space="preserve"> </w:t>
            </w:r>
          </w:p>
        </w:tc>
        <w:tc>
          <w:tcPr>
            <w:tcW w:w="1701" w:type="dxa"/>
            <w:shd w:val="clear" w:color="auto" w:fill="auto"/>
            <w:vAlign w:val="center"/>
          </w:tcPr>
          <w:p w14:paraId="60A67DE3">
            <w:pPr>
              <w:spacing w:line="300" w:lineRule="exact"/>
              <w:jc w:val="left"/>
              <w:rPr>
                <w:rFonts w:ascii="方正书宋_GBK" w:eastAsia="方正书宋_GBK"/>
              </w:rPr>
            </w:pPr>
            <w:r>
              <w:rPr>
                <w:rFonts w:hint="eastAsia" w:ascii="方正书宋_GBK" w:eastAsia="方正书宋_GBK"/>
              </w:rPr>
              <w:t>工作计划</w:t>
            </w:r>
          </w:p>
        </w:tc>
      </w:tr>
      <w:tr w14:paraId="3AE2C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6EF5387">
            <w:pPr>
              <w:spacing w:line="300" w:lineRule="exact"/>
              <w:jc w:val="center"/>
              <w:rPr>
                <w:rFonts w:ascii="方正书宋_GBK" w:eastAsia="方正书宋_GBK"/>
              </w:rPr>
            </w:pPr>
          </w:p>
        </w:tc>
        <w:tc>
          <w:tcPr>
            <w:tcW w:w="1134" w:type="dxa"/>
            <w:shd w:val="clear" w:color="auto" w:fill="auto"/>
            <w:vAlign w:val="center"/>
          </w:tcPr>
          <w:p w14:paraId="576A41D7">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E3C2403">
            <w:pPr>
              <w:spacing w:line="300" w:lineRule="exact"/>
              <w:jc w:val="left"/>
              <w:rPr>
                <w:rFonts w:ascii="方正书宋_GBK" w:eastAsia="方正书宋_GBK"/>
              </w:rPr>
            </w:pPr>
            <w:r>
              <w:rPr>
                <w:rFonts w:hint="eastAsia" w:ascii="方正书宋_GBK" w:eastAsia="方正书宋_GBK"/>
              </w:rPr>
              <w:t>开展武装宣传费用的标准</w:t>
            </w:r>
          </w:p>
        </w:tc>
        <w:tc>
          <w:tcPr>
            <w:tcW w:w="2891" w:type="dxa"/>
            <w:shd w:val="clear" w:color="auto" w:fill="auto"/>
            <w:vAlign w:val="center"/>
          </w:tcPr>
          <w:p w14:paraId="5419E5F9">
            <w:pPr>
              <w:spacing w:line="300" w:lineRule="exact"/>
              <w:jc w:val="left"/>
              <w:rPr>
                <w:rFonts w:ascii="方正书宋_GBK" w:eastAsia="方正书宋_GBK"/>
              </w:rPr>
            </w:pPr>
            <w:r>
              <w:rPr>
                <w:rFonts w:hint="eastAsia" w:ascii="方正书宋_GBK" w:eastAsia="方正书宋_GBK"/>
              </w:rPr>
              <w:t>每次宣传的费用标准</w:t>
            </w:r>
          </w:p>
        </w:tc>
        <w:tc>
          <w:tcPr>
            <w:tcW w:w="1276" w:type="dxa"/>
            <w:shd w:val="clear" w:color="auto" w:fill="auto"/>
            <w:vAlign w:val="center"/>
          </w:tcPr>
          <w:p w14:paraId="45E2B8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r>
              <w:rPr>
                <w:rFonts w:hint="eastAsia" w:ascii="方正书宋_GBK" w:eastAsia="方正书宋_GBK"/>
              </w:rPr>
              <w:t>万元</w:t>
            </w:r>
            <w:r>
              <w:rPr>
                <w:rFonts w:ascii="方正书宋_GBK" w:eastAsia="方正书宋_GBK"/>
              </w:rPr>
              <w:t>/</w:t>
            </w:r>
            <w:r>
              <w:rPr>
                <w:rFonts w:hint="eastAsia" w:ascii="方正书宋_GBK" w:eastAsia="方正书宋_GBK"/>
              </w:rPr>
              <w:t>次</w:t>
            </w:r>
          </w:p>
        </w:tc>
        <w:tc>
          <w:tcPr>
            <w:tcW w:w="1701" w:type="dxa"/>
            <w:shd w:val="clear" w:color="auto" w:fill="auto"/>
            <w:vAlign w:val="center"/>
          </w:tcPr>
          <w:p w14:paraId="39605670">
            <w:pPr>
              <w:spacing w:line="300" w:lineRule="exact"/>
              <w:jc w:val="left"/>
              <w:rPr>
                <w:rFonts w:ascii="方正书宋_GBK" w:eastAsia="方正书宋_GBK"/>
              </w:rPr>
            </w:pPr>
            <w:r>
              <w:rPr>
                <w:rFonts w:hint="eastAsia" w:ascii="方正书宋_GBK" w:eastAsia="方正书宋_GBK"/>
              </w:rPr>
              <w:t>工作计划</w:t>
            </w:r>
          </w:p>
        </w:tc>
      </w:tr>
      <w:tr w14:paraId="597B2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9FDF773">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B406AA9">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411979D0">
            <w:pPr>
              <w:spacing w:line="300" w:lineRule="exact"/>
              <w:jc w:val="left"/>
              <w:rPr>
                <w:rFonts w:ascii="方正书宋_GBK" w:eastAsia="方正书宋_GBK"/>
              </w:rPr>
            </w:pPr>
            <w:r>
              <w:rPr>
                <w:rFonts w:hint="eastAsia" w:ascii="方正书宋_GBK" w:eastAsia="方正书宋_GBK"/>
              </w:rPr>
              <w:t>对区域内经济发展的影响</w:t>
            </w:r>
          </w:p>
        </w:tc>
        <w:tc>
          <w:tcPr>
            <w:tcW w:w="2891" w:type="dxa"/>
            <w:shd w:val="clear" w:color="auto" w:fill="auto"/>
            <w:vAlign w:val="center"/>
          </w:tcPr>
          <w:p w14:paraId="0BEF1AEF">
            <w:pPr>
              <w:spacing w:line="300" w:lineRule="exact"/>
              <w:jc w:val="left"/>
              <w:rPr>
                <w:rFonts w:ascii="方正书宋_GBK" w:eastAsia="方正书宋_GBK"/>
              </w:rPr>
            </w:pPr>
            <w:r>
              <w:rPr>
                <w:rFonts w:hint="eastAsia" w:ascii="方正书宋_GBK" w:eastAsia="方正书宋_GBK"/>
              </w:rPr>
              <w:t>对区域内经济发展的影响</w:t>
            </w:r>
          </w:p>
        </w:tc>
        <w:tc>
          <w:tcPr>
            <w:tcW w:w="1276" w:type="dxa"/>
            <w:shd w:val="clear" w:color="auto" w:fill="auto"/>
            <w:vAlign w:val="center"/>
          </w:tcPr>
          <w:p w14:paraId="2A2D71DD">
            <w:pPr>
              <w:spacing w:line="300" w:lineRule="exact"/>
              <w:jc w:val="left"/>
              <w:rPr>
                <w:rFonts w:ascii="方正书宋_GBK" w:eastAsia="方正书宋_GBK"/>
              </w:rPr>
            </w:pPr>
            <w:r>
              <w:rPr>
                <w:rFonts w:hint="eastAsia" w:ascii="方正书宋_GBK" w:eastAsia="方正书宋_GBK"/>
              </w:rPr>
              <w:t>稳定发展</w:t>
            </w:r>
          </w:p>
        </w:tc>
        <w:tc>
          <w:tcPr>
            <w:tcW w:w="1701" w:type="dxa"/>
            <w:shd w:val="clear" w:color="auto" w:fill="auto"/>
            <w:vAlign w:val="center"/>
          </w:tcPr>
          <w:p w14:paraId="2EFFA5C0">
            <w:pPr>
              <w:spacing w:line="300" w:lineRule="exact"/>
              <w:jc w:val="left"/>
              <w:rPr>
                <w:rFonts w:ascii="方正书宋_GBK" w:eastAsia="方正书宋_GBK"/>
              </w:rPr>
            </w:pPr>
            <w:r>
              <w:rPr>
                <w:rFonts w:hint="eastAsia" w:ascii="方正书宋_GBK" w:eastAsia="方正书宋_GBK"/>
              </w:rPr>
              <w:t>工作计划</w:t>
            </w:r>
          </w:p>
        </w:tc>
      </w:tr>
      <w:tr w14:paraId="30BEB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DF066B">
            <w:pPr>
              <w:spacing w:line="300" w:lineRule="exact"/>
              <w:jc w:val="center"/>
              <w:rPr>
                <w:rFonts w:ascii="方正书宋_GBK" w:eastAsia="方正书宋_GBK"/>
              </w:rPr>
            </w:pPr>
          </w:p>
        </w:tc>
        <w:tc>
          <w:tcPr>
            <w:tcW w:w="1134" w:type="dxa"/>
            <w:shd w:val="clear" w:color="auto" w:fill="auto"/>
            <w:vAlign w:val="center"/>
          </w:tcPr>
          <w:p w14:paraId="66B87AC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8B4195E">
            <w:pPr>
              <w:spacing w:line="300" w:lineRule="exact"/>
              <w:jc w:val="left"/>
              <w:rPr>
                <w:rFonts w:ascii="方正书宋_GBK" w:eastAsia="方正书宋_GBK"/>
              </w:rPr>
            </w:pPr>
            <w:r>
              <w:rPr>
                <w:rFonts w:hint="eastAsia" w:ascii="方正书宋_GBK" w:eastAsia="方正书宋_GBK"/>
              </w:rPr>
              <w:t>对社会稳定的影响</w:t>
            </w:r>
          </w:p>
        </w:tc>
        <w:tc>
          <w:tcPr>
            <w:tcW w:w="2891" w:type="dxa"/>
            <w:shd w:val="clear" w:color="auto" w:fill="auto"/>
            <w:vAlign w:val="center"/>
          </w:tcPr>
          <w:p w14:paraId="6CA8A03C">
            <w:pPr>
              <w:spacing w:line="300" w:lineRule="exact"/>
              <w:jc w:val="left"/>
              <w:rPr>
                <w:rFonts w:ascii="方正书宋_GBK" w:eastAsia="方正书宋_GBK"/>
              </w:rPr>
            </w:pPr>
            <w:r>
              <w:rPr>
                <w:rFonts w:hint="eastAsia" w:ascii="方正书宋_GBK" w:eastAsia="方正书宋_GBK"/>
              </w:rPr>
              <w:t>对社会稳定的影响</w:t>
            </w:r>
          </w:p>
        </w:tc>
        <w:tc>
          <w:tcPr>
            <w:tcW w:w="1276" w:type="dxa"/>
            <w:shd w:val="clear" w:color="auto" w:fill="auto"/>
            <w:vAlign w:val="center"/>
          </w:tcPr>
          <w:p w14:paraId="7EF9460D">
            <w:pPr>
              <w:spacing w:line="300" w:lineRule="exact"/>
              <w:jc w:val="left"/>
              <w:rPr>
                <w:rFonts w:ascii="方正书宋_GBK" w:eastAsia="方正书宋_GBK"/>
              </w:rPr>
            </w:pPr>
            <w:r>
              <w:rPr>
                <w:rFonts w:hint="eastAsia" w:ascii="方正书宋_GBK" w:eastAsia="方正书宋_GBK"/>
              </w:rPr>
              <w:t>促进稳定</w:t>
            </w:r>
          </w:p>
        </w:tc>
        <w:tc>
          <w:tcPr>
            <w:tcW w:w="1701" w:type="dxa"/>
            <w:shd w:val="clear" w:color="auto" w:fill="auto"/>
            <w:vAlign w:val="center"/>
          </w:tcPr>
          <w:p w14:paraId="3B716B34">
            <w:pPr>
              <w:spacing w:line="300" w:lineRule="exact"/>
              <w:jc w:val="left"/>
              <w:rPr>
                <w:rFonts w:ascii="方正书宋_GBK" w:eastAsia="方正书宋_GBK"/>
              </w:rPr>
            </w:pPr>
            <w:r>
              <w:rPr>
                <w:rFonts w:hint="eastAsia" w:ascii="方正书宋_GBK" w:eastAsia="方正书宋_GBK"/>
              </w:rPr>
              <w:t>工作计划</w:t>
            </w:r>
          </w:p>
        </w:tc>
      </w:tr>
      <w:tr w14:paraId="4E656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26A5EA">
            <w:pPr>
              <w:spacing w:line="300" w:lineRule="exact"/>
              <w:jc w:val="center"/>
              <w:rPr>
                <w:rFonts w:ascii="方正书宋_GBK" w:eastAsia="方正书宋_GBK"/>
              </w:rPr>
            </w:pPr>
          </w:p>
        </w:tc>
        <w:tc>
          <w:tcPr>
            <w:tcW w:w="1134" w:type="dxa"/>
            <w:shd w:val="clear" w:color="auto" w:fill="auto"/>
            <w:vAlign w:val="center"/>
          </w:tcPr>
          <w:p w14:paraId="0F74E4D5">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38D74D22">
            <w:pPr>
              <w:spacing w:line="300" w:lineRule="exact"/>
              <w:jc w:val="left"/>
              <w:rPr>
                <w:rFonts w:ascii="方正书宋_GBK" w:eastAsia="方正书宋_GBK"/>
              </w:rPr>
            </w:pPr>
            <w:r>
              <w:rPr>
                <w:rFonts w:hint="eastAsia" w:ascii="方正书宋_GBK" w:eastAsia="方正书宋_GBK"/>
              </w:rPr>
              <w:t>节能办公</w:t>
            </w:r>
          </w:p>
        </w:tc>
        <w:tc>
          <w:tcPr>
            <w:tcW w:w="2891" w:type="dxa"/>
            <w:shd w:val="clear" w:color="auto" w:fill="auto"/>
            <w:vAlign w:val="center"/>
          </w:tcPr>
          <w:p w14:paraId="15B86ABD">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shd w:val="clear" w:color="auto" w:fill="auto"/>
            <w:vAlign w:val="center"/>
          </w:tcPr>
          <w:p w14:paraId="73EDD871">
            <w:pPr>
              <w:spacing w:line="300" w:lineRule="exact"/>
              <w:jc w:val="left"/>
              <w:rPr>
                <w:rFonts w:ascii="方正书宋_GBK" w:eastAsia="方正书宋_GBK"/>
              </w:rPr>
            </w:pPr>
            <w:r>
              <w:rPr>
                <w:rFonts w:hint="eastAsia" w:ascii="方正书宋_GBK" w:eastAsia="方正书宋_GBK"/>
              </w:rPr>
              <w:t>节约水电等资源、能源</w:t>
            </w:r>
          </w:p>
        </w:tc>
        <w:tc>
          <w:tcPr>
            <w:tcW w:w="1701" w:type="dxa"/>
            <w:shd w:val="clear" w:color="auto" w:fill="auto"/>
            <w:vAlign w:val="center"/>
          </w:tcPr>
          <w:p w14:paraId="1EA0DDBF">
            <w:pPr>
              <w:spacing w:line="300" w:lineRule="exact"/>
              <w:jc w:val="left"/>
              <w:rPr>
                <w:rFonts w:ascii="方正书宋_GBK" w:eastAsia="方正书宋_GBK"/>
              </w:rPr>
            </w:pPr>
            <w:r>
              <w:rPr>
                <w:rFonts w:hint="eastAsia" w:ascii="方正书宋_GBK" w:eastAsia="方正书宋_GBK"/>
              </w:rPr>
              <w:t>工作计划</w:t>
            </w:r>
          </w:p>
        </w:tc>
      </w:tr>
      <w:tr w14:paraId="2024F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E22CDF9">
            <w:pPr>
              <w:spacing w:line="300" w:lineRule="exact"/>
              <w:jc w:val="center"/>
              <w:rPr>
                <w:rFonts w:ascii="方正书宋_GBK" w:eastAsia="方正书宋_GBK"/>
              </w:rPr>
            </w:pPr>
          </w:p>
        </w:tc>
        <w:tc>
          <w:tcPr>
            <w:tcW w:w="1134" w:type="dxa"/>
            <w:shd w:val="clear" w:color="auto" w:fill="auto"/>
            <w:vAlign w:val="center"/>
          </w:tcPr>
          <w:p w14:paraId="1143B474">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6746B3F">
            <w:pPr>
              <w:spacing w:line="300" w:lineRule="exact"/>
              <w:jc w:val="left"/>
              <w:rPr>
                <w:rFonts w:ascii="方正书宋_GBK" w:eastAsia="方正书宋_GBK"/>
              </w:rPr>
            </w:pPr>
            <w:r>
              <w:rPr>
                <w:rFonts w:hint="eastAsia" w:ascii="方正书宋_GBK" w:eastAsia="方正书宋_GBK"/>
              </w:rPr>
              <w:t>对工作发挥影响的可持续性</w:t>
            </w:r>
          </w:p>
        </w:tc>
        <w:tc>
          <w:tcPr>
            <w:tcW w:w="2891" w:type="dxa"/>
            <w:shd w:val="clear" w:color="auto" w:fill="auto"/>
            <w:vAlign w:val="center"/>
          </w:tcPr>
          <w:p w14:paraId="00FD4698">
            <w:pPr>
              <w:spacing w:line="300" w:lineRule="exact"/>
              <w:jc w:val="left"/>
              <w:rPr>
                <w:rFonts w:ascii="方正书宋_GBK" w:eastAsia="方正书宋_GBK"/>
              </w:rPr>
            </w:pPr>
            <w:r>
              <w:rPr>
                <w:rFonts w:hint="eastAsia" w:ascii="方正书宋_GBK" w:eastAsia="方正书宋_GBK"/>
              </w:rPr>
              <w:t>对基层武装工作发挥的影响是否长期</w:t>
            </w:r>
          </w:p>
        </w:tc>
        <w:tc>
          <w:tcPr>
            <w:tcW w:w="1276" w:type="dxa"/>
            <w:shd w:val="clear" w:color="auto" w:fill="auto"/>
            <w:vAlign w:val="center"/>
          </w:tcPr>
          <w:p w14:paraId="72F57A16">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14:paraId="73A2C27E">
            <w:pPr>
              <w:spacing w:line="300" w:lineRule="exact"/>
              <w:jc w:val="left"/>
              <w:rPr>
                <w:rFonts w:ascii="方正书宋_GBK" w:eastAsia="方正书宋_GBK"/>
              </w:rPr>
            </w:pPr>
            <w:r>
              <w:rPr>
                <w:rFonts w:hint="eastAsia" w:ascii="方正书宋_GBK" w:eastAsia="方正书宋_GBK"/>
              </w:rPr>
              <w:t>工作计划</w:t>
            </w:r>
          </w:p>
        </w:tc>
      </w:tr>
      <w:tr w14:paraId="4873D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6B4EC1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D9D8B7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A25EFCE">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F0551B9">
            <w:pPr>
              <w:spacing w:line="300" w:lineRule="exact"/>
              <w:jc w:val="left"/>
              <w:rPr>
                <w:rFonts w:ascii="方正书宋_GBK" w:eastAsia="方正书宋_GBK"/>
              </w:rPr>
            </w:pPr>
            <w:r>
              <w:rPr>
                <w:rFonts w:hint="eastAsia" w:ascii="方正书宋_GBK" w:eastAsia="方正书宋_GBK"/>
              </w:rPr>
              <w:t>调查中满意或较满意的群众占衩调查群众的比率</w:t>
            </w:r>
          </w:p>
        </w:tc>
        <w:tc>
          <w:tcPr>
            <w:tcW w:w="1276" w:type="dxa"/>
            <w:shd w:val="clear" w:color="auto" w:fill="auto"/>
            <w:vAlign w:val="center"/>
          </w:tcPr>
          <w:p w14:paraId="5A9D8A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32F2A551">
            <w:pPr>
              <w:spacing w:line="300" w:lineRule="exact"/>
              <w:jc w:val="left"/>
              <w:rPr>
                <w:rFonts w:ascii="方正书宋_GBK" w:eastAsia="方正书宋_GBK"/>
              </w:rPr>
            </w:pPr>
            <w:r>
              <w:rPr>
                <w:rFonts w:hint="eastAsia" w:ascii="方正书宋_GBK" w:eastAsia="方正书宋_GBK"/>
              </w:rPr>
              <w:t>计划工作</w:t>
            </w:r>
          </w:p>
        </w:tc>
      </w:tr>
    </w:tbl>
    <w:p w14:paraId="60463D3E">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803471A">
      <w:pPr>
        <w:spacing w:line="300" w:lineRule="exact"/>
        <w:ind w:firstLine="420" w:firstLineChars="200"/>
        <w:jc w:val="left"/>
      </w:pPr>
    </w:p>
    <w:p w14:paraId="2AA09636">
      <w:pPr>
        <w:ind w:firstLine="562" w:firstLineChars="200"/>
        <w:jc w:val="left"/>
        <w:outlineLvl w:val="3"/>
        <w:rPr>
          <w:rFonts w:hAnsi="宋体"/>
          <w:b/>
          <w:sz w:val="28"/>
        </w:rPr>
      </w:pPr>
      <w:bookmarkStart w:id="4" w:name="_Toc62667044"/>
      <w:r>
        <w:rPr>
          <w:rFonts w:hint="eastAsia" w:ascii="方正仿宋_GBK" w:eastAsia="方正仿宋_GBK"/>
          <w:b/>
          <w:sz w:val="28"/>
        </w:rPr>
        <w:t>4.泥井镇信访维稳经费绩效目标表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4、泥井镇信访维稳经费绩效目标表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0DF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64340F1">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5974F7E0">
            <w:pPr>
              <w:spacing w:line="300" w:lineRule="exact"/>
              <w:jc w:val="right"/>
              <w:rPr>
                <w:rFonts w:ascii="方正书宋_GBK" w:eastAsia="方正书宋_GBK"/>
              </w:rPr>
            </w:pPr>
            <w:r>
              <w:rPr>
                <w:rFonts w:hint="eastAsia" w:ascii="方正书宋_GBK" w:eastAsia="方正书宋_GBK"/>
              </w:rPr>
              <w:t>单位：万元</w:t>
            </w:r>
          </w:p>
        </w:tc>
      </w:tr>
      <w:tr w14:paraId="4D3B2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EC659F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1034614">
            <w:pPr>
              <w:spacing w:line="300" w:lineRule="exact"/>
              <w:jc w:val="left"/>
              <w:rPr>
                <w:rFonts w:ascii="方正书宋_GBK" w:eastAsia="方正书宋_GBK"/>
              </w:rPr>
            </w:pPr>
            <w:r>
              <w:rPr>
                <w:rFonts w:ascii="方正书宋_GBK" w:eastAsia="方正书宋_GBK"/>
              </w:rPr>
              <w:t>13032221IGG4MAX4N91HX</w:t>
            </w:r>
          </w:p>
        </w:tc>
        <w:tc>
          <w:tcPr>
            <w:tcW w:w="1587" w:type="dxa"/>
            <w:shd w:val="clear" w:color="auto" w:fill="auto"/>
            <w:vAlign w:val="center"/>
          </w:tcPr>
          <w:p w14:paraId="1E793F3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FE25B31">
            <w:pPr>
              <w:spacing w:line="300" w:lineRule="exact"/>
              <w:jc w:val="left"/>
              <w:rPr>
                <w:rFonts w:ascii="方正书宋_GBK" w:eastAsia="方正书宋_GBK"/>
              </w:rPr>
            </w:pPr>
            <w:r>
              <w:rPr>
                <w:rFonts w:hint="eastAsia" w:ascii="方正书宋_GBK" w:eastAsia="方正书宋_GBK"/>
              </w:rPr>
              <w:t>泥井镇信访维稳经费</w:t>
            </w:r>
          </w:p>
        </w:tc>
      </w:tr>
      <w:tr w14:paraId="13085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9E5B3F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D72194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63E9F55">
            <w:pPr>
              <w:spacing w:line="300" w:lineRule="exact"/>
              <w:jc w:val="left"/>
              <w:rPr>
                <w:rFonts w:ascii="方正书宋_GBK" w:eastAsia="方正书宋_GBK"/>
              </w:rPr>
            </w:pPr>
            <w:r>
              <w:rPr>
                <w:rFonts w:ascii="方正书宋_GBK" w:eastAsia="方正书宋_GBK"/>
              </w:rPr>
              <w:t>26.39</w:t>
            </w:r>
          </w:p>
        </w:tc>
        <w:tc>
          <w:tcPr>
            <w:tcW w:w="1587" w:type="dxa"/>
            <w:shd w:val="clear" w:color="auto" w:fill="auto"/>
            <w:vAlign w:val="center"/>
          </w:tcPr>
          <w:p w14:paraId="6962D48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CCFC5F7">
            <w:pPr>
              <w:spacing w:line="300" w:lineRule="exact"/>
              <w:jc w:val="left"/>
              <w:rPr>
                <w:rFonts w:ascii="方正书宋_GBK" w:eastAsia="方正书宋_GBK"/>
              </w:rPr>
            </w:pPr>
            <w:r>
              <w:rPr>
                <w:rFonts w:ascii="方正书宋_GBK" w:eastAsia="方正书宋_GBK"/>
              </w:rPr>
              <w:t>26.39</w:t>
            </w:r>
          </w:p>
        </w:tc>
        <w:tc>
          <w:tcPr>
            <w:tcW w:w="1276" w:type="dxa"/>
            <w:shd w:val="clear" w:color="auto" w:fill="auto"/>
            <w:vAlign w:val="center"/>
          </w:tcPr>
          <w:p w14:paraId="094A96C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257937D">
            <w:pPr>
              <w:spacing w:line="300" w:lineRule="exact"/>
              <w:jc w:val="left"/>
              <w:rPr>
                <w:rFonts w:ascii="方正书宋_GBK" w:eastAsia="方正书宋_GBK"/>
              </w:rPr>
            </w:pPr>
            <w:r>
              <w:rPr>
                <w:rFonts w:ascii="方正书宋_GBK" w:eastAsia="方正书宋_GBK"/>
              </w:rPr>
              <w:t>0</w:t>
            </w:r>
          </w:p>
        </w:tc>
      </w:tr>
      <w:tr w14:paraId="0C768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FD36B36">
            <w:pPr>
              <w:spacing w:line="300" w:lineRule="exact"/>
              <w:jc w:val="left"/>
              <w:outlineLvl w:val="3"/>
            </w:pPr>
          </w:p>
        </w:tc>
        <w:tc>
          <w:tcPr>
            <w:tcW w:w="8278" w:type="dxa"/>
            <w:gridSpan w:val="6"/>
            <w:shd w:val="clear" w:color="auto" w:fill="auto"/>
            <w:vAlign w:val="center"/>
          </w:tcPr>
          <w:p w14:paraId="3E0094FF">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26.39</w:t>
            </w:r>
            <w:r>
              <w:rPr>
                <w:rFonts w:hint="eastAsia" w:ascii="方正书宋_GBK" w:eastAsia="方正书宋_GBK"/>
              </w:rPr>
              <w:t>万元。其中：财政资金</w:t>
            </w:r>
            <w:r>
              <w:rPr>
                <w:rFonts w:ascii="方正书宋_GBK" w:eastAsia="方正书宋_GBK"/>
              </w:rPr>
              <w:t>26.39</w:t>
            </w:r>
            <w:r>
              <w:rPr>
                <w:rFonts w:hint="eastAsia" w:ascii="方正书宋_GBK" w:eastAsia="方正书宋_GBK"/>
              </w:rPr>
              <w:t>万元。</w:t>
            </w:r>
            <w:r>
              <w:rPr>
                <w:rFonts w:ascii="方正书宋_GBK" w:eastAsia="方正书宋_GBK"/>
              </w:rPr>
              <w:t xml:space="preserve"> </w:t>
            </w:r>
            <w:r>
              <w:rPr>
                <w:rFonts w:hint="eastAsia" w:ascii="方正书宋_GBK" w:eastAsia="方正书宋_GBK"/>
              </w:rPr>
              <w:t>主要用于信访维稳经费工作运转支出</w:t>
            </w:r>
          </w:p>
        </w:tc>
      </w:tr>
      <w:tr w14:paraId="2327A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258E09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8CCA48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D7FCA6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DF46DC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636652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D25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7D55968">
            <w:pPr>
              <w:spacing w:line="300" w:lineRule="exact"/>
              <w:jc w:val="left"/>
              <w:outlineLvl w:val="3"/>
            </w:pPr>
          </w:p>
        </w:tc>
        <w:tc>
          <w:tcPr>
            <w:tcW w:w="2410" w:type="dxa"/>
            <w:gridSpan w:val="2"/>
            <w:tcBorders>
              <w:bottom w:val="single" w:color="000000" w:sz="6" w:space="0"/>
            </w:tcBorders>
            <w:shd w:val="clear" w:color="auto" w:fill="auto"/>
            <w:vAlign w:val="center"/>
          </w:tcPr>
          <w:p w14:paraId="74CE463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53E71A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245F27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FE317E8">
            <w:pPr>
              <w:spacing w:line="300" w:lineRule="exact"/>
              <w:jc w:val="center"/>
              <w:rPr>
                <w:rFonts w:ascii="方正书宋_GBK" w:eastAsia="方正书宋_GBK"/>
              </w:rPr>
            </w:pPr>
            <w:r>
              <w:rPr>
                <w:rFonts w:ascii="方正书宋_GBK" w:eastAsia="方正书宋_GBK"/>
              </w:rPr>
              <w:t>100.00%</w:t>
            </w:r>
          </w:p>
        </w:tc>
      </w:tr>
      <w:tr w14:paraId="7C6FE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22B70D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16F8A7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确保项目目标及时支付，保证我镇信访工作正常开展</w:t>
            </w:r>
          </w:p>
          <w:p w14:paraId="21DBAD3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通过加强信访类案件的调解、处置工作，有效化解信访矛盾</w:t>
            </w:r>
          </w:p>
        </w:tc>
      </w:tr>
    </w:tbl>
    <w:p w14:paraId="442D7178">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71F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EDCA81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FAF80E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A7EC7E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DA0BC8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750343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9F9EC33">
            <w:pPr>
              <w:spacing w:line="300" w:lineRule="exact"/>
              <w:jc w:val="center"/>
              <w:rPr>
                <w:rFonts w:ascii="方正书宋_GBK" w:eastAsia="方正书宋_GBK"/>
                <w:b/>
              </w:rPr>
            </w:pPr>
            <w:r>
              <w:rPr>
                <w:rFonts w:hint="eastAsia" w:ascii="方正书宋_GBK" w:eastAsia="方正书宋_GBK"/>
                <w:b/>
              </w:rPr>
              <w:t>指标值确定依据</w:t>
            </w:r>
          </w:p>
        </w:tc>
      </w:tr>
      <w:tr w14:paraId="63427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68B3E4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0017CA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913DBB4">
            <w:pPr>
              <w:spacing w:line="300" w:lineRule="exact"/>
              <w:jc w:val="left"/>
              <w:rPr>
                <w:rFonts w:ascii="方正书宋_GBK" w:eastAsia="方正书宋_GBK"/>
              </w:rPr>
            </w:pPr>
            <w:r>
              <w:rPr>
                <w:rFonts w:hint="eastAsia" w:ascii="方正书宋_GBK" w:eastAsia="方正书宋_GBK"/>
              </w:rPr>
              <w:t>完成信访维稳的人次数</w:t>
            </w:r>
          </w:p>
        </w:tc>
        <w:tc>
          <w:tcPr>
            <w:tcW w:w="2891" w:type="dxa"/>
            <w:shd w:val="clear" w:color="auto" w:fill="auto"/>
            <w:vAlign w:val="center"/>
          </w:tcPr>
          <w:p w14:paraId="4ADD155D">
            <w:pPr>
              <w:spacing w:line="300" w:lineRule="exact"/>
              <w:jc w:val="left"/>
              <w:rPr>
                <w:rFonts w:ascii="方正书宋_GBK" w:eastAsia="方正书宋_GBK"/>
              </w:rPr>
            </w:pPr>
            <w:r>
              <w:rPr>
                <w:rFonts w:hint="eastAsia" w:ascii="方正书宋_GBK" w:eastAsia="方正书宋_GBK"/>
              </w:rPr>
              <w:t>完成信访维稳的人次数</w:t>
            </w:r>
          </w:p>
        </w:tc>
        <w:tc>
          <w:tcPr>
            <w:tcW w:w="1276" w:type="dxa"/>
            <w:shd w:val="clear" w:color="auto" w:fill="auto"/>
            <w:vAlign w:val="center"/>
          </w:tcPr>
          <w:p w14:paraId="710D75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人次数</w:t>
            </w:r>
          </w:p>
        </w:tc>
        <w:tc>
          <w:tcPr>
            <w:tcW w:w="1701" w:type="dxa"/>
            <w:shd w:val="clear" w:color="auto" w:fill="auto"/>
            <w:vAlign w:val="center"/>
          </w:tcPr>
          <w:p w14:paraId="46C18371">
            <w:pPr>
              <w:spacing w:line="300" w:lineRule="exact"/>
              <w:jc w:val="left"/>
              <w:rPr>
                <w:rFonts w:ascii="方正书宋_GBK" w:eastAsia="方正书宋_GBK"/>
              </w:rPr>
            </w:pPr>
            <w:r>
              <w:rPr>
                <w:rFonts w:hint="eastAsia" w:ascii="方正书宋_GBK" w:eastAsia="方正书宋_GBK"/>
              </w:rPr>
              <w:t>工作计划</w:t>
            </w:r>
          </w:p>
        </w:tc>
      </w:tr>
      <w:tr w14:paraId="7440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D6CEF8">
            <w:pPr>
              <w:spacing w:line="300" w:lineRule="exact"/>
              <w:jc w:val="center"/>
              <w:rPr>
                <w:rFonts w:ascii="方正书宋_GBK" w:eastAsia="方正书宋_GBK"/>
              </w:rPr>
            </w:pPr>
          </w:p>
        </w:tc>
        <w:tc>
          <w:tcPr>
            <w:tcW w:w="1134" w:type="dxa"/>
            <w:shd w:val="clear" w:color="auto" w:fill="auto"/>
            <w:vAlign w:val="center"/>
          </w:tcPr>
          <w:p w14:paraId="1713DCC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79BDAE4">
            <w:pPr>
              <w:spacing w:line="300" w:lineRule="exact"/>
              <w:jc w:val="left"/>
              <w:rPr>
                <w:rFonts w:ascii="方正书宋_GBK" w:eastAsia="方正书宋_GBK"/>
              </w:rPr>
            </w:pPr>
            <w:r>
              <w:rPr>
                <w:rFonts w:hint="eastAsia" w:ascii="方正书宋_GBK" w:eastAsia="方正书宋_GBK"/>
              </w:rPr>
              <w:t>化解信访矛盾率</w:t>
            </w:r>
          </w:p>
        </w:tc>
        <w:tc>
          <w:tcPr>
            <w:tcW w:w="2891" w:type="dxa"/>
            <w:shd w:val="clear" w:color="auto" w:fill="auto"/>
            <w:vAlign w:val="center"/>
          </w:tcPr>
          <w:p w14:paraId="07143E6E">
            <w:pPr>
              <w:spacing w:line="300" w:lineRule="exact"/>
              <w:jc w:val="left"/>
              <w:rPr>
                <w:rFonts w:ascii="方正书宋_GBK" w:eastAsia="方正书宋_GBK"/>
              </w:rPr>
            </w:pPr>
            <w:r>
              <w:rPr>
                <w:rFonts w:hint="eastAsia" w:ascii="方正书宋_GBK" w:eastAsia="方正书宋_GBK"/>
              </w:rPr>
              <w:t>解决信访矛盾次数占全部实际发生信访次数的比率</w:t>
            </w:r>
          </w:p>
        </w:tc>
        <w:tc>
          <w:tcPr>
            <w:tcW w:w="1276" w:type="dxa"/>
            <w:shd w:val="clear" w:color="auto" w:fill="auto"/>
            <w:vAlign w:val="center"/>
          </w:tcPr>
          <w:p w14:paraId="38A1F1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百分比</w:t>
            </w:r>
          </w:p>
        </w:tc>
        <w:tc>
          <w:tcPr>
            <w:tcW w:w="1701" w:type="dxa"/>
            <w:shd w:val="clear" w:color="auto" w:fill="auto"/>
            <w:vAlign w:val="center"/>
          </w:tcPr>
          <w:p w14:paraId="5EDFF845">
            <w:pPr>
              <w:spacing w:line="300" w:lineRule="exact"/>
              <w:jc w:val="left"/>
              <w:rPr>
                <w:rFonts w:ascii="方正书宋_GBK" w:eastAsia="方正书宋_GBK"/>
              </w:rPr>
            </w:pPr>
            <w:r>
              <w:rPr>
                <w:rFonts w:hint="eastAsia" w:ascii="方正书宋_GBK" w:eastAsia="方正书宋_GBK"/>
              </w:rPr>
              <w:t>工作计划</w:t>
            </w:r>
          </w:p>
        </w:tc>
      </w:tr>
      <w:tr w14:paraId="1AC98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37DC9E0">
            <w:pPr>
              <w:spacing w:line="300" w:lineRule="exact"/>
              <w:jc w:val="center"/>
              <w:rPr>
                <w:rFonts w:ascii="方正书宋_GBK" w:eastAsia="方正书宋_GBK"/>
              </w:rPr>
            </w:pPr>
          </w:p>
        </w:tc>
        <w:tc>
          <w:tcPr>
            <w:tcW w:w="1134" w:type="dxa"/>
            <w:shd w:val="clear" w:color="auto" w:fill="auto"/>
            <w:vAlign w:val="center"/>
          </w:tcPr>
          <w:p w14:paraId="7C336F0D">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1C75FF8">
            <w:pPr>
              <w:spacing w:line="300" w:lineRule="exact"/>
              <w:jc w:val="left"/>
              <w:rPr>
                <w:rFonts w:ascii="方正书宋_GBK" w:eastAsia="方正书宋_GBK"/>
              </w:rPr>
            </w:pPr>
            <w:r>
              <w:rPr>
                <w:rFonts w:hint="eastAsia" w:ascii="方正书宋_GBK" w:eastAsia="方正书宋_GBK"/>
              </w:rPr>
              <w:t>信访案件接手处理时间</w:t>
            </w:r>
          </w:p>
        </w:tc>
        <w:tc>
          <w:tcPr>
            <w:tcW w:w="2891" w:type="dxa"/>
            <w:shd w:val="clear" w:color="auto" w:fill="auto"/>
            <w:vAlign w:val="center"/>
          </w:tcPr>
          <w:p w14:paraId="7459E288">
            <w:pPr>
              <w:spacing w:line="300" w:lineRule="exact"/>
              <w:jc w:val="left"/>
              <w:rPr>
                <w:rFonts w:ascii="方正书宋_GBK" w:eastAsia="方正书宋_GBK"/>
              </w:rPr>
            </w:pPr>
            <w:r>
              <w:rPr>
                <w:rFonts w:hint="eastAsia" w:ascii="方正书宋_GBK" w:eastAsia="方正书宋_GBK"/>
              </w:rPr>
              <w:t>信访案件发生后信访工作人员接手处理的时间</w:t>
            </w:r>
          </w:p>
        </w:tc>
        <w:tc>
          <w:tcPr>
            <w:tcW w:w="1276" w:type="dxa"/>
            <w:shd w:val="clear" w:color="auto" w:fill="auto"/>
            <w:vAlign w:val="center"/>
          </w:tcPr>
          <w:p w14:paraId="4E8077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天</w:t>
            </w:r>
          </w:p>
        </w:tc>
        <w:tc>
          <w:tcPr>
            <w:tcW w:w="1701" w:type="dxa"/>
            <w:shd w:val="clear" w:color="auto" w:fill="auto"/>
            <w:vAlign w:val="center"/>
          </w:tcPr>
          <w:p w14:paraId="6072C9DD">
            <w:pPr>
              <w:spacing w:line="300" w:lineRule="exact"/>
              <w:jc w:val="left"/>
              <w:rPr>
                <w:rFonts w:ascii="方正书宋_GBK" w:eastAsia="方正书宋_GBK"/>
              </w:rPr>
            </w:pPr>
            <w:r>
              <w:rPr>
                <w:rFonts w:hint="eastAsia" w:ascii="方正书宋_GBK" w:eastAsia="方正书宋_GBK"/>
              </w:rPr>
              <w:t>工作计划</w:t>
            </w:r>
          </w:p>
        </w:tc>
      </w:tr>
      <w:tr w14:paraId="658C9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D87BF2">
            <w:pPr>
              <w:spacing w:line="300" w:lineRule="exact"/>
              <w:jc w:val="center"/>
              <w:rPr>
                <w:rFonts w:ascii="方正书宋_GBK" w:eastAsia="方正书宋_GBK"/>
              </w:rPr>
            </w:pPr>
          </w:p>
        </w:tc>
        <w:tc>
          <w:tcPr>
            <w:tcW w:w="1134" w:type="dxa"/>
            <w:shd w:val="clear" w:color="auto" w:fill="auto"/>
            <w:vAlign w:val="center"/>
          </w:tcPr>
          <w:p w14:paraId="4025A594">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1A794A2">
            <w:pPr>
              <w:spacing w:line="300" w:lineRule="exact"/>
              <w:jc w:val="left"/>
              <w:rPr>
                <w:rFonts w:ascii="方正书宋_GBK" w:eastAsia="方正书宋_GBK"/>
              </w:rPr>
            </w:pPr>
            <w:r>
              <w:rPr>
                <w:rFonts w:hint="eastAsia" w:ascii="方正书宋_GBK" w:eastAsia="方正书宋_GBK"/>
              </w:rPr>
              <w:t>市内交通补助</w:t>
            </w:r>
          </w:p>
        </w:tc>
        <w:tc>
          <w:tcPr>
            <w:tcW w:w="2891" w:type="dxa"/>
            <w:shd w:val="clear" w:color="auto" w:fill="auto"/>
            <w:vAlign w:val="center"/>
          </w:tcPr>
          <w:p w14:paraId="1D447A79">
            <w:pPr>
              <w:spacing w:line="300" w:lineRule="exact"/>
              <w:jc w:val="left"/>
              <w:rPr>
                <w:rFonts w:ascii="方正书宋_GBK" w:eastAsia="方正书宋_GBK"/>
              </w:rPr>
            </w:pPr>
            <w:r>
              <w:rPr>
                <w:rFonts w:hint="eastAsia" w:ascii="方正书宋_GBK" w:eastAsia="方正书宋_GBK"/>
              </w:rPr>
              <w:t>信访人员市内交通费日补助标准</w:t>
            </w:r>
          </w:p>
        </w:tc>
        <w:tc>
          <w:tcPr>
            <w:tcW w:w="1276" w:type="dxa"/>
            <w:shd w:val="clear" w:color="auto" w:fill="auto"/>
            <w:vAlign w:val="center"/>
          </w:tcPr>
          <w:p w14:paraId="5236D832">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元</w:t>
            </w:r>
          </w:p>
        </w:tc>
        <w:tc>
          <w:tcPr>
            <w:tcW w:w="1701" w:type="dxa"/>
            <w:shd w:val="clear" w:color="auto" w:fill="auto"/>
            <w:vAlign w:val="center"/>
          </w:tcPr>
          <w:p w14:paraId="3FBDD7D1">
            <w:pPr>
              <w:spacing w:line="300" w:lineRule="exact"/>
              <w:jc w:val="left"/>
              <w:rPr>
                <w:rFonts w:ascii="方正书宋_GBK" w:eastAsia="方正书宋_GBK"/>
              </w:rPr>
            </w:pPr>
            <w:r>
              <w:rPr>
                <w:rFonts w:hint="eastAsia" w:ascii="方正书宋_GBK" w:eastAsia="方正书宋_GBK"/>
              </w:rPr>
              <w:t>差旅费管理办法</w:t>
            </w:r>
          </w:p>
        </w:tc>
      </w:tr>
      <w:tr w14:paraId="4FBE9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BB3E385">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D2710D3">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7E6D8EE">
            <w:pPr>
              <w:spacing w:line="300" w:lineRule="exact"/>
              <w:jc w:val="left"/>
              <w:rPr>
                <w:rFonts w:ascii="方正书宋_GBK" w:eastAsia="方正书宋_GBK"/>
              </w:rPr>
            </w:pPr>
            <w:r>
              <w:rPr>
                <w:rFonts w:hint="eastAsia" w:ascii="方正书宋_GBK" w:eastAsia="方正书宋_GBK"/>
              </w:rPr>
              <w:t>对经济形势稳定的影响</w:t>
            </w:r>
          </w:p>
        </w:tc>
        <w:tc>
          <w:tcPr>
            <w:tcW w:w="2891" w:type="dxa"/>
            <w:shd w:val="clear" w:color="auto" w:fill="auto"/>
            <w:vAlign w:val="center"/>
          </w:tcPr>
          <w:p w14:paraId="1B9825D6">
            <w:pPr>
              <w:spacing w:line="300" w:lineRule="exact"/>
              <w:jc w:val="left"/>
              <w:rPr>
                <w:rFonts w:ascii="方正书宋_GBK" w:eastAsia="方正书宋_GBK"/>
              </w:rPr>
            </w:pPr>
            <w:r>
              <w:rPr>
                <w:rFonts w:hint="eastAsia" w:ascii="方正书宋_GBK" w:eastAsia="方正书宋_GBK"/>
              </w:rPr>
              <w:t>对经济形势稳定的影响</w:t>
            </w:r>
          </w:p>
        </w:tc>
        <w:tc>
          <w:tcPr>
            <w:tcW w:w="1276" w:type="dxa"/>
            <w:shd w:val="clear" w:color="auto" w:fill="auto"/>
            <w:vAlign w:val="center"/>
          </w:tcPr>
          <w:p w14:paraId="6A703ED1">
            <w:pPr>
              <w:spacing w:line="300" w:lineRule="exact"/>
              <w:jc w:val="left"/>
              <w:rPr>
                <w:rFonts w:ascii="方正书宋_GBK" w:eastAsia="方正书宋_GBK"/>
              </w:rPr>
            </w:pPr>
            <w:r>
              <w:rPr>
                <w:rFonts w:hint="eastAsia" w:ascii="方正书宋_GBK" w:eastAsia="方正书宋_GBK"/>
              </w:rPr>
              <w:t>社会稳定促进经济形势稳定</w:t>
            </w:r>
          </w:p>
        </w:tc>
        <w:tc>
          <w:tcPr>
            <w:tcW w:w="1701" w:type="dxa"/>
            <w:shd w:val="clear" w:color="auto" w:fill="auto"/>
            <w:vAlign w:val="center"/>
          </w:tcPr>
          <w:p w14:paraId="418ED63A">
            <w:pPr>
              <w:spacing w:line="300" w:lineRule="exact"/>
              <w:jc w:val="left"/>
              <w:rPr>
                <w:rFonts w:ascii="方正书宋_GBK" w:eastAsia="方正书宋_GBK"/>
              </w:rPr>
            </w:pPr>
            <w:r>
              <w:rPr>
                <w:rFonts w:hint="eastAsia" w:ascii="方正书宋_GBK" w:eastAsia="方正书宋_GBK"/>
              </w:rPr>
              <w:t>工作计划</w:t>
            </w:r>
          </w:p>
        </w:tc>
      </w:tr>
      <w:tr w14:paraId="142B6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77505A8">
            <w:pPr>
              <w:spacing w:line="300" w:lineRule="exact"/>
              <w:jc w:val="center"/>
              <w:rPr>
                <w:rFonts w:ascii="方正书宋_GBK" w:eastAsia="方正书宋_GBK"/>
              </w:rPr>
            </w:pPr>
          </w:p>
        </w:tc>
        <w:tc>
          <w:tcPr>
            <w:tcW w:w="1134" w:type="dxa"/>
            <w:shd w:val="clear" w:color="auto" w:fill="auto"/>
            <w:vAlign w:val="center"/>
          </w:tcPr>
          <w:p w14:paraId="54D8104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680D2BC">
            <w:pPr>
              <w:spacing w:line="300" w:lineRule="exact"/>
              <w:jc w:val="left"/>
              <w:rPr>
                <w:rFonts w:ascii="方正书宋_GBK" w:eastAsia="方正书宋_GBK"/>
              </w:rPr>
            </w:pPr>
            <w:r>
              <w:rPr>
                <w:rFonts w:hint="eastAsia" w:ascii="方正书宋_GBK" w:eastAsia="方正书宋_GBK"/>
              </w:rPr>
              <w:t>对社会稳定的影响</w:t>
            </w:r>
          </w:p>
        </w:tc>
        <w:tc>
          <w:tcPr>
            <w:tcW w:w="2891" w:type="dxa"/>
            <w:shd w:val="clear" w:color="auto" w:fill="auto"/>
            <w:vAlign w:val="center"/>
          </w:tcPr>
          <w:p w14:paraId="1F4DF4C2">
            <w:pPr>
              <w:spacing w:line="300" w:lineRule="exact"/>
              <w:jc w:val="left"/>
              <w:rPr>
                <w:rFonts w:ascii="方正书宋_GBK" w:eastAsia="方正书宋_GBK"/>
              </w:rPr>
            </w:pPr>
            <w:r>
              <w:rPr>
                <w:rFonts w:hint="eastAsia" w:ascii="方正书宋_GBK" w:eastAsia="方正书宋_GBK"/>
              </w:rPr>
              <w:t>对社会稳定的影响</w:t>
            </w:r>
          </w:p>
        </w:tc>
        <w:tc>
          <w:tcPr>
            <w:tcW w:w="1276" w:type="dxa"/>
            <w:shd w:val="clear" w:color="auto" w:fill="auto"/>
            <w:vAlign w:val="center"/>
          </w:tcPr>
          <w:p w14:paraId="64ECE2E4">
            <w:pPr>
              <w:spacing w:line="300" w:lineRule="exact"/>
              <w:jc w:val="left"/>
              <w:rPr>
                <w:rFonts w:ascii="方正书宋_GBK" w:eastAsia="方正书宋_GBK"/>
              </w:rPr>
            </w:pPr>
            <w:r>
              <w:rPr>
                <w:rFonts w:hint="eastAsia" w:ascii="方正书宋_GBK" w:eastAsia="方正书宋_GBK"/>
              </w:rPr>
              <w:t>社会稳定促进经济形势稳定</w:t>
            </w:r>
          </w:p>
        </w:tc>
        <w:tc>
          <w:tcPr>
            <w:tcW w:w="1701" w:type="dxa"/>
            <w:shd w:val="clear" w:color="auto" w:fill="auto"/>
            <w:vAlign w:val="center"/>
          </w:tcPr>
          <w:p w14:paraId="6739742A">
            <w:pPr>
              <w:spacing w:line="300" w:lineRule="exact"/>
              <w:jc w:val="left"/>
              <w:rPr>
                <w:rFonts w:ascii="方正书宋_GBK" w:eastAsia="方正书宋_GBK"/>
              </w:rPr>
            </w:pPr>
            <w:r>
              <w:rPr>
                <w:rFonts w:hint="eastAsia" w:ascii="方正书宋_GBK" w:eastAsia="方正书宋_GBK"/>
              </w:rPr>
              <w:t>工作计划</w:t>
            </w:r>
          </w:p>
        </w:tc>
      </w:tr>
      <w:tr w14:paraId="7A712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D262B02">
            <w:pPr>
              <w:spacing w:line="300" w:lineRule="exact"/>
              <w:jc w:val="center"/>
              <w:rPr>
                <w:rFonts w:ascii="方正书宋_GBK" w:eastAsia="方正书宋_GBK"/>
              </w:rPr>
            </w:pPr>
          </w:p>
        </w:tc>
        <w:tc>
          <w:tcPr>
            <w:tcW w:w="1134" w:type="dxa"/>
            <w:shd w:val="clear" w:color="auto" w:fill="auto"/>
            <w:vAlign w:val="center"/>
          </w:tcPr>
          <w:p w14:paraId="6420E4BF">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53CED123">
            <w:pPr>
              <w:spacing w:line="300" w:lineRule="exact"/>
              <w:jc w:val="left"/>
              <w:rPr>
                <w:rFonts w:ascii="方正书宋_GBK" w:eastAsia="方正书宋_GBK"/>
              </w:rPr>
            </w:pPr>
            <w:r>
              <w:rPr>
                <w:rFonts w:hint="eastAsia" w:ascii="方正书宋_GBK" w:eastAsia="方正书宋_GBK"/>
              </w:rPr>
              <w:t>节能办公</w:t>
            </w:r>
          </w:p>
        </w:tc>
        <w:tc>
          <w:tcPr>
            <w:tcW w:w="2891" w:type="dxa"/>
            <w:shd w:val="clear" w:color="auto" w:fill="auto"/>
            <w:vAlign w:val="center"/>
          </w:tcPr>
          <w:p w14:paraId="62CD758B">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shd w:val="clear" w:color="auto" w:fill="auto"/>
            <w:vAlign w:val="center"/>
          </w:tcPr>
          <w:p w14:paraId="2D2B6659">
            <w:pPr>
              <w:spacing w:line="300" w:lineRule="exact"/>
              <w:jc w:val="left"/>
              <w:rPr>
                <w:rFonts w:ascii="方正书宋_GBK" w:eastAsia="方正书宋_GBK"/>
              </w:rPr>
            </w:pPr>
            <w:r>
              <w:rPr>
                <w:rFonts w:hint="eastAsia" w:ascii="方正书宋_GBK" w:eastAsia="方正书宋_GBK"/>
              </w:rPr>
              <w:t>节约水电等资源、能源</w:t>
            </w:r>
          </w:p>
        </w:tc>
        <w:tc>
          <w:tcPr>
            <w:tcW w:w="1701" w:type="dxa"/>
            <w:shd w:val="clear" w:color="auto" w:fill="auto"/>
            <w:vAlign w:val="center"/>
          </w:tcPr>
          <w:p w14:paraId="28588C96">
            <w:pPr>
              <w:spacing w:line="300" w:lineRule="exact"/>
              <w:jc w:val="left"/>
              <w:rPr>
                <w:rFonts w:ascii="方正书宋_GBK" w:eastAsia="方正书宋_GBK"/>
              </w:rPr>
            </w:pPr>
            <w:r>
              <w:rPr>
                <w:rFonts w:hint="eastAsia" w:ascii="方正书宋_GBK" w:eastAsia="方正书宋_GBK"/>
              </w:rPr>
              <w:t>工作计划</w:t>
            </w:r>
          </w:p>
        </w:tc>
      </w:tr>
      <w:tr w14:paraId="6CF4C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554212">
            <w:pPr>
              <w:spacing w:line="300" w:lineRule="exact"/>
              <w:jc w:val="center"/>
              <w:rPr>
                <w:rFonts w:ascii="方正书宋_GBK" w:eastAsia="方正书宋_GBK"/>
              </w:rPr>
            </w:pPr>
          </w:p>
        </w:tc>
        <w:tc>
          <w:tcPr>
            <w:tcW w:w="1134" w:type="dxa"/>
            <w:shd w:val="clear" w:color="auto" w:fill="auto"/>
            <w:vAlign w:val="center"/>
          </w:tcPr>
          <w:p w14:paraId="6C92D479">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D78B72C">
            <w:pPr>
              <w:spacing w:line="300" w:lineRule="exact"/>
              <w:jc w:val="left"/>
              <w:rPr>
                <w:rFonts w:ascii="方正书宋_GBK" w:eastAsia="方正书宋_GBK"/>
              </w:rPr>
            </w:pPr>
            <w:r>
              <w:rPr>
                <w:rFonts w:hint="eastAsia" w:ascii="方正书宋_GBK" w:eastAsia="方正书宋_GBK"/>
              </w:rPr>
              <w:t>对镇工作产生影响的持续性</w:t>
            </w:r>
          </w:p>
        </w:tc>
        <w:tc>
          <w:tcPr>
            <w:tcW w:w="2891" w:type="dxa"/>
            <w:shd w:val="clear" w:color="auto" w:fill="auto"/>
            <w:vAlign w:val="center"/>
          </w:tcPr>
          <w:p w14:paraId="75879C14">
            <w:pPr>
              <w:spacing w:line="300" w:lineRule="exact"/>
              <w:jc w:val="left"/>
              <w:rPr>
                <w:rFonts w:ascii="方正书宋_GBK" w:eastAsia="方正书宋_GBK"/>
              </w:rPr>
            </w:pPr>
            <w:r>
              <w:rPr>
                <w:rFonts w:hint="eastAsia" w:ascii="方正书宋_GBK" w:eastAsia="方正书宋_GBK"/>
              </w:rPr>
              <w:t>对镇信访维稳工作产生影响的可持续性</w:t>
            </w:r>
          </w:p>
        </w:tc>
        <w:tc>
          <w:tcPr>
            <w:tcW w:w="1276" w:type="dxa"/>
            <w:shd w:val="clear" w:color="auto" w:fill="auto"/>
            <w:vAlign w:val="center"/>
          </w:tcPr>
          <w:p w14:paraId="02C8C6B0">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14:paraId="299FB35A">
            <w:pPr>
              <w:spacing w:line="300" w:lineRule="exact"/>
              <w:jc w:val="left"/>
              <w:rPr>
                <w:rFonts w:ascii="方正书宋_GBK" w:eastAsia="方正书宋_GBK"/>
              </w:rPr>
            </w:pPr>
            <w:r>
              <w:rPr>
                <w:rFonts w:hint="eastAsia" w:ascii="方正书宋_GBK" w:eastAsia="方正书宋_GBK"/>
              </w:rPr>
              <w:t>工作计划</w:t>
            </w:r>
          </w:p>
        </w:tc>
      </w:tr>
      <w:tr w14:paraId="41E5A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292019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97C2F91">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BC18A72">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7231CD5">
            <w:pPr>
              <w:spacing w:line="300" w:lineRule="exact"/>
              <w:jc w:val="left"/>
              <w:rPr>
                <w:rFonts w:ascii="方正书宋_GBK" w:eastAsia="方正书宋_GBK"/>
              </w:rPr>
            </w:pPr>
            <w:r>
              <w:rPr>
                <w:rFonts w:hint="eastAsia" w:ascii="方正书宋_GBK" w:eastAsia="方正书宋_GBK"/>
              </w:rPr>
              <w:t>调查中满意或较满意的群众占被调查群众的比例</w:t>
            </w:r>
          </w:p>
        </w:tc>
        <w:tc>
          <w:tcPr>
            <w:tcW w:w="1276" w:type="dxa"/>
            <w:shd w:val="clear" w:color="auto" w:fill="auto"/>
            <w:vAlign w:val="center"/>
          </w:tcPr>
          <w:p w14:paraId="1E0013E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49CF809">
            <w:pPr>
              <w:spacing w:line="300" w:lineRule="exact"/>
              <w:jc w:val="left"/>
              <w:rPr>
                <w:rFonts w:ascii="方正书宋_GBK" w:eastAsia="方正书宋_GBK"/>
              </w:rPr>
            </w:pPr>
            <w:r>
              <w:rPr>
                <w:rFonts w:hint="eastAsia" w:ascii="方正书宋_GBK" w:eastAsia="方正书宋_GBK"/>
              </w:rPr>
              <w:t>历史经验</w:t>
            </w:r>
          </w:p>
        </w:tc>
      </w:tr>
    </w:tbl>
    <w:p w14:paraId="113FB541">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2E3A8D07">
      <w:pPr>
        <w:spacing w:line="300" w:lineRule="exact"/>
        <w:ind w:firstLine="420" w:firstLineChars="200"/>
        <w:jc w:val="left"/>
      </w:pPr>
    </w:p>
    <w:p w14:paraId="0A723BEE">
      <w:pPr>
        <w:ind w:firstLine="562" w:firstLineChars="200"/>
        <w:jc w:val="left"/>
        <w:outlineLvl w:val="3"/>
        <w:rPr>
          <w:rFonts w:hAnsi="宋体"/>
          <w:b/>
          <w:sz w:val="28"/>
        </w:rPr>
      </w:pPr>
      <w:bookmarkStart w:id="5" w:name="_Toc62667045"/>
      <w:r>
        <w:rPr>
          <w:rFonts w:hint="eastAsia" w:ascii="方正仿宋_GBK" w:eastAsia="方正仿宋_GBK"/>
          <w:b/>
          <w:sz w:val="28"/>
        </w:rPr>
        <w:t>5.泥井镇服务群众专项经费绩效目标表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5、泥井镇服务群众专项经费绩效目标表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F045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70F301F">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14030034">
            <w:pPr>
              <w:spacing w:line="300" w:lineRule="exact"/>
              <w:jc w:val="right"/>
              <w:rPr>
                <w:rFonts w:ascii="方正书宋_GBK" w:eastAsia="方正书宋_GBK"/>
              </w:rPr>
            </w:pPr>
            <w:r>
              <w:rPr>
                <w:rFonts w:hint="eastAsia" w:ascii="方正书宋_GBK" w:eastAsia="方正书宋_GBK"/>
              </w:rPr>
              <w:t>单位：万元</w:t>
            </w:r>
          </w:p>
        </w:tc>
      </w:tr>
      <w:tr w14:paraId="6FCB4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6BC259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A77E1E7">
            <w:pPr>
              <w:spacing w:line="300" w:lineRule="exact"/>
              <w:jc w:val="left"/>
              <w:rPr>
                <w:rFonts w:ascii="方正书宋_GBK" w:eastAsia="方正书宋_GBK"/>
              </w:rPr>
            </w:pPr>
            <w:r>
              <w:rPr>
                <w:rFonts w:ascii="方正书宋_GBK" w:eastAsia="方正书宋_GBK"/>
              </w:rPr>
              <w:t>13032221ISSP28M4WI3G8</w:t>
            </w:r>
          </w:p>
        </w:tc>
        <w:tc>
          <w:tcPr>
            <w:tcW w:w="1587" w:type="dxa"/>
            <w:shd w:val="clear" w:color="auto" w:fill="auto"/>
            <w:vAlign w:val="center"/>
          </w:tcPr>
          <w:p w14:paraId="20C0623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16E9952">
            <w:pPr>
              <w:spacing w:line="300" w:lineRule="exact"/>
              <w:jc w:val="left"/>
              <w:rPr>
                <w:rFonts w:ascii="方正书宋_GBK" w:eastAsia="方正书宋_GBK"/>
              </w:rPr>
            </w:pPr>
            <w:r>
              <w:rPr>
                <w:rFonts w:hint="eastAsia" w:ascii="方正书宋_GBK" w:eastAsia="方正书宋_GBK"/>
              </w:rPr>
              <w:t>泥井镇服务群众专项经费</w:t>
            </w:r>
          </w:p>
        </w:tc>
      </w:tr>
      <w:tr w14:paraId="0340A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B07077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4A5842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7CDCB55">
            <w:pPr>
              <w:spacing w:line="300" w:lineRule="exact"/>
              <w:jc w:val="left"/>
              <w:rPr>
                <w:rFonts w:ascii="方正书宋_GBK" w:eastAsia="方正书宋_GBK"/>
              </w:rPr>
            </w:pPr>
            <w:r>
              <w:rPr>
                <w:rFonts w:ascii="方正书宋_GBK" w:eastAsia="方正书宋_GBK"/>
              </w:rPr>
              <w:t>24.84</w:t>
            </w:r>
          </w:p>
        </w:tc>
        <w:tc>
          <w:tcPr>
            <w:tcW w:w="1587" w:type="dxa"/>
            <w:shd w:val="clear" w:color="auto" w:fill="auto"/>
            <w:vAlign w:val="center"/>
          </w:tcPr>
          <w:p w14:paraId="67160FD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B241A4D">
            <w:pPr>
              <w:spacing w:line="300" w:lineRule="exact"/>
              <w:jc w:val="left"/>
              <w:rPr>
                <w:rFonts w:ascii="方正书宋_GBK" w:eastAsia="方正书宋_GBK"/>
              </w:rPr>
            </w:pPr>
            <w:r>
              <w:rPr>
                <w:rFonts w:ascii="方正书宋_GBK" w:eastAsia="方正书宋_GBK"/>
              </w:rPr>
              <w:t>24.84</w:t>
            </w:r>
          </w:p>
        </w:tc>
        <w:tc>
          <w:tcPr>
            <w:tcW w:w="1276" w:type="dxa"/>
            <w:shd w:val="clear" w:color="auto" w:fill="auto"/>
            <w:vAlign w:val="center"/>
          </w:tcPr>
          <w:p w14:paraId="4B3B171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0D9169F">
            <w:pPr>
              <w:spacing w:line="300" w:lineRule="exact"/>
              <w:jc w:val="left"/>
              <w:rPr>
                <w:rFonts w:ascii="方正书宋_GBK" w:eastAsia="方正书宋_GBK"/>
              </w:rPr>
            </w:pPr>
            <w:r>
              <w:rPr>
                <w:rFonts w:ascii="方正书宋_GBK" w:eastAsia="方正书宋_GBK"/>
              </w:rPr>
              <w:t>0</w:t>
            </w:r>
          </w:p>
        </w:tc>
      </w:tr>
      <w:tr w14:paraId="454D0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E210FDB">
            <w:pPr>
              <w:spacing w:line="300" w:lineRule="exact"/>
              <w:jc w:val="left"/>
              <w:outlineLvl w:val="3"/>
            </w:pPr>
          </w:p>
        </w:tc>
        <w:tc>
          <w:tcPr>
            <w:tcW w:w="8278" w:type="dxa"/>
            <w:gridSpan w:val="6"/>
            <w:shd w:val="clear" w:color="auto" w:fill="auto"/>
            <w:vAlign w:val="center"/>
          </w:tcPr>
          <w:p w14:paraId="739CA36F">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24.84</w:t>
            </w:r>
            <w:r>
              <w:rPr>
                <w:rFonts w:hint="eastAsia" w:ascii="方正书宋_GBK" w:eastAsia="方正书宋_GBK"/>
              </w:rPr>
              <w:t>万元。其中：财政资金</w:t>
            </w:r>
            <w:r>
              <w:rPr>
                <w:rFonts w:ascii="方正书宋_GBK" w:eastAsia="方正书宋_GBK"/>
              </w:rPr>
              <w:t>24.84</w:t>
            </w:r>
            <w:r>
              <w:rPr>
                <w:rFonts w:hint="eastAsia" w:ascii="方正书宋_GBK" w:eastAsia="方正书宋_GBK"/>
              </w:rPr>
              <w:t>万元。主要用于我镇行政村服务群众，基础设施修缮等，提升基层服务水平</w:t>
            </w:r>
          </w:p>
        </w:tc>
      </w:tr>
      <w:tr w14:paraId="4CF3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221664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197F51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CB8172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228BC9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54425B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6379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A73F0AF">
            <w:pPr>
              <w:spacing w:line="300" w:lineRule="exact"/>
              <w:jc w:val="left"/>
              <w:outlineLvl w:val="3"/>
            </w:pPr>
          </w:p>
        </w:tc>
        <w:tc>
          <w:tcPr>
            <w:tcW w:w="2410" w:type="dxa"/>
            <w:gridSpan w:val="2"/>
            <w:tcBorders>
              <w:bottom w:val="single" w:color="000000" w:sz="6" w:space="0"/>
            </w:tcBorders>
            <w:shd w:val="clear" w:color="auto" w:fill="auto"/>
            <w:vAlign w:val="center"/>
          </w:tcPr>
          <w:p w14:paraId="5012B51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FD416E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C76F8C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F295663">
            <w:pPr>
              <w:spacing w:line="300" w:lineRule="exact"/>
              <w:jc w:val="center"/>
              <w:rPr>
                <w:rFonts w:ascii="方正书宋_GBK" w:eastAsia="方正书宋_GBK"/>
              </w:rPr>
            </w:pPr>
            <w:r>
              <w:rPr>
                <w:rFonts w:ascii="方正书宋_GBK" w:eastAsia="方正书宋_GBK"/>
              </w:rPr>
              <w:t>100.00%</w:t>
            </w:r>
          </w:p>
        </w:tc>
      </w:tr>
      <w:tr w14:paraId="1EC37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3FB26D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EBB8C2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改善群众生活环境，基础设施修缮等，提升基层服务体系</w:t>
            </w:r>
          </w:p>
          <w:p w14:paraId="42E84DB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积极开展上级交办的各项为民事项，保障服务群众事项落实到位</w:t>
            </w:r>
          </w:p>
        </w:tc>
      </w:tr>
    </w:tbl>
    <w:p w14:paraId="4D16464C">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430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E52AA8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375A6D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4B422F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DE93FB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35E5DC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59798D2">
            <w:pPr>
              <w:spacing w:line="300" w:lineRule="exact"/>
              <w:jc w:val="center"/>
              <w:rPr>
                <w:rFonts w:ascii="方正书宋_GBK" w:eastAsia="方正书宋_GBK"/>
                <w:b/>
              </w:rPr>
            </w:pPr>
            <w:r>
              <w:rPr>
                <w:rFonts w:hint="eastAsia" w:ascii="方正书宋_GBK" w:eastAsia="方正书宋_GBK"/>
                <w:b/>
              </w:rPr>
              <w:t>指标值确定依据</w:t>
            </w:r>
          </w:p>
        </w:tc>
      </w:tr>
      <w:tr w14:paraId="260BF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5D27E7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38663F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AE2B70E">
            <w:pPr>
              <w:spacing w:line="300" w:lineRule="exact"/>
              <w:jc w:val="left"/>
              <w:rPr>
                <w:rFonts w:ascii="方正书宋_GBK" w:eastAsia="方正书宋_GBK"/>
              </w:rPr>
            </w:pPr>
            <w:r>
              <w:rPr>
                <w:rFonts w:hint="eastAsia" w:ascii="方正书宋_GBK" w:eastAsia="方正书宋_GBK"/>
              </w:rPr>
              <w:t>完成为民事项数量</w:t>
            </w:r>
          </w:p>
        </w:tc>
        <w:tc>
          <w:tcPr>
            <w:tcW w:w="2891" w:type="dxa"/>
            <w:shd w:val="clear" w:color="auto" w:fill="auto"/>
            <w:vAlign w:val="center"/>
          </w:tcPr>
          <w:p w14:paraId="51232EB2">
            <w:pPr>
              <w:spacing w:line="300" w:lineRule="exact"/>
              <w:jc w:val="left"/>
              <w:rPr>
                <w:rFonts w:ascii="方正书宋_GBK" w:eastAsia="方正书宋_GBK"/>
              </w:rPr>
            </w:pPr>
            <w:r>
              <w:rPr>
                <w:rFonts w:hint="eastAsia" w:ascii="方正书宋_GBK" w:eastAsia="方正书宋_GBK"/>
              </w:rPr>
              <w:t>完成为民事项数量</w:t>
            </w:r>
          </w:p>
        </w:tc>
        <w:tc>
          <w:tcPr>
            <w:tcW w:w="1276" w:type="dxa"/>
            <w:shd w:val="clear" w:color="auto" w:fill="auto"/>
            <w:vAlign w:val="center"/>
          </w:tcPr>
          <w:p w14:paraId="04A1C8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14:paraId="5A6FC91C">
            <w:pPr>
              <w:spacing w:line="300" w:lineRule="exact"/>
              <w:jc w:val="left"/>
              <w:rPr>
                <w:rFonts w:ascii="方正书宋_GBK" w:eastAsia="方正书宋_GBK"/>
              </w:rPr>
            </w:pPr>
            <w:r>
              <w:rPr>
                <w:rFonts w:hint="eastAsia" w:ascii="方正书宋_GBK" w:eastAsia="方正书宋_GBK"/>
              </w:rPr>
              <w:t>工作计划</w:t>
            </w:r>
          </w:p>
        </w:tc>
      </w:tr>
      <w:tr w14:paraId="1BFEC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53F9B7D">
            <w:pPr>
              <w:spacing w:line="300" w:lineRule="exact"/>
              <w:jc w:val="center"/>
              <w:rPr>
                <w:rFonts w:ascii="方正书宋_GBK" w:eastAsia="方正书宋_GBK"/>
              </w:rPr>
            </w:pPr>
          </w:p>
        </w:tc>
        <w:tc>
          <w:tcPr>
            <w:tcW w:w="1134" w:type="dxa"/>
            <w:shd w:val="clear" w:color="auto" w:fill="auto"/>
            <w:vAlign w:val="center"/>
          </w:tcPr>
          <w:p w14:paraId="08C6F74E">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1B146BB">
            <w:pPr>
              <w:spacing w:line="300" w:lineRule="exact"/>
              <w:jc w:val="left"/>
              <w:rPr>
                <w:rFonts w:ascii="方正书宋_GBK" w:eastAsia="方正书宋_GBK"/>
              </w:rPr>
            </w:pPr>
            <w:r>
              <w:rPr>
                <w:rFonts w:hint="eastAsia" w:ascii="方正书宋_GBK" w:eastAsia="方正书宋_GBK"/>
              </w:rPr>
              <w:t>为民服务事项完成率</w:t>
            </w:r>
          </w:p>
        </w:tc>
        <w:tc>
          <w:tcPr>
            <w:tcW w:w="2891" w:type="dxa"/>
            <w:shd w:val="clear" w:color="auto" w:fill="auto"/>
            <w:vAlign w:val="center"/>
          </w:tcPr>
          <w:p w14:paraId="13CFE195">
            <w:pPr>
              <w:spacing w:line="300" w:lineRule="exact"/>
              <w:jc w:val="left"/>
              <w:rPr>
                <w:rFonts w:ascii="方正书宋_GBK" w:eastAsia="方正书宋_GBK"/>
              </w:rPr>
            </w:pPr>
            <w:r>
              <w:rPr>
                <w:rFonts w:hint="eastAsia" w:ascii="方正书宋_GBK" w:eastAsia="方正书宋_GBK"/>
              </w:rPr>
              <w:t>实际为民服务的事项个数占计划个数的比例</w:t>
            </w:r>
          </w:p>
        </w:tc>
        <w:tc>
          <w:tcPr>
            <w:tcW w:w="1276" w:type="dxa"/>
            <w:shd w:val="clear" w:color="auto" w:fill="auto"/>
            <w:vAlign w:val="center"/>
          </w:tcPr>
          <w:p w14:paraId="01CC17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r>
              <w:rPr>
                <w:rFonts w:ascii="方正书宋_GBK" w:eastAsia="方正书宋_GBK"/>
              </w:rPr>
              <w:t xml:space="preserve"> </w:t>
            </w:r>
          </w:p>
          <w:p w14:paraId="13A6ADD1">
            <w:pPr>
              <w:spacing w:line="300" w:lineRule="exact"/>
              <w:jc w:val="left"/>
              <w:rPr>
                <w:rFonts w:ascii="方正书宋_GBK" w:eastAsia="方正书宋_GBK"/>
              </w:rPr>
            </w:pPr>
          </w:p>
        </w:tc>
        <w:tc>
          <w:tcPr>
            <w:tcW w:w="1701" w:type="dxa"/>
            <w:shd w:val="clear" w:color="auto" w:fill="auto"/>
            <w:vAlign w:val="center"/>
          </w:tcPr>
          <w:p w14:paraId="4F857E26">
            <w:pPr>
              <w:spacing w:line="300" w:lineRule="exact"/>
              <w:jc w:val="left"/>
              <w:rPr>
                <w:rFonts w:ascii="方正书宋_GBK" w:eastAsia="方正书宋_GBK"/>
              </w:rPr>
            </w:pPr>
            <w:r>
              <w:rPr>
                <w:rFonts w:hint="eastAsia" w:ascii="方正书宋_GBK" w:eastAsia="方正书宋_GBK"/>
              </w:rPr>
              <w:t>工作计划</w:t>
            </w:r>
          </w:p>
        </w:tc>
      </w:tr>
      <w:tr w14:paraId="7D601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A33152">
            <w:pPr>
              <w:spacing w:line="300" w:lineRule="exact"/>
              <w:jc w:val="center"/>
              <w:rPr>
                <w:rFonts w:ascii="方正书宋_GBK" w:eastAsia="方正书宋_GBK"/>
              </w:rPr>
            </w:pPr>
          </w:p>
        </w:tc>
        <w:tc>
          <w:tcPr>
            <w:tcW w:w="1134" w:type="dxa"/>
            <w:shd w:val="clear" w:color="auto" w:fill="auto"/>
            <w:vAlign w:val="center"/>
          </w:tcPr>
          <w:p w14:paraId="567AC9AC">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6ADE09F">
            <w:pPr>
              <w:spacing w:line="300" w:lineRule="exact"/>
              <w:jc w:val="left"/>
              <w:rPr>
                <w:rFonts w:ascii="方正书宋_GBK" w:eastAsia="方正书宋_GBK"/>
              </w:rPr>
            </w:pPr>
            <w:r>
              <w:rPr>
                <w:rFonts w:hint="eastAsia" w:ascii="方正书宋_GBK" w:eastAsia="方正书宋_GBK"/>
              </w:rPr>
              <w:t>为民事项完成及时率</w:t>
            </w:r>
          </w:p>
          <w:p w14:paraId="2985034A">
            <w:pPr>
              <w:spacing w:line="300" w:lineRule="exact"/>
              <w:jc w:val="left"/>
              <w:rPr>
                <w:rFonts w:ascii="方正书宋_GBK" w:eastAsia="方正书宋_GBK"/>
              </w:rPr>
            </w:pPr>
          </w:p>
        </w:tc>
        <w:tc>
          <w:tcPr>
            <w:tcW w:w="2891" w:type="dxa"/>
            <w:shd w:val="clear" w:color="auto" w:fill="auto"/>
            <w:vAlign w:val="center"/>
          </w:tcPr>
          <w:p w14:paraId="4C920410">
            <w:pPr>
              <w:spacing w:line="300" w:lineRule="exact"/>
              <w:jc w:val="left"/>
              <w:rPr>
                <w:rFonts w:ascii="方正书宋_GBK" w:eastAsia="方正书宋_GBK"/>
              </w:rPr>
            </w:pPr>
            <w:r>
              <w:rPr>
                <w:rFonts w:hint="eastAsia" w:ascii="方正书宋_GBK" w:eastAsia="方正书宋_GBK"/>
              </w:rPr>
              <w:t>及时完成的为民事项的比率</w:t>
            </w:r>
          </w:p>
        </w:tc>
        <w:tc>
          <w:tcPr>
            <w:tcW w:w="1276" w:type="dxa"/>
            <w:shd w:val="clear" w:color="auto" w:fill="auto"/>
            <w:vAlign w:val="center"/>
          </w:tcPr>
          <w:p w14:paraId="5C95A1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p w14:paraId="5B517F29">
            <w:pPr>
              <w:spacing w:line="300" w:lineRule="exact"/>
              <w:jc w:val="left"/>
              <w:rPr>
                <w:rFonts w:ascii="方正书宋_GBK" w:eastAsia="方正书宋_GBK"/>
              </w:rPr>
            </w:pPr>
          </w:p>
        </w:tc>
        <w:tc>
          <w:tcPr>
            <w:tcW w:w="1701" w:type="dxa"/>
            <w:shd w:val="clear" w:color="auto" w:fill="auto"/>
            <w:vAlign w:val="center"/>
          </w:tcPr>
          <w:p w14:paraId="0DB8814C">
            <w:pPr>
              <w:spacing w:line="300" w:lineRule="exact"/>
              <w:jc w:val="left"/>
              <w:rPr>
                <w:rFonts w:ascii="方正书宋_GBK" w:eastAsia="方正书宋_GBK"/>
              </w:rPr>
            </w:pPr>
            <w:r>
              <w:rPr>
                <w:rFonts w:hint="eastAsia" w:ascii="方正书宋_GBK" w:eastAsia="方正书宋_GBK"/>
              </w:rPr>
              <w:t>工作计划</w:t>
            </w:r>
          </w:p>
        </w:tc>
      </w:tr>
      <w:tr w14:paraId="178A2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902DB84">
            <w:pPr>
              <w:spacing w:line="300" w:lineRule="exact"/>
              <w:jc w:val="center"/>
              <w:rPr>
                <w:rFonts w:ascii="方正书宋_GBK" w:eastAsia="方正书宋_GBK"/>
              </w:rPr>
            </w:pPr>
          </w:p>
        </w:tc>
        <w:tc>
          <w:tcPr>
            <w:tcW w:w="1134" w:type="dxa"/>
            <w:shd w:val="clear" w:color="auto" w:fill="auto"/>
            <w:vAlign w:val="center"/>
          </w:tcPr>
          <w:p w14:paraId="237EA22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81E55B5">
            <w:pPr>
              <w:spacing w:line="300" w:lineRule="exact"/>
              <w:jc w:val="left"/>
              <w:rPr>
                <w:rFonts w:ascii="方正书宋_GBK" w:eastAsia="方正书宋_GBK"/>
              </w:rPr>
            </w:pPr>
            <w:r>
              <w:rPr>
                <w:rFonts w:hint="eastAsia" w:ascii="方正书宋_GBK" w:eastAsia="方正书宋_GBK"/>
              </w:rPr>
              <w:t>保障标准</w:t>
            </w:r>
          </w:p>
        </w:tc>
        <w:tc>
          <w:tcPr>
            <w:tcW w:w="2891" w:type="dxa"/>
            <w:shd w:val="clear" w:color="auto" w:fill="auto"/>
            <w:vAlign w:val="center"/>
          </w:tcPr>
          <w:p w14:paraId="42974E06">
            <w:pPr>
              <w:spacing w:line="300" w:lineRule="exact"/>
              <w:jc w:val="left"/>
              <w:rPr>
                <w:rFonts w:ascii="方正书宋_GBK" w:eastAsia="方正书宋_GBK"/>
              </w:rPr>
            </w:pPr>
            <w:r>
              <w:rPr>
                <w:rFonts w:hint="eastAsia" w:ascii="方正书宋_GBK" w:eastAsia="方正书宋_GBK"/>
              </w:rPr>
              <w:t>行政村保障数量</w:t>
            </w:r>
          </w:p>
        </w:tc>
        <w:tc>
          <w:tcPr>
            <w:tcW w:w="1276" w:type="dxa"/>
            <w:shd w:val="clear" w:color="auto" w:fill="auto"/>
            <w:vAlign w:val="center"/>
          </w:tcPr>
          <w:p w14:paraId="33E650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w:t>
            </w:r>
            <w:r>
              <w:rPr>
                <w:rFonts w:hint="eastAsia" w:ascii="方正书宋_GBK" w:eastAsia="方正书宋_GBK"/>
              </w:rPr>
              <w:t>个</w:t>
            </w:r>
          </w:p>
        </w:tc>
        <w:tc>
          <w:tcPr>
            <w:tcW w:w="1701" w:type="dxa"/>
            <w:shd w:val="clear" w:color="auto" w:fill="auto"/>
            <w:vAlign w:val="center"/>
          </w:tcPr>
          <w:p w14:paraId="64E8BB19">
            <w:pPr>
              <w:spacing w:line="300" w:lineRule="exact"/>
              <w:jc w:val="left"/>
              <w:rPr>
                <w:rFonts w:ascii="方正书宋_GBK" w:eastAsia="方正书宋_GBK"/>
              </w:rPr>
            </w:pPr>
            <w:r>
              <w:rPr>
                <w:rFonts w:hint="eastAsia" w:ascii="方正书宋_GBK" w:eastAsia="方正书宋_GBK"/>
              </w:rPr>
              <w:t>资金发放表</w:t>
            </w:r>
          </w:p>
        </w:tc>
      </w:tr>
      <w:tr w14:paraId="44EE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42A331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62E8CB3">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0D0B9027">
            <w:pPr>
              <w:spacing w:line="300" w:lineRule="exact"/>
              <w:jc w:val="left"/>
              <w:rPr>
                <w:rFonts w:ascii="方正书宋_GBK" w:eastAsia="方正书宋_GBK"/>
              </w:rPr>
            </w:pPr>
            <w:r>
              <w:rPr>
                <w:rFonts w:hint="eastAsia" w:ascii="方正书宋_GBK" w:eastAsia="方正书宋_GBK"/>
              </w:rPr>
              <w:t>村集体年收入</w:t>
            </w:r>
          </w:p>
        </w:tc>
        <w:tc>
          <w:tcPr>
            <w:tcW w:w="2891" w:type="dxa"/>
            <w:shd w:val="clear" w:color="auto" w:fill="auto"/>
            <w:vAlign w:val="center"/>
          </w:tcPr>
          <w:p w14:paraId="0D44D652">
            <w:pPr>
              <w:spacing w:line="300" w:lineRule="exact"/>
              <w:jc w:val="left"/>
              <w:rPr>
                <w:rFonts w:ascii="方正书宋_GBK" w:eastAsia="方正书宋_GBK"/>
              </w:rPr>
            </w:pPr>
            <w:r>
              <w:rPr>
                <w:rFonts w:hint="eastAsia" w:ascii="方正书宋_GBK" w:eastAsia="方正书宋_GBK"/>
              </w:rPr>
              <w:t>全年集体经济收入金额</w:t>
            </w:r>
          </w:p>
        </w:tc>
        <w:tc>
          <w:tcPr>
            <w:tcW w:w="1276" w:type="dxa"/>
            <w:shd w:val="clear" w:color="auto" w:fill="auto"/>
            <w:vAlign w:val="center"/>
          </w:tcPr>
          <w:p w14:paraId="4D87DD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万元</w:t>
            </w:r>
            <w:r>
              <w:rPr>
                <w:rFonts w:ascii="方正书宋_GBK" w:eastAsia="方正书宋_GBK"/>
              </w:rPr>
              <w:t xml:space="preserve"> </w:t>
            </w:r>
          </w:p>
        </w:tc>
        <w:tc>
          <w:tcPr>
            <w:tcW w:w="1701" w:type="dxa"/>
            <w:shd w:val="clear" w:color="auto" w:fill="auto"/>
            <w:vAlign w:val="center"/>
          </w:tcPr>
          <w:p w14:paraId="2E100F3E">
            <w:pPr>
              <w:spacing w:line="300" w:lineRule="exact"/>
              <w:jc w:val="left"/>
              <w:rPr>
                <w:rFonts w:ascii="方正书宋_GBK" w:eastAsia="方正书宋_GBK"/>
              </w:rPr>
            </w:pPr>
            <w:r>
              <w:rPr>
                <w:rFonts w:hint="eastAsia" w:ascii="方正书宋_GBK" w:eastAsia="方正书宋_GBK"/>
              </w:rPr>
              <w:t>财务报表</w:t>
            </w:r>
          </w:p>
        </w:tc>
      </w:tr>
      <w:tr w14:paraId="718A4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F0C6CB">
            <w:pPr>
              <w:spacing w:line="300" w:lineRule="exact"/>
              <w:jc w:val="center"/>
              <w:rPr>
                <w:rFonts w:ascii="方正书宋_GBK" w:eastAsia="方正书宋_GBK"/>
              </w:rPr>
            </w:pPr>
          </w:p>
        </w:tc>
        <w:tc>
          <w:tcPr>
            <w:tcW w:w="1134" w:type="dxa"/>
            <w:shd w:val="clear" w:color="auto" w:fill="auto"/>
            <w:vAlign w:val="center"/>
          </w:tcPr>
          <w:p w14:paraId="7BA9BAD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DEB1B46">
            <w:pPr>
              <w:spacing w:line="300" w:lineRule="exact"/>
              <w:jc w:val="left"/>
              <w:rPr>
                <w:rFonts w:ascii="方正书宋_GBK" w:eastAsia="方正书宋_GBK"/>
              </w:rPr>
            </w:pPr>
            <w:r>
              <w:rPr>
                <w:rFonts w:hint="eastAsia" w:ascii="方正书宋_GBK" w:eastAsia="方正书宋_GBK"/>
              </w:rPr>
              <w:t>对村集体开展基层工作的作用</w:t>
            </w:r>
          </w:p>
        </w:tc>
        <w:tc>
          <w:tcPr>
            <w:tcW w:w="2891" w:type="dxa"/>
            <w:shd w:val="clear" w:color="auto" w:fill="auto"/>
            <w:vAlign w:val="center"/>
          </w:tcPr>
          <w:p w14:paraId="2433948C">
            <w:pPr>
              <w:spacing w:line="300" w:lineRule="exact"/>
              <w:jc w:val="left"/>
              <w:rPr>
                <w:rFonts w:ascii="方正书宋_GBK" w:eastAsia="方正书宋_GBK"/>
              </w:rPr>
            </w:pPr>
            <w:r>
              <w:rPr>
                <w:rFonts w:hint="eastAsia" w:ascii="方正书宋_GBK" w:eastAsia="方正书宋_GBK"/>
              </w:rPr>
              <w:t>对村集体开展基层工作的作用</w:t>
            </w:r>
          </w:p>
        </w:tc>
        <w:tc>
          <w:tcPr>
            <w:tcW w:w="1276" w:type="dxa"/>
            <w:shd w:val="clear" w:color="auto" w:fill="auto"/>
            <w:vAlign w:val="center"/>
          </w:tcPr>
          <w:p w14:paraId="57751118">
            <w:pPr>
              <w:spacing w:line="300" w:lineRule="exact"/>
              <w:jc w:val="left"/>
              <w:rPr>
                <w:rFonts w:ascii="方正书宋_GBK" w:eastAsia="方正书宋_GBK"/>
              </w:rPr>
            </w:pPr>
            <w:r>
              <w:rPr>
                <w:rFonts w:hint="eastAsia" w:ascii="方正书宋_GBK" w:eastAsia="方正书宋_GBK"/>
              </w:rPr>
              <w:t>稳定持续</w:t>
            </w:r>
          </w:p>
        </w:tc>
        <w:tc>
          <w:tcPr>
            <w:tcW w:w="1701" w:type="dxa"/>
            <w:shd w:val="clear" w:color="auto" w:fill="auto"/>
            <w:vAlign w:val="center"/>
          </w:tcPr>
          <w:p w14:paraId="47BDA167">
            <w:pPr>
              <w:spacing w:line="300" w:lineRule="exact"/>
              <w:jc w:val="left"/>
              <w:rPr>
                <w:rFonts w:ascii="方正书宋_GBK" w:eastAsia="方正书宋_GBK"/>
              </w:rPr>
            </w:pPr>
            <w:r>
              <w:rPr>
                <w:rFonts w:hint="eastAsia" w:ascii="方正书宋_GBK" w:eastAsia="方正书宋_GBK"/>
              </w:rPr>
              <w:t>工作计划</w:t>
            </w:r>
          </w:p>
        </w:tc>
      </w:tr>
      <w:tr w14:paraId="2730D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E15CF9">
            <w:pPr>
              <w:spacing w:line="300" w:lineRule="exact"/>
              <w:jc w:val="center"/>
              <w:rPr>
                <w:rFonts w:ascii="方正书宋_GBK" w:eastAsia="方正书宋_GBK"/>
              </w:rPr>
            </w:pPr>
          </w:p>
        </w:tc>
        <w:tc>
          <w:tcPr>
            <w:tcW w:w="1134" w:type="dxa"/>
            <w:shd w:val="clear" w:color="auto" w:fill="auto"/>
            <w:vAlign w:val="center"/>
          </w:tcPr>
          <w:p w14:paraId="352027C8">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2A54EC47">
            <w:pPr>
              <w:spacing w:line="300" w:lineRule="exact"/>
              <w:jc w:val="left"/>
              <w:rPr>
                <w:rFonts w:ascii="方正书宋_GBK" w:eastAsia="方正书宋_GBK"/>
              </w:rPr>
            </w:pPr>
            <w:r>
              <w:rPr>
                <w:rFonts w:hint="eastAsia" w:ascii="方正书宋_GBK" w:eastAsia="方正书宋_GBK"/>
              </w:rPr>
              <w:t>节能办公</w:t>
            </w:r>
          </w:p>
        </w:tc>
        <w:tc>
          <w:tcPr>
            <w:tcW w:w="2891" w:type="dxa"/>
            <w:shd w:val="clear" w:color="auto" w:fill="auto"/>
            <w:vAlign w:val="center"/>
          </w:tcPr>
          <w:p w14:paraId="2E3D1951">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shd w:val="clear" w:color="auto" w:fill="auto"/>
            <w:vAlign w:val="center"/>
          </w:tcPr>
          <w:p w14:paraId="14A200EA">
            <w:pPr>
              <w:spacing w:line="300" w:lineRule="exact"/>
              <w:jc w:val="left"/>
              <w:rPr>
                <w:rFonts w:ascii="方正书宋_GBK" w:eastAsia="方正书宋_GBK"/>
              </w:rPr>
            </w:pPr>
            <w:r>
              <w:rPr>
                <w:rFonts w:hint="eastAsia" w:ascii="方正书宋_GBK" w:eastAsia="方正书宋_GBK"/>
              </w:rPr>
              <w:t>节约水电等能耗</w:t>
            </w:r>
          </w:p>
        </w:tc>
        <w:tc>
          <w:tcPr>
            <w:tcW w:w="1701" w:type="dxa"/>
            <w:shd w:val="clear" w:color="auto" w:fill="auto"/>
            <w:vAlign w:val="center"/>
          </w:tcPr>
          <w:p w14:paraId="2DBC8555">
            <w:pPr>
              <w:spacing w:line="300" w:lineRule="exact"/>
              <w:jc w:val="left"/>
              <w:rPr>
                <w:rFonts w:ascii="方正书宋_GBK" w:eastAsia="方正书宋_GBK"/>
              </w:rPr>
            </w:pPr>
            <w:r>
              <w:rPr>
                <w:rFonts w:hint="eastAsia" w:ascii="方正书宋_GBK" w:eastAsia="方正书宋_GBK"/>
              </w:rPr>
              <w:t>工作计划</w:t>
            </w:r>
          </w:p>
        </w:tc>
      </w:tr>
      <w:tr w14:paraId="38A9F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0303AA7">
            <w:pPr>
              <w:spacing w:line="300" w:lineRule="exact"/>
              <w:jc w:val="center"/>
              <w:rPr>
                <w:rFonts w:ascii="方正书宋_GBK" w:eastAsia="方正书宋_GBK"/>
              </w:rPr>
            </w:pPr>
          </w:p>
        </w:tc>
        <w:tc>
          <w:tcPr>
            <w:tcW w:w="1134" w:type="dxa"/>
            <w:shd w:val="clear" w:color="auto" w:fill="auto"/>
            <w:vAlign w:val="center"/>
          </w:tcPr>
          <w:p w14:paraId="1EE4B549">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94E955E">
            <w:pPr>
              <w:spacing w:line="300" w:lineRule="exact"/>
              <w:jc w:val="left"/>
              <w:rPr>
                <w:rFonts w:ascii="方正书宋_GBK" w:eastAsia="方正书宋_GBK"/>
              </w:rPr>
            </w:pPr>
            <w:r>
              <w:rPr>
                <w:rFonts w:hint="eastAsia" w:ascii="方正书宋_GBK" w:eastAsia="方正书宋_GBK"/>
              </w:rPr>
              <w:t>服务群众专项工作可持续性</w:t>
            </w:r>
          </w:p>
        </w:tc>
        <w:tc>
          <w:tcPr>
            <w:tcW w:w="2891" w:type="dxa"/>
            <w:shd w:val="clear" w:color="auto" w:fill="auto"/>
            <w:vAlign w:val="center"/>
          </w:tcPr>
          <w:p w14:paraId="643C52E4">
            <w:pPr>
              <w:spacing w:line="300" w:lineRule="exact"/>
              <w:jc w:val="left"/>
              <w:rPr>
                <w:rFonts w:ascii="方正书宋_GBK" w:eastAsia="方正书宋_GBK"/>
              </w:rPr>
            </w:pPr>
            <w:r>
              <w:rPr>
                <w:rFonts w:hint="eastAsia" w:ascii="方正书宋_GBK" w:eastAsia="方正书宋_GBK"/>
              </w:rPr>
              <w:t>服务群众专项工作可持续性</w:t>
            </w:r>
          </w:p>
        </w:tc>
        <w:tc>
          <w:tcPr>
            <w:tcW w:w="1276" w:type="dxa"/>
            <w:shd w:val="clear" w:color="auto" w:fill="auto"/>
            <w:vAlign w:val="center"/>
          </w:tcPr>
          <w:p w14:paraId="52CCAEEA">
            <w:pPr>
              <w:spacing w:line="300" w:lineRule="exact"/>
              <w:jc w:val="left"/>
              <w:rPr>
                <w:rFonts w:ascii="方正书宋_GBK" w:eastAsia="方正书宋_GBK"/>
              </w:rPr>
            </w:pPr>
            <w:r>
              <w:rPr>
                <w:rFonts w:hint="eastAsia" w:ascii="方正书宋_GBK" w:eastAsia="方正书宋_GBK"/>
              </w:rPr>
              <w:t>长期</w:t>
            </w:r>
            <w:r>
              <w:rPr>
                <w:rFonts w:ascii="方正书宋_GBK" w:eastAsia="方正书宋_GBK"/>
              </w:rPr>
              <w:t xml:space="preserve"> </w:t>
            </w:r>
          </w:p>
        </w:tc>
        <w:tc>
          <w:tcPr>
            <w:tcW w:w="1701" w:type="dxa"/>
            <w:shd w:val="clear" w:color="auto" w:fill="auto"/>
            <w:vAlign w:val="center"/>
          </w:tcPr>
          <w:p w14:paraId="639BEC9A">
            <w:pPr>
              <w:spacing w:line="300" w:lineRule="exact"/>
              <w:jc w:val="left"/>
              <w:rPr>
                <w:rFonts w:ascii="方正书宋_GBK" w:eastAsia="方正书宋_GBK"/>
              </w:rPr>
            </w:pPr>
            <w:r>
              <w:rPr>
                <w:rFonts w:hint="eastAsia" w:ascii="方正书宋_GBK" w:eastAsia="方正书宋_GBK"/>
              </w:rPr>
              <w:t>工作计划</w:t>
            </w:r>
          </w:p>
        </w:tc>
      </w:tr>
      <w:tr w14:paraId="49704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7FD396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48F721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0042DC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74783FF">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shd w:val="clear" w:color="auto" w:fill="auto"/>
            <w:vAlign w:val="center"/>
          </w:tcPr>
          <w:p w14:paraId="216DC06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001A682A">
            <w:pPr>
              <w:spacing w:line="300" w:lineRule="exact"/>
              <w:jc w:val="left"/>
              <w:rPr>
                <w:rFonts w:ascii="方正书宋_GBK" w:eastAsia="方正书宋_GBK"/>
              </w:rPr>
            </w:pPr>
            <w:r>
              <w:rPr>
                <w:rFonts w:hint="eastAsia" w:ascii="方正书宋_GBK" w:eastAsia="方正书宋_GBK"/>
              </w:rPr>
              <w:t>历史经验</w:t>
            </w:r>
          </w:p>
        </w:tc>
      </w:tr>
    </w:tbl>
    <w:p w14:paraId="515CB31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507AA16">
      <w:pPr>
        <w:spacing w:line="300" w:lineRule="exact"/>
        <w:ind w:firstLine="420" w:firstLineChars="200"/>
        <w:jc w:val="left"/>
      </w:pPr>
    </w:p>
    <w:p w14:paraId="1EEFFC18">
      <w:pPr>
        <w:ind w:firstLine="562" w:firstLineChars="200"/>
        <w:jc w:val="left"/>
        <w:outlineLvl w:val="3"/>
        <w:rPr>
          <w:rFonts w:hAnsi="宋体"/>
          <w:b/>
          <w:sz w:val="28"/>
        </w:rPr>
      </w:pPr>
      <w:bookmarkStart w:id="6" w:name="_Toc62667046"/>
      <w:r>
        <w:rPr>
          <w:rFonts w:hint="eastAsia" w:ascii="方正仿宋_GBK" w:eastAsia="方正仿宋_GBK"/>
          <w:b/>
          <w:sz w:val="28"/>
        </w:rPr>
        <w:t>6.泥井镇四级网格管理经费绩效目标表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6、泥井镇四级网格管理经费绩效目标表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36D7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E789B5F">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0EB3ACA4">
            <w:pPr>
              <w:spacing w:line="300" w:lineRule="exact"/>
              <w:jc w:val="right"/>
              <w:rPr>
                <w:rFonts w:ascii="方正书宋_GBK" w:eastAsia="方正书宋_GBK"/>
              </w:rPr>
            </w:pPr>
            <w:r>
              <w:rPr>
                <w:rFonts w:hint="eastAsia" w:ascii="方正书宋_GBK" w:eastAsia="方正书宋_GBK"/>
              </w:rPr>
              <w:t>单位：万元</w:t>
            </w:r>
          </w:p>
        </w:tc>
      </w:tr>
      <w:tr w14:paraId="1F9D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C37238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F938D01">
            <w:pPr>
              <w:spacing w:line="300" w:lineRule="exact"/>
              <w:jc w:val="left"/>
              <w:rPr>
                <w:rFonts w:ascii="方正书宋_GBK" w:eastAsia="方正书宋_GBK"/>
              </w:rPr>
            </w:pPr>
            <w:r>
              <w:rPr>
                <w:rFonts w:ascii="方正书宋_GBK" w:eastAsia="方正书宋_GBK"/>
              </w:rPr>
              <w:t>13032221LDU9Q4BZ6GY74</w:t>
            </w:r>
          </w:p>
        </w:tc>
        <w:tc>
          <w:tcPr>
            <w:tcW w:w="1587" w:type="dxa"/>
            <w:shd w:val="clear" w:color="auto" w:fill="auto"/>
            <w:vAlign w:val="center"/>
          </w:tcPr>
          <w:p w14:paraId="515563F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35D9987">
            <w:pPr>
              <w:spacing w:line="300" w:lineRule="exact"/>
              <w:jc w:val="left"/>
              <w:rPr>
                <w:rFonts w:ascii="方正书宋_GBK" w:eastAsia="方正书宋_GBK"/>
              </w:rPr>
            </w:pPr>
            <w:r>
              <w:rPr>
                <w:rFonts w:hint="eastAsia" w:ascii="方正书宋_GBK" w:eastAsia="方正书宋_GBK"/>
              </w:rPr>
              <w:t>泥井镇四级网格管理经费</w:t>
            </w:r>
          </w:p>
        </w:tc>
      </w:tr>
      <w:tr w14:paraId="4945C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67E83B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DA8EDB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FEA95A2">
            <w:pPr>
              <w:spacing w:line="300" w:lineRule="exact"/>
              <w:jc w:val="left"/>
              <w:rPr>
                <w:rFonts w:ascii="方正书宋_GBK" w:eastAsia="方正书宋_GBK"/>
              </w:rPr>
            </w:pPr>
            <w:r>
              <w:rPr>
                <w:rFonts w:ascii="方正书宋_GBK" w:eastAsia="方正书宋_GBK"/>
              </w:rPr>
              <w:t>21.36</w:t>
            </w:r>
          </w:p>
        </w:tc>
        <w:tc>
          <w:tcPr>
            <w:tcW w:w="1587" w:type="dxa"/>
            <w:shd w:val="clear" w:color="auto" w:fill="auto"/>
            <w:vAlign w:val="center"/>
          </w:tcPr>
          <w:p w14:paraId="2486062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C2556AA">
            <w:pPr>
              <w:spacing w:line="300" w:lineRule="exact"/>
              <w:jc w:val="left"/>
              <w:rPr>
                <w:rFonts w:ascii="方正书宋_GBK" w:eastAsia="方正书宋_GBK"/>
              </w:rPr>
            </w:pPr>
            <w:r>
              <w:rPr>
                <w:rFonts w:ascii="方正书宋_GBK" w:eastAsia="方正书宋_GBK"/>
              </w:rPr>
              <w:t>21.36</w:t>
            </w:r>
          </w:p>
        </w:tc>
        <w:tc>
          <w:tcPr>
            <w:tcW w:w="1276" w:type="dxa"/>
            <w:shd w:val="clear" w:color="auto" w:fill="auto"/>
            <w:vAlign w:val="center"/>
          </w:tcPr>
          <w:p w14:paraId="5942D5D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1C02C8A">
            <w:pPr>
              <w:spacing w:line="300" w:lineRule="exact"/>
              <w:jc w:val="left"/>
              <w:rPr>
                <w:rFonts w:ascii="方正书宋_GBK" w:eastAsia="方正书宋_GBK"/>
              </w:rPr>
            </w:pPr>
            <w:r>
              <w:rPr>
                <w:rFonts w:ascii="方正书宋_GBK" w:eastAsia="方正书宋_GBK"/>
              </w:rPr>
              <w:t>0</w:t>
            </w:r>
          </w:p>
        </w:tc>
      </w:tr>
      <w:tr w14:paraId="7A5DD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2D408F8">
            <w:pPr>
              <w:spacing w:line="300" w:lineRule="exact"/>
              <w:jc w:val="left"/>
              <w:outlineLvl w:val="3"/>
            </w:pPr>
          </w:p>
        </w:tc>
        <w:tc>
          <w:tcPr>
            <w:tcW w:w="8278" w:type="dxa"/>
            <w:gridSpan w:val="6"/>
            <w:shd w:val="clear" w:color="auto" w:fill="auto"/>
            <w:vAlign w:val="center"/>
          </w:tcPr>
          <w:p w14:paraId="0A2417F3">
            <w:pPr>
              <w:spacing w:line="300" w:lineRule="exact"/>
              <w:jc w:val="left"/>
              <w:rPr>
                <w:rFonts w:ascii="方正书宋_GBK" w:eastAsia="方正书宋_GBK"/>
              </w:rPr>
            </w:pPr>
            <w:r>
              <w:rPr>
                <w:rFonts w:hint="eastAsia" w:ascii="方正书宋_GBK" w:eastAsia="方正书宋_GBK"/>
              </w:rPr>
              <w:t>预算资金</w:t>
            </w:r>
            <w:r>
              <w:rPr>
                <w:rFonts w:ascii="方正书宋_GBK" w:eastAsia="方正书宋_GBK"/>
              </w:rPr>
              <w:t>21.36</w:t>
            </w:r>
            <w:r>
              <w:rPr>
                <w:rFonts w:hint="eastAsia" w:ascii="方正书宋_GBK" w:eastAsia="方正书宋_GBK"/>
              </w:rPr>
              <w:t>万元。其中：财政资金</w:t>
            </w:r>
            <w:r>
              <w:rPr>
                <w:rFonts w:ascii="方正书宋_GBK" w:eastAsia="方正书宋_GBK"/>
              </w:rPr>
              <w:t>21.36</w:t>
            </w:r>
            <w:r>
              <w:rPr>
                <w:rFonts w:hint="eastAsia" w:ascii="方正书宋_GBK" w:eastAsia="方正书宋_GBK"/>
              </w:rPr>
              <w:t>万元。主要用于建设县、镇、村、户四级网格组织体系</w:t>
            </w:r>
          </w:p>
        </w:tc>
      </w:tr>
      <w:tr w14:paraId="5C02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A0DD6A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86AA13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9D0600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1B9B26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FFECF5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8F33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3D677C5">
            <w:pPr>
              <w:spacing w:line="300" w:lineRule="exact"/>
              <w:jc w:val="left"/>
              <w:outlineLvl w:val="3"/>
            </w:pPr>
          </w:p>
        </w:tc>
        <w:tc>
          <w:tcPr>
            <w:tcW w:w="2410" w:type="dxa"/>
            <w:gridSpan w:val="2"/>
            <w:tcBorders>
              <w:bottom w:val="single" w:color="000000" w:sz="6" w:space="0"/>
            </w:tcBorders>
            <w:shd w:val="clear" w:color="auto" w:fill="auto"/>
            <w:vAlign w:val="center"/>
          </w:tcPr>
          <w:p w14:paraId="32F79BC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5012AA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C6992B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E80361D">
            <w:pPr>
              <w:spacing w:line="300" w:lineRule="exact"/>
              <w:jc w:val="center"/>
              <w:rPr>
                <w:rFonts w:ascii="方正书宋_GBK" w:eastAsia="方正书宋_GBK"/>
              </w:rPr>
            </w:pPr>
            <w:r>
              <w:rPr>
                <w:rFonts w:ascii="方正书宋_GBK" w:eastAsia="方正书宋_GBK"/>
              </w:rPr>
              <w:t>100.00%</w:t>
            </w:r>
          </w:p>
        </w:tc>
      </w:tr>
      <w:tr w14:paraId="235B3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E1C1F3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19F69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确保四级网格资金及时支付，保证四级网格组织体系工作正常开展。</w:t>
            </w:r>
          </w:p>
          <w:p w14:paraId="6FF92DD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积极开展四级网格平台建设工作，保障农村治安环境持续改善。</w:t>
            </w:r>
          </w:p>
        </w:tc>
      </w:tr>
    </w:tbl>
    <w:p w14:paraId="21DCE7B3">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645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8BE108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5C5802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B1CD8D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22A664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090032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5875CAA">
            <w:pPr>
              <w:spacing w:line="300" w:lineRule="exact"/>
              <w:jc w:val="center"/>
              <w:rPr>
                <w:rFonts w:ascii="方正书宋_GBK" w:eastAsia="方正书宋_GBK"/>
                <w:b/>
              </w:rPr>
            </w:pPr>
            <w:r>
              <w:rPr>
                <w:rFonts w:hint="eastAsia" w:ascii="方正书宋_GBK" w:eastAsia="方正书宋_GBK"/>
                <w:b/>
              </w:rPr>
              <w:t>指标值确定依据</w:t>
            </w:r>
          </w:p>
        </w:tc>
      </w:tr>
      <w:tr w14:paraId="48B03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114121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581E29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0AE277F">
            <w:pPr>
              <w:spacing w:line="300" w:lineRule="exact"/>
              <w:jc w:val="left"/>
              <w:rPr>
                <w:rFonts w:ascii="方正书宋_GBK" w:eastAsia="方正书宋_GBK"/>
              </w:rPr>
            </w:pPr>
            <w:r>
              <w:rPr>
                <w:rFonts w:hint="eastAsia" w:ascii="方正书宋_GBK" w:eastAsia="方正书宋_GBK"/>
              </w:rPr>
              <w:t>补助村数</w:t>
            </w:r>
          </w:p>
        </w:tc>
        <w:tc>
          <w:tcPr>
            <w:tcW w:w="2891" w:type="dxa"/>
            <w:shd w:val="clear" w:color="auto" w:fill="auto"/>
            <w:vAlign w:val="center"/>
          </w:tcPr>
          <w:p w14:paraId="08CFDDB9">
            <w:pPr>
              <w:spacing w:line="300" w:lineRule="exact"/>
              <w:jc w:val="left"/>
              <w:rPr>
                <w:rFonts w:ascii="方正书宋_GBK" w:eastAsia="方正书宋_GBK"/>
              </w:rPr>
            </w:pPr>
            <w:r>
              <w:rPr>
                <w:rFonts w:hint="eastAsia" w:ascii="方正书宋_GBK" w:eastAsia="方正书宋_GBK"/>
              </w:rPr>
              <w:t>享受补助的村委会个数</w:t>
            </w:r>
          </w:p>
        </w:tc>
        <w:tc>
          <w:tcPr>
            <w:tcW w:w="1276" w:type="dxa"/>
            <w:shd w:val="clear" w:color="auto" w:fill="auto"/>
            <w:vAlign w:val="center"/>
          </w:tcPr>
          <w:p w14:paraId="5DDA6F80">
            <w:pPr>
              <w:spacing w:line="300" w:lineRule="exact"/>
              <w:jc w:val="left"/>
              <w:rPr>
                <w:rFonts w:ascii="方正书宋_GBK" w:eastAsia="方正书宋_GBK"/>
              </w:rPr>
            </w:pPr>
            <w:r>
              <w:rPr>
                <w:rFonts w:ascii="方正书宋_GBK" w:eastAsia="方正书宋_GBK"/>
              </w:rPr>
              <w:t>36</w:t>
            </w:r>
            <w:r>
              <w:rPr>
                <w:rFonts w:hint="eastAsia" w:ascii="方正书宋_GBK" w:eastAsia="方正书宋_GBK"/>
              </w:rPr>
              <w:t>个</w:t>
            </w:r>
          </w:p>
        </w:tc>
        <w:tc>
          <w:tcPr>
            <w:tcW w:w="1701" w:type="dxa"/>
            <w:shd w:val="clear" w:color="auto" w:fill="auto"/>
            <w:vAlign w:val="center"/>
          </w:tcPr>
          <w:p w14:paraId="730F24F9">
            <w:pPr>
              <w:spacing w:line="300" w:lineRule="exact"/>
              <w:jc w:val="left"/>
              <w:rPr>
                <w:rFonts w:ascii="方正书宋_GBK" w:eastAsia="方正书宋_GBK"/>
              </w:rPr>
            </w:pPr>
            <w:r>
              <w:rPr>
                <w:rFonts w:hint="eastAsia" w:ascii="方正书宋_GBK" w:eastAsia="方正书宋_GBK"/>
              </w:rPr>
              <w:t>行政村数量</w:t>
            </w:r>
          </w:p>
        </w:tc>
      </w:tr>
      <w:tr w14:paraId="59F4E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BAAC19D">
            <w:pPr>
              <w:spacing w:line="300" w:lineRule="exact"/>
              <w:jc w:val="center"/>
              <w:rPr>
                <w:rFonts w:ascii="方正书宋_GBK" w:eastAsia="方正书宋_GBK"/>
              </w:rPr>
            </w:pPr>
          </w:p>
        </w:tc>
        <w:tc>
          <w:tcPr>
            <w:tcW w:w="1134" w:type="dxa"/>
            <w:shd w:val="clear" w:color="auto" w:fill="auto"/>
            <w:vAlign w:val="center"/>
          </w:tcPr>
          <w:p w14:paraId="72892827">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46CF032">
            <w:pPr>
              <w:spacing w:line="300" w:lineRule="exact"/>
              <w:jc w:val="left"/>
              <w:rPr>
                <w:rFonts w:ascii="方正书宋_GBK" w:eastAsia="方正书宋_GBK"/>
              </w:rPr>
            </w:pPr>
            <w:r>
              <w:rPr>
                <w:rFonts w:hint="eastAsia" w:ascii="方正书宋_GBK" w:eastAsia="方正书宋_GBK"/>
              </w:rPr>
              <w:t>四级网格平台质量情况</w:t>
            </w:r>
          </w:p>
        </w:tc>
        <w:tc>
          <w:tcPr>
            <w:tcW w:w="2891" w:type="dxa"/>
            <w:shd w:val="clear" w:color="auto" w:fill="auto"/>
            <w:vAlign w:val="center"/>
          </w:tcPr>
          <w:p w14:paraId="49ADD85E">
            <w:pPr>
              <w:spacing w:line="300" w:lineRule="exact"/>
              <w:jc w:val="left"/>
              <w:rPr>
                <w:rFonts w:ascii="方正书宋_GBK" w:eastAsia="方正书宋_GBK"/>
              </w:rPr>
            </w:pPr>
            <w:r>
              <w:rPr>
                <w:rFonts w:hint="eastAsia" w:ascii="方正书宋_GBK" w:eastAsia="方正书宋_GBK"/>
              </w:rPr>
              <w:t>四级网格平台质量情况</w:t>
            </w:r>
          </w:p>
        </w:tc>
        <w:tc>
          <w:tcPr>
            <w:tcW w:w="1276" w:type="dxa"/>
            <w:shd w:val="clear" w:color="auto" w:fill="auto"/>
            <w:vAlign w:val="center"/>
          </w:tcPr>
          <w:p w14:paraId="36CB7874">
            <w:pPr>
              <w:spacing w:line="300" w:lineRule="exact"/>
              <w:jc w:val="left"/>
              <w:rPr>
                <w:rFonts w:ascii="方正书宋_GBK" w:eastAsia="方正书宋_GBK"/>
              </w:rPr>
            </w:pPr>
            <w:r>
              <w:rPr>
                <w:rFonts w:hint="eastAsia" w:ascii="方正书宋_GBK" w:eastAsia="方正书宋_GBK"/>
              </w:rPr>
              <w:t>通过验收</w:t>
            </w:r>
          </w:p>
        </w:tc>
        <w:tc>
          <w:tcPr>
            <w:tcW w:w="1701" w:type="dxa"/>
            <w:shd w:val="clear" w:color="auto" w:fill="auto"/>
            <w:vAlign w:val="center"/>
          </w:tcPr>
          <w:p w14:paraId="7FC5C8EF">
            <w:pPr>
              <w:spacing w:line="300" w:lineRule="exact"/>
              <w:jc w:val="left"/>
              <w:rPr>
                <w:rFonts w:ascii="方正书宋_GBK" w:eastAsia="方正书宋_GBK"/>
              </w:rPr>
            </w:pPr>
            <w:r>
              <w:rPr>
                <w:rFonts w:hint="eastAsia" w:ascii="方正书宋_GBK" w:eastAsia="方正书宋_GBK"/>
              </w:rPr>
              <w:t>工作计划</w:t>
            </w:r>
          </w:p>
        </w:tc>
      </w:tr>
      <w:tr w14:paraId="63FD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2E324F1">
            <w:pPr>
              <w:spacing w:line="300" w:lineRule="exact"/>
              <w:jc w:val="center"/>
              <w:rPr>
                <w:rFonts w:ascii="方正书宋_GBK" w:eastAsia="方正书宋_GBK"/>
              </w:rPr>
            </w:pPr>
          </w:p>
        </w:tc>
        <w:tc>
          <w:tcPr>
            <w:tcW w:w="1134" w:type="dxa"/>
            <w:shd w:val="clear" w:color="auto" w:fill="auto"/>
            <w:vAlign w:val="center"/>
          </w:tcPr>
          <w:p w14:paraId="219BADAF">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022B58F">
            <w:pPr>
              <w:spacing w:line="300" w:lineRule="exact"/>
              <w:jc w:val="left"/>
              <w:rPr>
                <w:rFonts w:ascii="方正书宋_GBK" w:eastAsia="方正书宋_GBK"/>
              </w:rPr>
            </w:pPr>
            <w:r>
              <w:rPr>
                <w:rFonts w:hint="eastAsia" w:ascii="方正书宋_GBK" w:eastAsia="方正书宋_GBK"/>
              </w:rPr>
              <w:t>网格平台建设完成及时情况</w:t>
            </w:r>
          </w:p>
        </w:tc>
        <w:tc>
          <w:tcPr>
            <w:tcW w:w="2891" w:type="dxa"/>
            <w:shd w:val="clear" w:color="auto" w:fill="auto"/>
            <w:vAlign w:val="center"/>
          </w:tcPr>
          <w:p w14:paraId="5D3E1947">
            <w:pPr>
              <w:spacing w:line="300" w:lineRule="exact"/>
              <w:jc w:val="left"/>
              <w:rPr>
                <w:rFonts w:ascii="方正书宋_GBK" w:eastAsia="方正书宋_GBK"/>
              </w:rPr>
            </w:pPr>
            <w:r>
              <w:rPr>
                <w:rFonts w:hint="eastAsia" w:ascii="方正书宋_GBK" w:eastAsia="方正书宋_GBK"/>
              </w:rPr>
              <w:t>网格平台本年度应建设部分建设完成及时情况</w:t>
            </w:r>
          </w:p>
        </w:tc>
        <w:tc>
          <w:tcPr>
            <w:tcW w:w="1276" w:type="dxa"/>
            <w:shd w:val="clear" w:color="auto" w:fill="auto"/>
            <w:vAlign w:val="center"/>
          </w:tcPr>
          <w:p w14:paraId="40C90504">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谫</w:t>
            </w:r>
            <w:r>
              <w:rPr>
                <w:rFonts w:ascii="方正书宋_GBK" w:eastAsia="方正书宋_GBK"/>
              </w:rPr>
              <w:t>31</w:t>
            </w:r>
            <w:r>
              <w:rPr>
                <w:rFonts w:hint="eastAsia" w:ascii="方正书宋_GBK" w:eastAsia="方正书宋_GBK"/>
              </w:rPr>
              <w:t>日之前</w:t>
            </w:r>
          </w:p>
        </w:tc>
        <w:tc>
          <w:tcPr>
            <w:tcW w:w="1701" w:type="dxa"/>
            <w:shd w:val="clear" w:color="auto" w:fill="auto"/>
            <w:vAlign w:val="center"/>
          </w:tcPr>
          <w:p w14:paraId="3BAA804F">
            <w:pPr>
              <w:spacing w:line="300" w:lineRule="exact"/>
              <w:jc w:val="left"/>
              <w:rPr>
                <w:rFonts w:ascii="方正书宋_GBK" w:eastAsia="方正书宋_GBK"/>
              </w:rPr>
            </w:pPr>
            <w:r>
              <w:rPr>
                <w:rFonts w:hint="eastAsia" w:ascii="方正书宋_GBK" w:eastAsia="方正书宋_GBK"/>
              </w:rPr>
              <w:t>工作计划</w:t>
            </w:r>
          </w:p>
        </w:tc>
      </w:tr>
      <w:tr w14:paraId="347B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477D056">
            <w:pPr>
              <w:spacing w:line="300" w:lineRule="exact"/>
              <w:jc w:val="center"/>
              <w:rPr>
                <w:rFonts w:ascii="方正书宋_GBK" w:eastAsia="方正书宋_GBK"/>
              </w:rPr>
            </w:pPr>
          </w:p>
        </w:tc>
        <w:tc>
          <w:tcPr>
            <w:tcW w:w="1134" w:type="dxa"/>
            <w:shd w:val="clear" w:color="auto" w:fill="auto"/>
            <w:vAlign w:val="center"/>
          </w:tcPr>
          <w:p w14:paraId="78D9187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C189979">
            <w:pPr>
              <w:spacing w:line="300" w:lineRule="exact"/>
              <w:jc w:val="left"/>
              <w:rPr>
                <w:rFonts w:ascii="方正书宋_GBK" w:eastAsia="方正书宋_GBK"/>
              </w:rPr>
            </w:pPr>
            <w:r>
              <w:rPr>
                <w:rFonts w:hint="eastAsia" w:ascii="方正书宋_GBK" w:eastAsia="方正书宋_GBK"/>
              </w:rPr>
              <w:t>网格员补助标准</w:t>
            </w:r>
          </w:p>
        </w:tc>
        <w:tc>
          <w:tcPr>
            <w:tcW w:w="2891" w:type="dxa"/>
            <w:shd w:val="clear" w:color="auto" w:fill="auto"/>
            <w:vAlign w:val="center"/>
          </w:tcPr>
          <w:p w14:paraId="115A152F">
            <w:pPr>
              <w:spacing w:line="300" w:lineRule="exact"/>
              <w:jc w:val="left"/>
              <w:rPr>
                <w:rFonts w:ascii="方正书宋_GBK" w:eastAsia="方正书宋_GBK"/>
              </w:rPr>
            </w:pPr>
            <w:r>
              <w:rPr>
                <w:rFonts w:hint="eastAsia" w:ascii="方正书宋_GBK" w:eastAsia="方正书宋_GBK"/>
              </w:rPr>
              <w:t>网格员补助标准</w:t>
            </w:r>
          </w:p>
        </w:tc>
        <w:tc>
          <w:tcPr>
            <w:tcW w:w="1276" w:type="dxa"/>
            <w:shd w:val="clear" w:color="auto" w:fill="auto"/>
            <w:vAlign w:val="center"/>
          </w:tcPr>
          <w:p w14:paraId="4933AB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元</w:t>
            </w:r>
            <w:r>
              <w:rPr>
                <w:rFonts w:ascii="方正书宋_GBK" w:eastAsia="方正书宋_GBK"/>
              </w:rPr>
              <w:t>/</w:t>
            </w:r>
            <w:r>
              <w:rPr>
                <w:rFonts w:hint="eastAsia" w:ascii="方正书宋_GBK" w:eastAsia="方正书宋_GBK"/>
              </w:rPr>
              <w:t>季</w:t>
            </w:r>
            <w:r>
              <w:rPr>
                <w:rFonts w:ascii="方正书宋_GBK" w:eastAsia="方正书宋_GBK"/>
              </w:rPr>
              <w:t>/</w:t>
            </w:r>
            <w:r>
              <w:rPr>
                <w:rFonts w:hint="eastAsia" w:ascii="方正书宋_GBK" w:eastAsia="方正书宋_GBK"/>
              </w:rPr>
              <w:t>星</w:t>
            </w:r>
          </w:p>
        </w:tc>
        <w:tc>
          <w:tcPr>
            <w:tcW w:w="1701" w:type="dxa"/>
            <w:shd w:val="clear" w:color="auto" w:fill="auto"/>
            <w:vAlign w:val="center"/>
          </w:tcPr>
          <w:p w14:paraId="5C53F653">
            <w:pPr>
              <w:spacing w:line="300" w:lineRule="exact"/>
              <w:jc w:val="left"/>
              <w:rPr>
                <w:rFonts w:ascii="方正书宋_GBK" w:eastAsia="方正书宋_GBK"/>
              </w:rPr>
            </w:pPr>
            <w:r>
              <w:rPr>
                <w:rFonts w:hint="eastAsia" w:ascii="方正书宋_GBK" w:eastAsia="方正书宋_GBK"/>
              </w:rPr>
              <w:t>工作计划</w:t>
            </w:r>
          </w:p>
        </w:tc>
      </w:tr>
      <w:tr w14:paraId="6BA82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F20782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5563E21">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035DBE1">
            <w:pPr>
              <w:spacing w:line="300" w:lineRule="exact"/>
              <w:jc w:val="left"/>
              <w:rPr>
                <w:rFonts w:ascii="方正书宋_GBK" w:eastAsia="方正书宋_GBK"/>
              </w:rPr>
            </w:pPr>
            <w:r>
              <w:rPr>
                <w:rFonts w:hint="eastAsia" w:ascii="方正书宋_GBK" w:eastAsia="方正书宋_GBK"/>
              </w:rPr>
              <w:t>对经济发展的影响</w:t>
            </w:r>
          </w:p>
        </w:tc>
        <w:tc>
          <w:tcPr>
            <w:tcW w:w="2891" w:type="dxa"/>
            <w:shd w:val="clear" w:color="auto" w:fill="auto"/>
            <w:vAlign w:val="center"/>
          </w:tcPr>
          <w:p w14:paraId="4FB6A7AB">
            <w:pPr>
              <w:spacing w:line="300" w:lineRule="exact"/>
              <w:jc w:val="left"/>
              <w:rPr>
                <w:rFonts w:ascii="方正书宋_GBK" w:eastAsia="方正书宋_GBK"/>
              </w:rPr>
            </w:pPr>
            <w:r>
              <w:rPr>
                <w:rFonts w:hint="eastAsia" w:ascii="方正书宋_GBK" w:eastAsia="方正书宋_GBK"/>
              </w:rPr>
              <w:t>对经济发展的影响</w:t>
            </w:r>
          </w:p>
        </w:tc>
        <w:tc>
          <w:tcPr>
            <w:tcW w:w="1276" w:type="dxa"/>
            <w:shd w:val="clear" w:color="auto" w:fill="auto"/>
            <w:vAlign w:val="center"/>
          </w:tcPr>
          <w:p w14:paraId="621822B9">
            <w:pPr>
              <w:spacing w:line="300" w:lineRule="exact"/>
              <w:jc w:val="left"/>
              <w:rPr>
                <w:rFonts w:ascii="方正书宋_GBK" w:eastAsia="方正书宋_GBK"/>
              </w:rPr>
            </w:pPr>
            <w:r>
              <w:rPr>
                <w:rFonts w:hint="eastAsia" w:ascii="方正书宋_GBK" w:eastAsia="方正书宋_GBK"/>
              </w:rPr>
              <w:t>创造稳定发展环境</w:t>
            </w:r>
          </w:p>
        </w:tc>
        <w:tc>
          <w:tcPr>
            <w:tcW w:w="1701" w:type="dxa"/>
            <w:shd w:val="clear" w:color="auto" w:fill="auto"/>
            <w:vAlign w:val="center"/>
          </w:tcPr>
          <w:p w14:paraId="11F36212">
            <w:pPr>
              <w:spacing w:line="300" w:lineRule="exact"/>
              <w:jc w:val="left"/>
              <w:rPr>
                <w:rFonts w:ascii="方正书宋_GBK" w:eastAsia="方正书宋_GBK"/>
              </w:rPr>
            </w:pPr>
            <w:r>
              <w:rPr>
                <w:rFonts w:hint="eastAsia" w:ascii="方正书宋_GBK" w:eastAsia="方正书宋_GBK"/>
              </w:rPr>
              <w:t>工作计划</w:t>
            </w:r>
          </w:p>
        </w:tc>
      </w:tr>
      <w:tr w14:paraId="5A21A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52EC5A1">
            <w:pPr>
              <w:spacing w:line="300" w:lineRule="exact"/>
              <w:jc w:val="center"/>
              <w:rPr>
                <w:rFonts w:ascii="方正书宋_GBK" w:eastAsia="方正书宋_GBK"/>
              </w:rPr>
            </w:pPr>
          </w:p>
        </w:tc>
        <w:tc>
          <w:tcPr>
            <w:tcW w:w="1134" w:type="dxa"/>
            <w:shd w:val="clear" w:color="auto" w:fill="auto"/>
            <w:vAlign w:val="center"/>
          </w:tcPr>
          <w:p w14:paraId="7F1D679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339EE49">
            <w:pPr>
              <w:spacing w:line="300" w:lineRule="exact"/>
              <w:jc w:val="left"/>
              <w:rPr>
                <w:rFonts w:ascii="方正书宋_GBK" w:eastAsia="方正书宋_GBK"/>
              </w:rPr>
            </w:pPr>
            <w:r>
              <w:rPr>
                <w:rFonts w:hint="eastAsia" w:ascii="方正书宋_GBK" w:eastAsia="方正书宋_GBK"/>
              </w:rPr>
              <w:t>对了解社情民意的影响</w:t>
            </w:r>
          </w:p>
        </w:tc>
        <w:tc>
          <w:tcPr>
            <w:tcW w:w="2891" w:type="dxa"/>
            <w:shd w:val="clear" w:color="auto" w:fill="auto"/>
            <w:vAlign w:val="center"/>
          </w:tcPr>
          <w:p w14:paraId="4F14C11A">
            <w:pPr>
              <w:spacing w:line="300" w:lineRule="exact"/>
              <w:jc w:val="left"/>
              <w:rPr>
                <w:rFonts w:ascii="方正书宋_GBK" w:eastAsia="方正书宋_GBK"/>
              </w:rPr>
            </w:pPr>
            <w:r>
              <w:rPr>
                <w:rFonts w:hint="eastAsia" w:ascii="方正书宋_GBK" w:eastAsia="方正书宋_GBK"/>
              </w:rPr>
              <w:t>对了解社情民意的影响</w:t>
            </w:r>
          </w:p>
        </w:tc>
        <w:tc>
          <w:tcPr>
            <w:tcW w:w="1276" w:type="dxa"/>
            <w:shd w:val="clear" w:color="auto" w:fill="auto"/>
            <w:vAlign w:val="center"/>
          </w:tcPr>
          <w:p w14:paraId="16760380">
            <w:pPr>
              <w:spacing w:line="300" w:lineRule="exact"/>
              <w:jc w:val="left"/>
              <w:rPr>
                <w:rFonts w:ascii="方正书宋_GBK" w:eastAsia="方正书宋_GBK"/>
              </w:rPr>
            </w:pPr>
            <w:r>
              <w:rPr>
                <w:rFonts w:hint="eastAsia" w:ascii="方正书宋_GBK" w:eastAsia="方正书宋_GBK"/>
              </w:rPr>
              <w:t>增进了解</w:t>
            </w:r>
          </w:p>
        </w:tc>
        <w:tc>
          <w:tcPr>
            <w:tcW w:w="1701" w:type="dxa"/>
            <w:shd w:val="clear" w:color="auto" w:fill="auto"/>
            <w:vAlign w:val="center"/>
          </w:tcPr>
          <w:p w14:paraId="53CDD4E5">
            <w:pPr>
              <w:spacing w:line="300" w:lineRule="exact"/>
              <w:jc w:val="left"/>
              <w:rPr>
                <w:rFonts w:ascii="方正书宋_GBK" w:eastAsia="方正书宋_GBK"/>
              </w:rPr>
            </w:pPr>
            <w:r>
              <w:rPr>
                <w:rFonts w:hint="eastAsia" w:ascii="方正书宋_GBK" w:eastAsia="方正书宋_GBK"/>
              </w:rPr>
              <w:t>工作计划</w:t>
            </w:r>
          </w:p>
        </w:tc>
      </w:tr>
      <w:tr w14:paraId="53E5D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7CF02C4">
            <w:pPr>
              <w:spacing w:line="300" w:lineRule="exact"/>
              <w:jc w:val="center"/>
              <w:rPr>
                <w:rFonts w:ascii="方正书宋_GBK" w:eastAsia="方正书宋_GBK"/>
              </w:rPr>
            </w:pPr>
          </w:p>
        </w:tc>
        <w:tc>
          <w:tcPr>
            <w:tcW w:w="1134" w:type="dxa"/>
            <w:shd w:val="clear" w:color="auto" w:fill="auto"/>
            <w:vAlign w:val="center"/>
          </w:tcPr>
          <w:p w14:paraId="152D3D48">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73E0572B">
            <w:pPr>
              <w:spacing w:line="300" w:lineRule="exact"/>
              <w:jc w:val="left"/>
              <w:rPr>
                <w:rFonts w:ascii="方正书宋_GBK" w:eastAsia="方正书宋_GBK"/>
              </w:rPr>
            </w:pPr>
            <w:r>
              <w:rPr>
                <w:rFonts w:hint="eastAsia" w:ascii="方正书宋_GBK" w:eastAsia="方正书宋_GBK"/>
              </w:rPr>
              <w:t>绿色办公</w:t>
            </w:r>
          </w:p>
        </w:tc>
        <w:tc>
          <w:tcPr>
            <w:tcW w:w="2891" w:type="dxa"/>
            <w:shd w:val="clear" w:color="auto" w:fill="auto"/>
            <w:vAlign w:val="center"/>
          </w:tcPr>
          <w:p w14:paraId="49C011BE">
            <w:pPr>
              <w:spacing w:line="300" w:lineRule="exact"/>
              <w:jc w:val="left"/>
              <w:rPr>
                <w:rFonts w:ascii="方正书宋_GBK" w:eastAsia="方正书宋_GBK"/>
              </w:rPr>
            </w:pPr>
            <w:r>
              <w:rPr>
                <w:rFonts w:hint="eastAsia" w:ascii="方正书宋_GBK" w:eastAsia="方正书宋_GBK"/>
              </w:rPr>
              <w:t>节约村集体资源，降低能耗，实现绿色办公</w:t>
            </w:r>
          </w:p>
        </w:tc>
        <w:tc>
          <w:tcPr>
            <w:tcW w:w="1276" w:type="dxa"/>
            <w:shd w:val="clear" w:color="auto" w:fill="auto"/>
            <w:vAlign w:val="center"/>
          </w:tcPr>
          <w:p w14:paraId="7D44102C">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1701" w:type="dxa"/>
            <w:shd w:val="clear" w:color="auto" w:fill="auto"/>
            <w:vAlign w:val="center"/>
          </w:tcPr>
          <w:p w14:paraId="5223A15D">
            <w:pPr>
              <w:spacing w:line="300" w:lineRule="exact"/>
              <w:jc w:val="left"/>
              <w:rPr>
                <w:rFonts w:ascii="方正书宋_GBK" w:eastAsia="方正书宋_GBK"/>
              </w:rPr>
            </w:pPr>
            <w:r>
              <w:rPr>
                <w:rFonts w:hint="eastAsia" w:ascii="方正书宋_GBK" w:eastAsia="方正书宋_GBK"/>
              </w:rPr>
              <w:t>工作计划</w:t>
            </w:r>
          </w:p>
        </w:tc>
      </w:tr>
      <w:tr w14:paraId="51396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475FD7D">
            <w:pPr>
              <w:spacing w:line="300" w:lineRule="exact"/>
              <w:jc w:val="center"/>
              <w:rPr>
                <w:rFonts w:ascii="方正书宋_GBK" w:eastAsia="方正书宋_GBK"/>
              </w:rPr>
            </w:pPr>
          </w:p>
        </w:tc>
        <w:tc>
          <w:tcPr>
            <w:tcW w:w="1134" w:type="dxa"/>
            <w:shd w:val="clear" w:color="auto" w:fill="auto"/>
            <w:vAlign w:val="center"/>
          </w:tcPr>
          <w:p w14:paraId="77576471">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F01A8A2">
            <w:pPr>
              <w:spacing w:line="300" w:lineRule="exact"/>
              <w:jc w:val="left"/>
              <w:rPr>
                <w:rFonts w:ascii="方正书宋_GBK" w:eastAsia="方正书宋_GBK"/>
              </w:rPr>
            </w:pPr>
            <w:r>
              <w:rPr>
                <w:rFonts w:hint="eastAsia" w:ascii="方正书宋_GBK" w:eastAsia="方正书宋_GBK"/>
              </w:rPr>
              <w:t>四级网格影响的可持续性</w:t>
            </w:r>
          </w:p>
        </w:tc>
        <w:tc>
          <w:tcPr>
            <w:tcW w:w="2891" w:type="dxa"/>
            <w:shd w:val="clear" w:color="auto" w:fill="auto"/>
            <w:vAlign w:val="center"/>
          </w:tcPr>
          <w:p w14:paraId="706A6007">
            <w:pPr>
              <w:spacing w:line="300" w:lineRule="exact"/>
              <w:jc w:val="left"/>
              <w:rPr>
                <w:rFonts w:ascii="方正书宋_GBK" w:eastAsia="方正书宋_GBK"/>
              </w:rPr>
            </w:pPr>
            <w:r>
              <w:rPr>
                <w:rFonts w:hint="eastAsia" w:ascii="方正书宋_GBK" w:eastAsia="方正书宋_GBK"/>
              </w:rPr>
              <w:t>四级网格影响的可持续性</w:t>
            </w:r>
          </w:p>
        </w:tc>
        <w:tc>
          <w:tcPr>
            <w:tcW w:w="1276" w:type="dxa"/>
            <w:shd w:val="clear" w:color="auto" w:fill="auto"/>
            <w:vAlign w:val="center"/>
          </w:tcPr>
          <w:p w14:paraId="534B6358">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14:paraId="2AF01BBD">
            <w:pPr>
              <w:spacing w:line="300" w:lineRule="exact"/>
              <w:jc w:val="left"/>
              <w:rPr>
                <w:rFonts w:ascii="方正书宋_GBK" w:eastAsia="方正书宋_GBK"/>
              </w:rPr>
            </w:pPr>
            <w:r>
              <w:rPr>
                <w:rFonts w:hint="eastAsia" w:ascii="方正书宋_GBK" w:eastAsia="方正书宋_GBK"/>
              </w:rPr>
              <w:t>上级规定</w:t>
            </w:r>
          </w:p>
        </w:tc>
      </w:tr>
      <w:tr w14:paraId="2B8FB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F919C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47BCC2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EADE8AF">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DB67299">
            <w:pPr>
              <w:spacing w:line="300" w:lineRule="exact"/>
              <w:jc w:val="left"/>
              <w:rPr>
                <w:rFonts w:ascii="方正书宋_GBK" w:eastAsia="方正书宋_GBK"/>
              </w:rPr>
            </w:pPr>
            <w:r>
              <w:rPr>
                <w:rFonts w:hint="eastAsia" w:ascii="方正书宋_GBK" w:eastAsia="方正书宋_GBK"/>
              </w:rPr>
              <w:t>调查中满意或比较满意胡群众占被调查群众胡比率</w:t>
            </w:r>
          </w:p>
        </w:tc>
        <w:tc>
          <w:tcPr>
            <w:tcW w:w="1276" w:type="dxa"/>
            <w:shd w:val="clear" w:color="auto" w:fill="auto"/>
            <w:vAlign w:val="center"/>
          </w:tcPr>
          <w:p w14:paraId="5D7953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70001A04">
            <w:pPr>
              <w:spacing w:line="300" w:lineRule="exact"/>
              <w:jc w:val="left"/>
              <w:rPr>
                <w:rFonts w:ascii="方正书宋_GBK" w:eastAsia="方正书宋_GBK"/>
              </w:rPr>
            </w:pPr>
            <w:r>
              <w:rPr>
                <w:rFonts w:hint="eastAsia" w:ascii="方正书宋_GBK" w:eastAsia="方正书宋_GBK"/>
              </w:rPr>
              <w:t>历史经验</w:t>
            </w:r>
          </w:p>
        </w:tc>
      </w:tr>
    </w:tbl>
    <w:p w14:paraId="4A9D7F7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204537D">
      <w:pPr>
        <w:spacing w:line="300" w:lineRule="exact"/>
        <w:ind w:firstLine="420" w:firstLineChars="200"/>
        <w:jc w:val="left"/>
      </w:pPr>
    </w:p>
    <w:p w14:paraId="124EC6A7">
      <w:pPr>
        <w:ind w:firstLine="562" w:firstLineChars="200"/>
        <w:jc w:val="left"/>
        <w:outlineLvl w:val="3"/>
        <w:rPr>
          <w:rFonts w:hAnsi="宋体"/>
          <w:b/>
          <w:sz w:val="28"/>
        </w:rPr>
      </w:pPr>
      <w:bookmarkStart w:id="7" w:name="_Toc62667047"/>
      <w:r>
        <w:rPr>
          <w:rFonts w:hint="eastAsia" w:ascii="方正仿宋_GBK" w:eastAsia="方正仿宋_GBK"/>
          <w:b/>
          <w:sz w:val="28"/>
        </w:rPr>
        <w:t>7.泥井镇计生临聘补贴绩效目标表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7、泥井镇计生临聘补贴绩效目标表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A0B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8531866">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04B16B76">
            <w:pPr>
              <w:spacing w:line="300" w:lineRule="exact"/>
              <w:jc w:val="right"/>
              <w:rPr>
                <w:rFonts w:ascii="方正书宋_GBK" w:eastAsia="方正书宋_GBK"/>
              </w:rPr>
            </w:pPr>
            <w:r>
              <w:rPr>
                <w:rFonts w:hint="eastAsia" w:ascii="方正书宋_GBK" w:eastAsia="方正书宋_GBK"/>
              </w:rPr>
              <w:t>单位：万元</w:t>
            </w:r>
          </w:p>
        </w:tc>
      </w:tr>
      <w:tr w14:paraId="162A8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C3098F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B103191">
            <w:pPr>
              <w:spacing w:line="300" w:lineRule="exact"/>
              <w:jc w:val="left"/>
              <w:rPr>
                <w:rFonts w:ascii="方正书宋_GBK" w:eastAsia="方正书宋_GBK"/>
              </w:rPr>
            </w:pPr>
            <w:r>
              <w:rPr>
                <w:rFonts w:ascii="方正书宋_GBK" w:eastAsia="方正书宋_GBK"/>
              </w:rPr>
              <w:t>13032221MSSSGNK65VFP9</w:t>
            </w:r>
          </w:p>
        </w:tc>
        <w:tc>
          <w:tcPr>
            <w:tcW w:w="1587" w:type="dxa"/>
            <w:shd w:val="clear" w:color="auto" w:fill="auto"/>
            <w:vAlign w:val="center"/>
          </w:tcPr>
          <w:p w14:paraId="73BDE41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E290B0C">
            <w:pPr>
              <w:spacing w:line="300" w:lineRule="exact"/>
              <w:jc w:val="left"/>
              <w:rPr>
                <w:rFonts w:ascii="方正书宋_GBK" w:eastAsia="方正书宋_GBK"/>
              </w:rPr>
            </w:pPr>
            <w:r>
              <w:rPr>
                <w:rFonts w:hint="eastAsia" w:ascii="方正书宋_GBK" w:eastAsia="方正书宋_GBK"/>
              </w:rPr>
              <w:t>泥井镇计生临聘补贴</w:t>
            </w:r>
          </w:p>
        </w:tc>
      </w:tr>
      <w:tr w14:paraId="55B48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873C42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CCE70A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4BD7434">
            <w:pPr>
              <w:spacing w:line="300" w:lineRule="exact"/>
              <w:jc w:val="left"/>
              <w:rPr>
                <w:rFonts w:ascii="方正书宋_GBK" w:eastAsia="方正书宋_GBK"/>
              </w:rPr>
            </w:pPr>
            <w:r>
              <w:rPr>
                <w:rFonts w:ascii="方正书宋_GBK" w:eastAsia="方正书宋_GBK"/>
              </w:rPr>
              <w:t>7.04</w:t>
            </w:r>
          </w:p>
        </w:tc>
        <w:tc>
          <w:tcPr>
            <w:tcW w:w="1587" w:type="dxa"/>
            <w:shd w:val="clear" w:color="auto" w:fill="auto"/>
            <w:vAlign w:val="center"/>
          </w:tcPr>
          <w:p w14:paraId="75116AC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16B706E">
            <w:pPr>
              <w:spacing w:line="300" w:lineRule="exact"/>
              <w:jc w:val="left"/>
              <w:rPr>
                <w:rFonts w:ascii="方正书宋_GBK" w:eastAsia="方正书宋_GBK"/>
              </w:rPr>
            </w:pPr>
            <w:r>
              <w:rPr>
                <w:rFonts w:ascii="方正书宋_GBK" w:eastAsia="方正书宋_GBK"/>
              </w:rPr>
              <w:t>7.04</w:t>
            </w:r>
          </w:p>
        </w:tc>
        <w:tc>
          <w:tcPr>
            <w:tcW w:w="1276" w:type="dxa"/>
            <w:shd w:val="clear" w:color="auto" w:fill="auto"/>
            <w:vAlign w:val="center"/>
          </w:tcPr>
          <w:p w14:paraId="710D652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82C1065">
            <w:pPr>
              <w:spacing w:line="300" w:lineRule="exact"/>
              <w:jc w:val="left"/>
              <w:rPr>
                <w:rFonts w:ascii="方正书宋_GBK" w:eastAsia="方正书宋_GBK"/>
              </w:rPr>
            </w:pPr>
            <w:r>
              <w:rPr>
                <w:rFonts w:ascii="方正书宋_GBK" w:eastAsia="方正书宋_GBK"/>
              </w:rPr>
              <w:t>0</w:t>
            </w:r>
          </w:p>
        </w:tc>
      </w:tr>
      <w:tr w14:paraId="53E72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3D4DED8">
            <w:pPr>
              <w:spacing w:line="300" w:lineRule="exact"/>
              <w:jc w:val="left"/>
              <w:outlineLvl w:val="3"/>
            </w:pPr>
          </w:p>
        </w:tc>
        <w:tc>
          <w:tcPr>
            <w:tcW w:w="8278" w:type="dxa"/>
            <w:gridSpan w:val="6"/>
            <w:shd w:val="clear" w:color="auto" w:fill="auto"/>
            <w:vAlign w:val="center"/>
          </w:tcPr>
          <w:p w14:paraId="0192F818">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7.04</w:t>
            </w:r>
            <w:r>
              <w:rPr>
                <w:rFonts w:hint="eastAsia" w:ascii="方正书宋_GBK" w:eastAsia="方正书宋_GBK"/>
              </w:rPr>
              <w:t>万元。其中：财政资金</w:t>
            </w:r>
            <w:r>
              <w:rPr>
                <w:rFonts w:ascii="方正书宋_GBK" w:eastAsia="方正书宋_GBK"/>
              </w:rPr>
              <w:t>7.04</w:t>
            </w:r>
            <w:r>
              <w:rPr>
                <w:rFonts w:hint="eastAsia" w:ascii="方正书宋_GBK" w:eastAsia="方正书宋_GBK"/>
              </w:rPr>
              <w:t>万元。主要用于计生临聘人员工资及社会保障支出</w:t>
            </w:r>
          </w:p>
        </w:tc>
      </w:tr>
      <w:tr w14:paraId="201D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27F5E7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B0E153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F0035D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E32059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8B4D5B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AE3A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FF73B8B">
            <w:pPr>
              <w:spacing w:line="300" w:lineRule="exact"/>
              <w:jc w:val="left"/>
              <w:outlineLvl w:val="3"/>
            </w:pPr>
          </w:p>
        </w:tc>
        <w:tc>
          <w:tcPr>
            <w:tcW w:w="2410" w:type="dxa"/>
            <w:gridSpan w:val="2"/>
            <w:tcBorders>
              <w:bottom w:val="single" w:color="000000" w:sz="6" w:space="0"/>
            </w:tcBorders>
            <w:shd w:val="clear" w:color="auto" w:fill="auto"/>
            <w:vAlign w:val="center"/>
          </w:tcPr>
          <w:p w14:paraId="61453D6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078F39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BDD951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1261334">
            <w:pPr>
              <w:spacing w:line="300" w:lineRule="exact"/>
              <w:jc w:val="center"/>
              <w:rPr>
                <w:rFonts w:ascii="方正书宋_GBK" w:eastAsia="方正书宋_GBK"/>
              </w:rPr>
            </w:pPr>
            <w:r>
              <w:rPr>
                <w:rFonts w:ascii="方正书宋_GBK" w:eastAsia="方正书宋_GBK"/>
              </w:rPr>
              <w:t>100.00%</w:t>
            </w:r>
          </w:p>
        </w:tc>
      </w:tr>
      <w:tr w14:paraId="77EA7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6911C8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5778C7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确保项目资金及时支付，保证计生临聘人员工资及社会保险正常支出</w:t>
            </w:r>
          </w:p>
          <w:p w14:paraId="6874B67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通过发放计生临聘人员工资补助，使临聘人员权益得到保障，从而使其正常开展卫生健康工作</w:t>
            </w:r>
          </w:p>
        </w:tc>
      </w:tr>
    </w:tbl>
    <w:p w14:paraId="27E9DD1A">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703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E720DF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240EB3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496605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AADD79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0246BE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497641F">
            <w:pPr>
              <w:spacing w:line="300" w:lineRule="exact"/>
              <w:jc w:val="center"/>
              <w:rPr>
                <w:rFonts w:ascii="方正书宋_GBK" w:eastAsia="方正书宋_GBK"/>
                <w:b/>
              </w:rPr>
            </w:pPr>
            <w:r>
              <w:rPr>
                <w:rFonts w:hint="eastAsia" w:ascii="方正书宋_GBK" w:eastAsia="方正书宋_GBK"/>
                <w:b/>
              </w:rPr>
              <w:t>指标值确定依据</w:t>
            </w:r>
          </w:p>
        </w:tc>
      </w:tr>
      <w:tr w14:paraId="7938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D1B999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6E6048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3669373">
            <w:pPr>
              <w:spacing w:line="300" w:lineRule="exact"/>
              <w:jc w:val="left"/>
              <w:rPr>
                <w:rFonts w:ascii="方正书宋_GBK" w:eastAsia="方正书宋_GBK"/>
              </w:rPr>
            </w:pPr>
            <w:r>
              <w:rPr>
                <w:rFonts w:hint="eastAsia" w:ascii="方正书宋_GBK" w:eastAsia="方正书宋_GBK"/>
              </w:rPr>
              <w:t>发放计生临聘人员工资人数</w:t>
            </w:r>
          </w:p>
        </w:tc>
        <w:tc>
          <w:tcPr>
            <w:tcW w:w="2891" w:type="dxa"/>
            <w:shd w:val="clear" w:color="auto" w:fill="auto"/>
            <w:vAlign w:val="center"/>
          </w:tcPr>
          <w:p w14:paraId="6CC2F78B">
            <w:pPr>
              <w:spacing w:line="300" w:lineRule="exact"/>
              <w:jc w:val="left"/>
              <w:rPr>
                <w:rFonts w:ascii="方正书宋_GBK" w:eastAsia="方正书宋_GBK"/>
              </w:rPr>
            </w:pPr>
            <w:r>
              <w:rPr>
                <w:rFonts w:hint="eastAsia" w:ascii="方正书宋_GBK" w:eastAsia="方正书宋_GBK"/>
              </w:rPr>
              <w:t>计生临聘人员人数</w:t>
            </w:r>
          </w:p>
        </w:tc>
        <w:tc>
          <w:tcPr>
            <w:tcW w:w="1276" w:type="dxa"/>
            <w:shd w:val="clear" w:color="auto" w:fill="auto"/>
            <w:vAlign w:val="center"/>
          </w:tcPr>
          <w:p w14:paraId="18AE7A1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p w14:paraId="7B278AAC">
            <w:pPr>
              <w:spacing w:line="300" w:lineRule="exact"/>
              <w:jc w:val="left"/>
              <w:rPr>
                <w:rFonts w:ascii="方正书宋_GBK" w:eastAsia="方正书宋_GBK"/>
              </w:rPr>
            </w:pPr>
          </w:p>
        </w:tc>
        <w:tc>
          <w:tcPr>
            <w:tcW w:w="1701" w:type="dxa"/>
            <w:shd w:val="clear" w:color="auto" w:fill="auto"/>
            <w:vAlign w:val="center"/>
          </w:tcPr>
          <w:p w14:paraId="06E034B5">
            <w:pPr>
              <w:spacing w:line="300" w:lineRule="exact"/>
              <w:jc w:val="left"/>
              <w:rPr>
                <w:rFonts w:ascii="方正书宋_GBK" w:eastAsia="方正书宋_GBK"/>
              </w:rPr>
            </w:pPr>
            <w:r>
              <w:rPr>
                <w:rFonts w:hint="eastAsia" w:ascii="方正书宋_GBK" w:eastAsia="方正书宋_GBK"/>
              </w:rPr>
              <w:t>工作计划</w:t>
            </w:r>
          </w:p>
        </w:tc>
      </w:tr>
      <w:tr w14:paraId="60B2C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F3F479D">
            <w:pPr>
              <w:spacing w:line="300" w:lineRule="exact"/>
              <w:jc w:val="center"/>
              <w:rPr>
                <w:rFonts w:ascii="方正书宋_GBK" w:eastAsia="方正书宋_GBK"/>
              </w:rPr>
            </w:pPr>
          </w:p>
        </w:tc>
        <w:tc>
          <w:tcPr>
            <w:tcW w:w="1134" w:type="dxa"/>
            <w:shd w:val="clear" w:color="auto" w:fill="auto"/>
            <w:vAlign w:val="center"/>
          </w:tcPr>
          <w:p w14:paraId="118B869B">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762D99F">
            <w:pPr>
              <w:spacing w:line="300" w:lineRule="exact"/>
              <w:jc w:val="left"/>
              <w:rPr>
                <w:rFonts w:ascii="方正书宋_GBK" w:eastAsia="方正书宋_GBK"/>
              </w:rPr>
            </w:pPr>
            <w:r>
              <w:rPr>
                <w:rFonts w:hint="eastAsia" w:ascii="方正书宋_GBK" w:eastAsia="方正书宋_GBK"/>
              </w:rPr>
              <w:t>补助资金覆盖率</w:t>
            </w:r>
          </w:p>
        </w:tc>
        <w:tc>
          <w:tcPr>
            <w:tcW w:w="2891" w:type="dxa"/>
            <w:shd w:val="clear" w:color="auto" w:fill="auto"/>
            <w:vAlign w:val="center"/>
          </w:tcPr>
          <w:p w14:paraId="0EC57692">
            <w:pPr>
              <w:spacing w:line="300" w:lineRule="exact"/>
              <w:jc w:val="left"/>
              <w:rPr>
                <w:rFonts w:ascii="方正书宋_GBK" w:eastAsia="方正书宋_GBK"/>
              </w:rPr>
            </w:pPr>
            <w:r>
              <w:rPr>
                <w:rFonts w:hint="eastAsia" w:ascii="方正书宋_GBK" w:eastAsia="方正书宋_GBK"/>
              </w:rPr>
              <w:t>实际拨付临聘补贴人数占全部应拨付人数的比率</w:t>
            </w:r>
          </w:p>
        </w:tc>
        <w:tc>
          <w:tcPr>
            <w:tcW w:w="1276" w:type="dxa"/>
            <w:shd w:val="clear" w:color="auto" w:fill="auto"/>
            <w:vAlign w:val="center"/>
          </w:tcPr>
          <w:p w14:paraId="1FAFF4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r>
              <w:rPr>
                <w:rFonts w:ascii="方正书宋_GBK" w:eastAsia="方正书宋_GBK"/>
              </w:rPr>
              <w:t xml:space="preserve"> </w:t>
            </w:r>
          </w:p>
          <w:p w14:paraId="450C194A">
            <w:pPr>
              <w:spacing w:line="300" w:lineRule="exact"/>
              <w:jc w:val="left"/>
              <w:rPr>
                <w:rFonts w:ascii="方正书宋_GBK" w:eastAsia="方正书宋_GBK"/>
              </w:rPr>
            </w:pPr>
          </w:p>
        </w:tc>
        <w:tc>
          <w:tcPr>
            <w:tcW w:w="1701" w:type="dxa"/>
            <w:shd w:val="clear" w:color="auto" w:fill="auto"/>
            <w:vAlign w:val="center"/>
          </w:tcPr>
          <w:p w14:paraId="6AD26B7C">
            <w:pPr>
              <w:spacing w:line="300" w:lineRule="exact"/>
              <w:jc w:val="left"/>
              <w:rPr>
                <w:rFonts w:ascii="方正书宋_GBK" w:eastAsia="方正书宋_GBK"/>
              </w:rPr>
            </w:pPr>
            <w:r>
              <w:rPr>
                <w:rFonts w:hint="eastAsia" w:ascii="方正书宋_GBK" w:eastAsia="方正书宋_GBK"/>
              </w:rPr>
              <w:t>工作计划</w:t>
            </w:r>
          </w:p>
        </w:tc>
      </w:tr>
      <w:tr w14:paraId="7701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46E990">
            <w:pPr>
              <w:spacing w:line="300" w:lineRule="exact"/>
              <w:jc w:val="center"/>
              <w:rPr>
                <w:rFonts w:ascii="方正书宋_GBK" w:eastAsia="方正书宋_GBK"/>
              </w:rPr>
            </w:pPr>
          </w:p>
        </w:tc>
        <w:tc>
          <w:tcPr>
            <w:tcW w:w="1134" w:type="dxa"/>
            <w:shd w:val="clear" w:color="auto" w:fill="auto"/>
            <w:vAlign w:val="center"/>
          </w:tcPr>
          <w:p w14:paraId="632ACF1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1477249">
            <w:pPr>
              <w:spacing w:line="300" w:lineRule="exact"/>
              <w:jc w:val="left"/>
              <w:rPr>
                <w:rFonts w:ascii="方正书宋_GBK" w:eastAsia="方正书宋_GBK"/>
              </w:rPr>
            </w:pPr>
            <w:r>
              <w:rPr>
                <w:rFonts w:hint="eastAsia" w:ascii="方正书宋_GBK" w:eastAsia="方正书宋_GBK"/>
              </w:rPr>
              <w:t>临聘补贴发放及时情况</w:t>
            </w:r>
          </w:p>
        </w:tc>
        <w:tc>
          <w:tcPr>
            <w:tcW w:w="2891" w:type="dxa"/>
            <w:shd w:val="clear" w:color="auto" w:fill="auto"/>
            <w:vAlign w:val="center"/>
          </w:tcPr>
          <w:p w14:paraId="6614063F">
            <w:pPr>
              <w:spacing w:line="300" w:lineRule="exact"/>
              <w:jc w:val="left"/>
              <w:rPr>
                <w:rFonts w:ascii="方正书宋_GBK" w:eastAsia="方正书宋_GBK"/>
              </w:rPr>
            </w:pPr>
            <w:r>
              <w:rPr>
                <w:rFonts w:hint="eastAsia" w:ascii="方正书宋_GBK" w:eastAsia="方正书宋_GBK"/>
              </w:rPr>
              <w:t>计生临聘补贴发放按时情况</w:t>
            </w:r>
          </w:p>
        </w:tc>
        <w:tc>
          <w:tcPr>
            <w:tcW w:w="1276" w:type="dxa"/>
            <w:shd w:val="clear" w:color="auto" w:fill="auto"/>
            <w:vAlign w:val="center"/>
          </w:tcPr>
          <w:p w14:paraId="791EC244">
            <w:pPr>
              <w:spacing w:line="300" w:lineRule="exact"/>
              <w:jc w:val="left"/>
              <w:rPr>
                <w:rFonts w:ascii="方正书宋_GBK" w:eastAsia="方正书宋_GBK"/>
              </w:rPr>
            </w:pPr>
            <w:r>
              <w:rPr>
                <w:rFonts w:hint="eastAsia" w:ascii="方正书宋_GBK" w:eastAsia="方正书宋_GBK"/>
              </w:rPr>
              <w:t>每月</w:t>
            </w:r>
            <w:r>
              <w:rPr>
                <w:rFonts w:ascii="方正书宋_GBK" w:eastAsia="方正书宋_GBK"/>
              </w:rPr>
              <w:t>31</w:t>
            </w:r>
            <w:r>
              <w:rPr>
                <w:rFonts w:hint="eastAsia" w:ascii="方正书宋_GBK" w:eastAsia="方正书宋_GBK"/>
              </w:rPr>
              <w:t>日之前</w:t>
            </w:r>
          </w:p>
        </w:tc>
        <w:tc>
          <w:tcPr>
            <w:tcW w:w="1701" w:type="dxa"/>
            <w:shd w:val="clear" w:color="auto" w:fill="auto"/>
            <w:vAlign w:val="center"/>
          </w:tcPr>
          <w:p w14:paraId="3F9F5458">
            <w:pPr>
              <w:spacing w:line="300" w:lineRule="exact"/>
              <w:jc w:val="left"/>
              <w:rPr>
                <w:rFonts w:ascii="方正书宋_GBK" w:eastAsia="方正书宋_GBK"/>
              </w:rPr>
            </w:pPr>
            <w:r>
              <w:rPr>
                <w:rFonts w:hint="eastAsia" w:ascii="方正书宋_GBK" w:eastAsia="方正书宋_GBK"/>
              </w:rPr>
              <w:t>工作计划</w:t>
            </w:r>
          </w:p>
        </w:tc>
      </w:tr>
      <w:tr w14:paraId="670D5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D41B8A">
            <w:pPr>
              <w:spacing w:line="300" w:lineRule="exact"/>
              <w:jc w:val="center"/>
              <w:rPr>
                <w:rFonts w:ascii="方正书宋_GBK" w:eastAsia="方正书宋_GBK"/>
              </w:rPr>
            </w:pPr>
          </w:p>
        </w:tc>
        <w:tc>
          <w:tcPr>
            <w:tcW w:w="1134" w:type="dxa"/>
            <w:shd w:val="clear" w:color="auto" w:fill="auto"/>
            <w:vAlign w:val="center"/>
          </w:tcPr>
          <w:p w14:paraId="6D597FB2">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0E3DBE0">
            <w:pPr>
              <w:spacing w:line="300" w:lineRule="exact"/>
              <w:jc w:val="left"/>
              <w:rPr>
                <w:rFonts w:ascii="方正书宋_GBK" w:eastAsia="方正书宋_GBK"/>
              </w:rPr>
            </w:pPr>
            <w:r>
              <w:rPr>
                <w:rFonts w:hint="eastAsia" w:ascii="方正书宋_GBK" w:eastAsia="方正书宋_GBK"/>
              </w:rPr>
              <w:t>计生临聘人员月工资标准</w:t>
            </w:r>
          </w:p>
          <w:p w14:paraId="5C0AB902">
            <w:pPr>
              <w:spacing w:line="300" w:lineRule="exact"/>
              <w:jc w:val="left"/>
              <w:rPr>
                <w:rFonts w:ascii="方正书宋_GBK" w:eastAsia="方正书宋_GBK"/>
              </w:rPr>
            </w:pPr>
          </w:p>
        </w:tc>
        <w:tc>
          <w:tcPr>
            <w:tcW w:w="2891" w:type="dxa"/>
            <w:shd w:val="clear" w:color="auto" w:fill="auto"/>
            <w:vAlign w:val="center"/>
          </w:tcPr>
          <w:p w14:paraId="530A3EB6">
            <w:pPr>
              <w:spacing w:line="300" w:lineRule="exact"/>
              <w:jc w:val="left"/>
              <w:rPr>
                <w:rFonts w:ascii="方正书宋_GBK" w:eastAsia="方正书宋_GBK"/>
              </w:rPr>
            </w:pPr>
            <w:r>
              <w:rPr>
                <w:rFonts w:hint="eastAsia" w:ascii="方正书宋_GBK" w:eastAsia="方正书宋_GBK"/>
              </w:rPr>
              <w:t>每月发放的计生临聘人员工资标准</w:t>
            </w:r>
          </w:p>
        </w:tc>
        <w:tc>
          <w:tcPr>
            <w:tcW w:w="1276" w:type="dxa"/>
            <w:shd w:val="clear" w:color="auto" w:fill="auto"/>
            <w:vAlign w:val="center"/>
          </w:tcPr>
          <w:p w14:paraId="4B71D1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1790</w:t>
            </w:r>
            <w:r>
              <w:rPr>
                <w:rFonts w:hint="eastAsia" w:ascii="方正书宋_GBK" w:eastAsia="方正书宋_GBK"/>
              </w:rPr>
              <w:t>元</w:t>
            </w:r>
          </w:p>
        </w:tc>
        <w:tc>
          <w:tcPr>
            <w:tcW w:w="1701" w:type="dxa"/>
            <w:shd w:val="clear" w:color="auto" w:fill="auto"/>
            <w:vAlign w:val="center"/>
          </w:tcPr>
          <w:p w14:paraId="1006F824">
            <w:pPr>
              <w:spacing w:line="300" w:lineRule="exact"/>
              <w:jc w:val="left"/>
              <w:rPr>
                <w:rFonts w:ascii="方正书宋_GBK" w:eastAsia="方正书宋_GBK"/>
              </w:rPr>
            </w:pPr>
            <w:r>
              <w:rPr>
                <w:rFonts w:hint="eastAsia" w:ascii="方正书宋_GBK" w:eastAsia="方正书宋_GBK"/>
              </w:rPr>
              <w:t>资金发放表</w:t>
            </w:r>
          </w:p>
        </w:tc>
      </w:tr>
      <w:tr w14:paraId="27922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86FA6D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3E122E4">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46740880">
            <w:pPr>
              <w:spacing w:line="300" w:lineRule="exact"/>
              <w:jc w:val="left"/>
              <w:rPr>
                <w:rFonts w:ascii="方正书宋_GBK" w:eastAsia="方正书宋_GBK"/>
              </w:rPr>
            </w:pPr>
            <w:r>
              <w:rPr>
                <w:rFonts w:hint="eastAsia" w:ascii="方正书宋_GBK" w:eastAsia="方正书宋_GBK"/>
              </w:rPr>
              <w:t>对计生临聘人员收入的影响</w:t>
            </w:r>
          </w:p>
        </w:tc>
        <w:tc>
          <w:tcPr>
            <w:tcW w:w="2891" w:type="dxa"/>
            <w:shd w:val="clear" w:color="auto" w:fill="auto"/>
            <w:vAlign w:val="center"/>
          </w:tcPr>
          <w:p w14:paraId="20B7480E">
            <w:pPr>
              <w:spacing w:line="300" w:lineRule="exact"/>
              <w:jc w:val="left"/>
              <w:rPr>
                <w:rFonts w:ascii="方正书宋_GBK" w:eastAsia="方正书宋_GBK"/>
              </w:rPr>
            </w:pPr>
            <w:r>
              <w:rPr>
                <w:rFonts w:hint="eastAsia" w:ascii="方正书宋_GBK" w:eastAsia="方正书宋_GBK"/>
              </w:rPr>
              <w:t>对计生临聘人员工资社保等的影响</w:t>
            </w:r>
          </w:p>
        </w:tc>
        <w:tc>
          <w:tcPr>
            <w:tcW w:w="1276" w:type="dxa"/>
            <w:shd w:val="clear" w:color="auto" w:fill="auto"/>
            <w:vAlign w:val="center"/>
          </w:tcPr>
          <w:p w14:paraId="0283F1C6">
            <w:pPr>
              <w:spacing w:line="300" w:lineRule="exact"/>
              <w:jc w:val="left"/>
              <w:rPr>
                <w:rFonts w:ascii="方正书宋_GBK" w:eastAsia="方正书宋_GBK"/>
              </w:rPr>
            </w:pPr>
            <w:r>
              <w:rPr>
                <w:rFonts w:hint="eastAsia" w:ascii="方正书宋_GBK" w:eastAsia="方正书宋_GBK"/>
              </w:rPr>
              <w:t>保持稳定</w:t>
            </w:r>
          </w:p>
        </w:tc>
        <w:tc>
          <w:tcPr>
            <w:tcW w:w="1701" w:type="dxa"/>
            <w:shd w:val="clear" w:color="auto" w:fill="auto"/>
            <w:vAlign w:val="center"/>
          </w:tcPr>
          <w:p w14:paraId="67FD0914">
            <w:pPr>
              <w:spacing w:line="300" w:lineRule="exact"/>
              <w:jc w:val="left"/>
              <w:rPr>
                <w:rFonts w:ascii="方正书宋_GBK" w:eastAsia="方正书宋_GBK"/>
              </w:rPr>
            </w:pPr>
            <w:r>
              <w:rPr>
                <w:rFonts w:hint="eastAsia" w:ascii="方正书宋_GBK" w:eastAsia="方正书宋_GBK"/>
              </w:rPr>
              <w:t>工作计划</w:t>
            </w:r>
          </w:p>
        </w:tc>
      </w:tr>
      <w:tr w14:paraId="3487B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6BC6F4">
            <w:pPr>
              <w:spacing w:line="300" w:lineRule="exact"/>
              <w:jc w:val="center"/>
              <w:rPr>
                <w:rFonts w:ascii="方正书宋_GBK" w:eastAsia="方正书宋_GBK"/>
              </w:rPr>
            </w:pPr>
          </w:p>
        </w:tc>
        <w:tc>
          <w:tcPr>
            <w:tcW w:w="1134" w:type="dxa"/>
            <w:shd w:val="clear" w:color="auto" w:fill="auto"/>
            <w:vAlign w:val="center"/>
          </w:tcPr>
          <w:p w14:paraId="17EE133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728E83F">
            <w:pPr>
              <w:spacing w:line="300" w:lineRule="exact"/>
              <w:jc w:val="left"/>
              <w:rPr>
                <w:rFonts w:ascii="方正书宋_GBK" w:eastAsia="方正书宋_GBK"/>
              </w:rPr>
            </w:pPr>
            <w:r>
              <w:rPr>
                <w:rFonts w:hint="eastAsia" w:ascii="方正书宋_GBK" w:eastAsia="方正书宋_GBK"/>
              </w:rPr>
              <w:t>对计生工作水平的影响</w:t>
            </w:r>
          </w:p>
        </w:tc>
        <w:tc>
          <w:tcPr>
            <w:tcW w:w="2891" w:type="dxa"/>
            <w:shd w:val="clear" w:color="auto" w:fill="auto"/>
            <w:vAlign w:val="center"/>
          </w:tcPr>
          <w:p w14:paraId="5A1E5484">
            <w:pPr>
              <w:spacing w:line="300" w:lineRule="exact"/>
              <w:jc w:val="left"/>
              <w:rPr>
                <w:rFonts w:ascii="方正书宋_GBK" w:eastAsia="方正书宋_GBK"/>
              </w:rPr>
            </w:pPr>
            <w:r>
              <w:rPr>
                <w:rFonts w:hint="eastAsia" w:ascii="方正书宋_GBK" w:eastAsia="方正书宋_GBK"/>
              </w:rPr>
              <w:t>对计生工作水平的影响</w:t>
            </w:r>
          </w:p>
        </w:tc>
        <w:tc>
          <w:tcPr>
            <w:tcW w:w="1276" w:type="dxa"/>
            <w:shd w:val="clear" w:color="auto" w:fill="auto"/>
            <w:vAlign w:val="center"/>
          </w:tcPr>
          <w:p w14:paraId="337E68B4">
            <w:pPr>
              <w:spacing w:line="300" w:lineRule="exact"/>
              <w:jc w:val="left"/>
              <w:rPr>
                <w:rFonts w:ascii="方正书宋_GBK" w:eastAsia="方正书宋_GBK"/>
              </w:rPr>
            </w:pPr>
            <w:r>
              <w:rPr>
                <w:rFonts w:hint="eastAsia" w:ascii="方正书宋_GBK" w:eastAsia="方正书宋_GBK"/>
              </w:rPr>
              <w:t>保持稳定</w:t>
            </w:r>
          </w:p>
        </w:tc>
        <w:tc>
          <w:tcPr>
            <w:tcW w:w="1701" w:type="dxa"/>
            <w:shd w:val="clear" w:color="auto" w:fill="auto"/>
            <w:vAlign w:val="center"/>
          </w:tcPr>
          <w:p w14:paraId="370DDC2D">
            <w:pPr>
              <w:spacing w:line="300" w:lineRule="exact"/>
              <w:jc w:val="left"/>
              <w:rPr>
                <w:rFonts w:ascii="方正书宋_GBK" w:eastAsia="方正书宋_GBK"/>
              </w:rPr>
            </w:pPr>
            <w:r>
              <w:rPr>
                <w:rFonts w:hint="eastAsia" w:ascii="方正书宋_GBK" w:eastAsia="方正书宋_GBK"/>
              </w:rPr>
              <w:t>工作计划</w:t>
            </w:r>
          </w:p>
        </w:tc>
      </w:tr>
      <w:tr w14:paraId="4246D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5468E5">
            <w:pPr>
              <w:spacing w:line="300" w:lineRule="exact"/>
              <w:jc w:val="center"/>
              <w:rPr>
                <w:rFonts w:ascii="方正书宋_GBK" w:eastAsia="方正书宋_GBK"/>
              </w:rPr>
            </w:pPr>
          </w:p>
        </w:tc>
        <w:tc>
          <w:tcPr>
            <w:tcW w:w="1134" w:type="dxa"/>
            <w:shd w:val="clear" w:color="auto" w:fill="auto"/>
            <w:vAlign w:val="center"/>
          </w:tcPr>
          <w:p w14:paraId="0E9B48F9">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291300E6">
            <w:pPr>
              <w:spacing w:line="300" w:lineRule="exact"/>
              <w:jc w:val="left"/>
              <w:rPr>
                <w:rFonts w:ascii="方正书宋_GBK" w:eastAsia="方正书宋_GBK"/>
              </w:rPr>
            </w:pPr>
            <w:r>
              <w:rPr>
                <w:rFonts w:hint="eastAsia" w:ascii="方正书宋_GBK" w:eastAsia="方正书宋_GBK"/>
              </w:rPr>
              <w:t>节能办公</w:t>
            </w:r>
          </w:p>
        </w:tc>
        <w:tc>
          <w:tcPr>
            <w:tcW w:w="2891" w:type="dxa"/>
            <w:shd w:val="clear" w:color="auto" w:fill="auto"/>
            <w:vAlign w:val="center"/>
          </w:tcPr>
          <w:p w14:paraId="1B0D5DC2">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shd w:val="clear" w:color="auto" w:fill="auto"/>
            <w:vAlign w:val="center"/>
          </w:tcPr>
          <w:p w14:paraId="4D0EF37A">
            <w:pPr>
              <w:spacing w:line="300" w:lineRule="exact"/>
              <w:jc w:val="left"/>
              <w:rPr>
                <w:rFonts w:ascii="方正书宋_GBK" w:eastAsia="方正书宋_GBK"/>
              </w:rPr>
            </w:pPr>
            <w:r>
              <w:rPr>
                <w:rFonts w:hint="eastAsia" w:ascii="方正书宋_GBK" w:eastAsia="方正书宋_GBK"/>
              </w:rPr>
              <w:t>节约水电等能耗</w:t>
            </w:r>
          </w:p>
        </w:tc>
        <w:tc>
          <w:tcPr>
            <w:tcW w:w="1701" w:type="dxa"/>
            <w:shd w:val="clear" w:color="auto" w:fill="auto"/>
            <w:vAlign w:val="center"/>
          </w:tcPr>
          <w:p w14:paraId="65A97F5C">
            <w:pPr>
              <w:spacing w:line="300" w:lineRule="exact"/>
              <w:jc w:val="left"/>
              <w:rPr>
                <w:rFonts w:ascii="方正书宋_GBK" w:eastAsia="方正书宋_GBK"/>
              </w:rPr>
            </w:pPr>
            <w:r>
              <w:rPr>
                <w:rFonts w:hint="eastAsia" w:ascii="方正书宋_GBK" w:eastAsia="方正书宋_GBK"/>
              </w:rPr>
              <w:t>工作计划</w:t>
            </w:r>
          </w:p>
        </w:tc>
      </w:tr>
      <w:tr w14:paraId="5D77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637AF4">
            <w:pPr>
              <w:spacing w:line="300" w:lineRule="exact"/>
              <w:jc w:val="center"/>
              <w:rPr>
                <w:rFonts w:ascii="方正书宋_GBK" w:eastAsia="方正书宋_GBK"/>
              </w:rPr>
            </w:pPr>
          </w:p>
        </w:tc>
        <w:tc>
          <w:tcPr>
            <w:tcW w:w="1134" w:type="dxa"/>
            <w:shd w:val="clear" w:color="auto" w:fill="auto"/>
            <w:vAlign w:val="center"/>
          </w:tcPr>
          <w:p w14:paraId="49EFA978">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AC3BBA0">
            <w:pPr>
              <w:spacing w:line="300" w:lineRule="exact"/>
              <w:jc w:val="left"/>
              <w:rPr>
                <w:rFonts w:ascii="方正书宋_GBK" w:eastAsia="方正书宋_GBK"/>
              </w:rPr>
            </w:pPr>
            <w:r>
              <w:rPr>
                <w:rFonts w:hint="eastAsia" w:ascii="方正书宋_GBK" w:eastAsia="方正书宋_GBK"/>
              </w:rPr>
              <w:t>业务工作可持续性</w:t>
            </w:r>
          </w:p>
        </w:tc>
        <w:tc>
          <w:tcPr>
            <w:tcW w:w="2891" w:type="dxa"/>
            <w:shd w:val="clear" w:color="auto" w:fill="auto"/>
            <w:vAlign w:val="center"/>
          </w:tcPr>
          <w:p w14:paraId="77F10AE5">
            <w:pPr>
              <w:spacing w:line="300" w:lineRule="exact"/>
              <w:jc w:val="left"/>
              <w:rPr>
                <w:rFonts w:ascii="方正书宋_GBK" w:eastAsia="方正书宋_GBK"/>
              </w:rPr>
            </w:pPr>
            <w:r>
              <w:rPr>
                <w:rFonts w:hint="eastAsia" w:ascii="方正书宋_GBK" w:eastAsia="方正书宋_GBK"/>
              </w:rPr>
              <w:t>对区域内计生工作发挥的影响</w:t>
            </w:r>
          </w:p>
        </w:tc>
        <w:tc>
          <w:tcPr>
            <w:tcW w:w="1276" w:type="dxa"/>
            <w:shd w:val="clear" w:color="auto" w:fill="auto"/>
            <w:vAlign w:val="center"/>
          </w:tcPr>
          <w:p w14:paraId="0C4FD214">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14:paraId="0290FE82">
            <w:pPr>
              <w:spacing w:line="300" w:lineRule="exact"/>
              <w:jc w:val="left"/>
              <w:rPr>
                <w:rFonts w:ascii="方正书宋_GBK" w:eastAsia="方正书宋_GBK"/>
              </w:rPr>
            </w:pPr>
            <w:r>
              <w:rPr>
                <w:rFonts w:hint="eastAsia" w:ascii="方正书宋_GBK" w:eastAsia="方正书宋_GBK"/>
              </w:rPr>
              <w:t>工作计划</w:t>
            </w:r>
            <w:r>
              <w:rPr>
                <w:rFonts w:ascii="方正书宋_GBK" w:eastAsia="方正书宋_GBK"/>
              </w:rPr>
              <w:t xml:space="preserve"> </w:t>
            </w:r>
          </w:p>
        </w:tc>
      </w:tr>
      <w:tr w14:paraId="13D68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703E44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851AD9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ECD4199">
            <w:pPr>
              <w:spacing w:line="300" w:lineRule="exact"/>
              <w:jc w:val="left"/>
              <w:rPr>
                <w:rFonts w:ascii="方正书宋_GBK" w:eastAsia="方正书宋_GBK"/>
              </w:rPr>
            </w:pPr>
            <w:r>
              <w:rPr>
                <w:rFonts w:hint="eastAsia" w:ascii="方正书宋_GBK" w:eastAsia="方正书宋_GBK"/>
              </w:rPr>
              <w:t>计生临聘人员满意度</w:t>
            </w:r>
          </w:p>
        </w:tc>
        <w:tc>
          <w:tcPr>
            <w:tcW w:w="2891" w:type="dxa"/>
            <w:shd w:val="clear" w:color="auto" w:fill="auto"/>
            <w:vAlign w:val="center"/>
          </w:tcPr>
          <w:p w14:paraId="7F51A2CB">
            <w:pPr>
              <w:spacing w:line="300" w:lineRule="exact"/>
              <w:jc w:val="left"/>
              <w:rPr>
                <w:rFonts w:ascii="方正书宋_GBK" w:eastAsia="方正书宋_GBK"/>
              </w:rPr>
            </w:pPr>
            <w:r>
              <w:rPr>
                <w:rFonts w:hint="eastAsia" w:ascii="方正书宋_GBK" w:eastAsia="方正书宋_GBK"/>
              </w:rPr>
              <w:t>调查中满意或较满意的计生临聘人员占被调查人数的比率</w:t>
            </w:r>
          </w:p>
        </w:tc>
        <w:tc>
          <w:tcPr>
            <w:tcW w:w="1276" w:type="dxa"/>
            <w:shd w:val="clear" w:color="auto" w:fill="auto"/>
            <w:vAlign w:val="center"/>
          </w:tcPr>
          <w:p w14:paraId="33E977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p w14:paraId="5CAAE183">
            <w:pPr>
              <w:spacing w:line="300" w:lineRule="exact"/>
              <w:jc w:val="left"/>
              <w:rPr>
                <w:rFonts w:ascii="方正书宋_GBK" w:eastAsia="方正书宋_GBK"/>
              </w:rPr>
            </w:pPr>
          </w:p>
        </w:tc>
        <w:tc>
          <w:tcPr>
            <w:tcW w:w="1701" w:type="dxa"/>
            <w:shd w:val="clear" w:color="auto" w:fill="auto"/>
            <w:vAlign w:val="center"/>
          </w:tcPr>
          <w:p w14:paraId="3E99AC4A">
            <w:pPr>
              <w:spacing w:line="300" w:lineRule="exact"/>
              <w:jc w:val="left"/>
              <w:rPr>
                <w:rFonts w:ascii="方正书宋_GBK" w:eastAsia="方正书宋_GBK"/>
              </w:rPr>
            </w:pPr>
            <w:r>
              <w:rPr>
                <w:rFonts w:hint="eastAsia" w:ascii="方正书宋_GBK" w:eastAsia="方正书宋_GBK"/>
              </w:rPr>
              <w:t>历史经验</w:t>
            </w:r>
          </w:p>
        </w:tc>
      </w:tr>
    </w:tbl>
    <w:p w14:paraId="0B291F5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F13AD85">
      <w:pPr>
        <w:spacing w:line="300" w:lineRule="exact"/>
        <w:ind w:firstLine="420" w:firstLineChars="200"/>
        <w:jc w:val="left"/>
      </w:pPr>
    </w:p>
    <w:p w14:paraId="195C0AD0">
      <w:pPr>
        <w:ind w:firstLine="562" w:firstLineChars="200"/>
        <w:jc w:val="left"/>
        <w:outlineLvl w:val="3"/>
        <w:rPr>
          <w:rFonts w:hAnsi="宋体"/>
          <w:b/>
          <w:sz w:val="28"/>
        </w:rPr>
      </w:pPr>
      <w:bookmarkStart w:id="8" w:name="_Toc62667048"/>
      <w:r>
        <w:rPr>
          <w:rFonts w:hint="eastAsia" w:ascii="方正仿宋_GBK" w:eastAsia="方正仿宋_GBK"/>
          <w:b/>
          <w:sz w:val="28"/>
        </w:rPr>
        <w:t>8.泥井镇农村保洁员经费绩效目标表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8、泥井镇农村保洁员经费绩效目标表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ABD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DC3D7F9">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1D5C23A8">
            <w:pPr>
              <w:spacing w:line="300" w:lineRule="exact"/>
              <w:jc w:val="right"/>
              <w:rPr>
                <w:rFonts w:ascii="方正书宋_GBK" w:eastAsia="方正书宋_GBK"/>
              </w:rPr>
            </w:pPr>
            <w:r>
              <w:rPr>
                <w:rFonts w:hint="eastAsia" w:ascii="方正书宋_GBK" w:eastAsia="方正书宋_GBK"/>
              </w:rPr>
              <w:t>单位：万元</w:t>
            </w:r>
          </w:p>
        </w:tc>
      </w:tr>
      <w:tr w14:paraId="4D4CA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DF825D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041A19A">
            <w:pPr>
              <w:spacing w:line="300" w:lineRule="exact"/>
              <w:jc w:val="left"/>
              <w:rPr>
                <w:rFonts w:ascii="方正书宋_GBK" w:eastAsia="方正书宋_GBK"/>
              </w:rPr>
            </w:pPr>
            <w:r>
              <w:rPr>
                <w:rFonts w:ascii="方正书宋_GBK" w:eastAsia="方正书宋_GBK"/>
              </w:rPr>
              <w:t>13032221OUMKHC06O56RI</w:t>
            </w:r>
          </w:p>
        </w:tc>
        <w:tc>
          <w:tcPr>
            <w:tcW w:w="1587" w:type="dxa"/>
            <w:shd w:val="clear" w:color="auto" w:fill="auto"/>
            <w:vAlign w:val="center"/>
          </w:tcPr>
          <w:p w14:paraId="2BA2956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A07C86D">
            <w:pPr>
              <w:spacing w:line="300" w:lineRule="exact"/>
              <w:jc w:val="left"/>
              <w:rPr>
                <w:rFonts w:ascii="方正书宋_GBK" w:eastAsia="方正书宋_GBK"/>
              </w:rPr>
            </w:pPr>
            <w:r>
              <w:rPr>
                <w:rFonts w:hint="eastAsia" w:ascii="方正书宋_GBK" w:eastAsia="方正书宋_GBK"/>
              </w:rPr>
              <w:t>泥井镇农村保洁员经费</w:t>
            </w:r>
          </w:p>
        </w:tc>
      </w:tr>
      <w:tr w14:paraId="2B43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A50E06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97B883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7FD6B25">
            <w:pPr>
              <w:spacing w:line="300" w:lineRule="exact"/>
              <w:jc w:val="left"/>
              <w:rPr>
                <w:rFonts w:ascii="方正书宋_GBK" w:eastAsia="方正书宋_GBK"/>
              </w:rPr>
            </w:pPr>
            <w:r>
              <w:rPr>
                <w:rFonts w:ascii="方正书宋_GBK" w:eastAsia="方正书宋_GBK"/>
              </w:rPr>
              <w:t>85.75</w:t>
            </w:r>
          </w:p>
        </w:tc>
        <w:tc>
          <w:tcPr>
            <w:tcW w:w="1587" w:type="dxa"/>
            <w:shd w:val="clear" w:color="auto" w:fill="auto"/>
            <w:vAlign w:val="center"/>
          </w:tcPr>
          <w:p w14:paraId="5322D76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947F57A">
            <w:pPr>
              <w:spacing w:line="300" w:lineRule="exact"/>
              <w:jc w:val="left"/>
              <w:rPr>
                <w:rFonts w:ascii="方正书宋_GBK" w:eastAsia="方正书宋_GBK"/>
              </w:rPr>
            </w:pPr>
            <w:r>
              <w:rPr>
                <w:rFonts w:ascii="方正书宋_GBK" w:eastAsia="方正书宋_GBK"/>
              </w:rPr>
              <w:t>85.75</w:t>
            </w:r>
          </w:p>
        </w:tc>
        <w:tc>
          <w:tcPr>
            <w:tcW w:w="1276" w:type="dxa"/>
            <w:shd w:val="clear" w:color="auto" w:fill="auto"/>
            <w:vAlign w:val="center"/>
          </w:tcPr>
          <w:p w14:paraId="35F056D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BC5BCBC">
            <w:pPr>
              <w:spacing w:line="300" w:lineRule="exact"/>
              <w:jc w:val="left"/>
              <w:rPr>
                <w:rFonts w:ascii="方正书宋_GBK" w:eastAsia="方正书宋_GBK"/>
              </w:rPr>
            </w:pPr>
            <w:r>
              <w:rPr>
                <w:rFonts w:ascii="方正书宋_GBK" w:eastAsia="方正书宋_GBK"/>
              </w:rPr>
              <w:t>0</w:t>
            </w:r>
          </w:p>
        </w:tc>
      </w:tr>
      <w:tr w14:paraId="4C639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1BA97A6">
            <w:pPr>
              <w:spacing w:line="300" w:lineRule="exact"/>
              <w:jc w:val="left"/>
              <w:outlineLvl w:val="3"/>
            </w:pPr>
          </w:p>
        </w:tc>
        <w:tc>
          <w:tcPr>
            <w:tcW w:w="8278" w:type="dxa"/>
            <w:gridSpan w:val="6"/>
            <w:shd w:val="clear" w:color="auto" w:fill="auto"/>
            <w:vAlign w:val="center"/>
          </w:tcPr>
          <w:p w14:paraId="219FFE33">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85.75</w:t>
            </w:r>
            <w:r>
              <w:rPr>
                <w:rFonts w:hint="eastAsia" w:ascii="方正书宋_GBK" w:eastAsia="方正书宋_GBK"/>
              </w:rPr>
              <w:t>万元。其中：财政资金</w:t>
            </w:r>
            <w:r>
              <w:rPr>
                <w:rFonts w:ascii="方正书宋_GBK" w:eastAsia="方正书宋_GBK"/>
              </w:rPr>
              <w:t>85.75</w:t>
            </w:r>
            <w:r>
              <w:rPr>
                <w:rFonts w:hint="eastAsia" w:ascii="方正书宋_GBK" w:eastAsia="方正书宋_GBK"/>
              </w:rPr>
              <w:t>万元。主要用于支付我镇农村保洁员费用</w:t>
            </w:r>
          </w:p>
        </w:tc>
      </w:tr>
      <w:tr w14:paraId="3F5C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563D00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B9C0F3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C9B5A9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50D826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7AFF32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9CDB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6AC3C3D">
            <w:pPr>
              <w:spacing w:line="300" w:lineRule="exact"/>
              <w:jc w:val="left"/>
              <w:outlineLvl w:val="3"/>
            </w:pPr>
          </w:p>
        </w:tc>
        <w:tc>
          <w:tcPr>
            <w:tcW w:w="2410" w:type="dxa"/>
            <w:gridSpan w:val="2"/>
            <w:tcBorders>
              <w:bottom w:val="single" w:color="000000" w:sz="6" w:space="0"/>
            </w:tcBorders>
            <w:shd w:val="clear" w:color="auto" w:fill="auto"/>
            <w:vAlign w:val="center"/>
          </w:tcPr>
          <w:p w14:paraId="38FC89C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FADEA3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BC20E5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C4B388C">
            <w:pPr>
              <w:spacing w:line="300" w:lineRule="exact"/>
              <w:jc w:val="center"/>
              <w:rPr>
                <w:rFonts w:ascii="方正书宋_GBK" w:eastAsia="方正书宋_GBK"/>
              </w:rPr>
            </w:pPr>
            <w:r>
              <w:rPr>
                <w:rFonts w:ascii="方正书宋_GBK" w:eastAsia="方正书宋_GBK"/>
              </w:rPr>
              <w:t>100.00%</w:t>
            </w:r>
          </w:p>
        </w:tc>
      </w:tr>
      <w:tr w14:paraId="052AC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B53F0E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DFDF00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按要求及时发放农村保洁员工资</w:t>
            </w:r>
          </w:p>
          <w:p w14:paraId="560B892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提高农村保洁员工作积极性，提高工作效率</w:t>
            </w:r>
          </w:p>
        </w:tc>
      </w:tr>
    </w:tbl>
    <w:p w14:paraId="773359C9">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2B6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3380C4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D97CA9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D0FCAC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2F3B7D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4EE903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6EC968B">
            <w:pPr>
              <w:spacing w:line="300" w:lineRule="exact"/>
              <w:jc w:val="center"/>
              <w:rPr>
                <w:rFonts w:ascii="方正书宋_GBK" w:eastAsia="方正书宋_GBK"/>
                <w:b/>
              </w:rPr>
            </w:pPr>
            <w:r>
              <w:rPr>
                <w:rFonts w:hint="eastAsia" w:ascii="方正书宋_GBK" w:eastAsia="方正书宋_GBK"/>
                <w:b/>
              </w:rPr>
              <w:t>指标值确定依据</w:t>
            </w:r>
          </w:p>
        </w:tc>
      </w:tr>
      <w:tr w14:paraId="68C75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49058A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14CB65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ADCF893">
            <w:pPr>
              <w:spacing w:line="300" w:lineRule="exact"/>
              <w:jc w:val="left"/>
              <w:rPr>
                <w:rFonts w:ascii="方正书宋_GBK" w:eastAsia="方正书宋_GBK"/>
              </w:rPr>
            </w:pPr>
            <w:r>
              <w:rPr>
                <w:rFonts w:hint="eastAsia" w:ascii="方正书宋_GBK" w:eastAsia="方正书宋_GBK"/>
              </w:rPr>
              <w:t>享受保洁服务的人数</w:t>
            </w:r>
          </w:p>
        </w:tc>
        <w:tc>
          <w:tcPr>
            <w:tcW w:w="2891" w:type="dxa"/>
            <w:shd w:val="clear" w:color="auto" w:fill="auto"/>
            <w:vAlign w:val="center"/>
          </w:tcPr>
          <w:p w14:paraId="15033135">
            <w:pPr>
              <w:spacing w:line="300" w:lineRule="exact"/>
              <w:jc w:val="left"/>
              <w:rPr>
                <w:rFonts w:ascii="方正书宋_GBK" w:eastAsia="方正书宋_GBK"/>
              </w:rPr>
            </w:pPr>
            <w:r>
              <w:rPr>
                <w:rFonts w:hint="eastAsia" w:ascii="方正书宋_GBK" w:eastAsia="方正书宋_GBK"/>
              </w:rPr>
              <w:t>享受保洁服务的人员数量</w:t>
            </w:r>
          </w:p>
        </w:tc>
        <w:tc>
          <w:tcPr>
            <w:tcW w:w="1276" w:type="dxa"/>
            <w:shd w:val="clear" w:color="auto" w:fill="auto"/>
            <w:vAlign w:val="center"/>
          </w:tcPr>
          <w:p w14:paraId="301C80DD">
            <w:pPr>
              <w:spacing w:line="300" w:lineRule="exact"/>
              <w:jc w:val="left"/>
              <w:rPr>
                <w:rFonts w:ascii="方正书宋_GBK" w:eastAsia="方正书宋_GBK"/>
              </w:rPr>
            </w:pPr>
            <w:r>
              <w:rPr>
                <w:rFonts w:ascii="方正书宋_GBK" w:eastAsia="方正书宋_GBK"/>
              </w:rPr>
              <w:t>26193</w:t>
            </w:r>
            <w:r>
              <w:rPr>
                <w:rFonts w:hint="eastAsia" w:ascii="方正书宋_GBK" w:eastAsia="方正书宋_GBK"/>
              </w:rPr>
              <w:t>人</w:t>
            </w:r>
          </w:p>
        </w:tc>
        <w:tc>
          <w:tcPr>
            <w:tcW w:w="1701" w:type="dxa"/>
            <w:shd w:val="clear" w:color="auto" w:fill="auto"/>
            <w:vAlign w:val="center"/>
          </w:tcPr>
          <w:p w14:paraId="18387E63">
            <w:pPr>
              <w:spacing w:line="300" w:lineRule="exact"/>
              <w:jc w:val="left"/>
              <w:rPr>
                <w:rFonts w:ascii="方正书宋_GBK" w:eastAsia="方正书宋_GBK"/>
              </w:rPr>
            </w:pPr>
            <w:r>
              <w:rPr>
                <w:rFonts w:hint="eastAsia" w:ascii="方正书宋_GBK" w:eastAsia="方正书宋_GBK"/>
              </w:rPr>
              <w:t>城管农村垃圾村镇统计表</w:t>
            </w:r>
          </w:p>
        </w:tc>
      </w:tr>
      <w:tr w14:paraId="3D6CB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ACDB01">
            <w:pPr>
              <w:spacing w:line="300" w:lineRule="exact"/>
              <w:jc w:val="center"/>
              <w:rPr>
                <w:rFonts w:ascii="方正书宋_GBK" w:eastAsia="方正书宋_GBK"/>
              </w:rPr>
            </w:pPr>
          </w:p>
        </w:tc>
        <w:tc>
          <w:tcPr>
            <w:tcW w:w="1134" w:type="dxa"/>
            <w:shd w:val="clear" w:color="auto" w:fill="auto"/>
            <w:vAlign w:val="center"/>
          </w:tcPr>
          <w:p w14:paraId="6A4F0969">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F6AE459">
            <w:pPr>
              <w:spacing w:line="300" w:lineRule="exact"/>
              <w:jc w:val="left"/>
              <w:rPr>
                <w:rFonts w:ascii="方正书宋_GBK" w:eastAsia="方正书宋_GBK"/>
              </w:rPr>
            </w:pPr>
            <w:r>
              <w:rPr>
                <w:rFonts w:hint="eastAsia" w:ascii="方正书宋_GBK" w:eastAsia="方正书宋_GBK"/>
              </w:rPr>
              <w:t>人员保障覆盖率</w:t>
            </w:r>
          </w:p>
        </w:tc>
        <w:tc>
          <w:tcPr>
            <w:tcW w:w="2891" w:type="dxa"/>
            <w:shd w:val="clear" w:color="auto" w:fill="auto"/>
            <w:vAlign w:val="center"/>
          </w:tcPr>
          <w:p w14:paraId="42518222">
            <w:pPr>
              <w:spacing w:line="300" w:lineRule="exact"/>
              <w:jc w:val="left"/>
              <w:rPr>
                <w:rFonts w:ascii="方正书宋_GBK" w:eastAsia="方正书宋_GBK"/>
              </w:rPr>
            </w:pPr>
            <w:r>
              <w:rPr>
                <w:rFonts w:hint="eastAsia" w:ascii="方正书宋_GBK" w:eastAsia="方正书宋_GBK"/>
              </w:rPr>
              <w:t>实际享受农村保洁员经费人数占全部保洁员人数比率</w:t>
            </w:r>
          </w:p>
        </w:tc>
        <w:tc>
          <w:tcPr>
            <w:tcW w:w="1276" w:type="dxa"/>
            <w:shd w:val="clear" w:color="auto" w:fill="auto"/>
            <w:vAlign w:val="center"/>
          </w:tcPr>
          <w:p w14:paraId="3BB3DD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5CE0CC37">
            <w:pPr>
              <w:spacing w:line="300" w:lineRule="exact"/>
              <w:jc w:val="left"/>
              <w:rPr>
                <w:rFonts w:ascii="方正书宋_GBK" w:eastAsia="方正书宋_GBK"/>
              </w:rPr>
            </w:pPr>
            <w:r>
              <w:rPr>
                <w:rFonts w:hint="eastAsia" w:ascii="方正书宋_GBK" w:eastAsia="方正书宋_GBK"/>
              </w:rPr>
              <w:t>资金拨付凭证</w:t>
            </w:r>
          </w:p>
        </w:tc>
      </w:tr>
      <w:tr w14:paraId="5C77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550724A">
            <w:pPr>
              <w:spacing w:line="300" w:lineRule="exact"/>
              <w:jc w:val="center"/>
              <w:rPr>
                <w:rFonts w:ascii="方正书宋_GBK" w:eastAsia="方正书宋_GBK"/>
              </w:rPr>
            </w:pPr>
          </w:p>
        </w:tc>
        <w:tc>
          <w:tcPr>
            <w:tcW w:w="1134" w:type="dxa"/>
            <w:shd w:val="clear" w:color="auto" w:fill="auto"/>
            <w:vAlign w:val="center"/>
          </w:tcPr>
          <w:p w14:paraId="5B3BC9D4">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30424F2">
            <w:pPr>
              <w:spacing w:line="300" w:lineRule="exact"/>
              <w:jc w:val="left"/>
              <w:rPr>
                <w:rFonts w:ascii="方正书宋_GBK" w:eastAsia="方正书宋_GBK"/>
              </w:rPr>
            </w:pPr>
            <w:r>
              <w:rPr>
                <w:rFonts w:hint="eastAsia" w:ascii="方正书宋_GBK" w:eastAsia="方正书宋_GBK"/>
              </w:rPr>
              <w:t>资金发放到位率</w:t>
            </w:r>
          </w:p>
        </w:tc>
        <w:tc>
          <w:tcPr>
            <w:tcW w:w="2891" w:type="dxa"/>
            <w:shd w:val="clear" w:color="auto" w:fill="auto"/>
            <w:vAlign w:val="center"/>
          </w:tcPr>
          <w:p w14:paraId="6C24EF01">
            <w:pPr>
              <w:spacing w:line="300" w:lineRule="exact"/>
              <w:jc w:val="left"/>
              <w:rPr>
                <w:rFonts w:ascii="方正书宋_GBK" w:eastAsia="方正书宋_GBK"/>
              </w:rPr>
            </w:pPr>
            <w:r>
              <w:rPr>
                <w:rFonts w:hint="eastAsia" w:ascii="方正书宋_GBK" w:eastAsia="方正书宋_GBK"/>
              </w:rPr>
              <w:t>全年实际发放金额占应发放资金金额的比率</w:t>
            </w:r>
          </w:p>
        </w:tc>
        <w:tc>
          <w:tcPr>
            <w:tcW w:w="1276" w:type="dxa"/>
            <w:shd w:val="clear" w:color="auto" w:fill="auto"/>
            <w:vAlign w:val="center"/>
          </w:tcPr>
          <w:p w14:paraId="7C6AE5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14:paraId="0CA8993C">
            <w:pPr>
              <w:spacing w:line="300" w:lineRule="exact"/>
              <w:jc w:val="left"/>
              <w:rPr>
                <w:rFonts w:ascii="方正书宋_GBK" w:eastAsia="方正书宋_GBK"/>
              </w:rPr>
            </w:pPr>
            <w:r>
              <w:rPr>
                <w:rFonts w:hint="eastAsia" w:ascii="方正书宋_GBK" w:eastAsia="方正书宋_GBK"/>
              </w:rPr>
              <w:t>资金拨付凭证</w:t>
            </w:r>
          </w:p>
        </w:tc>
      </w:tr>
      <w:tr w14:paraId="1B5B4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DC75F3">
            <w:pPr>
              <w:spacing w:line="300" w:lineRule="exact"/>
              <w:jc w:val="center"/>
              <w:rPr>
                <w:rFonts w:ascii="方正书宋_GBK" w:eastAsia="方正书宋_GBK"/>
              </w:rPr>
            </w:pPr>
          </w:p>
        </w:tc>
        <w:tc>
          <w:tcPr>
            <w:tcW w:w="1134" w:type="dxa"/>
            <w:shd w:val="clear" w:color="auto" w:fill="auto"/>
            <w:vAlign w:val="center"/>
          </w:tcPr>
          <w:p w14:paraId="34B4FDC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C311486">
            <w:pPr>
              <w:spacing w:line="300" w:lineRule="exact"/>
              <w:jc w:val="left"/>
              <w:rPr>
                <w:rFonts w:ascii="方正书宋_GBK" w:eastAsia="方正书宋_GBK"/>
              </w:rPr>
            </w:pPr>
            <w:r>
              <w:rPr>
                <w:rFonts w:hint="eastAsia" w:ascii="方正书宋_GBK" w:eastAsia="方正书宋_GBK"/>
              </w:rPr>
              <w:t>保洁工作核算标准</w:t>
            </w:r>
          </w:p>
        </w:tc>
        <w:tc>
          <w:tcPr>
            <w:tcW w:w="2891" w:type="dxa"/>
            <w:shd w:val="clear" w:color="auto" w:fill="auto"/>
            <w:vAlign w:val="center"/>
          </w:tcPr>
          <w:p w14:paraId="68F017C8">
            <w:pPr>
              <w:spacing w:line="300" w:lineRule="exact"/>
              <w:jc w:val="left"/>
              <w:rPr>
                <w:rFonts w:ascii="方正书宋_GBK" w:eastAsia="方正书宋_GBK"/>
              </w:rPr>
            </w:pPr>
            <w:r>
              <w:rPr>
                <w:rFonts w:hint="eastAsia" w:ascii="方正书宋_GBK" w:eastAsia="方正书宋_GBK"/>
              </w:rPr>
              <w:t>按照村庄村民数量核算的保洁服务保障标准</w:t>
            </w:r>
          </w:p>
        </w:tc>
        <w:tc>
          <w:tcPr>
            <w:tcW w:w="1276" w:type="dxa"/>
            <w:shd w:val="clear" w:color="auto" w:fill="auto"/>
            <w:vAlign w:val="center"/>
          </w:tcPr>
          <w:p w14:paraId="3021BE6F">
            <w:pPr>
              <w:spacing w:line="300" w:lineRule="exact"/>
              <w:jc w:val="left"/>
              <w:rPr>
                <w:rFonts w:ascii="方正书宋_GBK" w:eastAsia="方正书宋_GBK"/>
              </w:rPr>
            </w:pPr>
            <w:r>
              <w:rPr>
                <w:rFonts w:ascii="方正书宋_GBK" w:eastAsia="方正书宋_GBK"/>
              </w:rPr>
              <w:t>6.54</w:t>
            </w:r>
            <w:r>
              <w:rPr>
                <w:rFonts w:hint="eastAsia" w:ascii="方正书宋_GBK" w:eastAsia="方正书宋_GBK"/>
              </w:rPr>
              <w:t>元</w:t>
            </w:r>
            <w:r>
              <w:rPr>
                <w:rFonts w:ascii="方正书宋_GBK" w:eastAsia="方正书宋_GBK"/>
              </w:rPr>
              <w:t>/</w:t>
            </w:r>
            <w:r>
              <w:rPr>
                <w:rFonts w:hint="eastAsia" w:ascii="方正书宋_GBK" w:eastAsia="方正书宋_GBK"/>
              </w:rPr>
              <w:t>村民</w:t>
            </w:r>
          </w:p>
        </w:tc>
        <w:tc>
          <w:tcPr>
            <w:tcW w:w="1701" w:type="dxa"/>
            <w:shd w:val="clear" w:color="auto" w:fill="auto"/>
            <w:vAlign w:val="center"/>
          </w:tcPr>
          <w:p w14:paraId="6ED14617">
            <w:pPr>
              <w:spacing w:line="300" w:lineRule="exact"/>
              <w:jc w:val="left"/>
              <w:rPr>
                <w:rFonts w:ascii="方正书宋_GBK" w:eastAsia="方正书宋_GBK"/>
              </w:rPr>
            </w:pPr>
            <w:r>
              <w:rPr>
                <w:rFonts w:hint="eastAsia" w:ascii="方正书宋_GBK" w:eastAsia="方正书宋_GBK"/>
              </w:rPr>
              <w:t>城管农村垃圾村镇统计表</w:t>
            </w:r>
          </w:p>
        </w:tc>
      </w:tr>
      <w:tr w14:paraId="3EA2D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B1C4B62">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7749408">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5CFCC433">
            <w:pPr>
              <w:spacing w:line="300" w:lineRule="exact"/>
              <w:jc w:val="left"/>
              <w:rPr>
                <w:rFonts w:ascii="方正书宋_GBK" w:eastAsia="方正书宋_GBK"/>
              </w:rPr>
            </w:pPr>
            <w:r>
              <w:rPr>
                <w:rFonts w:hint="eastAsia" w:ascii="方正书宋_GBK" w:eastAsia="方正书宋_GBK"/>
              </w:rPr>
              <w:t>对保洁员收入的影响</w:t>
            </w:r>
          </w:p>
        </w:tc>
        <w:tc>
          <w:tcPr>
            <w:tcW w:w="2891" w:type="dxa"/>
            <w:shd w:val="clear" w:color="auto" w:fill="auto"/>
            <w:vAlign w:val="center"/>
          </w:tcPr>
          <w:p w14:paraId="6B12A60E">
            <w:pPr>
              <w:spacing w:line="300" w:lineRule="exact"/>
              <w:jc w:val="left"/>
              <w:rPr>
                <w:rFonts w:ascii="方正书宋_GBK" w:eastAsia="方正书宋_GBK"/>
              </w:rPr>
            </w:pPr>
            <w:r>
              <w:rPr>
                <w:rFonts w:hint="eastAsia" w:ascii="方正书宋_GBK" w:eastAsia="方正书宋_GBK"/>
              </w:rPr>
              <w:t>对保洁员收入产生的影响</w:t>
            </w:r>
          </w:p>
        </w:tc>
        <w:tc>
          <w:tcPr>
            <w:tcW w:w="1276" w:type="dxa"/>
            <w:shd w:val="clear" w:color="auto" w:fill="auto"/>
            <w:vAlign w:val="center"/>
          </w:tcPr>
          <w:p w14:paraId="5A713D3A">
            <w:pPr>
              <w:spacing w:line="300" w:lineRule="exact"/>
              <w:jc w:val="left"/>
              <w:rPr>
                <w:rFonts w:ascii="方正书宋_GBK" w:eastAsia="方正书宋_GBK"/>
              </w:rPr>
            </w:pPr>
            <w:r>
              <w:rPr>
                <w:rFonts w:hint="eastAsia" w:ascii="方正书宋_GBK" w:eastAsia="方正书宋_GBK"/>
              </w:rPr>
              <w:t>保持稳定</w:t>
            </w:r>
          </w:p>
        </w:tc>
        <w:tc>
          <w:tcPr>
            <w:tcW w:w="1701" w:type="dxa"/>
            <w:shd w:val="clear" w:color="auto" w:fill="auto"/>
            <w:vAlign w:val="center"/>
          </w:tcPr>
          <w:p w14:paraId="04C2FCC3">
            <w:pPr>
              <w:spacing w:line="300" w:lineRule="exact"/>
              <w:jc w:val="left"/>
              <w:rPr>
                <w:rFonts w:ascii="方正书宋_GBK" w:eastAsia="方正书宋_GBK"/>
              </w:rPr>
            </w:pPr>
            <w:r>
              <w:rPr>
                <w:rFonts w:hint="eastAsia" w:ascii="方正书宋_GBK" w:eastAsia="方正书宋_GBK"/>
              </w:rPr>
              <w:t>工作计划</w:t>
            </w:r>
          </w:p>
        </w:tc>
      </w:tr>
      <w:tr w14:paraId="54DC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6153AF">
            <w:pPr>
              <w:spacing w:line="300" w:lineRule="exact"/>
              <w:jc w:val="center"/>
              <w:rPr>
                <w:rFonts w:ascii="方正书宋_GBK" w:eastAsia="方正书宋_GBK"/>
              </w:rPr>
            </w:pPr>
          </w:p>
        </w:tc>
        <w:tc>
          <w:tcPr>
            <w:tcW w:w="1134" w:type="dxa"/>
            <w:shd w:val="clear" w:color="auto" w:fill="auto"/>
            <w:vAlign w:val="center"/>
          </w:tcPr>
          <w:p w14:paraId="3F46894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9DCAC66">
            <w:pPr>
              <w:spacing w:line="300" w:lineRule="exact"/>
              <w:jc w:val="left"/>
              <w:rPr>
                <w:rFonts w:ascii="方正书宋_GBK" w:eastAsia="方正书宋_GBK"/>
              </w:rPr>
            </w:pPr>
            <w:r>
              <w:rPr>
                <w:rFonts w:hint="eastAsia" w:ascii="方正书宋_GBK" w:eastAsia="方正书宋_GBK"/>
              </w:rPr>
              <w:t>对农村地区就业岗位企业的影响</w:t>
            </w:r>
          </w:p>
        </w:tc>
        <w:tc>
          <w:tcPr>
            <w:tcW w:w="2891" w:type="dxa"/>
            <w:shd w:val="clear" w:color="auto" w:fill="auto"/>
            <w:vAlign w:val="center"/>
          </w:tcPr>
          <w:p w14:paraId="78D253B1">
            <w:pPr>
              <w:spacing w:line="300" w:lineRule="exact"/>
              <w:jc w:val="left"/>
              <w:rPr>
                <w:rFonts w:ascii="方正书宋_GBK" w:eastAsia="方正书宋_GBK"/>
              </w:rPr>
            </w:pPr>
            <w:r>
              <w:rPr>
                <w:rFonts w:hint="eastAsia" w:ascii="方正书宋_GBK" w:eastAsia="方正书宋_GBK"/>
              </w:rPr>
              <w:t>对农村地区就业岗位的影响</w:t>
            </w:r>
          </w:p>
        </w:tc>
        <w:tc>
          <w:tcPr>
            <w:tcW w:w="1276" w:type="dxa"/>
            <w:shd w:val="clear" w:color="auto" w:fill="auto"/>
            <w:vAlign w:val="center"/>
          </w:tcPr>
          <w:p w14:paraId="6EE1A794">
            <w:pPr>
              <w:spacing w:line="300" w:lineRule="exact"/>
              <w:jc w:val="left"/>
              <w:rPr>
                <w:rFonts w:ascii="方正书宋_GBK" w:eastAsia="方正书宋_GBK"/>
              </w:rPr>
            </w:pPr>
            <w:r>
              <w:rPr>
                <w:rFonts w:hint="eastAsia" w:ascii="方正书宋_GBK" w:eastAsia="方正书宋_GBK"/>
              </w:rPr>
              <w:t>保持稳定</w:t>
            </w:r>
          </w:p>
        </w:tc>
        <w:tc>
          <w:tcPr>
            <w:tcW w:w="1701" w:type="dxa"/>
            <w:shd w:val="clear" w:color="auto" w:fill="auto"/>
            <w:vAlign w:val="center"/>
          </w:tcPr>
          <w:p w14:paraId="000C14D7">
            <w:pPr>
              <w:spacing w:line="300" w:lineRule="exact"/>
              <w:jc w:val="left"/>
              <w:rPr>
                <w:rFonts w:ascii="方正书宋_GBK" w:eastAsia="方正书宋_GBK"/>
              </w:rPr>
            </w:pPr>
            <w:r>
              <w:rPr>
                <w:rFonts w:hint="eastAsia" w:ascii="方正书宋_GBK" w:eastAsia="方正书宋_GBK"/>
              </w:rPr>
              <w:t>工作计划</w:t>
            </w:r>
          </w:p>
        </w:tc>
      </w:tr>
      <w:tr w14:paraId="1116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196F89C">
            <w:pPr>
              <w:spacing w:line="300" w:lineRule="exact"/>
              <w:jc w:val="center"/>
              <w:rPr>
                <w:rFonts w:ascii="方正书宋_GBK" w:eastAsia="方正书宋_GBK"/>
              </w:rPr>
            </w:pPr>
          </w:p>
        </w:tc>
        <w:tc>
          <w:tcPr>
            <w:tcW w:w="1134" w:type="dxa"/>
            <w:shd w:val="clear" w:color="auto" w:fill="auto"/>
            <w:vAlign w:val="center"/>
          </w:tcPr>
          <w:p w14:paraId="0CCF95EA">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329B630C">
            <w:pPr>
              <w:spacing w:line="300" w:lineRule="exact"/>
              <w:jc w:val="left"/>
              <w:rPr>
                <w:rFonts w:ascii="方正书宋_GBK" w:eastAsia="方正书宋_GBK"/>
              </w:rPr>
            </w:pPr>
            <w:r>
              <w:rPr>
                <w:rFonts w:hint="eastAsia" w:ascii="方正书宋_GBK" w:eastAsia="方正书宋_GBK"/>
              </w:rPr>
              <w:t>对农村环境的影响</w:t>
            </w:r>
          </w:p>
        </w:tc>
        <w:tc>
          <w:tcPr>
            <w:tcW w:w="2891" w:type="dxa"/>
            <w:shd w:val="clear" w:color="auto" w:fill="auto"/>
            <w:vAlign w:val="center"/>
          </w:tcPr>
          <w:p w14:paraId="1828C4D4">
            <w:pPr>
              <w:spacing w:line="300" w:lineRule="exact"/>
              <w:jc w:val="left"/>
              <w:rPr>
                <w:rFonts w:ascii="方正书宋_GBK" w:eastAsia="方正书宋_GBK"/>
              </w:rPr>
            </w:pPr>
            <w:r>
              <w:rPr>
                <w:rFonts w:hint="eastAsia" w:ascii="方正书宋_GBK" w:eastAsia="方正书宋_GBK"/>
              </w:rPr>
              <w:t>保洁员工作对农村环境的影响</w:t>
            </w:r>
          </w:p>
        </w:tc>
        <w:tc>
          <w:tcPr>
            <w:tcW w:w="1276" w:type="dxa"/>
            <w:shd w:val="clear" w:color="auto" w:fill="auto"/>
            <w:vAlign w:val="center"/>
          </w:tcPr>
          <w:p w14:paraId="33992845">
            <w:pPr>
              <w:spacing w:line="300" w:lineRule="exact"/>
              <w:jc w:val="left"/>
              <w:rPr>
                <w:rFonts w:ascii="方正书宋_GBK" w:eastAsia="方正书宋_GBK"/>
              </w:rPr>
            </w:pPr>
            <w:r>
              <w:rPr>
                <w:rFonts w:hint="eastAsia" w:ascii="方正书宋_GBK" w:eastAsia="方正书宋_GBK"/>
              </w:rPr>
              <w:t>维持路面整洁、减少垃圾堆放</w:t>
            </w:r>
          </w:p>
        </w:tc>
        <w:tc>
          <w:tcPr>
            <w:tcW w:w="1701" w:type="dxa"/>
            <w:shd w:val="clear" w:color="auto" w:fill="auto"/>
            <w:vAlign w:val="center"/>
          </w:tcPr>
          <w:p w14:paraId="2976F965">
            <w:pPr>
              <w:spacing w:line="300" w:lineRule="exact"/>
              <w:jc w:val="left"/>
              <w:rPr>
                <w:rFonts w:ascii="方正书宋_GBK" w:eastAsia="方正书宋_GBK"/>
              </w:rPr>
            </w:pPr>
            <w:r>
              <w:rPr>
                <w:rFonts w:hint="eastAsia" w:ascii="方正书宋_GBK" w:eastAsia="方正书宋_GBK"/>
              </w:rPr>
              <w:t>工作计划</w:t>
            </w:r>
          </w:p>
        </w:tc>
      </w:tr>
      <w:tr w14:paraId="5352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8E1019">
            <w:pPr>
              <w:spacing w:line="300" w:lineRule="exact"/>
              <w:jc w:val="center"/>
              <w:rPr>
                <w:rFonts w:ascii="方正书宋_GBK" w:eastAsia="方正书宋_GBK"/>
              </w:rPr>
            </w:pPr>
          </w:p>
        </w:tc>
        <w:tc>
          <w:tcPr>
            <w:tcW w:w="1134" w:type="dxa"/>
            <w:shd w:val="clear" w:color="auto" w:fill="auto"/>
            <w:vAlign w:val="center"/>
          </w:tcPr>
          <w:p w14:paraId="3E7438F6">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734EDAB">
            <w:pPr>
              <w:spacing w:line="300" w:lineRule="exact"/>
              <w:jc w:val="left"/>
              <w:rPr>
                <w:rFonts w:ascii="方正书宋_GBK" w:eastAsia="方正书宋_GBK"/>
              </w:rPr>
            </w:pPr>
            <w:r>
              <w:rPr>
                <w:rFonts w:hint="eastAsia" w:ascii="方正书宋_GBK" w:eastAsia="方正书宋_GBK"/>
              </w:rPr>
              <w:t>业务工作可持续性</w:t>
            </w:r>
          </w:p>
        </w:tc>
        <w:tc>
          <w:tcPr>
            <w:tcW w:w="2891" w:type="dxa"/>
            <w:shd w:val="clear" w:color="auto" w:fill="auto"/>
            <w:vAlign w:val="center"/>
          </w:tcPr>
          <w:p w14:paraId="65976916">
            <w:pPr>
              <w:spacing w:line="300" w:lineRule="exact"/>
              <w:jc w:val="left"/>
              <w:rPr>
                <w:rFonts w:ascii="方正书宋_GBK" w:eastAsia="方正书宋_GBK"/>
              </w:rPr>
            </w:pPr>
            <w:r>
              <w:rPr>
                <w:rFonts w:hint="eastAsia" w:ascii="方正书宋_GBK" w:eastAsia="方正书宋_GBK"/>
              </w:rPr>
              <w:t>对村环境卫生工作发挥的作用是否可持续</w:t>
            </w:r>
          </w:p>
        </w:tc>
        <w:tc>
          <w:tcPr>
            <w:tcW w:w="1276" w:type="dxa"/>
            <w:shd w:val="clear" w:color="auto" w:fill="auto"/>
            <w:vAlign w:val="center"/>
          </w:tcPr>
          <w:p w14:paraId="13D0BD47">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14:paraId="4A2143DC">
            <w:pPr>
              <w:spacing w:line="300" w:lineRule="exact"/>
              <w:jc w:val="left"/>
              <w:rPr>
                <w:rFonts w:ascii="方正书宋_GBK" w:eastAsia="方正书宋_GBK"/>
              </w:rPr>
            </w:pPr>
            <w:r>
              <w:rPr>
                <w:rFonts w:hint="eastAsia" w:ascii="方正书宋_GBK" w:eastAsia="方正书宋_GBK"/>
              </w:rPr>
              <w:t>工作计划</w:t>
            </w:r>
          </w:p>
        </w:tc>
      </w:tr>
      <w:tr w14:paraId="29BC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934343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1F780D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104C0C5">
            <w:pPr>
              <w:spacing w:line="300" w:lineRule="exact"/>
              <w:jc w:val="left"/>
              <w:rPr>
                <w:rFonts w:ascii="方正书宋_GBK" w:eastAsia="方正书宋_GBK"/>
              </w:rPr>
            </w:pPr>
            <w:r>
              <w:rPr>
                <w:rFonts w:hint="eastAsia" w:ascii="方正书宋_GBK" w:eastAsia="方正书宋_GBK"/>
              </w:rPr>
              <w:t>保洁员满意度</w:t>
            </w:r>
          </w:p>
        </w:tc>
        <w:tc>
          <w:tcPr>
            <w:tcW w:w="2891" w:type="dxa"/>
            <w:shd w:val="clear" w:color="auto" w:fill="auto"/>
            <w:vAlign w:val="center"/>
          </w:tcPr>
          <w:p w14:paraId="40286866">
            <w:pPr>
              <w:spacing w:line="300" w:lineRule="exact"/>
              <w:jc w:val="left"/>
              <w:rPr>
                <w:rFonts w:ascii="方正书宋_GBK" w:eastAsia="方正书宋_GBK"/>
              </w:rPr>
            </w:pPr>
            <w:r>
              <w:rPr>
                <w:rFonts w:hint="eastAsia" w:ascii="方正书宋_GBK" w:eastAsia="方正书宋_GBK"/>
              </w:rPr>
              <w:t>调查中满意或较满意的保洁员占被调查保洁员的比率</w:t>
            </w:r>
          </w:p>
        </w:tc>
        <w:tc>
          <w:tcPr>
            <w:tcW w:w="1276" w:type="dxa"/>
            <w:shd w:val="clear" w:color="auto" w:fill="auto"/>
            <w:vAlign w:val="center"/>
          </w:tcPr>
          <w:p w14:paraId="09C3E1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7F8E8DA3">
            <w:pPr>
              <w:spacing w:line="300" w:lineRule="exact"/>
              <w:jc w:val="left"/>
              <w:rPr>
                <w:rFonts w:ascii="方正书宋_GBK" w:eastAsia="方正书宋_GBK"/>
              </w:rPr>
            </w:pPr>
            <w:r>
              <w:rPr>
                <w:rFonts w:hint="eastAsia" w:ascii="方正书宋_GBK" w:eastAsia="方正书宋_GBK"/>
              </w:rPr>
              <w:t>历史经验</w:t>
            </w:r>
          </w:p>
        </w:tc>
      </w:tr>
    </w:tbl>
    <w:p w14:paraId="215D4EE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F9DC755">
      <w:pPr>
        <w:spacing w:line="300" w:lineRule="exact"/>
        <w:ind w:firstLine="420" w:firstLineChars="200"/>
        <w:jc w:val="left"/>
      </w:pPr>
    </w:p>
    <w:p w14:paraId="6291DBF9">
      <w:pPr>
        <w:ind w:firstLine="562" w:firstLineChars="200"/>
        <w:jc w:val="left"/>
        <w:outlineLvl w:val="3"/>
        <w:rPr>
          <w:rFonts w:hAnsi="宋体"/>
          <w:b/>
          <w:sz w:val="28"/>
        </w:rPr>
      </w:pPr>
      <w:bookmarkStart w:id="9" w:name="_Toc62667049"/>
      <w:r>
        <w:rPr>
          <w:rFonts w:hint="eastAsia" w:ascii="方正仿宋_GBK" w:eastAsia="方正仿宋_GBK"/>
          <w:b/>
          <w:sz w:val="28"/>
        </w:rPr>
        <w:t>9.泥井镇正常离任村干部生活补贴（2020年）绩效目标表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9、泥井镇正常离任村干部生活补贴（2020年）绩效目标表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C62A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FCCCB0E">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187FE569">
            <w:pPr>
              <w:spacing w:line="300" w:lineRule="exact"/>
              <w:jc w:val="right"/>
              <w:rPr>
                <w:rFonts w:ascii="方正书宋_GBK" w:eastAsia="方正书宋_GBK"/>
              </w:rPr>
            </w:pPr>
            <w:r>
              <w:rPr>
                <w:rFonts w:hint="eastAsia" w:ascii="方正书宋_GBK" w:eastAsia="方正书宋_GBK"/>
              </w:rPr>
              <w:t>单位：万元</w:t>
            </w:r>
          </w:p>
        </w:tc>
      </w:tr>
      <w:tr w14:paraId="6A0F4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BFF253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AF54694">
            <w:pPr>
              <w:spacing w:line="300" w:lineRule="exact"/>
              <w:jc w:val="left"/>
              <w:rPr>
                <w:rFonts w:ascii="方正书宋_GBK" w:eastAsia="方正书宋_GBK"/>
              </w:rPr>
            </w:pPr>
            <w:r>
              <w:rPr>
                <w:rFonts w:ascii="方正书宋_GBK" w:eastAsia="方正书宋_GBK"/>
              </w:rPr>
              <w:t>13032221V401VT1DLOR3D</w:t>
            </w:r>
          </w:p>
        </w:tc>
        <w:tc>
          <w:tcPr>
            <w:tcW w:w="1587" w:type="dxa"/>
            <w:shd w:val="clear" w:color="auto" w:fill="auto"/>
            <w:vAlign w:val="center"/>
          </w:tcPr>
          <w:p w14:paraId="14BC70A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9946E05">
            <w:pPr>
              <w:spacing w:line="300" w:lineRule="exact"/>
              <w:jc w:val="left"/>
              <w:rPr>
                <w:rFonts w:ascii="方正书宋_GBK" w:eastAsia="方正书宋_GBK"/>
              </w:rPr>
            </w:pPr>
            <w:r>
              <w:rPr>
                <w:rFonts w:hint="eastAsia" w:ascii="方正书宋_GBK" w:eastAsia="方正书宋_GBK"/>
              </w:rPr>
              <w:t>泥井镇正常离任村干部生活补贴（</w:t>
            </w:r>
            <w:r>
              <w:rPr>
                <w:rFonts w:ascii="方正书宋_GBK" w:eastAsia="方正书宋_GBK"/>
              </w:rPr>
              <w:t>2020</w:t>
            </w:r>
            <w:r>
              <w:rPr>
                <w:rFonts w:hint="eastAsia" w:ascii="方正书宋_GBK" w:eastAsia="方正书宋_GBK"/>
              </w:rPr>
              <w:t>年）</w:t>
            </w:r>
          </w:p>
        </w:tc>
      </w:tr>
      <w:tr w14:paraId="269E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270FF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584B4F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5FF5923">
            <w:pPr>
              <w:spacing w:line="300" w:lineRule="exact"/>
              <w:jc w:val="left"/>
              <w:rPr>
                <w:rFonts w:ascii="方正书宋_GBK" w:eastAsia="方正书宋_GBK"/>
              </w:rPr>
            </w:pPr>
            <w:r>
              <w:rPr>
                <w:rFonts w:ascii="方正书宋_GBK" w:eastAsia="方正书宋_GBK"/>
              </w:rPr>
              <w:t>34.20</w:t>
            </w:r>
          </w:p>
        </w:tc>
        <w:tc>
          <w:tcPr>
            <w:tcW w:w="1587" w:type="dxa"/>
            <w:shd w:val="clear" w:color="auto" w:fill="auto"/>
            <w:vAlign w:val="center"/>
          </w:tcPr>
          <w:p w14:paraId="6AD1B09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379C614">
            <w:pPr>
              <w:spacing w:line="300" w:lineRule="exact"/>
              <w:jc w:val="left"/>
              <w:rPr>
                <w:rFonts w:ascii="方正书宋_GBK" w:eastAsia="方正书宋_GBK"/>
              </w:rPr>
            </w:pPr>
            <w:r>
              <w:rPr>
                <w:rFonts w:ascii="方正书宋_GBK" w:eastAsia="方正书宋_GBK"/>
              </w:rPr>
              <w:t>34.20</w:t>
            </w:r>
          </w:p>
        </w:tc>
        <w:tc>
          <w:tcPr>
            <w:tcW w:w="1276" w:type="dxa"/>
            <w:shd w:val="clear" w:color="auto" w:fill="auto"/>
            <w:vAlign w:val="center"/>
          </w:tcPr>
          <w:p w14:paraId="4E4CCFC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841F889">
            <w:pPr>
              <w:spacing w:line="300" w:lineRule="exact"/>
              <w:jc w:val="left"/>
              <w:rPr>
                <w:rFonts w:ascii="方正书宋_GBK" w:eastAsia="方正书宋_GBK"/>
              </w:rPr>
            </w:pPr>
            <w:r>
              <w:rPr>
                <w:rFonts w:ascii="方正书宋_GBK" w:eastAsia="方正书宋_GBK"/>
              </w:rPr>
              <w:t>0</w:t>
            </w:r>
          </w:p>
        </w:tc>
      </w:tr>
      <w:tr w14:paraId="169AF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4188EF8">
            <w:pPr>
              <w:spacing w:line="300" w:lineRule="exact"/>
              <w:jc w:val="left"/>
              <w:outlineLvl w:val="3"/>
            </w:pPr>
          </w:p>
        </w:tc>
        <w:tc>
          <w:tcPr>
            <w:tcW w:w="8278" w:type="dxa"/>
            <w:gridSpan w:val="6"/>
            <w:shd w:val="clear" w:color="auto" w:fill="auto"/>
            <w:vAlign w:val="center"/>
          </w:tcPr>
          <w:p w14:paraId="17FE112A">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34.2</w:t>
            </w:r>
            <w:r>
              <w:rPr>
                <w:rFonts w:hint="eastAsia" w:ascii="方正书宋_GBK" w:eastAsia="方正书宋_GBK"/>
              </w:rPr>
              <w:t>万元。其中：财政资金</w:t>
            </w:r>
            <w:r>
              <w:rPr>
                <w:rFonts w:ascii="方正书宋_GBK" w:eastAsia="方正书宋_GBK"/>
              </w:rPr>
              <w:t>34.2</w:t>
            </w:r>
            <w:r>
              <w:rPr>
                <w:rFonts w:hint="eastAsia" w:ascii="方正书宋_GBK" w:eastAsia="方正书宋_GBK"/>
              </w:rPr>
              <w:t>万元。主要用于正常离任的正职村干部生活补助</w:t>
            </w:r>
          </w:p>
        </w:tc>
      </w:tr>
      <w:tr w14:paraId="0C3E1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7037D4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CD5A21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C8EF91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9660CB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789D16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CCC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2D838CF">
            <w:pPr>
              <w:spacing w:line="300" w:lineRule="exact"/>
              <w:jc w:val="left"/>
              <w:outlineLvl w:val="3"/>
            </w:pPr>
          </w:p>
        </w:tc>
        <w:tc>
          <w:tcPr>
            <w:tcW w:w="2410" w:type="dxa"/>
            <w:gridSpan w:val="2"/>
            <w:tcBorders>
              <w:bottom w:val="single" w:color="000000" w:sz="6" w:space="0"/>
            </w:tcBorders>
            <w:shd w:val="clear" w:color="auto" w:fill="auto"/>
            <w:vAlign w:val="center"/>
          </w:tcPr>
          <w:p w14:paraId="1056F62E">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6D77054">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1A60219B">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4F2DB4ED">
            <w:pPr>
              <w:spacing w:line="300" w:lineRule="exact"/>
              <w:jc w:val="center"/>
              <w:rPr>
                <w:rFonts w:ascii="方正书宋_GBK" w:eastAsia="方正书宋_GBK"/>
              </w:rPr>
            </w:pPr>
            <w:r>
              <w:rPr>
                <w:rFonts w:ascii="方正书宋_GBK" w:eastAsia="方正书宋_GBK"/>
              </w:rPr>
              <w:t>100.00%</w:t>
            </w:r>
          </w:p>
        </w:tc>
      </w:tr>
      <w:tr w14:paraId="24C95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3B16B9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87402E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确保离任村干部生活补助及时支付</w:t>
            </w:r>
            <w:r>
              <w:rPr>
                <w:rFonts w:ascii="方正书宋_GBK" w:eastAsia="方正书宋_GBK"/>
              </w:rPr>
              <w:t>,</w:t>
            </w:r>
            <w:r>
              <w:rPr>
                <w:rFonts w:hint="eastAsia" w:ascii="方正书宋_GBK" w:eastAsia="方正书宋_GBK"/>
              </w:rPr>
              <w:t>保障离任村干部的合法权益</w:t>
            </w:r>
          </w:p>
          <w:p w14:paraId="119845C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通过发放离任村干部生活补助</w:t>
            </w:r>
            <w:r>
              <w:rPr>
                <w:rFonts w:ascii="方正书宋_GBK" w:eastAsia="方正书宋_GBK"/>
              </w:rPr>
              <w:t>,</w:t>
            </w:r>
            <w:r>
              <w:rPr>
                <w:rFonts w:hint="eastAsia" w:ascii="方正书宋_GBK" w:eastAsia="方正书宋_GBK"/>
              </w:rPr>
              <w:t>提高在任村干部干事创业的积极性</w:t>
            </w:r>
          </w:p>
        </w:tc>
      </w:tr>
    </w:tbl>
    <w:p w14:paraId="0408587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F72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E6AE3D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8C739F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6A2B23D">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A76BBB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895AD6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0D03A95">
            <w:pPr>
              <w:spacing w:line="300" w:lineRule="exact"/>
              <w:jc w:val="center"/>
              <w:rPr>
                <w:rFonts w:ascii="方正书宋_GBK" w:eastAsia="方正书宋_GBK"/>
                <w:b/>
              </w:rPr>
            </w:pPr>
            <w:r>
              <w:rPr>
                <w:rFonts w:hint="eastAsia" w:ascii="方正书宋_GBK" w:eastAsia="方正书宋_GBK"/>
                <w:b/>
              </w:rPr>
              <w:t>指标值确定依据</w:t>
            </w:r>
          </w:p>
        </w:tc>
      </w:tr>
      <w:tr w14:paraId="3C361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A516980">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ED0FB5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710A1AF">
            <w:pPr>
              <w:spacing w:line="300" w:lineRule="exact"/>
              <w:jc w:val="left"/>
              <w:rPr>
                <w:rFonts w:ascii="方正书宋_GBK" w:eastAsia="方正书宋_GBK"/>
              </w:rPr>
            </w:pPr>
            <w:r>
              <w:rPr>
                <w:rFonts w:hint="eastAsia" w:ascii="方正书宋_GBK" w:eastAsia="方正书宋_GBK"/>
              </w:rPr>
              <w:t>正常离任村干部人数</w:t>
            </w:r>
          </w:p>
        </w:tc>
        <w:tc>
          <w:tcPr>
            <w:tcW w:w="2891" w:type="dxa"/>
            <w:shd w:val="clear" w:color="auto" w:fill="auto"/>
            <w:vAlign w:val="center"/>
          </w:tcPr>
          <w:p w14:paraId="2F609A53">
            <w:pPr>
              <w:spacing w:line="300" w:lineRule="exact"/>
              <w:jc w:val="left"/>
              <w:rPr>
                <w:rFonts w:ascii="方正书宋_GBK" w:eastAsia="方正书宋_GBK"/>
              </w:rPr>
            </w:pPr>
            <w:r>
              <w:rPr>
                <w:rFonts w:hint="eastAsia" w:ascii="方正书宋_GBK" w:eastAsia="方正书宋_GBK"/>
              </w:rPr>
              <w:t>享受补助的正常离任村干部的人数</w:t>
            </w:r>
          </w:p>
        </w:tc>
        <w:tc>
          <w:tcPr>
            <w:tcW w:w="1276" w:type="dxa"/>
            <w:shd w:val="clear" w:color="auto" w:fill="auto"/>
            <w:vAlign w:val="center"/>
          </w:tcPr>
          <w:p w14:paraId="1A41BFFC">
            <w:pPr>
              <w:spacing w:line="300" w:lineRule="exact"/>
              <w:jc w:val="left"/>
              <w:rPr>
                <w:rFonts w:ascii="方正书宋_GBK" w:eastAsia="方正书宋_GBK"/>
              </w:rPr>
            </w:pPr>
            <w:r>
              <w:rPr>
                <w:rFonts w:ascii="方正书宋_GBK" w:eastAsia="方正书宋_GBK"/>
              </w:rPr>
              <w:t>87</w:t>
            </w:r>
            <w:r>
              <w:rPr>
                <w:rFonts w:hint="eastAsia" w:ascii="方正书宋_GBK" w:eastAsia="方正书宋_GBK"/>
              </w:rPr>
              <w:t>人</w:t>
            </w:r>
          </w:p>
        </w:tc>
        <w:tc>
          <w:tcPr>
            <w:tcW w:w="1701" w:type="dxa"/>
            <w:shd w:val="clear" w:color="auto" w:fill="auto"/>
            <w:vAlign w:val="center"/>
          </w:tcPr>
          <w:p w14:paraId="16F64A71">
            <w:pPr>
              <w:spacing w:line="300" w:lineRule="exact"/>
              <w:jc w:val="left"/>
              <w:rPr>
                <w:rFonts w:ascii="方正书宋_GBK" w:eastAsia="方正书宋_GBK"/>
              </w:rPr>
            </w:pPr>
            <w:r>
              <w:rPr>
                <w:rFonts w:hint="eastAsia" w:ascii="方正书宋_GBK" w:eastAsia="方正书宋_GBK"/>
              </w:rPr>
              <w:t>工作计划</w:t>
            </w:r>
          </w:p>
        </w:tc>
      </w:tr>
      <w:tr w14:paraId="6CECF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82E6CC">
            <w:pPr>
              <w:spacing w:line="300" w:lineRule="exact"/>
              <w:jc w:val="center"/>
              <w:rPr>
                <w:rFonts w:ascii="方正书宋_GBK" w:eastAsia="方正书宋_GBK"/>
              </w:rPr>
            </w:pPr>
          </w:p>
        </w:tc>
        <w:tc>
          <w:tcPr>
            <w:tcW w:w="1134" w:type="dxa"/>
            <w:shd w:val="clear" w:color="auto" w:fill="auto"/>
            <w:vAlign w:val="center"/>
          </w:tcPr>
          <w:p w14:paraId="754E12F7">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FB4DC1B">
            <w:pPr>
              <w:spacing w:line="300" w:lineRule="exact"/>
              <w:jc w:val="left"/>
              <w:rPr>
                <w:rFonts w:ascii="方正书宋_GBK" w:eastAsia="方正书宋_GBK"/>
              </w:rPr>
            </w:pPr>
            <w:r>
              <w:rPr>
                <w:rFonts w:hint="eastAsia" w:ascii="方正书宋_GBK" w:eastAsia="方正书宋_GBK"/>
              </w:rPr>
              <w:t>经费补助覆盖率</w:t>
            </w:r>
          </w:p>
        </w:tc>
        <w:tc>
          <w:tcPr>
            <w:tcW w:w="2891" w:type="dxa"/>
            <w:shd w:val="clear" w:color="auto" w:fill="auto"/>
            <w:vAlign w:val="center"/>
          </w:tcPr>
          <w:p w14:paraId="160DF52A">
            <w:pPr>
              <w:spacing w:line="300" w:lineRule="exact"/>
              <w:jc w:val="left"/>
              <w:rPr>
                <w:rFonts w:ascii="方正书宋_GBK" w:eastAsia="方正书宋_GBK"/>
              </w:rPr>
            </w:pPr>
            <w:r>
              <w:rPr>
                <w:rFonts w:hint="eastAsia" w:ascii="方正书宋_GBK" w:eastAsia="方正书宋_GBK"/>
              </w:rPr>
              <w:t>发放离任村干部补助人数占应补助人数的比例</w:t>
            </w:r>
          </w:p>
        </w:tc>
        <w:tc>
          <w:tcPr>
            <w:tcW w:w="1276" w:type="dxa"/>
            <w:shd w:val="clear" w:color="auto" w:fill="auto"/>
            <w:vAlign w:val="center"/>
          </w:tcPr>
          <w:p w14:paraId="0CE3DAD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p w14:paraId="42827785">
            <w:pPr>
              <w:spacing w:line="300" w:lineRule="exact"/>
              <w:jc w:val="left"/>
              <w:rPr>
                <w:rFonts w:ascii="方正书宋_GBK" w:eastAsia="方正书宋_GBK"/>
              </w:rPr>
            </w:pPr>
          </w:p>
        </w:tc>
        <w:tc>
          <w:tcPr>
            <w:tcW w:w="1701" w:type="dxa"/>
            <w:shd w:val="clear" w:color="auto" w:fill="auto"/>
            <w:vAlign w:val="center"/>
          </w:tcPr>
          <w:p w14:paraId="54023D5A">
            <w:pPr>
              <w:spacing w:line="300" w:lineRule="exact"/>
              <w:jc w:val="left"/>
              <w:rPr>
                <w:rFonts w:ascii="方正书宋_GBK" w:eastAsia="方正书宋_GBK"/>
              </w:rPr>
            </w:pPr>
            <w:r>
              <w:rPr>
                <w:rFonts w:hint="eastAsia" w:ascii="方正书宋_GBK" w:eastAsia="方正书宋_GBK"/>
              </w:rPr>
              <w:t>工作计划</w:t>
            </w:r>
          </w:p>
        </w:tc>
      </w:tr>
      <w:tr w14:paraId="2657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EE4D0C">
            <w:pPr>
              <w:spacing w:line="300" w:lineRule="exact"/>
              <w:jc w:val="center"/>
              <w:rPr>
                <w:rFonts w:ascii="方正书宋_GBK" w:eastAsia="方正书宋_GBK"/>
              </w:rPr>
            </w:pPr>
          </w:p>
        </w:tc>
        <w:tc>
          <w:tcPr>
            <w:tcW w:w="1134" w:type="dxa"/>
            <w:shd w:val="clear" w:color="auto" w:fill="auto"/>
            <w:vAlign w:val="center"/>
          </w:tcPr>
          <w:p w14:paraId="6E7A73E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749BD82">
            <w:pPr>
              <w:spacing w:line="300" w:lineRule="exact"/>
              <w:jc w:val="left"/>
              <w:rPr>
                <w:rFonts w:ascii="方正书宋_GBK" w:eastAsia="方正书宋_GBK"/>
              </w:rPr>
            </w:pPr>
            <w:r>
              <w:rPr>
                <w:rFonts w:hint="eastAsia" w:ascii="方正书宋_GBK" w:eastAsia="方正书宋_GBK"/>
              </w:rPr>
              <w:t>补助发放及时情况</w:t>
            </w:r>
          </w:p>
        </w:tc>
        <w:tc>
          <w:tcPr>
            <w:tcW w:w="2891" w:type="dxa"/>
            <w:shd w:val="clear" w:color="auto" w:fill="auto"/>
            <w:vAlign w:val="center"/>
          </w:tcPr>
          <w:p w14:paraId="7BBFF5DF">
            <w:pPr>
              <w:spacing w:line="300" w:lineRule="exact"/>
              <w:jc w:val="left"/>
              <w:rPr>
                <w:rFonts w:ascii="方正书宋_GBK" w:eastAsia="方正书宋_GBK"/>
              </w:rPr>
            </w:pPr>
            <w:r>
              <w:rPr>
                <w:rFonts w:hint="eastAsia" w:ascii="方正书宋_GBK" w:eastAsia="方正书宋_GBK"/>
              </w:rPr>
              <w:t>正常离任村干部补贴发放的按时情况</w:t>
            </w:r>
          </w:p>
          <w:p w14:paraId="5A112400">
            <w:pPr>
              <w:spacing w:line="300" w:lineRule="exact"/>
              <w:jc w:val="left"/>
              <w:rPr>
                <w:rFonts w:ascii="方正书宋_GBK" w:eastAsia="方正书宋_GBK"/>
              </w:rPr>
            </w:pPr>
          </w:p>
        </w:tc>
        <w:tc>
          <w:tcPr>
            <w:tcW w:w="1276" w:type="dxa"/>
            <w:shd w:val="clear" w:color="auto" w:fill="auto"/>
            <w:vAlign w:val="center"/>
          </w:tcPr>
          <w:p w14:paraId="5819D84A">
            <w:pPr>
              <w:spacing w:line="300" w:lineRule="exact"/>
              <w:jc w:val="left"/>
              <w:rPr>
                <w:rFonts w:ascii="方正书宋_GBK" w:eastAsia="方正书宋_GBK"/>
              </w:rPr>
            </w:pPr>
            <w:r>
              <w:rPr>
                <w:rFonts w:hint="eastAsia" w:ascii="方正书宋_GBK" w:eastAsia="方正书宋_GBK"/>
              </w:rPr>
              <w:t>年底之前</w:t>
            </w:r>
          </w:p>
        </w:tc>
        <w:tc>
          <w:tcPr>
            <w:tcW w:w="1701" w:type="dxa"/>
            <w:shd w:val="clear" w:color="auto" w:fill="auto"/>
            <w:vAlign w:val="center"/>
          </w:tcPr>
          <w:p w14:paraId="37033822">
            <w:pPr>
              <w:spacing w:line="300" w:lineRule="exact"/>
              <w:jc w:val="left"/>
              <w:rPr>
                <w:rFonts w:ascii="方正书宋_GBK" w:eastAsia="方正书宋_GBK"/>
              </w:rPr>
            </w:pPr>
            <w:r>
              <w:rPr>
                <w:rFonts w:hint="eastAsia" w:ascii="方正书宋_GBK" w:eastAsia="方正书宋_GBK"/>
              </w:rPr>
              <w:t>工作计划</w:t>
            </w:r>
          </w:p>
        </w:tc>
      </w:tr>
      <w:tr w14:paraId="076A0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37A96E">
            <w:pPr>
              <w:spacing w:line="300" w:lineRule="exact"/>
              <w:jc w:val="center"/>
              <w:rPr>
                <w:rFonts w:ascii="方正书宋_GBK" w:eastAsia="方正书宋_GBK"/>
              </w:rPr>
            </w:pPr>
          </w:p>
        </w:tc>
        <w:tc>
          <w:tcPr>
            <w:tcW w:w="1134" w:type="dxa"/>
            <w:shd w:val="clear" w:color="auto" w:fill="auto"/>
            <w:vAlign w:val="center"/>
          </w:tcPr>
          <w:p w14:paraId="5026ADA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53ED00D">
            <w:pPr>
              <w:spacing w:line="300" w:lineRule="exact"/>
              <w:jc w:val="left"/>
              <w:rPr>
                <w:rFonts w:ascii="方正书宋_GBK" w:eastAsia="方正书宋_GBK"/>
              </w:rPr>
            </w:pPr>
            <w:r>
              <w:rPr>
                <w:rFonts w:hint="eastAsia" w:ascii="方正书宋_GBK" w:eastAsia="方正书宋_GBK"/>
              </w:rPr>
              <w:t>生活补助标准</w:t>
            </w:r>
          </w:p>
        </w:tc>
        <w:tc>
          <w:tcPr>
            <w:tcW w:w="2891" w:type="dxa"/>
            <w:shd w:val="clear" w:color="auto" w:fill="auto"/>
            <w:vAlign w:val="center"/>
          </w:tcPr>
          <w:p w14:paraId="6E5EC1AF">
            <w:pPr>
              <w:spacing w:line="300" w:lineRule="exact"/>
              <w:jc w:val="left"/>
              <w:rPr>
                <w:rFonts w:ascii="方正书宋_GBK" w:eastAsia="方正书宋_GBK"/>
              </w:rPr>
            </w:pPr>
            <w:r>
              <w:rPr>
                <w:rFonts w:hint="eastAsia" w:ascii="方正书宋_GBK" w:eastAsia="方正书宋_GBK"/>
              </w:rPr>
              <w:t>离任村干部任正职满</w:t>
            </w:r>
            <w:r>
              <w:rPr>
                <w:rFonts w:ascii="方正书宋_GBK" w:eastAsia="方正书宋_GBK"/>
              </w:rPr>
              <w:t>1</w:t>
            </w:r>
            <w:r>
              <w:rPr>
                <w:rFonts w:hint="eastAsia" w:ascii="方正书宋_GBK" w:eastAsia="方正书宋_GBK"/>
              </w:rPr>
              <w:t>年每月补助标准</w:t>
            </w:r>
          </w:p>
        </w:tc>
        <w:tc>
          <w:tcPr>
            <w:tcW w:w="1276" w:type="dxa"/>
            <w:shd w:val="clear" w:color="auto" w:fill="auto"/>
            <w:vAlign w:val="center"/>
          </w:tcPr>
          <w:p w14:paraId="67071DDE">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vAlign w:val="center"/>
          </w:tcPr>
          <w:p w14:paraId="69FF2355">
            <w:pPr>
              <w:spacing w:line="300" w:lineRule="exact"/>
              <w:jc w:val="left"/>
              <w:rPr>
                <w:rFonts w:ascii="方正书宋_GBK" w:eastAsia="方正书宋_GBK"/>
              </w:rPr>
            </w:pPr>
            <w:r>
              <w:rPr>
                <w:rFonts w:hint="eastAsia" w:ascii="方正书宋_GBK" w:eastAsia="方正书宋_GBK"/>
              </w:rPr>
              <w:t>工作计划</w:t>
            </w:r>
          </w:p>
        </w:tc>
      </w:tr>
      <w:tr w14:paraId="7F9EA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E1AA2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FA71B02">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74E9E676">
            <w:pPr>
              <w:spacing w:line="300" w:lineRule="exact"/>
              <w:jc w:val="left"/>
              <w:rPr>
                <w:rFonts w:ascii="方正书宋_GBK" w:eastAsia="方正书宋_GBK"/>
              </w:rPr>
            </w:pPr>
            <w:r>
              <w:rPr>
                <w:rFonts w:hint="eastAsia" w:ascii="方正书宋_GBK" w:eastAsia="方正书宋_GBK"/>
              </w:rPr>
              <w:t>对行政村内经济发展的影响</w:t>
            </w:r>
          </w:p>
        </w:tc>
        <w:tc>
          <w:tcPr>
            <w:tcW w:w="2891" w:type="dxa"/>
            <w:shd w:val="clear" w:color="auto" w:fill="auto"/>
            <w:vAlign w:val="center"/>
          </w:tcPr>
          <w:p w14:paraId="7E464A8B">
            <w:pPr>
              <w:spacing w:line="300" w:lineRule="exact"/>
              <w:jc w:val="left"/>
              <w:rPr>
                <w:rFonts w:ascii="方正书宋_GBK" w:eastAsia="方正书宋_GBK"/>
              </w:rPr>
            </w:pPr>
            <w:r>
              <w:rPr>
                <w:rFonts w:hint="eastAsia" w:ascii="方正书宋_GBK" w:eastAsia="方正书宋_GBK"/>
              </w:rPr>
              <w:t>对行政村内经济发展的影响</w:t>
            </w:r>
          </w:p>
        </w:tc>
        <w:tc>
          <w:tcPr>
            <w:tcW w:w="1276" w:type="dxa"/>
            <w:shd w:val="clear" w:color="auto" w:fill="auto"/>
            <w:vAlign w:val="center"/>
          </w:tcPr>
          <w:p w14:paraId="29E451CC">
            <w:pPr>
              <w:spacing w:line="300" w:lineRule="exact"/>
              <w:jc w:val="left"/>
              <w:rPr>
                <w:rFonts w:ascii="方正书宋_GBK" w:eastAsia="方正书宋_GBK"/>
              </w:rPr>
            </w:pPr>
            <w:r>
              <w:rPr>
                <w:rFonts w:hint="eastAsia" w:ascii="方正书宋_GBK" w:eastAsia="方正书宋_GBK"/>
              </w:rPr>
              <w:t>稳定发展</w:t>
            </w:r>
          </w:p>
        </w:tc>
        <w:tc>
          <w:tcPr>
            <w:tcW w:w="1701" w:type="dxa"/>
            <w:shd w:val="clear" w:color="auto" w:fill="auto"/>
            <w:vAlign w:val="center"/>
          </w:tcPr>
          <w:p w14:paraId="3456ABC3">
            <w:pPr>
              <w:spacing w:line="300" w:lineRule="exact"/>
              <w:jc w:val="left"/>
              <w:rPr>
                <w:rFonts w:ascii="方正书宋_GBK" w:eastAsia="方正书宋_GBK"/>
              </w:rPr>
            </w:pPr>
            <w:r>
              <w:rPr>
                <w:rFonts w:hint="eastAsia" w:ascii="方正书宋_GBK" w:eastAsia="方正书宋_GBK"/>
              </w:rPr>
              <w:t>工作计划</w:t>
            </w:r>
          </w:p>
        </w:tc>
      </w:tr>
      <w:tr w14:paraId="343CF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1C024E">
            <w:pPr>
              <w:spacing w:line="300" w:lineRule="exact"/>
              <w:jc w:val="center"/>
              <w:rPr>
                <w:rFonts w:ascii="方正书宋_GBK" w:eastAsia="方正书宋_GBK"/>
              </w:rPr>
            </w:pPr>
          </w:p>
        </w:tc>
        <w:tc>
          <w:tcPr>
            <w:tcW w:w="1134" w:type="dxa"/>
            <w:shd w:val="clear" w:color="auto" w:fill="auto"/>
            <w:vAlign w:val="center"/>
          </w:tcPr>
          <w:p w14:paraId="57E505C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3727023">
            <w:pPr>
              <w:spacing w:line="300" w:lineRule="exact"/>
              <w:jc w:val="left"/>
              <w:rPr>
                <w:rFonts w:ascii="方正书宋_GBK" w:eastAsia="方正书宋_GBK"/>
              </w:rPr>
            </w:pPr>
            <w:r>
              <w:rPr>
                <w:rFonts w:hint="eastAsia" w:ascii="方正书宋_GBK" w:eastAsia="方正书宋_GBK"/>
              </w:rPr>
              <w:t>对行政村稳定的影响</w:t>
            </w:r>
          </w:p>
        </w:tc>
        <w:tc>
          <w:tcPr>
            <w:tcW w:w="2891" w:type="dxa"/>
            <w:shd w:val="clear" w:color="auto" w:fill="auto"/>
            <w:vAlign w:val="center"/>
          </w:tcPr>
          <w:p w14:paraId="0E79CF68">
            <w:pPr>
              <w:spacing w:line="300" w:lineRule="exact"/>
              <w:jc w:val="left"/>
              <w:rPr>
                <w:rFonts w:ascii="方正书宋_GBK" w:eastAsia="方正书宋_GBK"/>
              </w:rPr>
            </w:pPr>
            <w:r>
              <w:rPr>
                <w:rFonts w:hint="eastAsia" w:ascii="方正书宋_GBK" w:eastAsia="方正书宋_GBK"/>
              </w:rPr>
              <w:t>对行政村稳定的影响</w:t>
            </w:r>
          </w:p>
        </w:tc>
        <w:tc>
          <w:tcPr>
            <w:tcW w:w="1276" w:type="dxa"/>
            <w:shd w:val="clear" w:color="auto" w:fill="auto"/>
            <w:vAlign w:val="center"/>
          </w:tcPr>
          <w:p w14:paraId="4053F662">
            <w:pPr>
              <w:spacing w:line="300" w:lineRule="exact"/>
              <w:jc w:val="left"/>
              <w:rPr>
                <w:rFonts w:ascii="方正书宋_GBK" w:eastAsia="方正书宋_GBK"/>
              </w:rPr>
            </w:pPr>
            <w:r>
              <w:rPr>
                <w:rFonts w:hint="eastAsia" w:ascii="方正书宋_GBK" w:eastAsia="方正书宋_GBK"/>
              </w:rPr>
              <w:t>稳定发展</w:t>
            </w:r>
          </w:p>
        </w:tc>
        <w:tc>
          <w:tcPr>
            <w:tcW w:w="1701" w:type="dxa"/>
            <w:shd w:val="clear" w:color="auto" w:fill="auto"/>
            <w:vAlign w:val="center"/>
          </w:tcPr>
          <w:p w14:paraId="65CF2EEC">
            <w:pPr>
              <w:spacing w:line="300" w:lineRule="exact"/>
              <w:jc w:val="left"/>
              <w:rPr>
                <w:rFonts w:ascii="方正书宋_GBK" w:eastAsia="方正书宋_GBK"/>
              </w:rPr>
            </w:pPr>
            <w:r>
              <w:rPr>
                <w:rFonts w:hint="eastAsia" w:ascii="方正书宋_GBK" w:eastAsia="方正书宋_GBK"/>
              </w:rPr>
              <w:t>工作计划</w:t>
            </w:r>
          </w:p>
        </w:tc>
      </w:tr>
      <w:tr w14:paraId="12969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C544C5">
            <w:pPr>
              <w:spacing w:line="300" w:lineRule="exact"/>
              <w:jc w:val="center"/>
              <w:rPr>
                <w:rFonts w:ascii="方正书宋_GBK" w:eastAsia="方正书宋_GBK"/>
              </w:rPr>
            </w:pPr>
          </w:p>
        </w:tc>
        <w:tc>
          <w:tcPr>
            <w:tcW w:w="1134" w:type="dxa"/>
            <w:shd w:val="clear" w:color="auto" w:fill="auto"/>
            <w:vAlign w:val="center"/>
          </w:tcPr>
          <w:p w14:paraId="6552DCDC">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73FE5B1D">
            <w:pPr>
              <w:spacing w:line="300" w:lineRule="exact"/>
              <w:jc w:val="left"/>
              <w:rPr>
                <w:rFonts w:ascii="方正书宋_GBK" w:eastAsia="方正书宋_GBK"/>
              </w:rPr>
            </w:pPr>
            <w:r>
              <w:rPr>
                <w:rFonts w:hint="eastAsia" w:ascii="方正书宋_GBK" w:eastAsia="方正书宋_GBK"/>
              </w:rPr>
              <w:t>节能办公</w:t>
            </w:r>
          </w:p>
          <w:p w14:paraId="7610A237">
            <w:pPr>
              <w:spacing w:line="300" w:lineRule="exact"/>
              <w:jc w:val="left"/>
              <w:rPr>
                <w:rFonts w:ascii="方正书宋_GBK" w:eastAsia="方正书宋_GBK"/>
              </w:rPr>
            </w:pPr>
          </w:p>
        </w:tc>
        <w:tc>
          <w:tcPr>
            <w:tcW w:w="2891" w:type="dxa"/>
            <w:shd w:val="clear" w:color="auto" w:fill="auto"/>
            <w:vAlign w:val="center"/>
          </w:tcPr>
          <w:p w14:paraId="45CC509A">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shd w:val="clear" w:color="auto" w:fill="auto"/>
            <w:vAlign w:val="center"/>
          </w:tcPr>
          <w:p w14:paraId="1F82AE3F">
            <w:pPr>
              <w:spacing w:line="300" w:lineRule="exact"/>
              <w:jc w:val="left"/>
              <w:rPr>
                <w:rFonts w:ascii="方正书宋_GBK" w:eastAsia="方正书宋_GBK"/>
              </w:rPr>
            </w:pPr>
            <w:r>
              <w:rPr>
                <w:rFonts w:hint="eastAsia" w:ascii="方正书宋_GBK" w:eastAsia="方正书宋_GBK"/>
              </w:rPr>
              <w:t>节约水电等资源、能源</w:t>
            </w:r>
          </w:p>
        </w:tc>
        <w:tc>
          <w:tcPr>
            <w:tcW w:w="1701" w:type="dxa"/>
            <w:shd w:val="clear" w:color="auto" w:fill="auto"/>
            <w:vAlign w:val="center"/>
          </w:tcPr>
          <w:p w14:paraId="2DE95BAE">
            <w:pPr>
              <w:spacing w:line="300" w:lineRule="exact"/>
              <w:jc w:val="left"/>
              <w:rPr>
                <w:rFonts w:ascii="方正书宋_GBK" w:eastAsia="方正书宋_GBK"/>
              </w:rPr>
            </w:pPr>
            <w:r>
              <w:rPr>
                <w:rFonts w:hint="eastAsia" w:ascii="方正书宋_GBK" w:eastAsia="方正书宋_GBK"/>
              </w:rPr>
              <w:t>工作计划</w:t>
            </w:r>
          </w:p>
        </w:tc>
      </w:tr>
      <w:tr w14:paraId="1CB5B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CB5B76">
            <w:pPr>
              <w:spacing w:line="300" w:lineRule="exact"/>
              <w:jc w:val="center"/>
              <w:rPr>
                <w:rFonts w:ascii="方正书宋_GBK" w:eastAsia="方正书宋_GBK"/>
              </w:rPr>
            </w:pPr>
          </w:p>
        </w:tc>
        <w:tc>
          <w:tcPr>
            <w:tcW w:w="1134" w:type="dxa"/>
            <w:shd w:val="clear" w:color="auto" w:fill="auto"/>
            <w:vAlign w:val="center"/>
          </w:tcPr>
          <w:p w14:paraId="7F9B124F">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ED149AC">
            <w:pPr>
              <w:spacing w:line="300" w:lineRule="exact"/>
              <w:jc w:val="left"/>
              <w:rPr>
                <w:rFonts w:ascii="方正书宋_GBK" w:eastAsia="方正书宋_GBK"/>
              </w:rPr>
            </w:pPr>
            <w:r>
              <w:rPr>
                <w:rFonts w:hint="eastAsia" w:ascii="方正书宋_GBK" w:eastAsia="方正书宋_GBK"/>
              </w:rPr>
              <w:t>对在职村干部工作的影响</w:t>
            </w:r>
          </w:p>
        </w:tc>
        <w:tc>
          <w:tcPr>
            <w:tcW w:w="2891" w:type="dxa"/>
            <w:shd w:val="clear" w:color="auto" w:fill="auto"/>
            <w:vAlign w:val="center"/>
          </w:tcPr>
          <w:p w14:paraId="7ED4D7A9">
            <w:pPr>
              <w:spacing w:line="300" w:lineRule="exact"/>
              <w:jc w:val="left"/>
              <w:rPr>
                <w:rFonts w:ascii="方正书宋_GBK" w:eastAsia="方正书宋_GBK"/>
              </w:rPr>
            </w:pPr>
            <w:r>
              <w:rPr>
                <w:rFonts w:hint="eastAsia" w:ascii="方正书宋_GBK" w:eastAsia="方正书宋_GBK"/>
              </w:rPr>
              <w:t>对在职村干部工作的影响</w:t>
            </w:r>
          </w:p>
        </w:tc>
        <w:tc>
          <w:tcPr>
            <w:tcW w:w="1276" w:type="dxa"/>
            <w:shd w:val="clear" w:color="auto" w:fill="auto"/>
            <w:vAlign w:val="center"/>
          </w:tcPr>
          <w:p w14:paraId="434850B9">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14:paraId="596928B9">
            <w:pPr>
              <w:spacing w:line="300" w:lineRule="exact"/>
              <w:jc w:val="left"/>
              <w:rPr>
                <w:rFonts w:ascii="方正书宋_GBK" w:eastAsia="方正书宋_GBK"/>
              </w:rPr>
            </w:pPr>
            <w:r>
              <w:rPr>
                <w:rFonts w:hint="eastAsia" w:ascii="方正书宋_GBK" w:eastAsia="方正书宋_GBK"/>
              </w:rPr>
              <w:t>工作计划</w:t>
            </w:r>
          </w:p>
        </w:tc>
      </w:tr>
      <w:tr w14:paraId="27A12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116963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597296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EA39F13">
            <w:pPr>
              <w:spacing w:line="300" w:lineRule="exact"/>
              <w:jc w:val="left"/>
              <w:rPr>
                <w:rFonts w:ascii="方正书宋_GBK" w:eastAsia="方正书宋_GBK"/>
              </w:rPr>
            </w:pPr>
            <w:r>
              <w:rPr>
                <w:rFonts w:hint="eastAsia" w:ascii="方正书宋_GBK" w:eastAsia="方正书宋_GBK"/>
              </w:rPr>
              <w:t>正常离任村干部满意度</w:t>
            </w:r>
          </w:p>
        </w:tc>
        <w:tc>
          <w:tcPr>
            <w:tcW w:w="2891" w:type="dxa"/>
            <w:shd w:val="clear" w:color="auto" w:fill="auto"/>
            <w:vAlign w:val="center"/>
          </w:tcPr>
          <w:p w14:paraId="04472F2F">
            <w:pPr>
              <w:spacing w:line="300" w:lineRule="exact"/>
              <w:jc w:val="left"/>
              <w:rPr>
                <w:rFonts w:ascii="方正书宋_GBK" w:eastAsia="方正书宋_GBK"/>
              </w:rPr>
            </w:pPr>
            <w:r>
              <w:rPr>
                <w:rFonts w:hint="eastAsia" w:ascii="方正书宋_GBK" w:eastAsia="方正书宋_GBK"/>
              </w:rPr>
              <w:t>调查中满意或较满意的正常离任村干部占被调查正常离任村干部的比率</w:t>
            </w:r>
          </w:p>
        </w:tc>
        <w:tc>
          <w:tcPr>
            <w:tcW w:w="1276" w:type="dxa"/>
            <w:shd w:val="clear" w:color="auto" w:fill="auto"/>
            <w:vAlign w:val="center"/>
          </w:tcPr>
          <w:p w14:paraId="64F812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C240AA2">
            <w:pPr>
              <w:spacing w:line="300" w:lineRule="exact"/>
              <w:jc w:val="left"/>
              <w:rPr>
                <w:rFonts w:ascii="方正书宋_GBK" w:eastAsia="方正书宋_GBK"/>
              </w:rPr>
            </w:pPr>
            <w:r>
              <w:rPr>
                <w:rFonts w:hint="eastAsia" w:ascii="方正书宋_GBK" w:eastAsia="方正书宋_GBK"/>
              </w:rPr>
              <w:t>历史经验</w:t>
            </w:r>
          </w:p>
        </w:tc>
      </w:tr>
    </w:tbl>
    <w:p w14:paraId="5A596E23">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28E06F4">
      <w:pPr>
        <w:spacing w:line="300" w:lineRule="exact"/>
        <w:ind w:firstLine="420" w:firstLineChars="200"/>
        <w:jc w:val="left"/>
      </w:pPr>
    </w:p>
    <w:p w14:paraId="18C4C39F">
      <w:pPr>
        <w:ind w:firstLine="562" w:firstLineChars="200"/>
        <w:jc w:val="left"/>
        <w:outlineLvl w:val="3"/>
        <w:rPr>
          <w:rFonts w:hAnsi="宋体"/>
          <w:b/>
          <w:sz w:val="28"/>
        </w:rPr>
      </w:pPr>
      <w:bookmarkStart w:id="10" w:name="_Toc62667050"/>
      <w:r>
        <w:rPr>
          <w:rFonts w:hint="eastAsia" w:ascii="方正仿宋_GBK" w:eastAsia="方正仿宋_GBK"/>
          <w:b/>
          <w:sz w:val="28"/>
        </w:rPr>
        <w:t>10.泥井镇农村综合服务站经费绩效目标表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10、泥井镇农村综合服务站经费绩效目标表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052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77AC269">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79C31D9F">
            <w:pPr>
              <w:spacing w:line="300" w:lineRule="exact"/>
              <w:jc w:val="right"/>
              <w:rPr>
                <w:rFonts w:ascii="方正书宋_GBK" w:eastAsia="方正书宋_GBK"/>
              </w:rPr>
            </w:pPr>
            <w:r>
              <w:rPr>
                <w:rFonts w:hint="eastAsia" w:ascii="方正书宋_GBK" w:eastAsia="方正书宋_GBK"/>
              </w:rPr>
              <w:t>单位：万元</w:t>
            </w:r>
          </w:p>
        </w:tc>
      </w:tr>
      <w:tr w14:paraId="0B07B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846C1A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4D569ED">
            <w:pPr>
              <w:spacing w:line="300" w:lineRule="exact"/>
              <w:jc w:val="left"/>
              <w:rPr>
                <w:rFonts w:ascii="方正书宋_GBK" w:eastAsia="方正书宋_GBK"/>
              </w:rPr>
            </w:pPr>
            <w:r>
              <w:rPr>
                <w:rFonts w:ascii="方正书宋_GBK" w:eastAsia="方正书宋_GBK"/>
              </w:rPr>
              <w:t>13032221VID4AF73UGF37</w:t>
            </w:r>
          </w:p>
        </w:tc>
        <w:tc>
          <w:tcPr>
            <w:tcW w:w="1587" w:type="dxa"/>
            <w:shd w:val="clear" w:color="auto" w:fill="auto"/>
            <w:vAlign w:val="center"/>
          </w:tcPr>
          <w:p w14:paraId="1F693E8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463DCBA">
            <w:pPr>
              <w:spacing w:line="300" w:lineRule="exact"/>
              <w:jc w:val="left"/>
              <w:rPr>
                <w:rFonts w:ascii="方正书宋_GBK" w:eastAsia="方正书宋_GBK"/>
              </w:rPr>
            </w:pPr>
            <w:r>
              <w:rPr>
                <w:rFonts w:hint="eastAsia" w:ascii="方正书宋_GBK" w:eastAsia="方正书宋_GBK"/>
              </w:rPr>
              <w:t>泥井镇农村综合服务站经费</w:t>
            </w:r>
          </w:p>
        </w:tc>
      </w:tr>
      <w:tr w14:paraId="3BE3D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F568C9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D5C864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5424EE9">
            <w:pPr>
              <w:spacing w:line="300" w:lineRule="exact"/>
              <w:jc w:val="left"/>
              <w:rPr>
                <w:rFonts w:ascii="方正书宋_GBK" w:eastAsia="方正书宋_GBK"/>
              </w:rPr>
            </w:pPr>
            <w:r>
              <w:rPr>
                <w:rFonts w:ascii="方正书宋_GBK" w:eastAsia="方正书宋_GBK"/>
              </w:rPr>
              <w:t>18.00</w:t>
            </w:r>
          </w:p>
        </w:tc>
        <w:tc>
          <w:tcPr>
            <w:tcW w:w="1587" w:type="dxa"/>
            <w:shd w:val="clear" w:color="auto" w:fill="auto"/>
            <w:vAlign w:val="center"/>
          </w:tcPr>
          <w:p w14:paraId="76E6F19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C7287B5">
            <w:pPr>
              <w:spacing w:line="300" w:lineRule="exact"/>
              <w:jc w:val="left"/>
              <w:rPr>
                <w:rFonts w:ascii="方正书宋_GBK" w:eastAsia="方正书宋_GBK"/>
              </w:rPr>
            </w:pPr>
            <w:r>
              <w:rPr>
                <w:rFonts w:ascii="方正书宋_GBK" w:eastAsia="方正书宋_GBK"/>
              </w:rPr>
              <w:t>18.00</w:t>
            </w:r>
          </w:p>
        </w:tc>
        <w:tc>
          <w:tcPr>
            <w:tcW w:w="1276" w:type="dxa"/>
            <w:shd w:val="clear" w:color="auto" w:fill="auto"/>
            <w:vAlign w:val="center"/>
          </w:tcPr>
          <w:p w14:paraId="6C33BCF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7DF38CC">
            <w:pPr>
              <w:spacing w:line="300" w:lineRule="exact"/>
              <w:jc w:val="left"/>
              <w:rPr>
                <w:rFonts w:ascii="方正书宋_GBK" w:eastAsia="方正书宋_GBK"/>
              </w:rPr>
            </w:pPr>
            <w:r>
              <w:rPr>
                <w:rFonts w:ascii="方正书宋_GBK" w:eastAsia="方正书宋_GBK"/>
              </w:rPr>
              <w:t>0</w:t>
            </w:r>
          </w:p>
        </w:tc>
      </w:tr>
      <w:tr w14:paraId="14EEE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1BDDB72">
            <w:pPr>
              <w:spacing w:line="300" w:lineRule="exact"/>
              <w:jc w:val="left"/>
              <w:outlineLvl w:val="3"/>
            </w:pPr>
          </w:p>
        </w:tc>
        <w:tc>
          <w:tcPr>
            <w:tcW w:w="8278" w:type="dxa"/>
            <w:gridSpan w:val="6"/>
            <w:shd w:val="clear" w:color="auto" w:fill="auto"/>
            <w:vAlign w:val="center"/>
          </w:tcPr>
          <w:p w14:paraId="079CDE21">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18</w:t>
            </w:r>
            <w:r>
              <w:rPr>
                <w:rFonts w:hint="eastAsia" w:ascii="方正书宋_GBK" w:eastAsia="方正书宋_GBK"/>
              </w:rPr>
              <w:t>万元。其中：财政资金</w:t>
            </w:r>
            <w:r>
              <w:rPr>
                <w:rFonts w:ascii="方正书宋_GBK" w:eastAsia="方正书宋_GBK"/>
              </w:rPr>
              <w:t>18</w:t>
            </w:r>
            <w:r>
              <w:rPr>
                <w:rFonts w:hint="eastAsia" w:ascii="方正书宋_GBK" w:eastAsia="方正书宋_GBK"/>
              </w:rPr>
              <w:t>万元。主要用于提供咨询服务、村综合服务站正常运行办公经费支出</w:t>
            </w:r>
          </w:p>
        </w:tc>
      </w:tr>
      <w:tr w14:paraId="5F15D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8957E4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24AD88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81131F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0EB356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E358E1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403E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8F46088">
            <w:pPr>
              <w:spacing w:line="300" w:lineRule="exact"/>
              <w:jc w:val="left"/>
              <w:outlineLvl w:val="3"/>
            </w:pPr>
          </w:p>
        </w:tc>
        <w:tc>
          <w:tcPr>
            <w:tcW w:w="2410" w:type="dxa"/>
            <w:gridSpan w:val="2"/>
            <w:tcBorders>
              <w:bottom w:val="single" w:color="000000" w:sz="6" w:space="0"/>
            </w:tcBorders>
            <w:shd w:val="clear" w:color="auto" w:fill="auto"/>
            <w:vAlign w:val="center"/>
          </w:tcPr>
          <w:p w14:paraId="7D60AAD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96CD09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1967A9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9E4F35C">
            <w:pPr>
              <w:spacing w:line="300" w:lineRule="exact"/>
              <w:jc w:val="center"/>
              <w:rPr>
                <w:rFonts w:ascii="方正书宋_GBK" w:eastAsia="方正书宋_GBK"/>
              </w:rPr>
            </w:pPr>
            <w:r>
              <w:rPr>
                <w:rFonts w:ascii="方正书宋_GBK" w:eastAsia="方正书宋_GBK"/>
              </w:rPr>
              <w:t>100.00%</w:t>
            </w:r>
          </w:p>
        </w:tc>
      </w:tr>
      <w:tr w14:paraId="051A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57193C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592781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确保项目资金及时支付，保证村综合服务站正常运行办公经费支出</w:t>
            </w:r>
          </w:p>
          <w:p w14:paraId="3FA5C2A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通过加强农村综合服务站建设，为人民群众提供各项服务</w:t>
            </w:r>
          </w:p>
        </w:tc>
      </w:tr>
    </w:tbl>
    <w:p w14:paraId="2825BEF3">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87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ED9226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EBB8DE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DE8CB1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0BDFC9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E7561A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98D855B">
            <w:pPr>
              <w:spacing w:line="300" w:lineRule="exact"/>
              <w:jc w:val="center"/>
              <w:rPr>
                <w:rFonts w:ascii="方正书宋_GBK" w:eastAsia="方正书宋_GBK"/>
                <w:b/>
              </w:rPr>
            </w:pPr>
            <w:r>
              <w:rPr>
                <w:rFonts w:hint="eastAsia" w:ascii="方正书宋_GBK" w:eastAsia="方正书宋_GBK"/>
                <w:b/>
              </w:rPr>
              <w:t>指标值确定依据</w:t>
            </w:r>
          </w:p>
        </w:tc>
      </w:tr>
      <w:tr w14:paraId="020BA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FD850F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F1C3C5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A7A96E2">
            <w:pPr>
              <w:spacing w:line="300" w:lineRule="exact"/>
              <w:jc w:val="left"/>
              <w:rPr>
                <w:rFonts w:ascii="方正书宋_GBK" w:eastAsia="方正书宋_GBK"/>
              </w:rPr>
            </w:pPr>
            <w:r>
              <w:rPr>
                <w:rFonts w:hint="eastAsia" w:ascii="方正书宋_GBK" w:eastAsia="方正书宋_GBK"/>
              </w:rPr>
              <w:t>经费保障行政个数</w:t>
            </w:r>
          </w:p>
        </w:tc>
        <w:tc>
          <w:tcPr>
            <w:tcW w:w="2891" w:type="dxa"/>
            <w:shd w:val="clear" w:color="auto" w:fill="auto"/>
            <w:vAlign w:val="center"/>
          </w:tcPr>
          <w:p w14:paraId="0F6B0316">
            <w:pPr>
              <w:spacing w:line="300" w:lineRule="exact"/>
              <w:jc w:val="left"/>
              <w:rPr>
                <w:rFonts w:ascii="方正书宋_GBK" w:eastAsia="方正书宋_GBK"/>
              </w:rPr>
            </w:pPr>
            <w:r>
              <w:rPr>
                <w:rFonts w:hint="eastAsia" w:ascii="方正书宋_GBK" w:eastAsia="方正书宋_GBK"/>
              </w:rPr>
              <w:t>经费保障行政村总数</w:t>
            </w:r>
          </w:p>
        </w:tc>
        <w:tc>
          <w:tcPr>
            <w:tcW w:w="1276" w:type="dxa"/>
            <w:shd w:val="clear" w:color="auto" w:fill="auto"/>
            <w:vAlign w:val="center"/>
          </w:tcPr>
          <w:p w14:paraId="1FB9AB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w:t>
            </w:r>
            <w:r>
              <w:rPr>
                <w:rFonts w:hint="eastAsia" w:ascii="方正书宋_GBK" w:eastAsia="方正书宋_GBK"/>
              </w:rPr>
              <w:t>个</w:t>
            </w:r>
          </w:p>
        </w:tc>
        <w:tc>
          <w:tcPr>
            <w:tcW w:w="1701" w:type="dxa"/>
            <w:shd w:val="clear" w:color="auto" w:fill="auto"/>
            <w:vAlign w:val="center"/>
          </w:tcPr>
          <w:p w14:paraId="53A0FB5F">
            <w:pPr>
              <w:spacing w:line="300" w:lineRule="exact"/>
              <w:jc w:val="left"/>
              <w:rPr>
                <w:rFonts w:ascii="方正书宋_GBK" w:eastAsia="方正书宋_GBK"/>
              </w:rPr>
            </w:pPr>
            <w:r>
              <w:rPr>
                <w:rFonts w:hint="eastAsia" w:ascii="方正书宋_GBK" w:eastAsia="方正书宋_GBK"/>
              </w:rPr>
              <w:t>工作计划</w:t>
            </w:r>
          </w:p>
        </w:tc>
      </w:tr>
      <w:tr w14:paraId="535C1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29EAD4">
            <w:pPr>
              <w:spacing w:line="300" w:lineRule="exact"/>
              <w:jc w:val="center"/>
              <w:rPr>
                <w:rFonts w:ascii="方正书宋_GBK" w:eastAsia="方正书宋_GBK"/>
              </w:rPr>
            </w:pPr>
          </w:p>
        </w:tc>
        <w:tc>
          <w:tcPr>
            <w:tcW w:w="1134" w:type="dxa"/>
            <w:shd w:val="clear" w:color="auto" w:fill="auto"/>
            <w:vAlign w:val="center"/>
          </w:tcPr>
          <w:p w14:paraId="408DB2B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7AF85D3">
            <w:pPr>
              <w:spacing w:line="300" w:lineRule="exact"/>
              <w:jc w:val="left"/>
              <w:rPr>
                <w:rFonts w:ascii="方正书宋_GBK" w:eastAsia="方正书宋_GBK"/>
              </w:rPr>
            </w:pPr>
            <w:r>
              <w:rPr>
                <w:rFonts w:hint="eastAsia" w:ascii="方正书宋_GBK" w:eastAsia="方正书宋_GBK"/>
              </w:rPr>
              <w:t>资金发放率</w:t>
            </w:r>
          </w:p>
        </w:tc>
        <w:tc>
          <w:tcPr>
            <w:tcW w:w="2891" w:type="dxa"/>
            <w:shd w:val="clear" w:color="auto" w:fill="auto"/>
            <w:vAlign w:val="center"/>
          </w:tcPr>
          <w:p w14:paraId="1931F2CA">
            <w:pPr>
              <w:spacing w:line="300" w:lineRule="exact"/>
              <w:jc w:val="left"/>
              <w:rPr>
                <w:rFonts w:ascii="方正书宋_GBK" w:eastAsia="方正书宋_GBK"/>
              </w:rPr>
            </w:pPr>
            <w:r>
              <w:rPr>
                <w:rFonts w:hint="eastAsia" w:ascii="方正书宋_GBK" w:eastAsia="方正书宋_GBK"/>
              </w:rPr>
              <w:t>实际发放金额占计划发放金额的比率</w:t>
            </w:r>
            <w:r>
              <w:rPr>
                <w:rFonts w:ascii="方正书宋_GBK" w:eastAsia="方正书宋_GBK"/>
              </w:rPr>
              <w:t xml:space="preserve"> </w:t>
            </w:r>
          </w:p>
        </w:tc>
        <w:tc>
          <w:tcPr>
            <w:tcW w:w="1276" w:type="dxa"/>
            <w:shd w:val="clear" w:color="auto" w:fill="auto"/>
            <w:vAlign w:val="center"/>
          </w:tcPr>
          <w:p w14:paraId="113887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r>
              <w:rPr>
                <w:rFonts w:ascii="方正书宋_GBK" w:eastAsia="方正书宋_GBK"/>
              </w:rPr>
              <w:t xml:space="preserve"> </w:t>
            </w:r>
          </w:p>
        </w:tc>
        <w:tc>
          <w:tcPr>
            <w:tcW w:w="1701" w:type="dxa"/>
            <w:shd w:val="clear" w:color="auto" w:fill="auto"/>
            <w:vAlign w:val="center"/>
          </w:tcPr>
          <w:p w14:paraId="3CFB120A">
            <w:pPr>
              <w:spacing w:line="300" w:lineRule="exact"/>
              <w:jc w:val="left"/>
              <w:rPr>
                <w:rFonts w:ascii="方正书宋_GBK" w:eastAsia="方正书宋_GBK"/>
              </w:rPr>
            </w:pPr>
            <w:r>
              <w:rPr>
                <w:rFonts w:hint="eastAsia" w:ascii="方正书宋_GBK" w:eastAsia="方正书宋_GBK"/>
              </w:rPr>
              <w:t>实际发放金额占计划发放金额的比率</w:t>
            </w:r>
          </w:p>
        </w:tc>
      </w:tr>
      <w:tr w14:paraId="38D1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328D52">
            <w:pPr>
              <w:spacing w:line="300" w:lineRule="exact"/>
              <w:jc w:val="center"/>
              <w:rPr>
                <w:rFonts w:ascii="方正书宋_GBK" w:eastAsia="方正书宋_GBK"/>
              </w:rPr>
            </w:pPr>
          </w:p>
        </w:tc>
        <w:tc>
          <w:tcPr>
            <w:tcW w:w="1134" w:type="dxa"/>
            <w:shd w:val="clear" w:color="auto" w:fill="auto"/>
            <w:vAlign w:val="center"/>
          </w:tcPr>
          <w:p w14:paraId="1C7D33CF">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74ED46F">
            <w:pPr>
              <w:spacing w:line="300" w:lineRule="exact"/>
              <w:jc w:val="left"/>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14:paraId="69D2D99F">
            <w:pPr>
              <w:spacing w:line="300" w:lineRule="exact"/>
              <w:jc w:val="left"/>
              <w:rPr>
                <w:rFonts w:ascii="方正书宋_GBK" w:eastAsia="方正书宋_GBK"/>
              </w:rPr>
            </w:pPr>
            <w:r>
              <w:rPr>
                <w:rFonts w:hint="eastAsia" w:ascii="方正书宋_GBK" w:eastAsia="方正书宋_GBK"/>
              </w:rPr>
              <w:t>综合服务站经费发放及时率</w:t>
            </w:r>
          </w:p>
        </w:tc>
        <w:tc>
          <w:tcPr>
            <w:tcW w:w="1276" w:type="dxa"/>
            <w:shd w:val="clear" w:color="auto" w:fill="auto"/>
            <w:vAlign w:val="center"/>
          </w:tcPr>
          <w:p w14:paraId="7B8379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7097497B">
            <w:pPr>
              <w:spacing w:line="300" w:lineRule="exact"/>
              <w:jc w:val="left"/>
              <w:rPr>
                <w:rFonts w:ascii="方正书宋_GBK" w:eastAsia="方正书宋_GBK"/>
              </w:rPr>
            </w:pPr>
            <w:r>
              <w:rPr>
                <w:rFonts w:hint="eastAsia" w:ascii="方正书宋_GBK" w:eastAsia="方正书宋_GBK"/>
              </w:rPr>
              <w:t>工作计划</w:t>
            </w:r>
          </w:p>
        </w:tc>
      </w:tr>
      <w:tr w14:paraId="7D3C2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781ADE">
            <w:pPr>
              <w:spacing w:line="300" w:lineRule="exact"/>
              <w:jc w:val="center"/>
              <w:rPr>
                <w:rFonts w:ascii="方正书宋_GBK" w:eastAsia="方正书宋_GBK"/>
              </w:rPr>
            </w:pPr>
          </w:p>
        </w:tc>
        <w:tc>
          <w:tcPr>
            <w:tcW w:w="1134" w:type="dxa"/>
            <w:shd w:val="clear" w:color="auto" w:fill="auto"/>
            <w:vAlign w:val="center"/>
          </w:tcPr>
          <w:p w14:paraId="0964AE7E">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A5865DA">
            <w:pPr>
              <w:spacing w:line="300" w:lineRule="exact"/>
              <w:jc w:val="left"/>
              <w:rPr>
                <w:rFonts w:ascii="方正书宋_GBK" w:eastAsia="方正书宋_GBK"/>
              </w:rPr>
            </w:pPr>
            <w:r>
              <w:rPr>
                <w:rFonts w:hint="eastAsia" w:ascii="方正书宋_GBK" w:eastAsia="方正书宋_GBK"/>
              </w:rPr>
              <w:t>经费保障标准</w:t>
            </w:r>
          </w:p>
        </w:tc>
        <w:tc>
          <w:tcPr>
            <w:tcW w:w="2891" w:type="dxa"/>
            <w:shd w:val="clear" w:color="auto" w:fill="auto"/>
            <w:vAlign w:val="center"/>
          </w:tcPr>
          <w:p w14:paraId="02E2189C">
            <w:pPr>
              <w:spacing w:line="300" w:lineRule="exact"/>
              <w:jc w:val="left"/>
              <w:rPr>
                <w:rFonts w:ascii="方正书宋_GBK" w:eastAsia="方正书宋_GBK"/>
              </w:rPr>
            </w:pPr>
            <w:r>
              <w:rPr>
                <w:rFonts w:hint="eastAsia" w:ascii="方正书宋_GBK" w:eastAsia="方正书宋_GBK"/>
              </w:rPr>
              <w:t>每个行政村每年保障标准</w:t>
            </w:r>
          </w:p>
        </w:tc>
        <w:tc>
          <w:tcPr>
            <w:tcW w:w="1276" w:type="dxa"/>
            <w:shd w:val="clear" w:color="auto" w:fill="auto"/>
            <w:vAlign w:val="center"/>
          </w:tcPr>
          <w:p w14:paraId="4E2126F5">
            <w:pPr>
              <w:spacing w:line="300" w:lineRule="exact"/>
              <w:jc w:val="left"/>
              <w:rPr>
                <w:rFonts w:ascii="方正书宋_GBK" w:eastAsia="方正书宋_GBK"/>
              </w:rPr>
            </w:pPr>
            <w:r>
              <w:rPr>
                <w:rFonts w:ascii="方正书宋_GBK" w:eastAsia="方正书宋_GBK"/>
              </w:rPr>
              <w:t>0.5</w:t>
            </w:r>
            <w:r>
              <w:rPr>
                <w:rFonts w:hint="eastAsia" w:ascii="方正书宋_GBK" w:eastAsia="方正书宋_GBK"/>
              </w:rPr>
              <w:t>万元</w:t>
            </w:r>
            <w:r>
              <w:rPr>
                <w:rFonts w:ascii="方正书宋_GBK" w:eastAsia="方正书宋_GBK"/>
              </w:rPr>
              <w:t>/</w:t>
            </w:r>
            <w:r>
              <w:rPr>
                <w:rFonts w:hint="eastAsia" w:ascii="方正书宋_GBK" w:eastAsia="方正书宋_GBK"/>
              </w:rPr>
              <w:t>村</w:t>
            </w:r>
            <w:r>
              <w:rPr>
                <w:rFonts w:ascii="方正书宋_GBK" w:eastAsia="方正书宋_GBK"/>
              </w:rPr>
              <w:t>/</w:t>
            </w:r>
            <w:r>
              <w:rPr>
                <w:rFonts w:hint="eastAsia" w:ascii="方正书宋_GBK" w:eastAsia="方正书宋_GBK"/>
              </w:rPr>
              <w:t>年</w:t>
            </w:r>
          </w:p>
        </w:tc>
        <w:tc>
          <w:tcPr>
            <w:tcW w:w="1701" w:type="dxa"/>
            <w:shd w:val="clear" w:color="auto" w:fill="auto"/>
            <w:vAlign w:val="center"/>
          </w:tcPr>
          <w:p w14:paraId="08C942DF">
            <w:pPr>
              <w:spacing w:line="300" w:lineRule="exact"/>
              <w:jc w:val="left"/>
              <w:rPr>
                <w:rFonts w:ascii="方正书宋_GBK" w:eastAsia="方正书宋_GBK"/>
              </w:rPr>
            </w:pPr>
            <w:r>
              <w:rPr>
                <w:rFonts w:hint="eastAsia" w:ascii="方正书宋_GBK" w:eastAsia="方正书宋_GBK"/>
              </w:rPr>
              <w:t>工作计划</w:t>
            </w:r>
          </w:p>
        </w:tc>
      </w:tr>
      <w:tr w14:paraId="0293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B1A960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B3C5205">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1717DC66">
            <w:pPr>
              <w:spacing w:line="300" w:lineRule="exact"/>
              <w:jc w:val="left"/>
              <w:rPr>
                <w:rFonts w:ascii="方正书宋_GBK" w:eastAsia="方正书宋_GBK"/>
              </w:rPr>
            </w:pPr>
            <w:r>
              <w:rPr>
                <w:rFonts w:hint="eastAsia" w:ascii="方正书宋_GBK" w:eastAsia="方正书宋_GBK"/>
              </w:rPr>
              <w:t>对各村经济发展的影响</w:t>
            </w:r>
          </w:p>
        </w:tc>
        <w:tc>
          <w:tcPr>
            <w:tcW w:w="2891" w:type="dxa"/>
            <w:shd w:val="clear" w:color="auto" w:fill="auto"/>
            <w:vAlign w:val="center"/>
          </w:tcPr>
          <w:p w14:paraId="6430477F">
            <w:pPr>
              <w:spacing w:line="300" w:lineRule="exact"/>
              <w:jc w:val="left"/>
              <w:rPr>
                <w:rFonts w:ascii="方正书宋_GBK" w:eastAsia="方正书宋_GBK"/>
              </w:rPr>
            </w:pPr>
            <w:r>
              <w:rPr>
                <w:rFonts w:hint="eastAsia" w:ascii="方正书宋_GBK" w:eastAsia="方正书宋_GBK"/>
              </w:rPr>
              <w:t>对各行政村经济发展的影响</w:t>
            </w:r>
          </w:p>
        </w:tc>
        <w:tc>
          <w:tcPr>
            <w:tcW w:w="1276" w:type="dxa"/>
            <w:shd w:val="clear" w:color="auto" w:fill="auto"/>
            <w:vAlign w:val="center"/>
          </w:tcPr>
          <w:p w14:paraId="7D04B16B">
            <w:pPr>
              <w:spacing w:line="300" w:lineRule="exact"/>
              <w:jc w:val="left"/>
              <w:rPr>
                <w:rFonts w:ascii="方正书宋_GBK" w:eastAsia="方正书宋_GBK"/>
              </w:rPr>
            </w:pPr>
            <w:r>
              <w:rPr>
                <w:rFonts w:hint="eastAsia" w:ascii="方正书宋_GBK" w:eastAsia="方正书宋_GBK"/>
              </w:rPr>
              <w:t>创造稳定发展环境</w:t>
            </w:r>
          </w:p>
        </w:tc>
        <w:tc>
          <w:tcPr>
            <w:tcW w:w="1701" w:type="dxa"/>
            <w:shd w:val="clear" w:color="auto" w:fill="auto"/>
            <w:vAlign w:val="center"/>
          </w:tcPr>
          <w:p w14:paraId="4021FA87">
            <w:pPr>
              <w:spacing w:line="300" w:lineRule="exact"/>
              <w:jc w:val="left"/>
              <w:rPr>
                <w:rFonts w:ascii="方正书宋_GBK" w:eastAsia="方正书宋_GBK"/>
              </w:rPr>
            </w:pPr>
            <w:r>
              <w:rPr>
                <w:rFonts w:hint="eastAsia" w:ascii="方正书宋_GBK" w:eastAsia="方正书宋_GBK"/>
              </w:rPr>
              <w:t>工作计划</w:t>
            </w:r>
          </w:p>
        </w:tc>
      </w:tr>
      <w:tr w14:paraId="30ABF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3CE664">
            <w:pPr>
              <w:spacing w:line="300" w:lineRule="exact"/>
              <w:jc w:val="center"/>
              <w:rPr>
                <w:rFonts w:ascii="方正书宋_GBK" w:eastAsia="方正书宋_GBK"/>
              </w:rPr>
            </w:pPr>
          </w:p>
        </w:tc>
        <w:tc>
          <w:tcPr>
            <w:tcW w:w="1134" w:type="dxa"/>
            <w:shd w:val="clear" w:color="auto" w:fill="auto"/>
            <w:vAlign w:val="center"/>
          </w:tcPr>
          <w:p w14:paraId="2413E6B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28768EA">
            <w:pPr>
              <w:spacing w:line="300" w:lineRule="exact"/>
              <w:jc w:val="left"/>
              <w:rPr>
                <w:rFonts w:ascii="方正书宋_GBK" w:eastAsia="方正书宋_GBK"/>
              </w:rPr>
            </w:pPr>
            <w:r>
              <w:rPr>
                <w:rFonts w:hint="eastAsia" w:ascii="方正书宋_GBK" w:eastAsia="方正书宋_GBK"/>
              </w:rPr>
              <w:t>对各村内村民关系的影响</w:t>
            </w:r>
          </w:p>
        </w:tc>
        <w:tc>
          <w:tcPr>
            <w:tcW w:w="2891" w:type="dxa"/>
            <w:shd w:val="clear" w:color="auto" w:fill="auto"/>
            <w:vAlign w:val="center"/>
          </w:tcPr>
          <w:p w14:paraId="1880F3D6">
            <w:pPr>
              <w:spacing w:line="300" w:lineRule="exact"/>
              <w:jc w:val="left"/>
              <w:rPr>
                <w:rFonts w:ascii="方正书宋_GBK" w:eastAsia="方正书宋_GBK"/>
              </w:rPr>
            </w:pPr>
            <w:r>
              <w:rPr>
                <w:rFonts w:hint="eastAsia" w:ascii="方正书宋_GBK" w:eastAsia="方正书宋_GBK"/>
              </w:rPr>
              <w:t>对各村内村民的影响</w:t>
            </w:r>
          </w:p>
        </w:tc>
        <w:tc>
          <w:tcPr>
            <w:tcW w:w="1276" w:type="dxa"/>
            <w:shd w:val="clear" w:color="auto" w:fill="auto"/>
            <w:vAlign w:val="center"/>
          </w:tcPr>
          <w:p w14:paraId="6E2DD558">
            <w:pPr>
              <w:spacing w:line="300" w:lineRule="exact"/>
              <w:jc w:val="left"/>
              <w:rPr>
                <w:rFonts w:ascii="方正书宋_GBK" w:eastAsia="方正书宋_GBK"/>
              </w:rPr>
            </w:pPr>
            <w:r>
              <w:rPr>
                <w:rFonts w:hint="eastAsia" w:ascii="方正书宋_GBK" w:eastAsia="方正书宋_GBK"/>
              </w:rPr>
              <w:t>促进村内关系和谐</w:t>
            </w:r>
          </w:p>
        </w:tc>
        <w:tc>
          <w:tcPr>
            <w:tcW w:w="1701" w:type="dxa"/>
            <w:shd w:val="clear" w:color="auto" w:fill="auto"/>
            <w:vAlign w:val="center"/>
          </w:tcPr>
          <w:p w14:paraId="705821B9">
            <w:pPr>
              <w:spacing w:line="300" w:lineRule="exact"/>
              <w:jc w:val="left"/>
              <w:rPr>
                <w:rFonts w:ascii="方正书宋_GBK" w:eastAsia="方正书宋_GBK"/>
              </w:rPr>
            </w:pPr>
            <w:r>
              <w:rPr>
                <w:rFonts w:hint="eastAsia" w:ascii="方正书宋_GBK" w:eastAsia="方正书宋_GBK"/>
              </w:rPr>
              <w:t>工作计划</w:t>
            </w:r>
          </w:p>
        </w:tc>
      </w:tr>
      <w:tr w14:paraId="15877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902A0D">
            <w:pPr>
              <w:spacing w:line="300" w:lineRule="exact"/>
              <w:jc w:val="center"/>
              <w:rPr>
                <w:rFonts w:ascii="方正书宋_GBK" w:eastAsia="方正书宋_GBK"/>
              </w:rPr>
            </w:pPr>
          </w:p>
        </w:tc>
        <w:tc>
          <w:tcPr>
            <w:tcW w:w="1134" w:type="dxa"/>
            <w:shd w:val="clear" w:color="auto" w:fill="auto"/>
            <w:vAlign w:val="center"/>
          </w:tcPr>
          <w:p w14:paraId="38CDD7C7">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6B1F7C48">
            <w:pPr>
              <w:spacing w:line="300" w:lineRule="exact"/>
              <w:jc w:val="left"/>
              <w:rPr>
                <w:rFonts w:ascii="方正书宋_GBK" w:eastAsia="方正书宋_GBK"/>
              </w:rPr>
            </w:pPr>
            <w:r>
              <w:rPr>
                <w:rFonts w:hint="eastAsia" w:ascii="方正书宋_GBK" w:eastAsia="方正书宋_GBK"/>
              </w:rPr>
              <w:t>节能办公</w:t>
            </w:r>
          </w:p>
        </w:tc>
        <w:tc>
          <w:tcPr>
            <w:tcW w:w="2891" w:type="dxa"/>
            <w:shd w:val="clear" w:color="auto" w:fill="auto"/>
            <w:vAlign w:val="center"/>
          </w:tcPr>
          <w:p w14:paraId="263C766A">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shd w:val="clear" w:color="auto" w:fill="auto"/>
            <w:vAlign w:val="center"/>
          </w:tcPr>
          <w:p w14:paraId="370A6EBE">
            <w:pPr>
              <w:spacing w:line="300" w:lineRule="exact"/>
              <w:jc w:val="left"/>
              <w:rPr>
                <w:rFonts w:ascii="方正书宋_GBK" w:eastAsia="方正书宋_GBK"/>
              </w:rPr>
            </w:pPr>
            <w:r>
              <w:rPr>
                <w:rFonts w:hint="eastAsia" w:ascii="方正书宋_GBK" w:eastAsia="方正书宋_GBK"/>
              </w:rPr>
              <w:t>节约水电等资源、能源</w:t>
            </w:r>
          </w:p>
        </w:tc>
        <w:tc>
          <w:tcPr>
            <w:tcW w:w="1701" w:type="dxa"/>
            <w:shd w:val="clear" w:color="auto" w:fill="auto"/>
            <w:vAlign w:val="center"/>
          </w:tcPr>
          <w:p w14:paraId="1126B154">
            <w:pPr>
              <w:spacing w:line="300" w:lineRule="exact"/>
              <w:jc w:val="left"/>
              <w:rPr>
                <w:rFonts w:ascii="方正书宋_GBK" w:eastAsia="方正书宋_GBK"/>
              </w:rPr>
            </w:pPr>
            <w:r>
              <w:rPr>
                <w:rFonts w:hint="eastAsia" w:ascii="方正书宋_GBK" w:eastAsia="方正书宋_GBK"/>
              </w:rPr>
              <w:t>工作计划</w:t>
            </w:r>
          </w:p>
        </w:tc>
      </w:tr>
      <w:tr w14:paraId="0FCEC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8CB936">
            <w:pPr>
              <w:spacing w:line="300" w:lineRule="exact"/>
              <w:jc w:val="center"/>
              <w:rPr>
                <w:rFonts w:ascii="方正书宋_GBK" w:eastAsia="方正书宋_GBK"/>
              </w:rPr>
            </w:pPr>
          </w:p>
        </w:tc>
        <w:tc>
          <w:tcPr>
            <w:tcW w:w="1134" w:type="dxa"/>
            <w:shd w:val="clear" w:color="auto" w:fill="auto"/>
            <w:vAlign w:val="center"/>
          </w:tcPr>
          <w:p w14:paraId="26FA196F">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D205C92">
            <w:pPr>
              <w:spacing w:line="300" w:lineRule="exact"/>
              <w:jc w:val="left"/>
              <w:rPr>
                <w:rFonts w:ascii="方正书宋_GBK" w:eastAsia="方正书宋_GBK"/>
              </w:rPr>
            </w:pPr>
            <w:r>
              <w:rPr>
                <w:rFonts w:hint="eastAsia" w:ascii="方正书宋_GBK" w:eastAsia="方正书宋_GBK"/>
              </w:rPr>
              <w:t>农村综合服务站工作可持续性</w:t>
            </w:r>
          </w:p>
        </w:tc>
        <w:tc>
          <w:tcPr>
            <w:tcW w:w="2891" w:type="dxa"/>
            <w:shd w:val="clear" w:color="auto" w:fill="auto"/>
            <w:vAlign w:val="center"/>
          </w:tcPr>
          <w:p w14:paraId="10322714">
            <w:pPr>
              <w:spacing w:line="300" w:lineRule="exact"/>
              <w:jc w:val="left"/>
              <w:rPr>
                <w:rFonts w:ascii="方正书宋_GBK" w:eastAsia="方正书宋_GBK"/>
              </w:rPr>
            </w:pPr>
            <w:r>
              <w:rPr>
                <w:rFonts w:hint="eastAsia" w:ascii="方正书宋_GBK" w:eastAsia="方正书宋_GBK"/>
              </w:rPr>
              <w:t>是否可持续</w:t>
            </w:r>
          </w:p>
        </w:tc>
        <w:tc>
          <w:tcPr>
            <w:tcW w:w="1276" w:type="dxa"/>
            <w:shd w:val="clear" w:color="auto" w:fill="auto"/>
            <w:vAlign w:val="center"/>
          </w:tcPr>
          <w:p w14:paraId="27A8262E">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14:paraId="61D155F3">
            <w:pPr>
              <w:spacing w:line="300" w:lineRule="exact"/>
              <w:jc w:val="left"/>
              <w:rPr>
                <w:rFonts w:ascii="方正书宋_GBK" w:eastAsia="方正书宋_GBK"/>
              </w:rPr>
            </w:pPr>
            <w:r>
              <w:rPr>
                <w:rFonts w:hint="eastAsia" w:ascii="方正书宋_GBK" w:eastAsia="方正书宋_GBK"/>
              </w:rPr>
              <w:t>工作计划</w:t>
            </w:r>
          </w:p>
        </w:tc>
      </w:tr>
      <w:tr w14:paraId="2140A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0B0782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E15F93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293D9FB">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103B704">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shd w:val="clear" w:color="auto" w:fill="auto"/>
            <w:vAlign w:val="center"/>
          </w:tcPr>
          <w:p w14:paraId="29A62C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3ABB8927">
            <w:pPr>
              <w:spacing w:line="300" w:lineRule="exact"/>
              <w:jc w:val="left"/>
              <w:rPr>
                <w:rFonts w:ascii="方正书宋_GBK" w:eastAsia="方正书宋_GBK"/>
              </w:rPr>
            </w:pPr>
            <w:r>
              <w:rPr>
                <w:rFonts w:hint="eastAsia" w:ascii="方正书宋_GBK" w:eastAsia="方正书宋_GBK"/>
              </w:rPr>
              <w:t>历史经验</w:t>
            </w:r>
          </w:p>
        </w:tc>
      </w:tr>
    </w:tbl>
    <w:p w14:paraId="7629BCC0">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BC54CC5">
      <w:pPr>
        <w:ind w:firstLine="562" w:firstLineChars="200"/>
        <w:jc w:val="left"/>
        <w:outlineLvl w:val="3"/>
        <w:rPr>
          <w:rFonts w:hAnsi="宋体"/>
          <w:b/>
          <w:sz w:val="28"/>
        </w:rPr>
      </w:pPr>
      <w:bookmarkStart w:id="11" w:name="_Toc62667051"/>
      <w:r>
        <w:rPr>
          <w:rFonts w:hint="eastAsia" w:ascii="方正仿宋_GBK" w:eastAsia="方正仿宋_GBK"/>
          <w:b/>
          <w:sz w:val="28"/>
        </w:rPr>
        <w:t>11.泥井镇壮大农村集体经济经费绩效目标表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11、泥井镇壮大农村集体经济经费绩效目标表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5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844"/>
      </w:tblGrid>
      <w:tr w14:paraId="7E1DF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606F238">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844" w:type="dxa"/>
            <w:tcBorders>
              <w:top w:val="single" w:color="FFFFFF" w:sz="6" w:space="0"/>
              <w:left w:val="single" w:color="FFFFFF" w:sz="6" w:space="0"/>
              <w:right w:val="single" w:color="FFFFFF" w:sz="6" w:space="0"/>
            </w:tcBorders>
            <w:shd w:val="clear" w:color="auto" w:fill="auto"/>
            <w:vAlign w:val="center"/>
          </w:tcPr>
          <w:p w14:paraId="08384BED">
            <w:pPr>
              <w:spacing w:line="300" w:lineRule="exact"/>
              <w:jc w:val="right"/>
              <w:rPr>
                <w:rFonts w:ascii="方正书宋_GBK" w:eastAsia="方正书宋_GBK"/>
              </w:rPr>
            </w:pPr>
            <w:r>
              <w:rPr>
                <w:rFonts w:hint="eastAsia" w:ascii="方正书宋_GBK" w:eastAsia="方正书宋_GBK"/>
              </w:rPr>
              <w:t>单位：万元</w:t>
            </w:r>
          </w:p>
        </w:tc>
      </w:tr>
      <w:tr w14:paraId="51E9C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F71BF4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1D7E730">
            <w:pPr>
              <w:spacing w:line="300" w:lineRule="exact"/>
              <w:jc w:val="left"/>
              <w:rPr>
                <w:rFonts w:ascii="方正书宋_GBK" w:eastAsia="方正书宋_GBK"/>
              </w:rPr>
            </w:pPr>
            <w:r>
              <w:rPr>
                <w:rFonts w:ascii="方正书宋_GBK" w:eastAsia="方正书宋_GBK"/>
              </w:rPr>
              <w:t>13032221WP7CFIDBD5UBB</w:t>
            </w:r>
          </w:p>
        </w:tc>
        <w:tc>
          <w:tcPr>
            <w:tcW w:w="1587" w:type="dxa"/>
            <w:shd w:val="clear" w:color="auto" w:fill="auto"/>
            <w:vAlign w:val="center"/>
          </w:tcPr>
          <w:p w14:paraId="743150A7">
            <w:pPr>
              <w:spacing w:line="300" w:lineRule="exact"/>
              <w:jc w:val="center"/>
              <w:rPr>
                <w:rFonts w:ascii="方正书宋_GBK" w:eastAsia="方正书宋_GBK"/>
                <w:b/>
              </w:rPr>
            </w:pPr>
            <w:r>
              <w:rPr>
                <w:rFonts w:hint="eastAsia" w:ascii="方正书宋_GBK" w:eastAsia="方正书宋_GBK"/>
                <w:b/>
              </w:rPr>
              <w:t>项目名称</w:t>
            </w:r>
          </w:p>
        </w:tc>
        <w:tc>
          <w:tcPr>
            <w:tcW w:w="4424" w:type="dxa"/>
            <w:gridSpan w:val="3"/>
            <w:shd w:val="clear" w:color="auto" w:fill="auto"/>
            <w:vAlign w:val="center"/>
          </w:tcPr>
          <w:p w14:paraId="7203A41A">
            <w:pPr>
              <w:spacing w:line="300" w:lineRule="exact"/>
              <w:jc w:val="left"/>
              <w:rPr>
                <w:rFonts w:ascii="方正书宋_GBK" w:eastAsia="方正书宋_GBK"/>
              </w:rPr>
            </w:pPr>
            <w:r>
              <w:rPr>
                <w:rFonts w:hint="eastAsia" w:ascii="方正书宋_GBK" w:eastAsia="方正书宋_GBK"/>
              </w:rPr>
              <w:t>泥井镇壮大农村集体经济经费</w:t>
            </w:r>
          </w:p>
        </w:tc>
      </w:tr>
      <w:tr w14:paraId="3242E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51CB2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DB7B41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EAB83BA">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114C804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9EEF849">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699A6EE2">
            <w:pPr>
              <w:spacing w:line="300" w:lineRule="exact"/>
              <w:jc w:val="center"/>
              <w:rPr>
                <w:rFonts w:ascii="方正书宋_GBK" w:eastAsia="方正书宋_GBK"/>
                <w:b/>
              </w:rPr>
            </w:pPr>
            <w:r>
              <w:rPr>
                <w:rFonts w:hint="eastAsia" w:ascii="方正书宋_GBK" w:eastAsia="方正书宋_GBK"/>
                <w:b/>
              </w:rPr>
              <w:t>其他资金</w:t>
            </w:r>
          </w:p>
        </w:tc>
        <w:tc>
          <w:tcPr>
            <w:tcW w:w="1844" w:type="dxa"/>
            <w:shd w:val="clear" w:color="auto" w:fill="auto"/>
            <w:vAlign w:val="center"/>
          </w:tcPr>
          <w:p w14:paraId="56F46DE9">
            <w:pPr>
              <w:spacing w:line="300" w:lineRule="exact"/>
              <w:jc w:val="left"/>
              <w:rPr>
                <w:rFonts w:ascii="方正书宋_GBK" w:eastAsia="方正书宋_GBK"/>
              </w:rPr>
            </w:pPr>
            <w:r>
              <w:rPr>
                <w:rFonts w:ascii="方正书宋_GBK" w:eastAsia="方正书宋_GBK"/>
              </w:rPr>
              <w:t>0</w:t>
            </w:r>
          </w:p>
        </w:tc>
      </w:tr>
      <w:tr w14:paraId="2A57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FB6D4C5">
            <w:pPr>
              <w:spacing w:line="300" w:lineRule="exact"/>
              <w:jc w:val="left"/>
              <w:outlineLvl w:val="3"/>
            </w:pPr>
          </w:p>
        </w:tc>
        <w:tc>
          <w:tcPr>
            <w:tcW w:w="8421" w:type="dxa"/>
            <w:gridSpan w:val="6"/>
            <w:shd w:val="clear" w:color="auto" w:fill="auto"/>
            <w:vAlign w:val="center"/>
          </w:tcPr>
          <w:p w14:paraId="069BDA62">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20</w:t>
            </w:r>
            <w:r>
              <w:rPr>
                <w:rFonts w:hint="eastAsia" w:ascii="方正书宋_GBK" w:eastAsia="方正书宋_GBK"/>
              </w:rPr>
              <w:t>万元。其中：财政资金</w:t>
            </w:r>
            <w:r>
              <w:rPr>
                <w:rFonts w:ascii="方正书宋_GBK" w:eastAsia="方正书宋_GBK"/>
              </w:rPr>
              <w:t>20</w:t>
            </w:r>
            <w:r>
              <w:rPr>
                <w:rFonts w:hint="eastAsia" w:ascii="方正书宋_GBK" w:eastAsia="方正书宋_GBK"/>
              </w:rPr>
              <w:t>万元。主要用于发展壮大我镇农村集体经济</w:t>
            </w:r>
          </w:p>
        </w:tc>
      </w:tr>
      <w:tr w14:paraId="2BB31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7C1D5D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1D9653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58CC5E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001074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120" w:type="dxa"/>
            <w:gridSpan w:val="2"/>
            <w:shd w:val="clear" w:color="auto" w:fill="auto"/>
            <w:vAlign w:val="center"/>
          </w:tcPr>
          <w:p w14:paraId="5BC99CC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855D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7053BEF">
            <w:pPr>
              <w:spacing w:line="300" w:lineRule="exact"/>
              <w:jc w:val="left"/>
              <w:outlineLvl w:val="3"/>
            </w:pPr>
          </w:p>
        </w:tc>
        <w:tc>
          <w:tcPr>
            <w:tcW w:w="2410" w:type="dxa"/>
            <w:gridSpan w:val="2"/>
            <w:tcBorders>
              <w:bottom w:val="single" w:color="000000" w:sz="6" w:space="0"/>
            </w:tcBorders>
            <w:shd w:val="clear" w:color="auto" w:fill="auto"/>
            <w:vAlign w:val="center"/>
          </w:tcPr>
          <w:p w14:paraId="2AAD9FA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664BD1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B10941A">
            <w:pPr>
              <w:spacing w:line="300" w:lineRule="exact"/>
              <w:jc w:val="center"/>
              <w:rPr>
                <w:rFonts w:ascii="方正书宋_GBK" w:eastAsia="方正书宋_GBK"/>
              </w:rPr>
            </w:pPr>
            <w:r>
              <w:rPr>
                <w:rFonts w:ascii="方正书宋_GBK" w:eastAsia="方正书宋_GBK"/>
              </w:rPr>
              <w:t>75.00%</w:t>
            </w:r>
          </w:p>
        </w:tc>
        <w:tc>
          <w:tcPr>
            <w:tcW w:w="3120" w:type="dxa"/>
            <w:gridSpan w:val="2"/>
            <w:tcBorders>
              <w:bottom w:val="single" w:color="000000" w:sz="6" w:space="0"/>
            </w:tcBorders>
            <w:shd w:val="clear" w:color="auto" w:fill="auto"/>
            <w:vAlign w:val="center"/>
          </w:tcPr>
          <w:p w14:paraId="615611A4">
            <w:pPr>
              <w:spacing w:line="300" w:lineRule="exact"/>
              <w:jc w:val="center"/>
              <w:rPr>
                <w:rFonts w:ascii="方正书宋_GBK" w:eastAsia="方正书宋_GBK"/>
              </w:rPr>
            </w:pPr>
            <w:r>
              <w:rPr>
                <w:rFonts w:ascii="方正书宋_GBK" w:eastAsia="方正书宋_GBK"/>
              </w:rPr>
              <w:t>100.00%</w:t>
            </w:r>
          </w:p>
        </w:tc>
      </w:tr>
      <w:tr w14:paraId="4E137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286F05F">
            <w:pPr>
              <w:spacing w:line="300" w:lineRule="exact"/>
              <w:jc w:val="center"/>
              <w:rPr>
                <w:rFonts w:ascii="方正书宋_GBK" w:eastAsia="方正书宋_GBK"/>
                <w:b/>
              </w:rPr>
            </w:pPr>
            <w:r>
              <w:rPr>
                <w:rFonts w:hint="eastAsia" w:ascii="方正书宋_GBK" w:eastAsia="方正书宋_GBK"/>
                <w:b/>
              </w:rPr>
              <w:t>绩效目标</w:t>
            </w:r>
          </w:p>
        </w:tc>
        <w:tc>
          <w:tcPr>
            <w:tcW w:w="8421" w:type="dxa"/>
            <w:gridSpan w:val="6"/>
            <w:tcBorders>
              <w:bottom w:val="nil"/>
            </w:tcBorders>
            <w:shd w:val="clear" w:color="auto" w:fill="auto"/>
            <w:vAlign w:val="center"/>
          </w:tcPr>
          <w:p w14:paraId="3C4D001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确实发展壮大我镇村级集体经济，增加村集体经济收入</w:t>
            </w:r>
          </w:p>
          <w:p w14:paraId="6F5FDFD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解决集体经济基础薄弱，收入偏低，质量不高的问题</w:t>
            </w:r>
          </w:p>
        </w:tc>
      </w:tr>
    </w:tbl>
    <w:p w14:paraId="4577C9E1">
      <w:pPr>
        <w:spacing w:line="14" w:lineRule="exact"/>
        <w:ind w:firstLine="420" w:firstLineChars="200"/>
        <w:jc w:val="center"/>
        <w:rPr>
          <w:rFonts w:hAnsi="宋体"/>
        </w:rPr>
      </w:pPr>
      <w:r>
        <w:rPr>
          <w:rFonts w:ascii="方正书宋_GBK" w:eastAsia="方正书宋_GBK"/>
        </w:rPr>
        <w:t xml:space="preserve"> </w:t>
      </w:r>
    </w:p>
    <w:tbl>
      <w:tblPr>
        <w:tblStyle w:val="7"/>
        <w:tblW w:w="95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844"/>
      </w:tblGrid>
      <w:tr w14:paraId="75ACB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55DD51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BE0133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423846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94A60D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6706B36">
            <w:pPr>
              <w:spacing w:line="300" w:lineRule="exact"/>
              <w:jc w:val="center"/>
              <w:rPr>
                <w:rFonts w:ascii="方正书宋_GBK" w:eastAsia="方正书宋_GBK"/>
                <w:b/>
              </w:rPr>
            </w:pPr>
            <w:r>
              <w:rPr>
                <w:rFonts w:hint="eastAsia" w:ascii="方正书宋_GBK" w:eastAsia="方正书宋_GBK"/>
                <w:b/>
              </w:rPr>
              <w:t>指标值</w:t>
            </w:r>
          </w:p>
        </w:tc>
        <w:tc>
          <w:tcPr>
            <w:tcW w:w="1844" w:type="dxa"/>
            <w:shd w:val="clear" w:color="auto" w:fill="auto"/>
            <w:vAlign w:val="center"/>
          </w:tcPr>
          <w:p w14:paraId="609EBBFF">
            <w:pPr>
              <w:spacing w:line="300" w:lineRule="exact"/>
              <w:jc w:val="center"/>
              <w:rPr>
                <w:rFonts w:ascii="方正书宋_GBK" w:eastAsia="方正书宋_GBK"/>
                <w:b/>
              </w:rPr>
            </w:pPr>
            <w:r>
              <w:rPr>
                <w:rFonts w:hint="eastAsia" w:ascii="方正书宋_GBK" w:eastAsia="方正书宋_GBK"/>
                <w:b/>
              </w:rPr>
              <w:t>指标值确定依据</w:t>
            </w:r>
          </w:p>
        </w:tc>
      </w:tr>
      <w:tr w14:paraId="2B1C7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16" w:hRule="atLeast"/>
          <w:jc w:val="center"/>
        </w:trPr>
        <w:tc>
          <w:tcPr>
            <w:tcW w:w="1134" w:type="dxa"/>
            <w:vMerge w:val="restart"/>
            <w:shd w:val="clear" w:color="auto" w:fill="auto"/>
            <w:vAlign w:val="center"/>
          </w:tcPr>
          <w:p w14:paraId="16BC025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CFB49D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22B4121">
            <w:pPr>
              <w:spacing w:line="300" w:lineRule="exact"/>
              <w:jc w:val="left"/>
              <w:rPr>
                <w:rFonts w:ascii="方正书宋_GBK" w:eastAsia="方正书宋_GBK"/>
              </w:rPr>
            </w:pPr>
            <w:r>
              <w:rPr>
                <w:rFonts w:hint="eastAsia" w:ascii="方正书宋_GBK" w:eastAsia="方正书宋_GBK"/>
              </w:rPr>
              <w:t>壮大村集体经济的行政村数量</w:t>
            </w:r>
          </w:p>
        </w:tc>
        <w:tc>
          <w:tcPr>
            <w:tcW w:w="2891" w:type="dxa"/>
            <w:shd w:val="clear" w:color="auto" w:fill="auto"/>
            <w:vAlign w:val="center"/>
          </w:tcPr>
          <w:p w14:paraId="3F5A3929">
            <w:pPr>
              <w:spacing w:line="300" w:lineRule="exact"/>
              <w:jc w:val="left"/>
              <w:rPr>
                <w:rFonts w:ascii="方正书宋_GBK" w:eastAsia="方正书宋_GBK"/>
              </w:rPr>
            </w:pPr>
            <w:r>
              <w:rPr>
                <w:rFonts w:hint="eastAsia" w:ascii="方正书宋_GBK" w:eastAsia="方正书宋_GBK"/>
              </w:rPr>
              <w:t>按县政府政策应享受壮大村集体经济的行政村数量</w:t>
            </w:r>
          </w:p>
        </w:tc>
        <w:tc>
          <w:tcPr>
            <w:tcW w:w="1276" w:type="dxa"/>
            <w:shd w:val="clear" w:color="auto" w:fill="auto"/>
            <w:vAlign w:val="center"/>
          </w:tcPr>
          <w:p w14:paraId="216914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844" w:type="dxa"/>
            <w:shd w:val="clear" w:color="auto" w:fill="auto"/>
            <w:vAlign w:val="center"/>
          </w:tcPr>
          <w:p w14:paraId="7E3D4A64">
            <w:pPr>
              <w:spacing w:line="300" w:lineRule="exact"/>
              <w:jc w:val="left"/>
              <w:rPr>
                <w:rFonts w:ascii="方正书宋_GBK" w:eastAsia="方正书宋_GBK"/>
              </w:rPr>
            </w:pPr>
            <w:r>
              <w:rPr>
                <w:rFonts w:hint="eastAsia" w:ascii="方正书宋_GBK" w:eastAsia="方正书宋_GBK"/>
              </w:rPr>
              <w:t>昌组请示</w:t>
            </w:r>
            <w:r>
              <w:rPr>
                <w:rFonts w:ascii="方正书宋_GBK" w:eastAsia="方正书宋_GBK"/>
              </w:rPr>
              <w:t>(2019)24</w:t>
            </w:r>
            <w:r>
              <w:rPr>
                <w:rFonts w:hint="eastAsia" w:ascii="方正书宋_GBK" w:eastAsia="方正书宋_GBK"/>
              </w:rPr>
              <w:t>号</w:t>
            </w:r>
            <w:r>
              <w:rPr>
                <w:rFonts w:ascii="方正书宋_GBK" w:eastAsia="方正书宋_GBK"/>
              </w:rPr>
              <w:t>,</w:t>
            </w:r>
            <w:r>
              <w:rPr>
                <w:rFonts w:hint="eastAsia" w:ascii="方正书宋_GBK" w:eastAsia="方正书宋_GBK"/>
              </w:rPr>
              <w:t>为深入贯彻县委《关于进一步壮大村级集体经济的实施方案和第十二届县委第</w:t>
            </w:r>
            <w:r>
              <w:rPr>
                <w:rFonts w:ascii="方正书宋_GBK" w:eastAsia="方正书宋_GBK"/>
              </w:rPr>
              <w:t>74</w:t>
            </w:r>
            <w:r>
              <w:rPr>
                <w:rFonts w:hint="eastAsia" w:ascii="方正书宋_GBK" w:eastAsia="方正书宋_GBK"/>
              </w:rPr>
              <w:t>次常委</w:t>
            </w:r>
            <w:r>
              <w:rPr>
                <w:rFonts w:hint="eastAsia" w:ascii="方正书宋_GBK" w:eastAsia="方正书宋_GBK"/>
                <w:lang w:eastAsia="zh-CN"/>
              </w:rPr>
              <w:t>会</w:t>
            </w:r>
            <w:r>
              <w:rPr>
                <w:rFonts w:hint="eastAsia" w:ascii="方正书宋_GBK" w:eastAsia="方正书宋_GBK"/>
              </w:rPr>
              <w:t>会议精神</w:t>
            </w:r>
          </w:p>
        </w:tc>
      </w:tr>
      <w:tr w14:paraId="560A0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7" w:hRule="atLeast"/>
          <w:jc w:val="center"/>
        </w:trPr>
        <w:tc>
          <w:tcPr>
            <w:tcW w:w="1134" w:type="dxa"/>
            <w:vMerge w:val="continue"/>
            <w:shd w:val="clear" w:color="auto" w:fill="auto"/>
            <w:vAlign w:val="center"/>
          </w:tcPr>
          <w:p w14:paraId="7BF506F3">
            <w:pPr>
              <w:spacing w:line="300" w:lineRule="exact"/>
              <w:jc w:val="center"/>
              <w:rPr>
                <w:rFonts w:ascii="方正书宋_GBK" w:eastAsia="方正书宋_GBK"/>
              </w:rPr>
            </w:pPr>
          </w:p>
        </w:tc>
        <w:tc>
          <w:tcPr>
            <w:tcW w:w="1134" w:type="dxa"/>
            <w:shd w:val="clear" w:color="auto" w:fill="auto"/>
            <w:vAlign w:val="center"/>
          </w:tcPr>
          <w:p w14:paraId="048135B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1C02ECF">
            <w:pPr>
              <w:spacing w:line="300" w:lineRule="exact"/>
              <w:jc w:val="left"/>
              <w:rPr>
                <w:rFonts w:ascii="方正书宋_GBK" w:eastAsia="方正书宋_GBK"/>
              </w:rPr>
            </w:pPr>
            <w:r>
              <w:rPr>
                <w:rFonts w:hint="eastAsia" w:ascii="方正书宋_GBK" w:eastAsia="方正书宋_GBK"/>
              </w:rPr>
              <w:t>增加村集体经济的项目比例</w:t>
            </w:r>
          </w:p>
        </w:tc>
        <w:tc>
          <w:tcPr>
            <w:tcW w:w="2891" w:type="dxa"/>
            <w:shd w:val="clear" w:color="auto" w:fill="auto"/>
            <w:vAlign w:val="center"/>
          </w:tcPr>
          <w:p w14:paraId="0A5E7184">
            <w:pPr>
              <w:spacing w:line="300" w:lineRule="exact"/>
              <w:jc w:val="left"/>
              <w:rPr>
                <w:rFonts w:ascii="方正书宋_GBK" w:eastAsia="方正书宋_GBK"/>
              </w:rPr>
            </w:pPr>
            <w:r>
              <w:rPr>
                <w:rFonts w:hint="eastAsia" w:ascii="方正书宋_GBK" w:eastAsia="方正书宋_GBK"/>
              </w:rPr>
              <w:t>实际壮大村集体经济项目数占总投入项目数的比例</w:t>
            </w:r>
          </w:p>
        </w:tc>
        <w:tc>
          <w:tcPr>
            <w:tcW w:w="1276" w:type="dxa"/>
            <w:shd w:val="clear" w:color="auto" w:fill="auto"/>
            <w:vAlign w:val="center"/>
          </w:tcPr>
          <w:p w14:paraId="01A69B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14:paraId="2E581B4A">
            <w:pPr>
              <w:spacing w:line="300" w:lineRule="exact"/>
              <w:jc w:val="left"/>
              <w:rPr>
                <w:rFonts w:ascii="方正书宋_GBK" w:eastAsia="方正书宋_GBK"/>
              </w:rPr>
            </w:pPr>
          </w:p>
        </w:tc>
        <w:tc>
          <w:tcPr>
            <w:tcW w:w="1844" w:type="dxa"/>
            <w:shd w:val="clear" w:color="auto" w:fill="auto"/>
            <w:vAlign w:val="center"/>
          </w:tcPr>
          <w:p w14:paraId="413620CD">
            <w:pPr>
              <w:spacing w:line="300" w:lineRule="exact"/>
              <w:jc w:val="left"/>
              <w:rPr>
                <w:rFonts w:ascii="方正书宋_GBK" w:eastAsia="方正书宋_GBK"/>
              </w:rPr>
            </w:pPr>
            <w:r>
              <w:rPr>
                <w:rFonts w:hint="eastAsia" w:ascii="方正书宋_GBK" w:eastAsia="方正书宋_GBK"/>
              </w:rPr>
              <w:t>工作计划</w:t>
            </w:r>
          </w:p>
        </w:tc>
      </w:tr>
      <w:tr w14:paraId="44A2D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D259F6D">
            <w:pPr>
              <w:spacing w:line="300" w:lineRule="exact"/>
              <w:jc w:val="center"/>
              <w:rPr>
                <w:rFonts w:ascii="方正书宋_GBK" w:eastAsia="方正书宋_GBK"/>
              </w:rPr>
            </w:pPr>
          </w:p>
        </w:tc>
        <w:tc>
          <w:tcPr>
            <w:tcW w:w="1134" w:type="dxa"/>
            <w:shd w:val="clear" w:color="auto" w:fill="auto"/>
            <w:vAlign w:val="center"/>
          </w:tcPr>
          <w:p w14:paraId="7E0DAA13">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BC92981">
            <w:pPr>
              <w:spacing w:line="300" w:lineRule="exact"/>
              <w:jc w:val="left"/>
              <w:rPr>
                <w:rFonts w:ascii="方正书宋_GBK" w:eastAsia="方正书宋_GBK"/>
              </w:rPr>
            </w:pPr>
            <w:r>
              <w:rPr>
                <w:rFonts w:hint="eastAsia" w:ascii="方正书宋_GBK" w:eastAsia="方正书宋_GBK"/>
              </w:rPr>
              <w:t>实际投入项目完成及时率</w:t>
            </w:r>
          </w:p>
        </w:tc>
        <w:tc>
          <w:tcPr>
            <w:tcW w:w="2891" w:type="dxa"/>
            <w:shd w:val="clear" w:color="auto" w:fill="auto"/>
            <w:vAlign w:val="center"/>
          </w:tcPr>
          <w:p w14:paraId="65B6B508">
            <w:pPr>
              <w:spacing w:line="300" w:lineRule="exact"/>
              <w:jc w:val="left"/>
              <w:rPr>
                <w:rFonts w:ascii="方正书宋_GBK" w:eastAsia="方正书宋_GBK"/>
              </w:rPr>
            </w:pPr>
            <w:r>
              <w:rPr>
                <w:rFonts w:hint="eastAsia" w:ascii="方正书宋_GBK" w:eastAsia="方正书宋_GBK"/>
              </w:rPr>
              <w:t>及时完成的项目数占总项目数的比例</w:t>
            </w:r>
          </w:p>
        </w:tc>
        <w:tc>
          <w:tcPr>
            <w:tcW w:w="1276" w:type="dxa"/>
            <w:shd w:val="clear" w:color="auto" w:fill="auto"/>
            <w:vAlign w:val="center"/>
          </w:tcPr>
          <w:p w14:paraId="01284E0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844" w:type="dxa"/>
            <w:shd w:val="clear" w:color="auto" w:fill="auto"/>
            <w:vAlign w:val="center"/>
          </w:tcPr>
          <w:p w14:paraId="34E24111">
            <w:pPr>
              <w:spacing w:line="300" w:lineRule="exact"/>
              <w:jc w:val="left"/>
              <w:rPr>
                <w:rFonts w:ascii="方正书宋_GBK" w:eastAsia="方正书宋_GBK"/>
              </w:rPr>
            </w:pPr>
            <w:r>
              <w:rPr>
                <w:rFonts w:hint="eastAsia" w:ascii="方正书宋_GBK" w:eastAsia="方正书宋_GBK"/>
              </w:rPr>
              <w:t>工作计划</w:t>
            </w:r>
          </w:p>
        </w:tc>
      </w:tr>
      <w:tr w14:paraId="65CB8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1134" w:type="dxa"/>
            <w:vMerge w:val="continue"/>
            <w:shd w:val="clear" w:color="auto" w:fill="auto"/>
            <w:vAlign w:val="center"/>
          </w:tcPr>
          <w:p w14:paraId="4B5A55FE">
            <w:pPr>
              <w:spacing w:line="300" w:lineRule="exact"/>
              <w:jc w:val="center"/>
              <w:rPr>
                <w:rFonts w:ascii="方正书宋_GBK" w:eastAsia="方正书宋_GBK"/>
              </w:rPr>
            </w:pPr>
          </w:p>
        </w:tc>
        <w:tc>
          <w:tcPr>
            <w:tcW w:w="1134" w:type="dxa"/>
            <w:shd w:val="clear" w:color="auto" w:fill="auto"/>
            <w:vAlign w:val="center"/>
          </w:tcPr>
          <w:p w14:paraId="4630AD6D">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6A44190">
            <w:pPr>
              <w:spacing w:line="300" w:lineRule="exact"/>
              <w:jc w:val="left"/>
              <w:rPr>
                <w:rFonts w:ascii="方正书宋_GBK" w:eastAsia="方正书宋_GBK"/>
              </w:rPr>
            </w:pPr>
            <w:r>
              <w:rPr>
                <w:rFonts w:hint="eastAsia" w:ascii="方正书宋_GBK" w:eastAsia="方正书宋_GBK"/>
              </w:rPr>
              <w:t>保障指标</w:t>
            </w:r>
          </w:p>
          <w:p w14:paraId="7E8D2A6D">
            <w:pPr>
              <w:spacing w:line="300" w:lineRule="exact"/>
              <w:jc w:val="left"/>
              <w:rPr>
                <w:rFonts w:ascii="方正书宋_GBK" w:eastAsia="方正书宋_GBK"/>
              </w:rPr>
            </w:pPr>
          </w:p>
        </w:tc>
        <w:tc>
          <w:tcPr>
            <w:tcW w:w="2891" w:type="dxa"/>
            <w:shd w:val="clear" w:color="auto" w:fill="auto"/>
            <w:vAlign w:val="center"/>
          </w:tcPr>
          <w:p w14:paraId="341A0ECA">
            <w:pPr>
              <w:spacing w:line="300" w:lineRule="exact"/>
              <w:jc w:val="left"/>
              <w:rPr>
                <w:rFonts w:ascii="方正书宋_GBK" w:eastAsia="方正书宋_GBK"/>
              </w:rPr>
            </w:pPr>
            <w:r>
              <w:rPr>
                <w:rFonts w:hint="eastAsia" w:ascii="方正书宋_GBK" w:eastAsia="方正书宋_GBK"/>
              </w:rPr>
              <w:t>每个乡镇资金保障金额</w:t>
            </w:r>
          </w:p>
          <w:p w14:paraId="128B7E96">
            <w:pPr>
              <w:spacing w:line="300" w:lineRule="exact"/>
              <w:jc w:val="left"/>
              <w:rPr>
                <w:rFonts w:ascii="方正书宋_GBK" w:eastAsia="方正书宋_GBK"/>
              </w:rPr>
            </w:pPr>
          </w:p>
        </w:tc>
        <w:tc>
          <w:tcPr>
            <w:tcW w:w="1276" w:type="dxa"/>
            <w:shd w:val="clear" w:color="auto" w:fill="auto"/>
            <w:vAlign w:val="center"/>
          </w:tcPr>
          <w:p w14:paraId="356BCC50">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万元</w:t>
            </w:r>
            <w:r>
              <w:rPr>
                <w:rFonts w:ascii="方正书宋_GBK" w:eastAsia="方正书宋_GBK"/>
              </w:rPr>
              <w:t>/</w:t>
            </w:r>
            <w:r>
              <w:rPr>
                <w:rFonts w:hint="eastAsia" w:ascii="方正书宋_GBK" w:eastAsia="方正书宋_GBK"/>
              </w:rPr>
              <w:t>乡镇</w:t>
            </w:r>
          </w:p>
        </w:tc>
        <w:tc>
          <w:tcPr>
            <w:tcW w:w="1844" w:type="dxa"/>
            <w:shd w:val="clear" w:color="auto" w:fill="auto"/>
            <w:vAlign w:val="center"/>
          </w:tcPr>
          <w:p w14:paraId="6E981CE5">
            <w:pPr>
              <w:spacing w:line="300" w:lineRule="exact"/>
              <w:jc w:val="left"/>
              <w:rPr>
                <w:rFonts w:ascii="方正书宋_GBK" w:eastAsia="方正书宋_GBK"/>
              </w:rPr>
            </w:pPr>
            <w:r>
              <w:rPr>
                <w:rFonts w:hint="eastAsia" w:ascii="方正书宋_GBK" w:eastAsia="方正书宋_GBK"/>
              </w:rPr>
              <w:t>关于发展壮大村级集体经济攻坚行动的实施细则</w:t>
            </w:r>
            <w:r>
              <w:rPr>
                <w:rFonts w:ascii="方正书宋_GBK" w:eastAsia="方正书宋_GBK"/>
              </w:rPr>
              <w:t>2019-29</w:t>
            </w:r>
          </w:p>
        </w:tc>
      </w:tr>
      <w:tr w14:paraId="1616E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27294AD">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19BD5A8">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1E1C4F95">
            <w:pPr>
              <w:spacing w:line="300" w:lineRule="exact"/>
              <w:jc w:val="left"/>
              <w:rPr>
                <w:rFonts w:ascii="方正书宋_GBK" w:eastAsia="方正书宋_GBK"/>
              </w:rPr>
            </w:pPr>
            <w:r>
              <w:rPr>
                <w:rFonts w:hint="eastAsia" w:ascii="方正书宋_GBK" w:eastAsia="方正书宋_GBK"/>
              </w:rPr>
              <w:t>增加村集体经济收入</w:t>
            </w:r>
          </w:p>
        </w:tc>
        <w:tc>
          <w:tcPr>
            <w:tcW w:w="2891" w:type="dxa"/>
            <w:shd w:val="clear" w:color="auto" w:fill="auto"/>
            <w:vAlign w:val="center"/>
          </w:tcPr>
          <w:p w14:paraId="5E598063">
            <w:pPr>
              <w:spacing w:line="300" w:lineRule="exact"/>
              <w:jc w:val="left"/>
              <w:rPr>
                <w:rFonts w:ascii="方正书宋_GBK" w:eastAsia="方正书宋_GBK"/>
              </w:rPr>
            </w:pPr>
            <w:r>
              <w:rPr>
                <w:rFonts w:hint="eastAsia" w:ascii="方正书宋_GBK" w:eastAsia="方正书宋_GBK"/>
              </w:rPr>
              <w:t>增加村集体经济收入的金额</w:t>
            </w:r>
          </w:p>
        </w:tc>
        <w:tc>
          <w:tcPr>
            <w:tcW w:w="1276" w:type="dxa"/>
            <w:shd w:val="clear" w:color="auto" w:fill="auto"/>
            <w:vAlign w:val="center"/>
          </w:tcPr>
          <w:p w14:paraId="34C1C6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0.3</w:t>
            </w:r>
            <w:r>
              <w:rPr>
                <w:rFonts w:hint="eastAsia" w:ascii="方正书宋_GBK" w:eastAsia="方正书宋_GBK"/>
              </w:rPr>
              <w:t>万元</w:t>
            </w:r>
          </w:p>
        </w:tc>
        <w:tc>
          <w:tcPr>
            <w:tcW w:w="1844" w:type="dxa"/>
            <w:shd w:val="clear" w:color="auto" w:fill="auto"/>
            <w:vAlign w:val="center"/>
          </w:tcPr>
          <w:p w14:paraId="74D7E550">
            <w:pPr>
              <w:spacing w:line="300" w:lineRule="exact"/>
              <w:jc w:val="left"/>
              <w:rPr>
                <w:rFonts w:ascii="方正书宋_GBK" w:eastAsia="方正书宋_GBK"/>
              </w:rPr>
            </w:pPr>
            <w:r>
              <w:rPr>
                <w:rFonts w:hint="eastAsia" w:ascii="方正书宋_GBK" w:eastAsia="方正书宋_GBK"/>
              </w:rPr>
              <w:t>工作计划</w:t>
            </w:r>
          </w:p>
        </w:tc>
      </w:tr>
      <w:tr w14:paraId="7E8F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484C333">
            <w:pPr>
              <w:spacing w:line="300" w:lineRule="exact"/>
              <w:jc w:val="center"/>
              <w:rPr>
                <w:rFonts w:ascii="方正书宋_GBK" w:eastAsia="方正书宋_GBK"/>
              </w:rPr>
            </w:pPr>
          </w:p>
        </w:tc>
        <w:tc>
          <w:tcPr>
            <w:tcW w:w="1134" w:type="dxa"/>
            <w:shd w:val="clear" w:color="auto" w:fill="auto"/>
            <w:vAlign w:val="center"/>
          </w:tcPr>
          <w:p w14:paraId="77C69CDD">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BC2CB05">
            <w:pPr>
              <w:spacing w:line="300" w:lineRule="exact"/>
              <w:jc w:val="left"/>
              <w:rPr>
                <w:rFonts w:ascii="方正书宋_GBK" w:eastAsia="方正书宋_GBK"/>
              </w:rPr>
            </w:pPr>
            <w:r>
              <w:rPr>
                <w:rFonts w:hint="eastAsia" w:ascii="方正书宋_GBK" w:eastAsia="方正书宋_GBK"/>
              </w:rPr>
              <w:t>增加村内就业岗位数量</w:t>
            </w:r>
          </w:p>
        </w:tc>
        <w:tc>
          <w:tcPr>
            <w:tcW w:w="2891" w:type="dxa"/>
            <w:shd w:val="clear" w:color="auto" w:fill="auto"/>
            <w:vAlign w:val="center"/>
          </w:tcPr>
          <w:p w14:paraId="7601B232">
            <w:pPr>
              <w:spacing w:line="300" w:lineRule="exact"/>
              <w:jc w:val="left"/>
              <w:rPr>
                <w:rFonts w:ascii="方正书宋_GBK" w:eastAsia="方正书宋_GBK"/>
              </w:rPr>
            </w:pPr>
            <w:r>
              <w:rPr>
                <w:rFonts w:hint="eastAsia" w:ascii="方正书宋_GBK" w:eastAsia="方正书宋_GBK"/>
              </w:rPr>
              <w:t>投入项目带动村内就业人口数量</w:t>
            </w:r>
          </w:p>
        </w:tc>
        <w:tc>
          <w:tcPr>
            <w:tcW w:w="1276" w:type="dxa"/>
            <w:shd w:val="clear" w:color="auto" w:fill="auto"/>
            <w:vAlign w:val="center"/>
          </w:tcPr>
          <w:p w14:paraId="7F9AE1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844" w:type="dxa"/>
            <w:shd w:val="clear" w:color="auto" w:fill="auto"/>
            <w:vAlign w:val="center"/>
          </w:tcPr>
          <w:p w14:paraId="0C35F0CB">
            <w:pPr>
              <w:spacing w:line="300" w:lineRule="exact"/>
              <w:jc w:val="left"/>
              <w:rPr>
                <w:rFonts w:ascii="方正书宋_GBK" w:eastAsia="方正书宋_GBK"/>
              </w:rPr>
            </w:pPr>
            <w:r>
              <w:rPr>
                <w:rFonts w:hint="eastAsia" w:ascii="方正书宋_GBK" w:eastAsia="方正书宋_GBK"/>
              </w:rPr>
              <w:t>工作计划</w:t>
            </w:r>
          </w:p>
        </w:tc>
      </w:tr>
      <w:tr w14:paraId="5310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9CAEE8">
            <w:pPr>
              <w:spacing w:line="300" w:lineRule="exact"/>
              <w:jc w:val="center"/>
              <w:rPr>
                <w:rFonts w:ascii="方正书宋_GBK" w:eastAsia="方正书宋_GBK"/>
              </w:rPr>
            </w:pPr>
          </w:p>
        </w:tc>
        <w:tc>
          <w:tcPr>
            <w:tcW w:w="1134" w:type="dxa"/>
            <w:shd w:val="clear" w:color="auto" w:fill="auto"/>
            <w:vAlign w:val="center"/>
          </w:tcPr>
          <w:p w14:paraId="6EDD2CDD">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5DA7C2C9">
            <w:pPr>
              <w:spacing w:line="300" w:lineRule="exact"/>
              <w:jc w:val="left"/>
              <w:rPr>
                <w:rFonts w:ascii="方正书宋_GBK" w:eastAsia="方正书宋_GBK"/>
              </w:rPr>
            </w:pPr>
            <w:r>
              <w:rPr>
                <w:rFonts w:hint="eastAsia" w:ascii="方正书宋_GBK" w:eastAsia="方正书宋_GBK"/>
              </w:rPr>
              <w:t>环境友好项目率</w:t>
            </w:r>
          </w:p>
        </w:tc>
        <w:tc>
          <w:tcPr>
            <w:tcW w:w="2891" w:type="dxa"/>
            <w:shd w:val="clear" w:color="auto" w:fill="auto"/>
            <w:vAlign w:val="center"/>
          </w:tcPr>
          <w:p w14:paraId="51B06D50">
            <w:pPr>
              <w:spacing w:line="300" w:lineRule="exact"/>
              <w:jc w:val="left"/>
              <w:rPr>
                <w:rFonts w:ascii="方正书宋_GBK" w:eastAsia="方正书宋_GBK"/>
              </w:rPr>
            </w:pPr>
            <w:r>
              <w:rPr>
                <w:rFonts w:hint="eastAsia" w:ascii="方正书宋_GBK" w:eastAsia="方正书宋_GBK"/>
              </w:rPr>
              <w:t>环境友好项目占总投入项目的比率</w:t>
            </w:r>
          </w:p>
        </w:tc>
        <w:tc>
          <w:tcPr>
            <w:tcW w:w="1276" w:type="dxa"/>
            <w:shd w:val="clear" w:color="auto" w:fill="auto"/>
            <w:vAlign w:val="center"/>
          </w:tcPr>
          <w:p w14:paraId="52FA51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844" w:type="dxa"/>
            <w:shd w:val="clear" w:color="auto" w:fill="auto"/>
            <w:vAlign w:val="center"/>
          </w:tcPr>
          <w:p w14:paraId="3440633B">
            <w:pPr>
              <w:spacing w:line="300" w:lineRule="exact"/>
              <w:jc w:val="left"/>
              <w:rPr>
                <w:rFonts w:ascii="方正书宋_GBK" w:eastAsia="方正书宋_GBK"/>
              </w:rPr>
            </w:pPr>
            <w:r>
              <w:rPr>
                <w:rFonts w:hint="eastAsia" w:ascii="方正书宋_GBK" w:eastAsia="方正书宋_GBK"/>
              </w:rPr>
              <w:t>工作计划</w:t>
            </w:r>
          </w:p>
        </w:tc>
      </w:tr>
      <w:tr w14:paraId="5B5C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jc w:val="center"/>
        </w:trPr>
        <w:tc>
          <w:tcPr>
            <w:tcW w:w="1134" w:type="dxa"/>
            <w:vMerge w:val="continue"/>
            <w:shd w:val="clear" w:color="auto" w:fill="auto"/>
            <w:vAlign w:val="center"/>
          </w:tcPr>
          <w:p w14:paraId="57A45B89">
            <w:pPr>
              <w:spacing w:line="300" w:lineRule="exact"/>
              <w:jc w:val="center"/>
              <w:rPr>
                <w:rFonts w:ascii="方正书宋_GBK" w:eastAsia="方正书宋_GBK"/>
              </w:rPr>
            </w:pPr>
          </w:p>
        </w:tc>
        <w:tc>
          <w:tcPr>
            <w:tcW w:w="1134" w:type="dxa"/>
            <w:shd w:val="clear" w:color="auto" w:fill="auto"/>
            <w:vAlign w:val="center"/>
          </w:tcPr>
          <w:p w14:paraId="0A078142">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2AE758E">
            <w:pPr>
              <w:spacing w:line="300" w:lineRule="exact"/>
              <w:jc w:val="left"/>
              <w:rPr>
                <w:rFonts w:ascii="方正书宋_GBK" w:eastAsia="方正书宋_GBK"/>
              </w:rPr>
            </w:pPr>
            <w:r>
              <w:rPr>
                <w:rFonts w:hint="eastAsia" w:ascii="方正书宋_GBK" w:eastAsia="方正书宋_GBK"/>
              </w:rPr>
              <w:t>对村集体经济产生影响的年限</w:t>
            </w:r>
          </w:p>
        </w:tc>
        <w:tc>
          <w:tcPr>
            <w:tcW w:w="2891" w:type="dxa"/>
            <w:shd w:val="clear" w:color="auto" w:fill="auto"/>
            <w:vAlign w:val="center"/>
          </w:tcPr>
          <w:p w14:paraId="42674F6B">
            <w:pPr>
              <w:spacing w:line="300" w:lineRule="exact"/>
              <w:jc w:val="left"/>
              <w:rPr>
                <w:rFonts w:ascii="方正书宋_GBK" w:eastAsia="方正书宋_GBK"/>
              </w:rPr>
            </w:pPr>
            <w:r>
              <w:rPr>
                <w:rFonts w:hint="eastAsia" w:ascii="方正书宋_GBK" w:eastAsia="方正书宋_GBK"/>
              </w:rPr>
              <w:t>产生影响的可持续时间</w:t>
            </w:r>
          </w:p>
        </w:tc>
        <w:tc>
          <w:tcPr>
            <w:tcW w:w="1276" w:type="dxa"/>
            <w:shd w:val="clear" w:color="auto" w:fill="auto"/>
            <w:vAlign w:val="center"/>
          </w:tcPr>
          <w:p w14:paraId="5E0752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844" w:type="dxa"/>
            <w:shd w:val="clear" w:color="auto" w:fill="auto"/>
            <w:vAlign w:val="center"/>
          </w:tcPr>
          <w:p w14:paraId="00A72F59">
            <w:pPr>
              <w:spacing w:line="300" w:lineRule="exact"/>
              <w:jc w:val="left"/>
              <w:rPr>
                <w:rFonts w:ascii="方正书宋_GBK" w:eastAsia="方正书宋_GBK"/>
              </w:rPr>
            </w:pPr>
            <w:r>
              <w:rPr>
                <w:rFonts w:hint="eastAsia" w:ascii="方正书宋_GBK" w:eastAsia="方正书宋_GBK"/>
              </w:rPr>
              <w:t>工作计划</w:t>
            </w:r>
          </w:p>
        </w:tc>
      </w:tr>
      <w:tr w14:paraId="1BB10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0" w:hRule="atLeast"/>
          <w:jc w:val="center"/>
        </w:trPr>
        <w:tc>
          <w:tcPr>
            <w:tcW w:w="1134" w:type="dxa"/>
            <w:shd w:val="clear" w:color="auto" w:fill="auto"/>
            <w:vAlign w:val="center"/>
          </w:tcPr>
          <w:p w14:paraId="462E36C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99C790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2812E31">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E13D3DA">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shd w:val="clear" w:color="auto" w:fill="auto"/>
            <w:vAlign w:val="center"/>
          </w:tcPr>
          <w:p w14:paraId="6CA9D53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844" w:type="dxa"/>
            <w:shd w:val="clear" w:color="auto" w:fill="auto"/>
            <w:vAlign w:val="center"/>
          </w:tcPr>
          <w:p w14:paraId="0915D2C2">
            <w:pPr>
              <w:spacing w:line="300" w:lineRule="exact"/>
              <w:jc w:val="left"/>
              <w:rPr>
                <w:rFonts w:ascii="方正书宋_GBK" w:eastAsia="方正书宋_GBK"/>
              </w:rPr>
            </w:pPr>
            <w:r>
              <w:rPr>
                <w:rFonts w:hint="eastAsia" w:ascii="方正书宋_GBK" w:eastAsia="方正书宋_GBK"/>
              </w:rPr>
              <w:t>历史经验</w:t>
            </w:r>
          </w:p>
        </w:tc>
      </w:tr>
    </w:tbl>
    <w:p w14:paraId="7A79E9EF">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61DCF68">
      <w:pPr>
        <w:spacing w:line="300" w:lineRule="exact"/>
        <w:ind w:firstLine="420" w:firstLineChars="200"/>
        <w:jc w:val="left"/>
      </w:pPr>
    </w:p>
    <w:p w14:paraId="4766E0CC">
      <w:pPr>
        <w:ind w:firstLine="562" w:firstLineChars="200"/>
        <w:jc w:val="left"/>
        <w:outlineLvl w:val="3"/>
        <w:rPr>
          <w:rFonts w:hAnsi="宋体"/>
          <w:b/>
          <w:sz w:val="28"/>
        </w:rPr>
      </w:pPr>
      <w:bookmarkStart w:id="12" w:name="_Toc62667052"/>
      <w:r>
        <w:rPr>
          <w:rFonts w:hint="eastAsia" w:ascii="方正仿宋_GBK" w:eastAsia="方正仿宋_GBK"/>
          <w:b/>
          <w:sz w:val="28"/>
        </w:rPr>
        <w:t>12.泥井镇村级办公经费绩效目标表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12、泥井镇村级办公经费绩效目标表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8D9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EAEE8B3">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3499F192">
            <w:pPr>
              <w:spacing w:line="300" w:lineRule="exact"/>
              <w:jc w:val="right"/>
              <w:rPr>
                <w:rFonts w:ascii="方正书宋_GBK" w:eastAsia="方正书宋_GBK"/>
              </w:rPr>
            </w:pPr>
            <w:r>
              <w:rPr>
                <w:rFonts w:hint="eastAsia" w:ascii="方正书宋_GBK" w:eastAsia="方正书宋_GBK"/>
              </w:rPr>
              <w:t>单位：万元</w:t>
            </w:r>
          </w:p>
        </w:tc>
      </w:tr>
      <w:tr w14:paraId="1A8F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2E4157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7457A7E">
            <w:pPr>
              <w:spacing w:line="300" w:lineRule="exact"/>
              <w:jc w:val="left"/>
              <w:rPr>
                <w:rFonts w:ascii="方正书宋_GBK" w:eastAsia="方正书宋_GBK"/>
              </w:rPr>
            </w:pPr>
            <w:r>
              <w:rPr>
                <w:rFonts w:ascii="方正书宋_GBK" w:eastAsia="方正书宋_GBK"/>
              </w:rPr>
              <w:t>13032221XGIQ9C4GQCRHN</w:t>
            </w:r>
          </w:p>
        </w:tc>
        <w:tc>
          <w:tcPr>
            <w:tcW w:w="1587" w:type="dxa"/>
            <w:shd w:val="clear" w:color="auto" w:fill="auto"/>
            <w:vAlign w:val="center"/>
          </w:tcPr>
          <w:p w14:paraId="573888A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0578FB1">
            <w:pPr>
              <w:spacing w:line="300" w:lineRule="exact"/>
              <w:jc w:val="left"/>
              <w:rPr>
                <w:rFonts w:ascii="方正书宋_GBK" w:eastAsia="方正书宋_GBK"/>
              </w:rPr>
            </w:pPr>
            <w:r>
              <w:rPr>
                <w:rFonts w:hint="eastAsia" w:ascii="方正书宋_GBK" w:eastAsia="方正书宋_GBK"/>
              </w:rPr>
              <w:t>泥井镇村级办公经费</w:t>
            </w:r>
          </w:p>
        </w:tc>
      </w:tr>
      <w:tr w14:paraId="41F03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CB2A0B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85806D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3CBE630">
            <w:pPr>
              <w:spacing w:line="300" w:lineRule="exact"/>
              <w:jc w:val="left"/>
              <w:rPr>
                <w:rFonts w:ascii="方正书宋_GBK" w:eastAsia="方正书宋_GBK"/>
              </w:rPr>
            </w:pPr>
            <w:r>
              <w:rPr>
                <w:rFonts w:ascii="方正书宋_GBK" w:eastAsia="方正书宋_GBK"/>
              </w:rPr>
              <w:t>18.90</w:t>
            </w:r>
          </w:p>
        </w:tc>
        <w:tc>
          <w:tcPr>
            <w:tcW w:w="1587" w:type="dxa"/>
            <w:shd w:val="clear" w:color="auto" w:fill="auto"/>
            <w:vAlign w:val="center"/>
          </w:tcPr>
          <w:p w14:paraId="298C6D1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E45F55E">
            <w:pPr>
              <w:spacing w:line="300" w:lineRule="exact"/>
              <w:jc w:val="left"/>
              <w:rPr>
                <w:rFonts w:ascii="方正书宋_GBK" w:eastAsia="方正书宋_GBK"/>
              </w:rPr>
            </w:pPr>
            <w:r>
              <w:rPr>
                <w:rFonts w:ascii="方正书宋_GBK" w:eastAsia="方正书宋_GBK"/>
              </w:rPr>
              <w:t>18.90</w:t>
            </w:r>
          </w:p>
        </w:tc>
        <w:tc>
          <w:tcPr>
            <w:tcW w:w="1276" w:type="dxa"/>
            <w:shd w:val="clear" w:color="auto" w:fill="auto"/>
            <w:vAlign w:val="center"/>
          </w:tcPr>
          <w:p w14:paraId="35DC18C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D37A5ED">
            <w:pPr>
              <w:spacing w:line="300" w:lineRule="exact"/>
              <w:jc w:val="left"/>
              <w:rPr>
                <w:rFonts w:ascii="方正书宋_GBK" w:eastAsia="方正书宋_GBK"/>
              </w:rPr>
            </w:pPr>
            <w:r>
              <w:rPr>
                <w:rFonts w:ascii="方正书宋_GBK" w:eastAsia="方正书宋_GBK"/>
              </w:rPr>
              <w:t>0</w:t>
            </w:r>
          </w:p>
        </w:tc>
      </w:tr>
      <w:tr w14:paraId="05FCE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AE264C7">
            <w:pPr>
              <w:spacing w:line="300" w:lineRule="exact"/>
              <w:jc w:val="left"/>
              <w:outlineLvl w:val="3"/>
            </w:pPr>
          </w:p>
        </w:tc>
        <w:tc>
          <w:tcPr>
            <w:tcW w:w="8278" w:type="dxa"/>
            <w:gridSpan w:val="6"/>
            <w:shd w:val="clear" w:color="auto" w:fill="auto"/>
            <w:vAlign w:val="center"/>
          </w:tcPr>
          <w:p w14:paraId="56F72623">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18.9</w:t>
            </w:r>
            <w:r>
              <w:rPr>
                <w:rFonts w:hint="eastAsia" w:ascii="方正书宋_GBK" w:eastAsia="方正书宋_GBK"/>
              </w:rPr>
              <w:t>万元。其中财政资金</w:t>
            </w:r>
            <w:r>
              <w:rPr>
                <w:rFonts w:ascii="方正书宋_GBK" w:eastAsia="方正书宋_GBK"/>
              </w:rPr>
              <w:t>18.9</w:t>
            </w:r>
            <w:r>
              <w:rPr>
                <w:rFonts w:hint="eastAsia" w:ascii="方正书宋_GBK" w:eastAsia="方正书宋_GBK"/>
              </w:rPr>
              <w:t>万元。主要用于村级组织的水电暖、网络维护等日常办公经费支出</w:t>
            </w:r>
          </w:p>
        </w:tc>
      </w:tr>
      <w:tr w14:paraId="578FD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0D9CFB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2B171A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B60665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7B54EA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47B420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6875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EB5AD6B">
            <w:pPr>
              <w:spacing w:line="300" w:lineRule="exact"/>
              <w:jc w:val="left"/>
              <w:outlineLvl w:val="3"/>
            </w:pPr>
          </w:p>
        </w:tc>
        <w:tc>
          <w:tcPr>
            <w:tcW w:w="2410" w:type="dxa"/>
            <w:gridSpan w:val="2"/>
            <w:tcBorders>
              <w:bottom w:val="single" w:color="000000" w:sz="6" w:space="0"/>
            </w:tcBorders>
            <w:shd w:val="clear" w:color="auto" w:fill="auto"/>
            <w:vAlign w:val="center"/>
          </w:tcPr>
          <w:p w14:paraId="05C3EEF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9621E5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E6B08D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3F9C68F">
            <w:pPr>
              <w:spacing w:line="300" w:lineRule="exact"/>
              <w:jc w:val="center"/>
              <w:rPr>
                <w:rFonts w:ascii="方正书宋_GBK" w:eastAsia="方正书宋_GBK"/>
              </w:rPr>
            </w:pPr>
            <w:r>
              <w:rPr>
                <w:rFonts w:ascii="方正书宋_GBK" w:eastAsia="方正书宋_GBK"/>
              </w:rPr>
              <w:t>100.00%</w:t>
            </w:r>
          </w:p>
        </w:tc>
      </w:tr>
      <w:tr w14:paraId="2C4E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B656F5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061D91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确保水电暖等费用及时支付，保证村级组织的正常运转</w:t>
            </w:r>
          </w:p>
          <w:p w14:paraId="284440A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及时缴纳网络维护费用，保障村级服务站网上办公需要</w:t>
            </w:r>
          </w:p>
        </w:tc>
      </w:tr>
    </w:tbl>
    <w:p w14:paraId="4EC9F3C4">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9F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C457EB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2EB910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F4C1C1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519E18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0658DF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3684F03">
            <w:pPr>
              <w:spacing w:line="300" w:lineRule="exact"/>
              <w:jc w:val="center"/>
              <w:rPr>
                <w:rFonts w:ascii="方正书宋_GBK" w:eastAsia="方正书宋_GBK"/>
                <w:b/>
              </w:rPr>
            </w:pPr>
            <w:r>
              <w:rPr>
                <w:rFonts w:hint="eastAsia" w:ascii="方正书宋_GBK" w:eastAsia="方正书宋_GBK"/>
                <w:b/>
              </w:rPr>
              <w:t>指标值确定依据</w:t>
            </w:r>
          </w:p>
        </w:tc>
      </w:tr>
      <w:tr w14:paraId="5635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15D73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740FC5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AB32A71">
            <w:pPr>
              <w:spacing w:line="300" w:lineRule="exact"/>
              <w:jc w:val="left"/>
              <w:rPr>
                <w:rFonts w:ascii="方正书宋_GBK" w:eastAsia="方正书宋_GBK"/>
              </w:rPr>
            </w:pPr>
            <w:r>
              <w:rPr>
                <w:rFonts w:hint="eastAsia" w:ascii="方正书宋_GBK" w:eastAsia="方正书宋_GBK"/>
              </w:rPr>
              <w:t>发放行政村数量</w:t>
            </w:r>
          </w:p>
        </w:tc>
        <w:tc>
          <w:tcPr>
            <w:tcW w:w="2891" w:type="dxa"/>
            <w:shd w:val="clear" w:color="auto" w:fill="auto"/>
            <w:vAlign w:val="center"/>
          </w:tcPr>
          <w:p w14:paraId="5153226C">
            <w:pPr>
              <w:spacing w:line="300" w:lineRule="exact"/>
              <w:jc w:val="left"/>
              <w:rPr>
                <w:rFonts w:ascii="方正书宋_GBK" w:eastAsia="方正书宋_GBK"/>
              </w:rPr>
            </w:pPr>
            <w:r>
              <w:rPr>
                <w:rFonts w:hint="eastAsia" w:ascii="方正书宋_GBK" w:eastAsia="方正书宋_GBK"/>
              </w:rPr>
              <w:t>享受村级办公经费的村委会个数</w:t>
            </w:r>
          </w:p>
        </w:tc>
        <w:tc>
          <w:tcPr>
            <w:tcW w:w="1276" w:type="dxa"/>
            <w:shd w:val="clear" w:color="auto" w:fill="auto"/>
            <w:vAlign w:val="center"/>
          </w:tcPr>
          <w:p w14:paraId="5C17123B">
            <w:pPr>
              <w:spacing w:line="300" w:lineRule="exact"/>
              <w:jc w:val="left"/>
              <w:rPr>
                <w:rFonts w:ascii="方正书宋_GBK" w:eastAsia="方正书宋_GBK"/>
              </w:rPr>
            </w:pPr>
            <w:r>
              <w:rPr>
                <w:rFonts w:ascii="方正书宋_GBK" w:eastAsia="方正书宋_GBK"/>
              </w:rPr>
              <w:t>36</w:t>
            </w:r>
            <w:r>
              <w:rPr>
                <w:rFonts w:hint="eastAsia" w:ascii="方正书宋_GBK" w:eastAsia="方正书宋_GBK"/>
              </w:rPr>
              <w:t>个</w:t>
            </w:r>
          </w:p>
        </w:tc>
        <w:tc>
          <w:tcPr>
            <w:tcW w:w="1701" w:type="dxa"/>
            <w:shd w:val="clear" w:color="auto" w:fill="auto"/>
            <w:vAlign w:val="center"/>
          </w:tcPr>
          <w:p w14:paraId="4E58F4F8">
            <w:pPr>
              <w:spacing w:line="300" w:lineRule="exact"/>
              <w:jc w:val="left"/>
              <w:rPr>
                <w:rFonts w:ascii="方正书宋_GBK" w:eastAsia="方正书宋_GBK"/>
              </w:rPr>
            </w:pPr>
            <w:r>
              <w:rPr>
                <w:rFonts w:hint="eastAsia" w:ascii="方正书宋_GBK" w:eastAsia="方正书宋_GBK"/>
              </w:rPr>
              <w:t>行政村数量</w:t>
            </w:r>
          </w:p>
        </w:tc>
      </w:tr>
      <w:tr w14:paraId="7805C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2DDF53">
            <w:pPr>
              <w:spacing w:line="300" w:lineRule="exact"/>
              <w:jc w:val="center"/>
              <w:rPr>
                <w:rFonts w:ascii="方正书宋_GBK" w:eastAsia="方正书宋_GBK"/>
              </w:rPr>
            </w:pPr>
          </w:p>
        </w:tc>
        <w:tc>
          <w:tcPr>
            <w:tcW w:w="1134" w:type="dxa"/>
            <w:shd w:val="clear" w:color="auto" w:fill="auto"/>
            <w:vAlign w:val="center"/>
          </w:tcPr>
          <w:p w14:paraId="109138D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362982D">
            <w:pPr>
              <w:spacing w:line="300" w:lineRule="exact"/>
              <w:jc w:val="left"/>
              <w:rPr>
                <w:rFonts w:ascii="方正书宋_GBK" w:eastAsia="方正书宋_GBK"/>
              </w:rPr>
            </w:pPr>
            <w:r>
              <w:rPr>
                <w:rFonts w:hint="eastAsia" w:ascii="方正书宋_GBK" w:eastAsia="方正书宋_GBK"/>
              </w:rPr>
              <w:t>办公经费保障情况</w:t>
            </w:r>
          </w:p>
        </w:tc>
        <w:tc>
          <w:tcPr>
            <w:tcW w:w="2891" w:type="dxa"/>
            <w:shd w:val="clear" w:color="auto" w:fill="auto"/>
            <w:vAlign w:val="center"/>
          </w:tcPr>
          <w:p w14:paraId="52F5BBA8">
            <w:pPr>
              <w:spacing w:line="300" w:lineRule="exact"/>
              <w:jc w:val="left"/>
              <w:rPr>
                <w:rFonts w:ascii="方正书宋_GBK" w:eastAsia="方正书宋_GBK"/>
              </w:rPr>
            </w:pPr>
            <w:r>
              <w:rPr>
                <w:rFonts w:hint="eastAsia" w:ascii="方正书宋_GBK" w:eastAsia="方正书宋_GBK"/>
              </w:rPr>
              <w:t>发放办公经费行政村办公需求</w:t>
            </w:r>
          </w:p>
        </w:tc>
        <w:tc>
          <w:tcPr>
            <w:tcW w:w="1276" w:type="dxa"/>
            <w:shd w:val="clear" w:color="auto" w:fill="auto"/>
            <w:vAlign w:val="center"/>
          </w:tcPr>
          <w:p w14:paraId="12EC77F2">
            <w:pPr>
              <w:spacing w:line="300" w:lineRule="exact"/>
              <w:jc w:val="left"/>
              <w:rPr>
                <w:rFonts w:ascii="方正书宋_GBK" w:eastAsia="方正书宋_GBK"/>
              </w:rPr>
            </w:pPr>
            <w:r>
              <w:rPr>
                <w:rFonts w:hint="eastAsia" w:ascii="方正书宋_GBK" w:eastAsia="方正书宋_GBK"/>
              </w:rPr>
              <w:t>不出现完全不满足情形</w:t>
            </w:r>
          </w:p>
        </w:tc>
        <w:tc>
          <w:tcPr>
            <w:tcW w:w="1701" w:type="dxa"/>
            <w:shd w:val="clear" w:color="auto" w:fill="auto"/>
            <w:vAlign w:val="center"/>
          </w:tcPr>
          <w:p w14:paraId="279DB692">
            <w:pPr>
              <w:spacing w:line="300" w:lineRule="exact"/>
              <w:jc w:val="left"/>
              <w:rPr>
                <w:rFonts w:ascii="方正书宋_GBK" w:eastAsia="方正书宋_GBK"/>
              </w:rPr>
            </w:pPr>
            <w:r>
              <w:rPr>
                <w:rFonts w:hint="eastAsia" w:ascii="方正书宋_GBK" w:eastAsia="方正书宋_GBK"/>
              </w:rPr>
              <w:t>工作计划</w:t>
            </w:r>
          </w:p>
        </w:tc>
      </w:tr>
      <w:tr w14:paraId="10138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B895409">
            <w:pPr>
              <w:spacing w:line="300" w:lineRule="exact"/>
              <w:jc w:val="center"/>
              <w:rPr>
                <w:rFonts w:ascii="方正书宋_GBK" w:eastAsia="方正书宋_GBK"/>
              </w:rPr>
            </w:pPr>
          </w:p>
        </w:tc>
        <w:tc>
          <w:tcPr>
            <w:tcW w:w="1134" w:type="dxa"/>
            <w:shd w:val="clear" w:color="auto" w:fill="auto"/>
            <w:vAlign w:val="center"/>
          </w:tcPr>
          <w:p w14:paraId="480367E0">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0AD4685">
            <w:pPr>
              <w:spacing w:line="300" w:lineRule="exact"/>
              <w:jc w:val="left"/>
              <w:rPr>
                <w:rFonts w:ascii="方正书宋_GBK" w:eastAsia="方正书宋_GBK"/>
              </w:rPr>
            </w:pPr>
            <w:r>
              <w:rPr>
                <w:rFonts w:hint="eastAsia" w:ascii="方正书宋_GBK" w:eastAsia="方正书宋_GBK"/>
              </w:rPr>
              <w:t>各事项费用支付及时率</w:t>
            </w:r>
          </w:p>
        </w:tc>
        <w:tc>
          <w:tcPr>
            <w:tcW w:w="2891" w:type="dxa"/>
            <w:shd w:val="clear" w:color="auto" w:fill="auto"/>
            <w:vAlign w:val="center"/>
          </w:tcPr>
          <w:p w14:paraId="7B0A7287">
            <w:pPr>
              <w:spacing w:line="300" w:lineRule="exact"/>
              <w:jc w:val="left"/>
              <w:rPr>
                <w:rFonts w:ascii="方正书宋_GBK" w:eastAsia="方正书宋_GBK"/>
              </w:rPr>
            </w:pPr>
            <w:r>
              <w:rPr>
                <w:rFonts w:hint="eastAsia" w:ascii="方正书宋_GBK" w:eastAsia="方正书宋_GBK"/>
              </w:rPr>
              <w:t>及时支付村级办公经费金额的比例</w:t>
            </w:r>
          </w:p>
        </w:tc>
        <w:tc>
          <w:tcPr>
            <w:tcW w:w="1276" w:type="dxa"/>
            <w:shd w:val="clear" w:color="auto" w:fill="auto"/>
            <w:vAlign w:val="center"/>
          </w:tcPr>
          <w:p w14:paraId="18672B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r>
              <w:rPr>
                <w:rFonts w:ascii="方正书宋_GBK" w:eastAsia="方正书宋_GBK"/>
              </w:rPr>
              <w:t xml:space="preserve"> </w:t>
            </w:r>
          </w:p>
          <w:p w14:paraId="5FE869BA">
            <w:pPr>
              <w:spacing w:line="300" w:lineRule="exact"/>
              <w:jc w:val="left"/>
              <w:rPr>
                <w:rFonts w:ascii="方正书宋_GBK" w:eastAsia="方正书宋_GBK"/>
              </w:rPr>
            </w:pPr>
          </w:p>
        </w:tc>
        <w:tc>
          <w:tcPr>
            <w:tcW w:w="1701" w:type="dxa"/>
            <w:shd w:val="clear" w:color="auto" w:fill="auto"/>
            <w:vAlign w:val="center"/>
          </w:tcPr>
          <w:p w14:paraId="21E2668C">
            <w:pPr>
              <w:spacing w:line="300" w:lineRule="exact"/>
              <w:jc w:val="left"/>
              <w:rPr>
                <w:rFonts w:ascii="方正书宋_GBK" w:eastAsia="方正书宋_GBK"/>
              </w:rPr>
            </w:pPr>
            <w:r>
              <w:rPr>
                <w:rFonts w:hint="eastAsia" w:ascii="方正书宋_GBK" w:eastAsia="方正书宋_GBK"/>
              </w:rPr>
              <w:t>工作计划</w:t>
            </w:r>
          </w:p>
        </w:tc>
      </w:tr>
      <w:tr w14:paraId="5A289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13A2A79">
            <w:pPr>
              <w:spacing w:line="300" w:lineRule="exact"/>
              <w:jc w:val="center"/>
              <w:rPr>
                <w:rFonts w:ascii="方正书宋_GBK" w:eastAsia="方正书宋_GBK"/>
              </w:rPr>
            </w:pPr>
          </w:p>
        </w:tc>
        <w:tc>
          <w:tcPr>
            <w:tcW w:w="1134" w:type="dxa"/>
            <w:shd w:val="clear" w:color="auto" w:fill="auto"/>
            <w:vAlign w:val="center"/>
          </w:tcPr>
          <w:p w14:paraId="3F84D6A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44C90D9">
            <w:pPr>
              <w:spacing w:line="300" w:lineRule="exact"/>
              <w:jc w:val="left"/>
              <w:rPr>
                <w:rFonts w:ascii="方正书宋_GBK" w:eastAsia="方正书宋_GBK"/>
              </w:rPr>
            </w:pPr>
            <w:r>
              <w:rPr>
                <w:rFonts w:hint="eastAsia" w:ascii="方正书宋_GBK" w:eastAsia="方正书宋_GBK"/>
              </w:rPr>
              <w:t>发放办公经费标准</w:t>
            </w:r>
          </w:p>
        </w:tc>
        <w:tc>
          <w:tcPr>
            <w:tcW w:w="2891" w:type="dxa"/>
            <w:shd w:val="clear" w:color="auto" w:fill="auto"/>
            <w:vAlign w:val="center"/>
          </w:tcPr>
          <w:p w14:paraId="15C6E7DF">
            <w:pPr>
              <w:spacing w:line="300" w:lineRule="exact"/>
              <w:jc w:val="left"/>
              <w:rPr>
                <w:rFonts w:ascii="方正书宋_GBK" w:eastAsia="方正书宋_GBK"/>
              </w:rPr>
            </w:pPr>
            <w:r>
              <w:rPr>
                <w:rFonts w:hint="eastAsia" w:ascii="方正书宋_GBK" w:eastAsia="方正书宋_GBK"/>
              </w:rPr>
              <w:t>村级办公经费保障村标准</w:t>
            </w:r>
          </w:p>
        </w:tc>
        <w:tc>
          <w:tcPr>
            <w:tcW w:w="1276" w:type="dxa"/>
            <w:shd w:val="clear" w:color="auto" w:fill="auto"/>
            <w:vAlign w:val="center"/>
          </w:tcPr>
          <w:p w14:paraId="047454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元</w:t>
            </w:r>
            <w:r>
              <w:rPr>
                <w:rFonts w:ascii="方正书宋_GBK" w:eastAsia="方正书宋_GBK"/>
              </w:rPr>
              <w:t>/</w:t>
            </w:r>
            <w:r>
              <w:rPr>
                <w:rFonts w:hint="eastAsia" w:ascii="方正书宋_GBK" w:eastAsia="方正书宋_GBK"/>
              </w:rPr>
              <w:t>村</w:t>
            </w:r>
          </w:p>
        </w:tc>
        <w:tc>
          <w:tcPr>
            <w:tcW w:w="1701" w:type="dxa"/>
            <w:shd w:val="clear" w:color="auto" w:fill="auto"/>
            <w:vAlign w:val="center"/>
          </w:tcPr>
          <w:p w14:paraId="594F746E">
            <w:pPr>
              <w:spacing w:line="300" w:lineRule="exact"/>
              <w:jc w:val="left"/>
              <w:rPr>
                <w:rFonts w:ascii="方正书宋_GBK" w:eastAsia="方正书宋_GBK"/>
              </w:rPr>
            </w:pPr>
            <w:r>
              <w:rPr>
                <w:rFonts w:hint="eastAsia" w:ascii="方正书宋_GBK" w:eastAsia="方正书宋_GBK"/>
              </w:rPr>
              <w:t>年初预算</w:t>
            </w:r>
          </w:p>
        </w:tc>
      </w:tr>
      <w:tr w14:paraId="59D6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B569C74">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058EE42">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3AE5C4E7">
            <w:pPr>
              <w:spacing w:line="300" w:lineRule="exact"/>
              <w:jc w:val="left"/>
              <w:rPr>
                <w:rFonts w:ascii="方正书宋_GBK" w:eastAsia="方正书宋_GBK"/>
              </w:rPr>
            </w:pPr>
            <w:r>
              <w:rPr>
                <w:rFonts w:hint="eastAsia" w:ascii="方正书宋_GBK" w:eastAsia="方正书宋_GBK"/>
              </w:rPr>
              <w:t>村集体经济增长率</w:t>
            </w:r>
          </w:p>
        </w:tc>
        <w:tc>
          <w:tcPr>
            <w:tcW w:w="2891" w:type="dxa"/>
            <w:shd w:val="clear" w:color="auto" w:fill="auto"/>
            <w:vAlign w:val="center"/>
          </w:tcPr>
          <w:p w14:paraId="532E8FCC">
            <w:pPr>
              <w:spacing w:line="300" w:lineRule="exact"/>
              <w:jc w:val="left"/>
              <w:rPr>
                <w:rFonts w:ascii="方正书宋_GBK" w:eastAsia="方正书宋_GBK"/>
              </w:rPr>
            </w:pPr>
            <w:r>
              <w:rPr>
                <w:rFonts w:hint="eastAsia" w:ascii="方正书宋_GBK" w:eastAsia="方正书宋_GBK"/>
              </w:rPr>
              <w:t>村集体经济收入与上年相比增长的比率</w:t>
            </w:r>
          </w:p>
        </w:tc>
        <w:tc>
          <w:tcPr>
            <w:tcW w:w="1276" w:type="dxa"/>
            <w:shd w:val="clear" w:color="auto" w:fill="auto"/>
            <w:vAlign w:val="center"/>
          </w:tcPr>
          <w:p w14:paraId="50ADAF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百分比</w:t>
            </w:r>
          </w:p>
        </w:tc>
        <w:tc>
          <w:tcPr>
            <w:tcW w:w="1701" w:type="dxa"/>
            <w:shd w:val="clear" w:color="auto" w:fill="auto"/>
            <w:vAlign w:val="center"/>
          </w:tcPr>
          <w:p w14:paraId="649EF9AC">
            <w:pPr>
              <w:spacing w:line="300" w:lineRule="exact"/>
              <w:jc w:val="left"/>
              <w:rPr>
                <w:rFonts w:ascii="方正书宋_GBK" w:eastAsia="方正书宋_GBK"/>
              </w:rPr>
            </w:pPr>
            <w:r>
              <w:rPr>
                <w:rFonts w:hint="eastAsia" w:ascii="方正书宋_GBK" w:eastAsia="方正书宋_GBK"/>
              </w:rPr>
              <w:t>工作计划</w:t>
            </w:r>
          </w:p>
        </w:tc>
      </w:tr>
      <w:tr w14:paraId="557AA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BAEF95">
            <w:pPr>
              <w:spacing w:line="300" w:lineRule="exact"/>
              <w:jc w:val="center"/>
              <w:rPr>
                <w:rFonts w:ascii="方正书宋_GBK" w:eastAsia="方正书宋_GBK"/>
              </w:rPr>
            </w:pPr>
          </w:p>
        </w:tc>
        <w:tc>
          <w:tcPr>
            <w:tcW w:w="1134" w:type="dxa"/>
            <w:shd w:val="clear" w:color="auto" w:fill="auto"/>
            <w:vAlign w:val="center"/>
          </w:tcPr>
          <w:p w14:paraId="18C3903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8367220">
            <w:pPr>
              <w:spacing w:line="300" w:lineRule="exact"/>
              <w:jc w:val="left"/>
              <w:rPr>
                <w:rFonts w:ascii="方正书宋_GBK" w:eastAsia="方正书宋_GBK"/>
              </w:rPr>
            </w:pPr>
            <w:r>
              <w:rPr>
                <w:rFonts w:hint="eastAsia" w:ascii="方正书宋_GBK" w:eastAsia="方正书宋_GBK"/>
              </w:rPr>
              <w:t>村组织的运转情况</w:t>
            </w:r>
          </w:p>
        </w:tc>
        <w:tc>
          <w:tcPr>
            <w:tcW w:w="2891" w:type="dxa"/>
            <w:shd w:val="clear" w:color="auto" w:fill="auto"/>
            <w:vAlign w:val="center"/>
          </w:tcPr>
          <w:p w14:paraId="6139FBD5">
            <w:pPr>
              <w:spacing w:line="300" w:lineRule="exact"/>
              <w:jc w:val="left"/>
              <w:rPr>
                <w:rFonts w:ascii="方正书宋_GBK" w:eastAsia="方正书宋_GBK"/>
              </w:rPr>
            </w:pPr>
            <w:r>
              <w:rPr>
                <w:rFonts w:hint="eastAsia" w:ascii="方正书宋_GBK" w:eastAsia="方正书宋_GBK"/>
              </w:rPr>
              <w:t>村组织运转是否顺利</w:t>
            </w:r>
          </w:p>
        </w:tc>
        <w:tc>
          <w:tcPr>
            <w:tcW w:w="1276" w:type="dxa"/>
            <w:shd w:val="clear" w:color="auto" w:fill="auto"/>
            <w:vAlign w:val="center"/>
          </w:tcPr>
          <w:p w14:paraId="521E1274">
            <w:pPr>
              <w:spacing w:line="300" w:lineRule="exact"/>
              <w:jc w:val="left"/>
              <w:rPr>
                <w:rFonts w:ascii="方正书宋_GBK" w:eastAsia="方正书宋_GBK"/>
              </w:rPr>
            </w:pPr>
            <w:r>
              <w:rPr>
                <w:rFonts w:hint="eastAsia" w:ascii="方正书宋_GBK" w:eastAsia="方正书宋_GBK"/>
              </w:rPr>
              <w:t>顺利运转</w:t>
            </w:r>
          </w:p>
        </w:tc>
        <w:tc>
          <w:tcPr>
            <w:tcW w:w="1701" w:type="dxa"/>
            <w:shd w:val="clear" w:color="auto" w:fill="auto"/>
            <w:vAlign w:val="center"/>
          </w:tcPr>
          <w:p w14:paraId="0F5A0434">
            <w:pPr>
              <w:spacing w:line="300" w:lineRule="exact"/>
              <w:jc w:val="left"/>
              <w:rPr>
                <w:rFonts w:ascii="方正书宋_GBK" w:eastAsia="方正书宋_GBK"/>
              </w:rPr>
            </w:pPr>
            <w:r>
              <w:rPr>
                <w:rFonts w:hint="eastAsia" w:ascii="方正书宋_GBK" w:eastAsia="方正书宋_GBK"/>
              </w:rPr>
              <w:t>历史经验</w:t>
            </w:r>
          </w:p>
        </w:tc>
      </w:tr>
      <w:tr w14:paraId="2CF30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7B259AF">
            <w:pPr>
              <w:spacing w:line="300" w:lineRule="exact"/>
              <w:jc w:val="center"/>
              <w:rPr>
                <w:rFonts w:ascii="方正书宋_GBK" w:eastAsia="方正书宋_GBK"/>
              </w:rPr>
            </w:pPr>
          </w:p>
        </w:tc>
        <w:tc>
          <w:tcPr>
            <w:tcW w:w="1134" w:type="dxa"/>
            <w:shd w:val="clear" w:color="auto" w:fill="auto"/>
            <w:vAlign w:val="center"/>
          </w:tcPr>
          <w:p w14:paraId="7A3C3B09">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49010A71">
            <w:pPr>
              <w:spacing w:line="300" w:lineRule="exact"/>
              <w:jc w:val="left"/>
              <w:rPr>
                <w:rFonts w:ascii="方正书宋_GBK" w:eastAsia="方正书宋_GBK"/>
              </w:rPr>
            </w:pPr>
            <w:r>
              <w:rPr>
                <w:rFonts w:hint="eastAsia" w:ascii="方正书宋_GBK" w:eastAsia="方正书宋_GBK"/>
              </w:rPr>
              <w:t>节能办公</w:t>
            </w:r>
          </w:p>
        </w:tc>
        <w:tc>
          <w:tcPr>
            <w:tcW w:w="2891" w:type="dxa"/>
            <w:shd w:val="clear" w:color="auto" w:fill="auto"/>
            <w:vAlign w:val="center"/>
          </w:tcPr>
          <w:p w14:paraId="25E55E7E">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shd w:val="clear" w:color="auto" w:fill="auto"/>
            <w:vAlign w:val="center"/>
          </w:tcPr>
          <w:p w14:paraId="6F4E89A9">
            <w:pPr>
              <w:spacing w:line="300" w:lineRule="exact"/>
              <w:jc w:val="left"/>
              <w:rPr>
                <w:rFonts w:ascii="方正书宋_GBK" w:eastAsia="方正书宋_GBK"/>
              </w:rPr>
            </w:pPr>
            <w:r>
              <w:rPr>
                <w:rFonts w:hint="eastAsia" w:ascii="方正书宋_GBK" w:eastAsia="方正书宋_GBK"/>
              </w:rPr>
              <w:t>节约水电等资源、能源</w:t>
            </w:r>
          </w:p>
        </w:tc>
        <w:tc>
          <w:tcPr>
            <w:tcW w:w="1701" w:type="dxa"/>
            <w:shd w:val="clear" w:color="auto" w:fill="auto"/>
            <w:vAlign w:val="center"/>
          </w:tcPr>
          <w:p w14:paraId="675CCDF3">
            <w:pPr>
              <w:spacing w:line="300" w:lineRule="exact"/>
              <w:jc w:val="left"/>
              <w:rPr>
                <w:rFonts w:ascii="方正书宋_GBK" w:eastAsia="方正书宋_GBK"/>
              </w:rPr>
            </w:pPr>
            <w:r>
              <w:rPr>
                <w:rFonts w:hint="eastAsia" w:ascii="方正书宋_GBK" w:eastAsia="方正书宋_GBK"/>
              </w:rPr>
              <w:t>工作计划</w:t>
            </w:r>
          </w:p>
        </w:tc>
      </w:tr>
      <w:tr w14:paraId="78563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3091DF0">
            <w:pPr>
              <w:spacing w:line="300" w:lineRule="exact"/>
              <w:jc w:val="center"/>
              <w:rPr>
                <w:rFonts w:ascii="方正书宋_GBK" w:eastAsia="方正书宋_GBK"/>
              </w:rPr>
            </w:pPr>
          </w:p>
        </w:tc>
        <w:tc>
          <w:tcPr>
            <w:tcW w:w="1134" w:type="dxa"/>
            <w:shd w:val="clear" w:color="auto" w:fill="auto"/>
            <w:vAlign w:val="center"/>
          </w:tcPr>
          <w:p w14:paraId="79F91BF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52D89B36">
            <w:pPr>
              <w:spacing w:line="300" w:lineRule="exact"/>
              <w:jc w:val="left"/>
              <w:rPr>
                <w:rFonts w:ascii="方正书宋_GBK" w:eastAsia="方正书宋_GBK"/>
              </w:rPr>
            </w:pPr>
            <w:r>
              <w:rPr>
                <w:rFonts w:hint="eastAsia" w:ascii="方正书宋_GBK" w:eastAsia="方正书宋_GBK"/>
              </w:rPr>
              <w:t>业务工作可持续性</w:t>
            </w:r>
          </w:p>
        </w:tc>
        <w:tc>
          <w:tcPr>
            <w:tcW w:w="2891" w:type="dxa"/>
            <w:shd w:val="clear" w:color="auto" w:fill="auto"/>
            <w:vAlign w:val="center"/>
          </w:tcPr>
          <w:p w14:paraId="5D34E146">
            <w:pPr>
              <w:spacing w:line="300" w:lineRule="exact"/>
              <w:jc w:val="left"/>
              <w:rPr>
                <w:rFonts w:ascii="方正书宋_GBK" w:eastAsia="方正书宋_GBK"/>
              </w:rPr>
            </w:pPr>
            <w:r>
              <w:rPr>
                <w:rFonts w:hint="eastAsia" w:ascii="方正书宋_GBK" w:eastAsia="方正书宋_GBK"/>
              </w:rPr>
              <w:t>村委会换届年限</w:t>
            </w:r>
          </w:p>
        </w:tc>
        <w:tc>
          <w:tcPr>
            <w:tcW w:w="1276" w:type="dxa"/>
            <w:shd w:val="clear" w:color="auto" w:fill="auto"/>
            <w:vAlign w:val="center"/>
          </w:tcPr>
          <w:p w14:paraId="2AD9D753">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年</w:t>
            </w:r>
          </w:p>
          <w:p w14:paraId="5BCAC295">
            <w:pPr>
              <w:spacing w:line="300" w:lineRule="exact"/>
              <w:jc w:val="left"/>
              <w:rPr>
                <w:rFonts w:ascii="方正书宋_GBK" w:eastAsia="方正书宋_GBK"/>
              </w:rPr>
            </w:pPr>
          </w:p>
        </w:tc>
        <w:tc>
          <w:tcPr>
            <w:tcW w:w="1701" w:type="dxa"/>
            <w:shd w:val="clear" w:color="auto" w:fill="auto"/>
            <w:vAlign w:val="center"/>
          </w:tcPr>
          <w:p w14:paraId="533E11C1">
            <w:pPr>
              <w:spacing w:line="300" w:lineRule="exact"/>
              <w:jc w:val="left"/>
              <w:rPr>
                <w:rFonts w:ascii="方正书宋_GBK" w:eastAsia="方正书宋_GBK"/>
              </w:rPr>
            </w:pPr>
            <w:r>
              <w:rPr>
                <w:rFonts w:hint="eastAsia" w:ascii="方正书宋_GBK" w:eastAsia="方正书宋_GBK"/>
              </w:rPr>
              <w:t>工作计划</w:t>
            </w:r>
          </w:p>
        </w:tc>
      </w:tr>
      <w:tr w14:paraId="106F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3BD12B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AF3D73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B209224">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465CAEA2">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shd w:val="clear" w:color="auto" w:fill="auto"/>
            <w:vAlign w:val="center"/>
          </w:tcPr>
          <w:p w14:paraId="66FAD0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679E1120">
            <w:pPr>
              <w:spacing w:line="300" w:lineRule="exact"/>
              <w:jc w:val="left"/>
              <w:rPr>
                <w:rFonts w:ascii="方正书宋_GBK" w:eastAsia="方正书宋_GBK"/>
              </w:rPr>
            </w:pPr>
            <w:r>
              <w:rPr>
                <w:rFonts w:hint="eastAsia" w:ascii="方正书宋_GBK" w:eastAsia="方正书宋_GBK"/>
              </w:rPr>
              <w:t>历史经验</w:t>
            </w:r>
          </w:p>
        </w:tc>
      </w:tr>
    </w:tbl>
    <w:p w14:paraId="426FF2E9">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D39BCF6">
      <w:pPr>
        <w:spacing w:line="300" w:lineRule="exact"/>
        <w:ind w:firstLine="420" w:firstLineChars="200"/>
        <w:jc w:val="left"/>
      </w:pPr>
    </w:p>
    <w:p w14:paraId="27380107">
      <w:pPr>
        <w:ind w:firstLine="562" w:firstLineChars="200"/>
        <w:jc w:val="left"/>
        <w:outlineLvl w:val="3"/>
        <w:rPr>
          <w:rFonts w:hAnsi="宋体"/>
          <w:b/>
          <w:sz w:val="28"/>
        </w:rPr>
      </w:pPr>
      <w:bookmarkStart w:id="13" w:name="_Toc62667053"/>
      <w:r>
        <w:rPr>
          <w:rFonts w:hint="eastAsia" w:ascii="方正仿宋_GBK" w:eastAsia="方正仿宋_GBK"/>
          <w:b/>
          <w:sz w:val="28"/>
        </w:rPr>
        <w:t>13.泥井镇镇街改革补贴绩效目标表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13、泥井镇镇街改革补贴绩效目标表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80C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DCFE765">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7039C038">
            <w:pPr>
              <w:spacing w:line="300" w:lineRule="exact"/>
              <w:jc w:val="right"/>
              <w:rPr>
                <w:rFonts w:ascii="方正书宋_GBK" w:eastAsia="方正书宋_GBK"/>
              </w:rPr>
            </w:pPr>
            <w:r>
              <w:rPr>
                <w:rFonts w:hint="eastAsia" w:ascii="方正书宋_GBK" w:eastAsia="方正书宋_GBK"/>
              </w:rPr>
              <w:t>单位：万元</w:t>
            </w:r>
          </w:p>
        </w:tc>
      </w:tr>
      <w:tr w14:paraId="2442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888ABC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0FF26B0">
            <w:pPr>
              <w:spacing w:line="300" w:lineRule="exact"/>
              <w:jc w:val="left"/>
              <w:rPr>
                <w:rFonts w:ascii="方正书宋_GBK" w:eastAsia="方正书宋_GBK"/>
              </w:rPr>
            </w:pPr>
            <w:r>
              <w:rPr>
                <w:rFonts w:ascii="方正书宋_GBK" w:eastAsia="方正书宋_GBK"/>
              </w:rPr>
              <w:t>13032221YT5SUXTSHELRW</w:t>
            </w:r>
          </w:p>
        </w:tc>
        <w:tc>
          <w:tcPr>
            <w:tcW w:w="1587" w:type="dxa"/>
            <w:shd w:val="clear" w:color="auto" w:fill="auto"/>
            <w:vAlign w:val="center"/>
          </w:tcPr>
          <w:p w14:paraId="222623F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DB632E3">
            <w:pPr>
              <w:spacing w:line="300" w:lineRule="exact"/>
              <w:jc w:val="left"/>
              <w:rPr>
                <w:rFonts w:ascii="方正书宋_GBK" w:eastAsia="方正书宋_GBK"/>
              </w:rPr>
            </w:pPr>
            <w:r>
              <w:rPr>
                <w:rFonts w:hint="eastAsia" w:ascii="方正书宋_GBK" w:eastAsia="方正书宋_GBK"/>
              </w:rPr>
              <w:t>泥井镇镇街改革补贴</w:t>
            </w:r>
          </w:p>
        </w:tc>
      </w:tr>
      <w:tr w14:paraId="2FA83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9C7740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C3E27D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F7EE81A">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16F7917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1839B29">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5B8850F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7E8CA8D">
            <w:pPr>
              <w:spacing w:line="300" w:lineRule="exact"/>
              <w:jc w:val="left"/>
              <w:rPr>
                <w:rFonts w:ascii="方正书宋_GBK" w:eastAsia="方正书宋_GBK"/>
              </w:rPr>
            </w:pPr>
            <w:r>
              <w:rPr>
                <w:rFonts w:ascii="方正书宋_GBK" w:eastAsia="方正书宋_GBK"/>
              </w:rPr>
              <w:t>0</w:t>
            </w:r>
          </w:p>
        </w:tc>
      </w:tr>
      <w:tr w14:paraId="7125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C481D8D">
            <w:pPr>
              <w:spacing w:line="300" w:lineRule="exact"/>
              <w:jc w:val="left"/>
              <w:outlineLvl w:val="3"/>
            </w:pPr>
          </w:p>
        </w:tc>
        <w:tc>
          <w:tcPr>
            <w:tcW w:w="8278" w:type="dxa"/>
            <w:gridSpan w:val="6"/>
            <w:shd w:val="clear" w:color="auto" w:fill="auto"/>
            <w:vAlign w:val="center"/>
          </w:tcPr>
          <w:p w14:paraId="21ECDA36">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20</w:t>
            </w:r>
            <w:r>
              <w:rPr>
                <w:rFonts w:hint="eastAsia" w:ascii="方正书宋_GBK" w:eastAsia="方正书宋_GBK"/>
              </w:rPr>
              <w:t>万元。其中：财政资金</w:t>
            </w:r>
            <w:r>
              <w:rPr>
                <w:rFonts w:ascii="方正书宋_GBK" w:eastAsia="方正书宋_GBK"/>
              </w:rPr>
              <w:t>20</w:t>
            </w:r>
            <w:r>
              <w:rPr>
                <w:rFonts w:hint="eastAsia" w:ascii="方正书宋_GBK" w:eastAsia="方正书宋_GBK"/>
              </w:rPr>
              <w:t>万元。主要用于镇政务服务中心等改革办公指出。</w:t>
            </w:r>
          </w:p>
        </w:tc>
      </w:tr>
      <w:tr w14:paraId="6220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77B7E4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6DC37A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D8FA13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14A389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DEE8A1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D540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1CAC689">
            <w:pPr>
              <w:spacing w:line="300" w:lineRule="exact"/>
              <w:jc w:val="left"/>
              <w:outlineLvl w:val="3"/>
            </w:pPr>
          </w:p>
        </w:tc>
        <w:tc>
          <w:tcPr>
            <w:tcW w:w="2410" w:type="dxa"/>
            <w:gridSpan w:val="2"/>
            <w:tcBorders>
              <w:bottom w:val="single" w:color="000000" w:sz="6" w:space="0"/>
            </w:tcBorders>
            <w:shd w:val="clear" w:color="auto" w:fill="auto"/>
            <w:vAlign w:val="center"/>
          </w:tcPr>
          <w:p w14:paraId="6CFF712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EFA852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277834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E6DA860">
            <w:pPr>
              <w:spacing w:line="300" w:lineRule="exact"/>
              <w:jc w:val="center"/>
              <w:rPr>
                <w:rFonts w:ascii="方正书宋_GBK" w:eastAsia="方正书宋_GBK"/>
              </w:rPr>
            </w:pPr>
            <w:r>
              <w:rPr>
                <w:rFonts w:ascii="方正书宋_GBK" w:eastAsia="方正书宋_GBK"/>
              </w:rPr>
              <w:t>100.00%</w:t>
            </w:r>
          </w:p>
        </w:tc>
      </w:tr>
      <w:tr w14:paraId="03C22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763608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49B76A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确保项目资金及时支付，保证镇政务服务中心等改革工作顺利进行</w:t>
            </w:r>
          </w:p>
          <w:p w14:paraId="1B24FE4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通过深化我镇改革，不断提高我镇工作效率</w:t>
            </w:r>
          </w:p>
        </w:tc>
      </w:tr>
    </w:tbl>
    <w:p w14:paraId="6A50BCBB">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A4A1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F36A49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CCA18B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F0033D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4DD651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12CFDD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5520F8F">
            <w:pPr>
              <w:spacing w:line="300" w:lineRule="exact"/>
              <w:jc w:val="center"/>
              <w:rPr>
                <w:rFonts w:ascii="方正书宋_GBK" w:eastAsia="方正书宋_GBK"/>
                <w:b/>
              </w:rPr>
            </w:pPr>
            <w:r>
              <w:rPr>
                <w:rFonts w:hint="eastAsia" w:ascii="方正书宋_GBK" w:eastAsia="方正书宋_GBK"/>
                <w:b/>
              </w:rPr>
              <w:t>指标值确定依据</w:t>
            </w:r>
          </w:p>
        </w:tc>
      </w:tr>
      <w:tr w14:paraId="4E0F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ED6E4E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0C3A02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25BFAE3">
            <w:pPr>
              <w:spacing w:line="300" w:lineRule="exact"/>
              <w:jc w:val="left"/>
              <w:rPr>
                <w:rFonts w:ascii="方正书宋_GBK" w:eastAsia="方正书宋_GBK"/>
              </w:rPr>
            </w:pPr>
            <w:r>
              <w:rPr>
                <w:rFonts w:hint="eastAsia" w:ascii="方正书宋_GBK" w:eastAsia="方正书宋_GBK"/>
              </w:rPr>
              <w:t>行政综合服务中心</w:t>
            </w:r>
          </w:p>
        </w:tc>
        <w:tc>
          <w:tcPr>
            <w:tcW w:w="2891" w:type="dxa"/>
            <w:shd w:val="clear" w:color="auto" w:fill="auto"/>
            <w:vAlign w:val="center"/>
          </w:tcPr>
          <w:p w14:paraId="63305D04">
            <w:pPr>
              <w:spacing w:line="300" w:lineRule="exact"/>
              <w:jc w:val="left"/>
              <w:rPr>
                <w:rFonts w:ascii="方正书宋_GBK" w:eastAsia="方正书宋_GBK"/>
              </w:rPr>
            </w:pPr>
            <w:r>
              <w:rPr>
                <w:rFonts w:hint="eastAsia" w:ascii="方正书宋_GBK" w:eastAsia="方正书宋_GBK"/>
              </w:rPr>
              <w:t>改造新成立部门数量</w:t>
            </w:r>
          </w:p>
        </w:tc>
        <w:tc>
          <w:tcPr>
            <w:tcW w:w="1276" w:type="dxa"/>
            <w:shd w:val="clear" w:color="auto" w:fill="auto"/>
            <w:vAlign w:val="center"/>
          </w:tcPr>
          <w:p w14:paraId="7D47231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14:paraId="2EADF85A">
            <w:pPr>
              <w:spacing w:line="300" w:lineRule="exact"/>
              <w:jc w:val="left"/>
              <w:rPr>
                <w:rFonts w:ascii="方正书宋_GBK" w:eastAsia="方正书宋_GBK"/>
              </w:rPr>
            </w:pPr>
            <w:r>
              <w:rPr>
                <w:rFonts w:hint="eastAsia" w:ascii="方正书宋_GBK" w:eastAsia="方正书宋_GBK"/>
              </w:rPr>
              <w:t>工作计划</w:t>
            </w:r>
          </w:p>
        </w:tc>
      </w:tr>
      <w:tr w14:paraId="7BD80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4B1930">
            <w:pPr>
              <w:spacing w:line="300" w:lineRule="exact"/>
              <w:jc w:val="center"/>
              <w:rPr>
                <w:rFonts w:ascii="方正书宋_GBK" w:eastAsia="方正书宋_GBK"/>
              </w:rPr>
            </w:pPr>
          </w:p>
        </w:tc>
        <w:tc>
          <w:tcPr>
            <w:tcW w:w="1134" w:type="dxa"/>
            <w:shd w:val="clear" w:color="auto" w:fill="auto"/>
            <w:vAlign w:val="center"/>
          </w:tcPr>
          <w:p w14:paraId="55FF78D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790FC0E">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14:paraId="32B36C7E">
            <w:pPr>
              <w:spacing w:line="300" w:lineRule="exact"/>
              <w:jc w:val="left"/>
              <w:rPr>
                <w:rFonts w:ascii="方正书宋_GBK" w:eastAsia="方正书宋_GBK"/>
              </w:rPr>
            </w:pPr>
            <w:r>
              <w:rPr>
                <w:rFonts w:hint="eastAsia" w:ascii="方正书宋_GBK" w:eastAsia="方正书宋_GBK"/>
              </w:rPr>
              <w:t>改造工程验收合格率</w:t>
            </w:r>
          </w:p>
        </w:tc>
        <w:tc>
          <w:tcPr>
            <w:tcW w:w="1276" w:type="dxa"/>
            <w:shd w:val="clear" w:color="auto" w:fill="auto"/>
            <w:vAlign w:val="center"/>
          </w:tcPr>
          <w:p w14:paraId="739FF0F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14:paraId="298AF5F8">
            <w:pPr>
              <w:spacing w:line="300" w:lineRule="exact"/>
              <w:jc w:val="left"/>
              <w:rPr>
                <w:rFonts w:ascii="方正书宋_GBK" w:eastAsia="方正书宋_GBK"/>
              </w:rPr>
            </w:pPr>
            <w:r>
              <w:rPr>
                <w:rFonts w:hint="eastAsia" w:ascii="方正书宋_GBK" w:eastAsia="方正书宋_GBK"/>
              </w:rPr>
              <w:t>工作计划</w:t>
            </w:r>
          </w:p>
        </w:tc>
      </w:tr>
      <w:tr w14:paraId="26CD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D837A87">
            <w:pPr>
              <w:spacing w:line="300" w:lineRule="exact"/>
              <w:jc w:val="center"/>
              <w:rPr>
                <w:rFonts w:ascii="方正书宋_GBK" w:eastAsia="方正书宋_GBK"/>
              </w:rPr>
            </w:pPr>
          </w:p>
        </w:tc>
        <w:tc>
          <w:tcPr>
            <w:tcW w:w="1134" w:type="dxa"/>
            <w:shd w:val="clear" w:color="auto" w:fill="auto"/>
            <w:vAlign w:val="center"/>
          </w:tcPr>
          <w:p w14:paraId="7BCD7F7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D413F4B">
            <w:pPr>
              <w:spacing w:line="300" w:lineRule="exact"/>
              <w:jc w:val="left"/>
              <w:rPr>
                <w:rFonts w:ascii="方正书宋_GBK" w:eastAsia="方正书宋_GBK"/>
              </w:rPr>
            </w:pPr>
            <w:r>
              <w:rPr>
                <w:rFonts w:hint="eastAsia" w:ascii="方正书宋_GBK" w:eastAsia="方正书宋_GBK"/>
              </w:rPr>
              <w:t>审批事项当月办结率</w:t>
            </w:r>
          </w:p>
        </w:tc>
        <w:tc>
          <w:tcPr>
            <w:tcW w:w="2891" w:type="dxa"/>
            <w:shd w:val="clear" w:color="auto" w:fill="auto"/>
            <w:vAlign w:val="center"/>
          </w:tcPr>
          <w:p w14:paraId="13E0364E">
            <w:pPr>
              <w:spacing w:line="300" w:lineRule="exact"/>
              <w:jc w:val="left"/>
              <w:rPr>
                <w:rFonts w:ascii="方正书宋_GBK" w:eastAsia="方正书宋_GBK"/>
              </w:rPr>
            </w:pPr>
            <w:r>
              <w:rPr>
                <w:rFonts w:hint="eastAsia" w:ascii="方正书宋_GBK" w:eastAsia="方正书宋_GBK"/>
              </w:rPr>
              <w:t>审批服务事项当月办结的比率</w:t>
            </w:r>
          </w:p>
        </w:tc>
        <w:tc>
          <w:tcPr>
            <w:tcW w:w="1276" w:type="dxa"/>
            <w:shd w:val="clear" w:color="auto" w:fill="auto"/>
            <w:vAlign w:val="center"/>
          </w:tcPr>
          <w:p w14:paraId="004238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0B536490">
            <w:pPr>
              <w:spacing w:line="300" w:lineRule="exact"/>
              <w:jc w:val="left"/>
              <w:rPr>
                <w:rFonts w:ascii="方正书宋_GBK" w:eastAsia="方正书宋_GBK"/>
              </w:rPr>
            </w:pPr>
            <w:r>
              <w:rPr>
                <w:rFonts w:hint="eastAsia" w:ascii="方正书宋_GBK" w:eastAsia="方正书宋_GBK"/>
              </w:rPr>
              <w:t>工作计划</w:t>
            </w:r>
          </w:p>
        </w:tc>
      </w:tr>
      <w:tr w14:paraId="1C6C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9364E6">
            <w:pPr>
              <w:spacing w:line="300" w:lineRule="exact"/>
              <w:jc w:val="center"/>
              <w:rPr>
                <w:rFonts w:ascii="方正书宋_GBK" w:eastAsia="方正书宋_GBK"/>
              </w:rPr>
            </w:pPr>
          </w:p>
        </w:tc>
        <w:tc>
          <w:tcPr>
            <w:tcW w:w="1134" w:type="dxa"/>
            <w:shd w:val="clear" w:color="auto" w:fill="auto"/>
            <w:vAlign w:val="center"/>
          </w:tcPr>
          <w:p w14:paraId="268DBA0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A6B6C01">
            <w:pPr>
              <w:spacing w:line="300" w:lineRule="exact"/>
              <w:jc w:val="left"/>
              <w:rPr>
                <w:rFonts w:ascii="方正书宋_GBK" w:eastAsia="方正书宋_GBK"/>
              </w:rPr>
            </w:pPr>
            <w:r>
              <w:rPr>
                <w:rFonts w:hint="eastAsia" w:ascii="方正书宋_GBK" w:eastAsia="方正书宋_GBK"/>
              </w:rPr>
              <w:t>建造成本</w:t>
            </w:r>
          </w:p>
        </w:tc>
        <w:tc>
          <w:tcPr>
            <w:tcW w:w="2891" w:type="dxa"/>
            <w:shd w:val="clear" w:color="auto" w:fill="auto"/>
            <w:vAlign w:val="center"/>
          </w:tcPr>
          <w:p w14:paraId="05D69E3B">
            <w:pPr>
              <w:spacing w:line="300" w:lineRule="exact"/>
              <w:jc w:val="left"/>
              <w:rPr>
                <w:rFonts w:ascii="方正书宋_GBK" w:eastAsia="方正书宋_GBK"/>
              </w:rPr>
            </w:pPr>
            <w:r>
              <w:rPr>
                <w:rFonts w:hint="eastAsia" w:ascii="方正书宋_GBK" w:eastAsia="方正书宋_GBK"/>
              </w:rPr>
              <w:t>乡镇业务部门改造成本</w:t>
            </w:r>
          </w:p>
        </w:tc>
        <w:tc>
          <w:tcPr>
            <w:tcW w:w="1276" w:type="dxa"/>
            <w:shd w:val="clear" w:color="auto" w:fill="auto"/>
            <w:vAlign w:val="center"/>
          </w:tcPr>
          <w:p w14:paraId="39D2315F">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万元</w:t>
            </w:r>
          </w:p>
        </w:tc>
        <w:tc>
          <w:tcPr>
            <w:tcW w:w="1701" w:type="dxa"/>
            <w:shd w:val="clear" w:color="auto" w:fill="auto"/>
            <w:vAlign w:val="center"/>
          </w:tcPr>
          <w:p w14:paraId="54DCAF4B">
            <w:pPr>
              <w:spacing w:line="300" w:lineRule="exact"/>
              <w:jc w:val="left"/>
              <w:rPr>
                <w:rFonts w:ascii="方正书宋_GBK" w:eastAsia="方正书宋_GBK"/>
              </w:rPr>
            </w:pPr>
            <w:r>
              <w:rPr>
                <w:rFonts w:hint="eastAsia" w:ascii="方正书宋_GBK" w:eastAsia="方正书宋_GBK"/>
              </w:rPr>
              <w:t>验收报告</w:t>
            </w:r>
          </w:p>
        </w:tc>
      </w:tr>
      <w:tr w14:paraId="365FF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548AC20">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05A6140">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668AE9CA">
            <w:pPr>
              <w:spacing w:line="300" w:lineRule="exact"/>
              <w:jc w:val="left"/>
              <w:rPr>
                <w:rFonts w:ascii="方正书宋_GBK" w:eastAsia="方正书宋_GBK"/>
              </w:rPr>
            </w:pPr>
            <w:r>
              <w:rPr>
                <w:rFonts w:hint="eastAsia" w:ascii="方正书宋_GBK" w:eastAsia="方正书宋_GBK"/>
              </w:rPr>
              <w:t>对经济发展的影响</w:t>
            </w:r>
            <w:r>
              <w:rPr>
                <w:rFonts w:ascii="方正书宋_GBK" w:eastAsia="方正书宋_GBK"/>
              </w:rPr>
              <w:t xml:space="preserve"> </w:t>
            </w:r>
          </w:p>
        </w:tc>
        <w:tc>
          <w:tcPr>
            <w:tcW w:w="2891" w:type="dxa"/>
            <w:shd w:val="clear" w:color="auto" w:fill="auto"/>
            <w:vAlign w:val="center"/>
          </w:tcPr>
          <w:p w14:paraId="745C8A5D">
            <w:pPr>
              <w:spacing w:line="300" w:lineRule="exact"/>
              <w:jc w:val="left"/>
              <w:rPr>
                <w:rFonts w:ascii="方正书宋_GBK" w:eastAsia="方正书宋_GBK"/>
              </w:rPr>
            </w:pPr>
            <w:r>
              <w:rPr>
                <w:rFonts w:hint="eastAsia" w:ascii="方正书宋_GBK" w:eastAsia="方正书宋_GBK"/>
              </w:rPr>
              <w:t>对经济发展的影响</w:t>
            </w:r>
          </w:p>
        </w:tc>
        <w:tc>
          <w:tcPr>
            <w:tcW w:w="1276" w:type="dxa"/>
            <w:shd w:val="clear" w:color="auto" w:fill="auto"/>
            <w:vAlign w:val="center"/>
          </w:tcPr>
          <w:p w14:paraId="7CDDA2C3">
            <w:pPr>
              <w:spacing w:line="300" w:lineRule="exact"/>
              <w:jc w:val="left"/>
              <w:rPr>
                <w:rFonts w:ascii="方正书宋_GBK" w:eastAsia="方正书宋_GBK"/>
              </w:rPr>
            </w:pPr>
            <w:r>
              <w:rPr>
                <w:rFonts w:hint="eastAsia" w:ascii="方正书宋_GBK" w:eastAsia="方正书宋_GBK"/>
              </w:rPr>
              <w:t>创造更好的环境</w:t>
            </w:r>
          </w:p>
        </w:tc>
        <w:tc>
          <w:tcPr>
            <w:tcW w:w="1701" w:type="dxa"/>
            <w:shd w:val="clear" w:color="auto" w:fill="auto"/>
            <w:vAlign w:val="center"/>
          </w:tcPr>
          <w:p w14:paraId="6CEF4F90">
            <w:pPr>
              <w:spacing w:line="300" w:lineRule="exact"/>
              <w:jc w:val="left"/>
              <w:rPr>
                <w:rFonts w:ascii="方正书宋_GBK" w:eastAsia="方正书宋_GBK"/>
              </w:rPr>
            </w:pPr>
            <w:r>
              <w:rPr>
                <w:rFonts w:hint="eastAsia" w:ascii="方正书宋_GBK" w:eastAsia="方正书宋_GBK"/>
              </w:rPr>
              <w:t>工作计划</w:t>
            </w:r>
          </w:p>
        </w:tc>
      </w:tr>
      <w:tr w14:paraId="41648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6ED403C">
            <w:pPr>
              <w:spacing w:line="300" w:lineRule="exact"/>
              <w:jc w:val="center"/>
              <w:rPr>
                <w:rFonts w:ascii="方正书宋_GBK" w:eastAsia="方正书宋_GBK"/>
              </w:rPr>
            </w:pPr>
          </w:p>
        </w:tc>
        <w:tc>
          <w:tcPr>
            <w:tcW w:w="1134" w:type="dxa"/>
            <w:shd w:val="clear" w:color="auto" w:fill="auto"/>
            <w:vAlign w:val="center"/>
          </w:tcPr>
          <w:p w14:paraId="65011B1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D996192">
            <w:pPr>
              <w:spacing w:line="300" w:lineRule="exact"/>
              <w:jc w:val="left"/>
              <w:rPr>
                <w:rFonts w:ascii="方正书宋_GBK" w:eastAsia="方正书宋_GBK"/>
              </w:rPr>
            </w:pPr>
            <w:r>
              <w:rPr>
                <w:rFonts w:hint="eastAsia" w:ascii="方正书宋_GBK" w:eastAsia="方正书宋_GBK"/>
              </w:rPr>
              <w:t>对被改革单位工作效率的影响</w:t>
            </w:r>
          </w:p>
        </w:tc>
        <w:tc>
          <w:tcPr>
            <w:tcW w:w="2891" w:type="dxa"/>
            <w:shd w:val="clear" w:color="auto" w:fill="auto"/>
            <w:vAlign w:val="center"/>
          </w:tcPr>
          <w:p w14:paraId="788BA313">
            <w:pPr>
              <w:spacing w:line="300" w:lineRule="exact"/>
              <w:jc w:val="left"/>
              <w:rPr>
                <w:rFonts w:ascii="方正书宋_GBK" w:eastAsia="方正书宋_GBK"/>
              </w:rPr>
            </w:pPr>
            <w:r>
              <w:rPr>
                <w:rFonts w:hint="eastAsia" w:ascii="方正书宋_GBK" w:eastAsia="方正书宋_GBK"/>
              </w:rPr>
              <w:t>对被改革单位工作效率的影响</w:t>
            </w:r>
          </w:p>
        </w:tc>
        <w:tc>
          <w:tcPr>
            <w:tcW w:w="1276" w:type="dxa"/>
            <w:shd w:val="clear" w:color="auto" w:fill="auto"/>
            <w:vAlign w:val="center"/>
          </w:tcPr>
          <w:p w14:paraId="563C4717">
            <w:pPr>
              <w:spacing w:line="300" w:lineRule="exact"/>
              <w:jc w:val="left"/>
              <w:rPr>
                <w:rFonts w:ascii="方正书宋_GBK" w:eastAsia="方正书宋_GBK"/>
              </w:rPr>
            </w:pPr>
            <w:r>
              <w:rPr>
                <w:rFonts w:hint="eastAsia" w:ascii="方正书宋_GBK" w:eastAsia="方正书宋_GBK"/>
              </w:rPr>
              <w:t>提升</w:t>
            </w:r>
          </w:p>
        </w:tc>
        <w:tc>
          <w:tcPr>
            <w:tcW w:w="1701" w:type="dxa"/>
            <w:shd w:val="clear" w:color="auto" w:fill="auto"/>
            <w:vAlign w:val="center"/>
          </w:tcPr>
          <w:p w14:paraId="707FF847">
            <w:pPr>
              <w:spacing w:line="300" w:lineRule="exact"/>
              <w:jc w:val="left"/>
              <w:rPr>
                <w:rFonts w:ascii="方正书宋_GBK" w:eastAsia="方正书宋_GBK"/>
              </w:rPr>
            </w:pPr>
            <w:r>
              <w:rPr>
                <w:rFonts w:hint="eastAsia" w:ascii="方正书宋_GBK" w:eastAsia="方正书宋_GBK"/>
              </w:rPr>
              <w:t>工作计划</w:t>
            </w:r>
          </w:p>
        </w:tc>
      </w:tr>
      <w:tr w14:paraId="725B6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A52C9A">
            <w:pPr>
              <w:spacing w:line="300" w:lineRule="exact"/>
              <w:jc w:val="center"/>
              <w:rPr>
                <w:rFonts w:ascii="方正书宋_GBK" w:eastAsia="方正书宋_GBK"/>
              </w:rPr>
            </w:pPr>
          </w:p>
        </w:tc>
        <w:tc>
          <w:tcPr>
            <w:tcW w:w="1134" w:type="dxa"/>
            <w:shd w:val="clear" w:color="auto" w:fill="auto"/>
            <w:vAlign w:val="center"/>
          </w:tcPr>
          <w:p w14:paraId="06569279">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33648237">
            <w:pPr>
              <w:spacing w:line="300" w:lineRule="exact"/>
              <w:jc w:val="left"/>
              <w:rPr>
                <w:rFonts w:ascii="方正书宋_GBK" w:eastAsia="方正书宋_GBK"/>
              </w:rPr>
            </w:pPr>
            <w:r>
              <w:rPr>
                <w:rFonts w:hint="eastAsia" w:ascii="方正书宋_GBK" w:eastAsia="方正书宋_GBK"/>
              </w:rPr>
              <w:t>节能办公</w:t>
            </w:r>
          </w:p>
        </w:tc>
        <w:tc>
          <w:tcPr>
            <w:tcW w:w="2891" w:type="dxa"/>
            <w:shd w:val="clear" w:color="auto" w:fill="auto"/>
            <w:vAlign w:val="center"/>
          </w:tcPr>
          <w:p w14:paraId="43A22B19">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shd w:val="clear" w:color="auto" w:fill="auto"/>
            <w:vAlign w:val="center"/>
          </w:tcPr>
          <w:p w14:paraId="5D662E34">
            <w:pPr>
              <w:spacing w:line="300" w:lineRule="exact"/>
              <w:jc w:val="left"/>
              <w:rPr>
                <w:rFonts w:ascii="方正书宋_GBK" w:eastAsia="方正书宋_GBK"/>
              </w:rPr>
            </w:pPr>
            <w:r>
              <w:rPr>
                <w:rFonts w:hint="eastAsia" w:ascii="方正书宋_GBK" w:eastAsia="方正书宋_GBK"/>
              </w:rPr>
              <w:t>节约水电等资源、能源</w:t>
            </w:r>
          </w:p>
        </w:tc>
        <w:tc>
          <w:tcPr>
            <w:tcW w:w="1701" w:type="dxa"/>
            <w:shd w:val="clear" w:color="auto" w:fill="auto"/>
            <w:vAlign w:val="center"/>
          </w:tcPr>
          <w:p w14:paraId="438C5B5F">
            <w:pPr>
              <w:spacing w:line="300" w:lineRule="exact"/>
              <w:jc w:val="left"/>
              <w:rPr>
                <w:rFonts w:ascii="方正书宋_GBK" w:eastAsia="方正书宋_GBK"/>
              </w:rPr>
            </w:pPr>
            <w:r>
              <w:rPr>
                <w:rFonts w:hint="eastAsia" w:ascii="方正书宋_GBK" w:eastAsia="方正书宋_GBK"/>
              </w:rPr>
              <w:t>工作计划</w:t>
            </w:r>
          </w:p>
        </w:tc>
      </w:tr>
      <w:tr w14:paraId="26C4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C67964">
            <w:pPr>
              <w:spacing w:line="300" w:lineRule="exact"/>
              <w:jc w:val="center"/>
              <w:rPr>
                <w:rFonts w:ascii="方正书宋_GBK" w:eastAsia="方正书宋_GBK"/>
              </w:rPr>
            </w:pPr>
          </w:p>
        </w:tc>
        <w:tc>
          <w:tcPr>
            <w:tcW w:w="1134" w:type="dxa"/>
            <w:shd w:val="clear" w:color="auto" w:fill="auto"/>
            <w:vAlign w:val="center"/>
          </w:tcPr>
          <w:p w14:paraId="1E511BB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97BC154">
            <w:pPr>
              <w:spacing w:line="300" w:lineRule="exact"/>
              <w:jc w:val="left"/>
              <w:rPr>
                <w:rFonts w:ascii="方正书宋_GBK" w:eastAsia="方正书宋_GBK"/>
              </w:rPr>
            </w:pPr>
            <w:r>
              <w:rPr>
                <w:rFonts w:hint="eastAsia" w:ascii="方正书宋_GBK" w:eastAsia="方正书宋_GBK"/>
              </w:rPr>
              <w:t>业务工作楞持续性</w:t>
            </w:r>
          </w:p>
        </w:tc>
        <w:tc>
          <w:tcPr>
            <w:tcW w:w="2891" w:type="dxa"/>
            <w:shd w:val="clear" w:color="auto" w:fill="auto"/>
            <w:vAlign w:val="center"/>
          </w:tcPr>
          <w:p w14:paraId="6AC41E61">
            <w:pPr>
              <w:spacing w:line="300" w:lineRule="exact"/>
              <w:jc w:val="left"/>
              <w:rPr>
                <w:rFonts w:ascii="方正书宋_GBK" w:eastAsia="方正书宋_GBK"/>
              </w:rPr>
            </w:pPr>
            <w:r>
              <w:rPr>
                <w:rFonts w:hint="eastAsia" w:ascii="方正书宋_GBK" w:eastAsia="方正书宋_GBK"/>
              </w:rPr>
              <w:t>对审批服务工作发挥的影响</w:t>
            </w:r>
          </w:p>
        </w:tc>
        <w:tc>
          <w:tcPr>
            <w:tcW w:w="1276" w:type="dxa"/>
            <w:shd w:val="clear" w:color="auto" w:fill="auto"/>
            <w:vAlign w:val="center"/>
          </w:tcPr>
          <w:p w14:paraId="28734623">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14:paraId="6E0BB308">
            <w:pPr>
              <w:spacing w:line="300" w:lineRule="exact"/>
              <w:jc w:val="left"/>
              <w:rPr>
                <w:rFonts w:ascii="方正书宋_GBK" w:eastAsia="方正书宋_GBK"/>
              </w:rPr>
            </w:pPr>
            <w:r>
              <w:rPr>
                <w:rFonts w:hint="eastAsia" w:ascii="方正书宋_GBK" w:eastAsia="方正书宋_GBK"/>
              </w:rPr>
              <w:t>工作计划</w:t>
            </w:r>
          </w:p>
        </w:tc>
      </w:tr>
      <w:tr w14:paraId="018E3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E42A6C0">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D0B749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69D0A98">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1DF0571">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shd w:val="clear" w:color="auto" w:fill="auto"/>
            <w:vAlign w:val="center"/>
          </w:tcPr>
          <w:p w14:paraId="001CF4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48ACAE27">
            <w:pPr>
              <w:spacing w:line="300" w:lineRule="exact"/>
              <w:jc w:val="left"/>
              <w:rPr>
                <w:rFonts w:ascii="方正书宋_GBK" w:eastAsia="方正书宋_GBK"/>
              </w:rPr>
            </w:pPr>
            <w:r>
              <w:rPr>
                <w:rFonts w:hint="eastAsia" w:ascii="方正书宋_GBK" w:eastAsia="方正书宋_GBK"/>
              </w:rPr>
              <w:t>历史经验</w:t>
            </w:r>
          </w:p>
        </w:tc>
      </w:tr>
    </w:tbl>
    <w:p w14:paraId="15E2C63B">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F96095D">
      <w:pPr>
        <w:spacing w:line="300" w:lineRule="exact"/>
        <w:ind w:firstLine="420" w:firstLineChars="200"/>
        <w:jc w:val="left"/>
      </w:pPr>
    </w:p>
    <w:p w14:paraId="63981649">
      <w:pPr>
        <w:ind w:firstLine="562" w:firstLineChars="200"/>
        <w:jc w:val="left"/>
        <w:outlineLvl w:val="3"/>
        <w:rPr>
          <w:rFonts w:hAnsi="宋体"/>
          <w:b/>
          <w:sz w:val="28"/>
        </w:rPr>
      </w:pPr>
      <w:bookmarkStart w:id="14" w:name="_Toc62667054"/>
      <w:r>
        <w:rPr>
          <w:rFonts w:hint="eastAsia" w:ascii="方正仿宋_GBK" w:eastAsia="方正仿宋_GBK"/>
          <w:b/>
          <w:sz w:val="28"/>
        </w:rPr>
        <w:t>14.泥井镇农村人居环境整治经费绩效目标表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14、泥井镇农村人居环境整治经费绩效目标表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89C8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3978D3B">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4854F88D">
            <w:pPr>
              <w:spacing w:line="300" w:lineRule="exact"/>
              <w:jc w:val="right"/>
              <w:rPr>
                <w:rFonts w:ascii="方正书宋_GBK" w:eastAsia="方正书宋_GBK"/>
              </w:rPr>
            </w:pPr>
            <w:r>
              <w:rPr>
                <w:rFonts w:hint="eastAsia" w:ascii="方正书宋_GBK" w:eastAsia="方正书宋_GBK"/>
              </w:rPr>
              <w:t>单位：万元</w:t>
            </w:r>
          </w:p>
        </w:tc>
      </w:tr>
      <w:tr w14:paraId="2082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1D12A0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6CECB12">
            <w:pPr>
              <w:spacing w:line="300" w:lineRule="exact"/>
              <w:jc w:val="left"/>
              <w:rPr>
                <w:rFonts w:ascii="方正书宋_GBK" w:eastAsia="方正书宋_GBK"/>
              </w:rPr>
            </w:pPr>
            <w:r>
              <w:rPr>
                <w:rFonts w:ascii="方正书宋_GBK" w:eastAsia="方正书宋_GBK"/>
              </w:rPr>
              <w:t>13032221YXGKOG3YTGQZZ</w:t>
            </w:r>
          </w:p>
        </w:tc>
        <w:tc>
          <w:tcPr>
            <w:tcW w:w="1587" w:type="dxa"/>
            <w:shd w:val="clear" w:color="auto" w:fill="auto"/>
            <w:vAlign w:val="center"/>
          </w:tcPr>
          <w:p w14:paraId="3EB8DCC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D556715">
            <w:pPr>
              <w:spacing w:line="300" w:lineRule="exact"/>
              <w:jc w:val="left"/>
              <w:rPr>
                <w:rFonts w:ascii="方正书宋_GBK" w:eastAsia="方正书宋_GBK"/>
              </w:rPr>
            </w:pPr>
            <w:r>
              <w:rPr>
                <w:rFonts w:hint="eastAsia" w:ascii="方正书宋_GBK" w:eastAsia="方正书宋_GBK"/>
              </w:rPr>
              <w:t>泥井镇农村人居环境整治经费</w:t>
            </w:r>
          </w:p>
        </w:tc>
      </w:tr>
      <w:tr w14:paraId="4784A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D7918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9C3150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204C581">
            <w:pPr>
              <w:spacing w:line="300" w:lineRule="exact"/>
              <w:jc w:val="left"/>
              <w:rPr>
                <w:rFonts w:ascii="方正书宋_GBK" w:eastAsia="方正书宋_GBK"/>
              </w:rPr>
            </w:pPr>
            <w:r>
              <w:rPr>
                <w:rFonts w:ascii="方正书宋_GBK" w:eastAsia="方正书宋_GBK"/>
              </w:rPr>
              <w:t>36.00</w:t>
            </w:r>
          </w:p>
        </w:tc>
        <w:tc>
          <w:tcPr>
            <w:tcW w:w="1587" w:type="dxa"/>
            <w:shd w:val="clear" w:color="auto" w:fill="auto"/>
            <w:vAlign w:val="center"/>
          </w:tcPr>
          <w:p w14:paraId="6F2C1CB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CE295E1">
            <w:pPr>
              <w:spacing w:line="300" w:lineRule="exact"/>
              <w:jc w:val="left"/>
              <w:rPr>
                <w:rFonts w:ascii="方正书宋_GBK" w:eastAsia="方正书宋_GBK"/>
              </w:rPr>
            </w:pPr>
            <w:r>
              <w:rPr>
                <w:rFonts w:ascii="方正书宋_GBK" w:eastAsia="方正书宋_GBK"/>
              </w:rPr>
              <w:t>36.00</w:t>
            </w:r>
          </w:p>
        </w:tc>
        <w:tc>
          <w:tcPr>
            <w:tcW w:w="1276" w:type="dxa"/>
            <w:shd w:val="clear" w:color="auto" w:fill="auto"/>
            <w:vAlign w:val="center"/>
          </w:tcPr>
          <w:p w14:paraId="3A55A2B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20A05B8">
            <w:pPr>
              <w:spacing w:line="300" w:lineRule="exact"/>
              <w:jc w:val="left"/>
              <w:rPr>
                <w:rFonts w:ascii="方正书宋_GBK" w:eastAsia="方正书宋_GBK"/>
              </w:rPr>
            </w:pPr>
            <w:r>
              <w:rPr>
                <w:rFonts w:ascii="方正书宋_GBK" w:eastAsia="方正书宋_GBK"/>
              </w:rPr>
              <w:t>0</w:t>
            </w:r>
          </w:p>
        </w:tc>
      </w:tr>
      <w:tr w14:paraId="70D68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4DD0E51">
            <w:pPr>
              <w:spacing w:line="300" w:lineRule="exact"/>
              <w:jc w:val="left"/>
              <w:outlineLvl w:val="3"/>
            </w:pPr>
          </w:p>
        </w:tc>
        <w:tc>
          <w:tcPr>
            <w:tcW w:w="8278" w:type="dxa"/>
            <w:gridSpan w:val="6"/>
            <w:shd w:val="clear" w:color="auto" w:fill="auto"/>
            <w:vAlign w:val="center"/>
          </w:tcPr>
          <w:p w14:paraId="0DF8D3C8">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36</w:t>
            </w:r>
            <w:r>
              <w:rPr>
                <w:rFonts w:hint="eastAsia" w:ascii="方正书宋_GBK" w:eastAsia="方正书宋_GBK"/>
              </w:rPr>
              <w:t>万元。其中：财政资金</w:t>
            </w:r>
            <w:r>
              <w:rPr>
                <w:rFonts w:ascii="方正书宋_GBK" w:eastAsia="方正书宋_GBK"/>
              </w:rPr>
              <w:t>36</w:t>
            </w:r>
            <w:r>
              <w:rPr>
                <w:rFonts w:hint="eastAsia" w:ascii="方正书宋_GBK" w:eastAsia="方正书宋_GBK"/>
              </w:rPr>
              <w:t>万元。主要用于打扫卫生、清理三堆、清理坑塘等农村人居环境整治工作</w:t>
            </w:r>
          </w:p>
        </w:tc>
      </w:tr>
      <w:tr w14:paraId="630BD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AE247F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882EA4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412D89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BDE606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0210C0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A65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1A1EC6C">
            <w:pPr>
              <w:spacing w:line="300" w:lineRule="exact"/>
              <w:jc w:val="left"/>
              <w:outlineLvl w:val="3"/>
            </w:pPr>
          </w:p>
        </w:tc>
        <w:tc>
          <w:tcPr>
            <w:tcW w:w="2410" w:type="dxa"/>
            <w:gridSpan w:val="2"/>
            <w:tcBorders>
              <w:bottom w:val="single" w:color="000000" w:sz="6" w:space="0"/>
            </w:tcBorders>
            <w:shd w:val="clear" w:color="auto" w:fill="auto"/>
            <w:vAlign w:val="center"/>
          </w:tcPr>
          <w:p w14:paraId="07E41B9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A65DE1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A1B29B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6F7FB22">
            <w:pPr>
              <w:spacing w:line="300" w:lineRule="exact"/>
              <w:jc w:val="center"/>
              <w:rPr>
                <w:rFonts w:ascii="方正书宋_GBK" w:eastAsia="方正书宋_GBK"/>
              </w:rPr>
            </w:pPr>
            <w:r>
              <w:rPr>
                <w:rFonts w:ascii="方正书宋_GBK" w:eastAsia="方正书宋_GBK"/>
              </w:rPr>
              <w:t>100.00%</w:t>
            </w:r>
          </w:p>
        </w:tc>
      </w:tr>
      <w:tr w14:paraId="54DD3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91BFC0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6EC2CD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确保人居环境专项费用及时支付，保障村内卫生清洁</w:t>
            </w:r>
          </w:p>
          <w:p w14:paraId="0442283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确保三堆、坑塘等及时清理</w:t>
            </w:r>
          </w:p>
        </w:tc>
      </w:tr>
    </w:tbl>
    <w:p w14:paraId="3C9A3AF9">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8253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5D1EBF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9A4F70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240864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082838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5B2412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6E1DED9">
            <w:pPr>
              <w:spacing w:line="300" w:lineRule="exact"/>
              <w:jc w:val="center"/>
              <w:rPr>
                <w:rFonts w:ascii="方正书宋_GBK" w:eastAsia="方正书宋_GBK"/>
                <w:b/>
              </w:rPr>
            </w:pPr>
            <w:r>
              <w:rPr>
                <w:rFonts w:hint="eastAsia" w:ascii="方正书宋_GBK" w:eastAsia="方正书宋_GBK"/>
                <w:b/>
              </w:rPr>
              <w:t>指标值确定依据</w:t>
            </w:r>
          </w:p>
        </w:tc>
      </w:tr>
      <w:tr w14:paraId="6E6D9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426028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9A5461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FC7EF11">
            <w:pPr>
              <w:spacing w:line="300" w:lineRule="exact"/>
              <w:jc w:val="left"/>
              <w:rPr>
                <w:rFonts w:ascii="方正书宋_GBK" w:eastAsia="方正书宋_GBK"/>
              </w:rPr>
            </w:pPr>
            <w:r>
              <w:rPr>
                <w:rFonts w:hint="eastAsia" w:ascii="方正书宋_GBK" w:eastAsia="方正书宋_GBK"/>
              </w:rPr>
              <w:t>环境整治村庄数量</w:t>
            </w:r>
          </w:p>
        </w:tc>
        <w:tc>
          <w:tcPr>
            <w:tcW w:w="2891" w:type="dxa"/>
            <w:shd w:val="clear" w:color="auto" w:fill="auto"/>
            <w:vAlign w:val="center"/>
          </w:tcPr>
          <w:p w14:paraId="3EC8C03D">
            <w:pPr>
              <w:spacing w:line="300" w:lineRule="exact"/>
              <w:jc w:val="left"/>
              <w:rPr>
                <w:rFonts w:ascii="方正书宋_GBK" w:eastAsia="方正书宋_GBK"/>
              </w:rPr>
            </w:pPr>
            <w:r>
              <w:rPr>
                <w:rFonts w:hint="eastAsia" w:ascii="方正书宋_GBK" w:eastAsia="方正书宋_GBK"/>
              </w:rPr>
              <w:t>享受整治资金保障的村庄数量</w:t>
            </w:r>
          </w:p>
        </w:tc>
        <w:tc>
          <w:tcPr>
            <w:tcW w:w="1276" w:type="dxa"/>
            <w:shd w:val="clear" w:color="auto" w:fill="auto"/>
            <w:vAlign w:val="center"/>
          </w:tcPr>
          <w:p w14:paraId="348A6D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w:t>
            </w:r>
            <w:r>
              <w:rPr>
                <w:rFonts w:hint="eastAsia" w:ascii="方正书宋_GBK" w:eastAsia="方正书宋_GBK"/>
              </w:rPr>
              <w:t>个</w:t>
            </w:r>
          </w:p>
          <w:p w14:paraId="493D0CB5">
            <w:pPr>
              <w:spacing w:line="300" w:lineRule="exact"/>
              <w:jc w:val="left"/>
              <w:rPr>
                <w:rFonts w:ascii="方正书宋_GBK" w:eastAsia="方正书宋_GBK"/>
              </w:rPr>
            </w:pPr>
          </w:p>
        </w:tc>
        <w:tc>
          <w:tcPr>
            <w:tcW w:w="1701" w:type="dxa"/>
            <w:shd w:val="clear" w:color="auto" w:fill="auto"/>
            <w:vAlign w:val="center"/>
          </w:tcPr>
          <w:p w14:paraId="34A291CC">
            <w:pPr>
              <w:spacing w:line="300" w:lineRule="exact"/>
              <w:jc w:val="left"/>
              <w:rPr>
                <w:rFonts w:ascii="方正书宋_GBK" w:eastAsia="方正书宋_GBK"/>
              </w:rPr>
            </w:pPr>
            <w:r>
              <w:rPr>
                <w:rFonts w:hint="eastAsia" w:ascii="方正书宋_GBK" w:eastAsia="方正书宋_GBK"/>
              </w:rPr>
              <w:t>行政村数量</w:t>
            </w:r>
          </w:p>
        </w:tc>
      </w:tr>
      <w:tr w14:paraId="6F18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BAD4F8">
            <w:pPr>
              <w:spacing w:line="300" w:lineRule="exact"/>
              <w:jc w:val="center"/>
              <w:rPr>
                <w:rFonts w:ascii="方正书宋_GBK" w:eastAsia="方正书宋_GBK"/>
              </w:rPr>
            </w:pPr>
          </w:p>
        </w:tc>
        <w:tc>
          <w:tcPr>
            <w:tcW w:w="1134" w:type="dxa"/>
            <w:shd w:val="clear" w:color="auto" w:fill="auto"/>
            <w:vAlign w:val="center"/>
          </w:tcPr>
          <w:p w14:paraId="112BFEE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BDDC07D">
            <w:pPr>
              <w:spacing w:line="300" w:lineRule="exact"/>
              <w:jc w:val="left"/>
              <w:rPr>
                <w:rFonts w:ascii="方正书宋_GBK" w:eastAsia="方正书宋_GBK"/>
              </w:rPr>
            </w:pPr>
            <w:r>
              <w:rPr>
                <w:rFonts w:hint="eastAsia" w:ascii="方正书宋_GBK" w:eastAsia="方正书宋_GBK"/>
              </w:rPr>
              <w:t>整治覆盖率</w:t>
            </w:r>
          </w:p>
        </w:tc>
        <w:tc>
          <w:tcPr>
            <w:tcW w:w="2891" w:type="dxa"/>
            <w:shd w:val="clear" w:color="auto" w:fill="auto"/>
            <w:vAlign w:val="center"/>
          </w:tcPr>
          <w:p w14:paraId="451C0019">
            <w:pPr>
              <w:spacing w:line="300" w:lineRule="exact"/>
              <w:jc w:val="left"/>
              <w:rPr>
                <w:rFonts w:ascii="方正书宋_GBK" w:eastAsia="方正书宋_GBK"/>
              </w:rPr>
            </w:pPr>
            <w:r>
              <w:rPr>
                <w:rFonts w:hint="eastAsia" w:ascii="方正书宋_GBK" w:eastAsia="方正书宋_GBK"/>
              </w:rPr>
              <w:t>已整治的区域面积占全区应整治区域面积的比例</w:t>
            </w:r>
          </w:p>
        </w:tc>
        <w:tc>
          <w:tcPr>
            <w:tcW w:w="1276" w:type="dxa"/>
            <w:shd w:val="clear" w:color="auto" w:fill="auto"/>
            <w:vAlign w:val="center"/>
          </w:tcPr>
          <w:p w14:paraId="51DD6C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p w14:paraId="72605C2E">
            <w:pPr>
              <w:spacing w:line="300" w:lineRule="exact"/>
              <w:jc w:val="left"/>
              <w:rPr>
                <w:rFonts w:ascii="方正书宋_GBK" w:eastAsia="方正书宋_GBK"/>
              </w:rPr>
            </w:pPr>
          </w:p>
        </w:tc>
        <w:tc>
          <w:tcPr>
            <w:tcW w:w="1701" w:type="dxa"/>
            <w:shd w:val="clear" w:color="auto" w:fill="auto"/>
            <w:vAlign w:val="center"/>
          </w:tcPr>
          <w:p w14:paraId="1E4A4F76">
            <w:pPr>
              <w:spacing w:line="300" w:lineRule="exact"/>
              <w:jc w:val="left"/>
              <w:rPr>
                <w:rFonts w:ascii="方正书宋_GBK" w:eastAsia="方正书宋_GBK"/>
              </w:rPr>
            </w:pPr>
            <w:r>
              <w:rPr>
                <w:rFonts w:hint="eastAsia" w:ascii="方正书宋_GBK" w:eastAsia="方正书宋_GBK"/>
              </w:rPr>
              <w:t>卫生整治实施方案</w:t>
            </w:r>
          </w:p>
        </w:tc>
      </w:tr>
      <w:tr w14:paraId="6A88D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8C4DE00">
            <w:pPr>
              <w:spacing w:line="300" w:lineRule="exact"/>
              <w:jc w:val="center"/>
              <w:rPr>
                <w:rFonts w:ascii="方正书宋_GBK" w:eastAsia="方正书宋_GBK"/>
              </w:rPr>
            </w:pPr>
          </w:p>
        </w:tc>
        <w:tc>
          <w:tcPr>
            <w:tcW w:w="1134" w:type="dxa"/>
            <w:shd w:val="clear" w:color="auto" w:fill="auto"/>
            <w:vAlign w:val="center"/>
          </w:tcPr>
          <w:p w14:paraId="25E612D3">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F71621B">
            <w:pPr>
              <w:spacing w:line="300" w:lineRule="exact"/>
              <w:jc w:val="left"/>
              <w:rPr>
                <w:rFonts w:ascii="方正书宋_GBK" w:eastAsia="方正书宋_GBK"/>
              </w:rPr>
            </w:pPr>
            <w:r>
              <w:rPr>
                <w:rFonts w:hint="eastAsia" w:ascii="方正书宋_GBK" w:eastAsia="方正书宋_GBK"/>
              </w:rPr>
              <w:t>全部整治工作完成时间</w:t>
            </w:r>
          </w:p>
        </w:tc>
        <w:tc>
          <w:tcPr>
            <w:tcW w:w="2891" w:type="dxa"/>
            <w:shd w:val="clear" w:color="auto" w:fill="auto"/>
            <w:vAlign w:val="center"/>
          </w:tcPr>
          <w:p w14:paraId="09414B2E">
            <w:pPr>
              <w:spacing w:line="300" w:lineRule="exact"/>
              <w:jc w:val="left"/>
              <w:rPr>
                <w:rFonts w:ascii="方正书宋_GBK" w:eastAsia="方正书宋_GBK"/>
              </w:rPr>
            </w:pPr>
            <w:r>
              <w:rPr>
                <w:rFonts w:hint="eastAsia" w:ascii="方正书宋_GBK" w:eastAsia="方正书宋_GBK"/>
              </w:rPr>
              <w:t>整治工作及事项的完成截止时间</w:t>
            </w:r>
          </w:p>
        </w:tc>
        <w:tc>
          <w:tcPr>
            <w:tcW w:w="1276" w:type="dxa"/>
            <w:shd w:val="clear" w:color="auto" w:fill="auto"/>
            <w:vAlign w:val="center"/>
          </w:tcPr>
          <w:p w14:paraId="472D9C40">
            <w:pPr>
              <w:spacing w:line="300" w:lineRule="exact"/>
              <w:jc w:val="left"/>
              <w:rPr>
                <w:rFonts w:ascii="方正书宋_GBK" w:eastAsia="方正书宋_GBK"/>
              </w:rPr>
            </w:pPr>
            <w:r>
              <w:rPr>
                <w:rFonts w:hint="eastAsia" w:ascii="方正书宋_GBK" w:eastAsia="方正书宋_GBK"/>
              </w:rPr>
              <w:t>本年底</w:t>
            </w:r>
          </w:p>
        </w:tc>
        <w:tc>
          <w:tcPr>
            <w:tcW w:w="1701" w:type="dxa"/>
            <w:shd w:val="clear" w:color="auto" w:fill="auto"/>
            <w:vAlign w:val="center"/>
          </w:tcPr>
          <w:p w14:paraId="757828CA">
            <w:pPr>
              <w:spacing w:line="300" w:lineRule="exact"/>
              <w:jc w:val="left"/>
              <w:rPr>
                <w:rFonts w:ascii="方正书宋_GBK" w:eastAsia="方正书宋_GBK"/>
              </w:rPr>
            </w:pPr>
            <w:r>
              <w:rPr>
                <w:rFonts w:hint="eastAsia" w:ascii="方正书宋_GBK" w:eastAsia="方正书宋_GBK"/>
              </w:rPr>
              <w:t>工作计划</w:t>
            </w:r>
          </w:p>
        </w:tc>
      </w:tr>
      <w:tr w14:paraId="36B60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C4A3AB">
            <w:pPr>
              <w:spacing w:line="300" w:lineRule="exact"/>
              <w:jc w:val="center"/>
              <w:rPr>
                <w:rFonts w:ascii="方正书宋_GBK" w:eastAsia="方正书宋_GBK"/>
              </w:rPr>
            </w:pPr>
          </w:p>
        </w:tc>
        <w:tc>
          <w:tcPr>
            <w:tcW w:w="1134" w:type="dxa"/>
            <w:shd w:val="clear" w:color="auto" w:fill="auto"/>
            <w:vAlign w:val="center"/>
          </w:tcPr>
          <w:p w14:paraId="1D58FBB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989B3E0">
            <w:pPr>
              <w:spacing w:line="300" w:lineRule="exact"/>
              <w:jc w:val="left"/>
              <w:rPr>
                <w:rFonts w:ascii="方正书宋_GBK" w:eastAsia="方正书宋_GBK"/>
              </w:rPr>
            </w:pPr>
            <w:r>
              <w:rPr>
                <w:rFonts w:hint="eastAsia" w:ascii="方正书宋_GBK" w:eastAsia="方正书宋_GBK"/>
              </w:rPr>
              <w:t>环境整治标准</w:t>
            </w:r>
          </w:p>
        </w:tc>
        <w:tc>
          <w:tcPr>
            <w:tcW w:w="2891" w:type="dxa"/>
            <w:shd w:val="clear" w:color="auto" w:fill="auto"/>
            <w:vAlign w:val="center"/>
          </w:tcPr>
          <w:p w14:paraId="57A3C9FC">
            <w:pPr>
              <w:spacing w:line="300" w:lineRule="exact"/>
              <w:jc w:val="left"/>
              <w:rPr>
                <w:rFonts w:ascii="方正书宋_GBK" w:eastAsia="方正书宋_GBK"/>
              </w:rPr>
            </w:pPr>
            <w:r>
              <w:rPr>
                <w:rFonts w:hint="eastAsia" w:ascii="方正书宋_GBK" w:eastAsia="方正书宋_GBK"/>
              </w:rPr>
              <w:t>村庄环境整治资金标准</w:t>
            </w:r>
          </w:p>
        </w:tc>
        <w:tc>
          <w:tcPr>
            <w:tcW w:w="1276" w:type="dxa"/>
            <w:shd w:val="clear" w:color="auto" w:fill="auto"/>
            <w:vAlign w:val="center"/>
          </w:tcPr>
          <w:p w14:paraId="13D1AF18">
            <w:pPr>
              <w:spacing w:line="300" w:lineRule="exact"/>
              <w:jc w:val="left"/>
              <w:rPr>
                <w:rFonts w:ascii="方正书宋_GBK" w:eastAsia="方正书宋_GBK"/>
              </w:rPr>
            </w:pPr>
            <w:r>
              <w:rPr>
                <w:rFonts w:ascii="方正书宋_GBK" w:eastAsia="方正书宋_GBK"/>
              </w:rPr>
              <w:t>36</w:t>
            </w:r>
            <w:r>
              <w:rPr>
                <w:rFonts w:hint="eastAsia" w:ascii="方正书宋_GBK" w:eastAsia="方正书宋_GBK"/>
              </w:rPr>
              <w:t>万元</w:t>
            </w:r>
          </w:p>
        </w:tc>
        <w:tc>
          <w:tcPr>
            <w:tcW w:w="1701" w:type="dxa"/>
            <w:shd w:val="clear" w:color="auto" w:fill="auto"/>
            <w:vAlign w:val="center"/>
          </w:tcPr>
          <w:p w14:paraId="5E167554">
            <w:pPr>
              <w:spacing w:line="300" w:lineRule="exact"/>
              <w:jc w:val="left"/>
              <w:rPr>
                <w:rFonts w:ascii="方正书宋_GBK" w:eastAsia="方正书宋_GBK"/>
              </w:rPr>
            </w:pPr>
            <w:r>
              <w:rPr>
                <w:rFonts w:hint="eastAsia" w:ascii="方正书宋_GBK" w:eastAsia="方正书宋_GBK"/>
              </w:rPr>
              <w:t>工作计划</w:t>
            </w:r>
          </w:p>
        </w:tc>
      </w:tr>
      <w:tr w14:paraId="27808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454149">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0E0AD1A">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6F4766A">
            <w:pPr>
              <w:spacing w:line="300" w:lineRule="exact"/>
              <w:jc w:val="left"/>
              <w:rPr>
                <w:rFonts w:ascii="方正书宋_GBK" w:eastAsia="方正书宋_GBK"/>
              </w:rPr>
            </w:pPr>
            <w:r>
              <w:rPr>
                <w:rFonts w:hint="eastAsia" w:ascii="方正书宋_GBK" w:eastAsia="方正书宋_GBK"/>
              </w:rPr>
              <w:t>对经济发展质量的影响</w:t>
            </w:r>
          </w:p>
        </w:tc>
        <w:tc>
          <w:tcPr>
            <w:tcW w:w="2891" w:type="dxa"/>
            <w:shd w:val="clear" w:color="auto" w:fill="auto"/>
            <w:vAlign w:val="center"/>
          </w:tcPr>
          <w:p w14:paraId="74801526">
            <w:pPr>
              <w:spacing w:line="300" w:lineRule="exact"/>
              <w:jc w:val="left"/>
              <w:rPr>
                <w:rFonts w:ascii="方正书宋_GBK" w:eastAsia="方正书宋_GBK"/>
              </w:rPr>
            </w:pPr>
            <w:r>
              <w:rPr>
                <w:rFonts w:hint="eastAsia" w:ascii="方正书宋_GBK" w:eastAsia="方正书宋_GBK"/>
              </w:rPr>
              <w:t>项目实施对经济发展质量的影响</w:t>
            </w:r>
          </w:p>
        </w:tc>
        <w:tc>
          <w:tcPr>
            <w:tcW w:w="1276" w:type="dxa"/>
            <w:shd w:val="clear" w:color="auto" w:fill="auto"/>
            <w:vAlign w:val="center"/>
          </w:tcPr>
          <w:p w14:paraId="0B144DDC">
            <w:pPr>
              <w:spacing w:line="300" w:lineRule="exact"/>
              <w:jc w:val="left"/>
              <w:rPr>
                <w:rFonts w:ascii="方正书宋_GBK" w:eastAsia="方正书宋_GBK"/>
              </w:rPr>
            </w:pPr>
            <w:r>
              <w:rPr>
                <w:rFonts w:hint="eastAsia" w:ascii="方正书宋_GBK" w:eastAsia="方正书宋_GBK"/>
              </w:rPr>
              <w:t>促进经济发展</w:t>
            </w:r>
          </w:p>
        </w:tc>
        <w:tc>
          <w:tcPr>
            <w:tcW w:w="1701" w:type="dxa"/>
            <w:shd w:val="clear" w:color="auto" w:fill="auto"/>
            <w:vAlign w:val="center"/>
          </w:tcPr>
          <w:p w14:paraId="12ED81E6">
            <w:pPr>
              <w:spacing w:line="300" w:lineRule="exact"/>
              <w:jc w:val="left"/>
              <w:rPr>
                <w:rFonts w:ascii="方正书宋_GBK" w:eastAsia="方正书宋_GBK"/>
              </w:rPr>
            </w:pPr>
            <w:r>
              <w:rPr>
                <w:rFonts w:hint="eastAsia" w:ascii="方正书宋_GBK" w:eastAsia="方正书宋_GBK"/>
              </w:rPr>
              <w:t>工作计划</w:t>
            </w:r>
          </w:p>
        </w:tc>
      </w:tr>
      <w:tr w14:paraId="793AF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4F1BC5">
            <w:pPr>
              <w:spacing w:line="300" w:lineRule="exact"/>
              <w:jc w:val="center"/>
              <w:rPr>
                <w:rFonts w:ascii="方正书宋_GBK" w:eastAsia="方正书宋_GBK"/>
              </w:rPr>
            </w:pPr>
          </w:p>
        </w:tc>
        <w:tc>
          <w:tcPr>
            <w:tcW w:w="1134" w:type="dxa"/>
            <w:shd w:val="clear" w:color="auto" w:fill="auto"/>
            <w:vAlign w:val="center"/>
          </w:tcPr>
          <w:p w14:paraId="60CA2F7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6007252">
            <w:pPr>
              <w:spacing w:line="300" w:lineRule="exact"/>
              <w:jc w:val="left"/>
              <w:rPr>
                <w:rFonts w:ascii="方正书宋_GBK" w:eastAsia="方正书宋_GBK"/>
              </w:rPr>
            </w:pPr>
            <w:r>
              <w:rPr>
                <w:rFonts w:hint="eastAsia" w:ascii="方正书宋_GBK" w:eastAsia="方正书宋_GBK"/>
              </w:rPr>
              <w:t>对农村人居环境的影响</w:t>
            </w:r>
          </w:p>
        </w:tc>
        <w:tc>
          <w:tcPr>
            <w:tcW w:w="2891" w:type="dxa"/>
            <w:shd w:val="clear" w:color="auto" w:fill="auto"/>
            <w:vAlign w:val="center"/>
          </w:tcPr>
          <w:p w14:paraId="615193ED">
            <w:pPr>
              <w:spacing w:line="300" w:lineRule="exact"/>
              <w:jc w:val="left"/>
              <w:rPr>
                <w:rFonts w:ascii="方正书宋_GBK" w:eastAsia="方正书宋_GBK"/>
              </w:rPr>
            </w:pPr>
            <w:r>
              <w:rPr>
                <w:rFonts w:hint="eastAsia" w:ascii="方正书宋_GBK" w:eastAsia="方正书宋_GBK"/>
              </w:rPr>
              <w:t>对农村人居环境的影响</w:t>
            </w:r>
          </w:p>
        </w:tc>
        <w:tc>
          <w:tcPr>
            <w:tcW w:w="1276" w:type="dxa"/>
            <w:shd w:val="clear" w:color="auto" w:fill="auto"/>
            <w:vAlign w:val="center"/>
          </w:tcPr>
          <w:p w14:paraId="696A7556">
            <w:pPr>
              <w:spacing w:line="300" w:lineRule="exact"/>
              <w:jc w:val="left"/>
              <w:rPr>
                <w:rFonts w:ascii="方正书宋_GBK" w:eastAsia="方正书宋_GBK"/>
              </w:rPr>
            </w:pPr>
            <w:r>
              <w:rPr>
                <w:rFonts w:hint="eastAsia" w:ascii="方正书宋_GBK" w:eastAsia="方正书宋_GBK"/>
              </w:rPr>
              <w:t>减少垃圾覆盖</w:t>
            </w:r>
          </w:p>
        </w:tc>
        <w:tc>
          <w:tcPr>
            <w:tcW w:w="1701" w:type="dxa"/>
            <w:shd w:val="clear" w:color="auto" w:fill="auto"/>
            <w:vAlign w:val="center"/>
          </w:tcPr>
          <w:p w14:paraId="0EB90E4D">
            <w:pPr>
              <w:spacing w:line="300" w:lineRule="exact"/>
              <w:jc w:val="left"/>
              <w:rPr>
                <w:rFonts w:ascii="方正书宋_GBK" w:eastAsia="方正书宋_GBK"/>
              </w:rPr>
            </w:pPr>
            <w:r>
              <w:rPr>
                <w:rFonts w:hint="eastAsia" w:ascii="方正书宋_GBK" w:eastAsia="方正书宋_GBK"/>
              </w:rPr>
              <w:t>工作计划</w:t>
            </w:r>
          </w:p>
        </w:tc>
      </w:tr>
      <w:tr w14:paraId="4C9F9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A3823B">
            <w:pPr>
              <w:spacing w:line="300" w:lineRule="exact"/>
              <w:jc w:val="center"/>
              <w:rPr>
                <w:rFonts w:ascii="方正书宋_GBK" w:eastAsia="方正书宋_GBK"/>
              </w:rPr>
            </w:pPr>
          </w:p>
        </w:tc>
        <w:tc>
          <w:tcPr>
            <w:tcW w:w="1134" w:type="dxa"/>
            <w:shd w:val="clear" w:color="auto" w:fill="auto"/>
            <w:vAlign w:val="center"/>
          </w:tcPr>
          <w:p w14:paraId="3ED8A392">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7CD68370">
            <w:pPr>
              <w:spacing w:line="300" w:lineRule="exact"/>
              <w:jc w:val="left"/>
              <w:rPr>
                <w:rFonts w:ascii="方正书宋_GBK" w:eastAsia="方正书宋_GBK"/>
              </w:rPr>
            </w:pPr>
            <w:r>
              <w:rPr>
                <w:rFonts w:hint="eastAsia" w:ascii="方正书宋_GBK" w:eastAsia="方正书宋_GBK"/>
              </w:rPr>
              <w:t>对农村环境的影响</w:t>
            </w:r>
          </w:p>
        </w:tc>
        <w:tc>
          <w:tcPr>
            <w:tcW w:w="2891" w:type="dxa"/>
            <w:shd w:val="clear" w:color="auto" w:fill="auto"/>
            <w:vAlign w:val="center"/>
          </w:tcPr>
          <w:p w14:paraId="7773B3E5">
            <w:pPr>
              <w:spacing w:line="300" w:lineRule="exact"/>
              <w:jc w:val="left"/>
              <w:rPr>
                <w:rFonts w:ascii="方正书宋_GBK" w:eastAsia="方正书宋_GBK"/>
              </w:rPr>
            </w:pPr>
            <w:r>
              <w:rPr>
                <w:rFonts w:hint="eastAsia" w:ascii="方正书宋_GBK" w:eastAsia="方正书宋_GBK"/>
              </w:rPr>
              <w:t>保洁员工作对农村环境的影响</w:t>
            </w:r>
          </w:p>
        </w:tc>
        <w:tc>
          <w:tcPr>
            <w:tcW w:w="1276" w:type="dxa"/>
            <w:shd w:val="clear" w:color="auto" w:fill="auto"/>
            <w:vAlign w:val="center"/>
          </w:tcPr>
          <w:p w14:paraId="2720AC2C">
            <w:pPr>
              <w:spacing w:line="300" w:lineRule="exact"/>
              <w:jc w:val="left"/>
              <w:rPr>
                <w:rFonts w:ascii="方正书宋_GBK" w:eastAsia="方正书宋_GBK"/>
              </w:rPr>
            </w:pPr>
            <w:r>
              <w:rPr>
                <w:rFonts w:hint="eastAsia" w:ascii="方正书宋_GBK" w:eastAsia="方正书宋_GBK"/>
              </w:rPr>
              <w:t>三堆减少、坑塘干净</w:t>
            </w:r>
          </w:p>
        </w:tc>
        <w:tc>
          <w:tcPr>
            <w:tcW w:w="1701" w:type="dxa"/>
            <w:shd w:val="clear" w:color="auto" w:fill="auto"/>
            <w:vAlign w:val="center"/>
          </w:tcPr>
          <w:p w14:paraId="686EBCBB">
            <w:pPr>
              <w:spacing w:line="300" w:lineRule="exact"/>
              <w:jc w:val="left"/>
              <w:rPr>
                <w:rFonts w:ascii="方正书宋_GBK" w:eastAsia="方正书宋_GBK"/>
              </w:rPr>
            </w:pPr>
            <w:r>
              <w:rPr>
                <w:rFonts w:hint="eastAsia" w:ascii="方正书宋_GBK" w:eastAsia="方正书宋_GBK"/>
              </w:rPr>
              <w:t>工作计划</w:t>
            </w:r>
          </w:p>
        </w:tc>
      </w:tr>
      <w:tr w14:paraId="13D47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A70855">
            <w:pPr>
              <w:spacing w:line="300" w:lineRule="exact"/>
              <w:jc w:val="center"/>
              <w:rPr>
                <w:rFonts w:ascii="方正书宋_GBK" w:eastAsia="方正书宋_GBK"/>
              </w:rPr>
            </w:pPr>
          </w:p>
        </w:tc>
        <w:tc>
          <w:tcPr>
            <w:tcW w:w="1134" w:type="dxa"/>
            <w:shd w:val="clear" w:color="auto" w:fill="auto"/>
            <w:vAlign w:val="center"/>
          </w:tcPr>
          <w:p w14:paraId="45063529">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528E45C">
            <w:pPr>
              <w:spacing w:line="300" w:lineRule="exact"/>
              <w:jc w:val="left"/>
              <w:rPr>
                <w:rFonts w:ascii="方正书宋_GBK" w:eastAsia="方正书宋_GBK"/>
              </w:rPr>
            </w:pPr>
            <w:r>
              <w:rPr>
                <w:rFonts w:hint="eastAsia" w:ascii="方正书宋_GBK" w:eastAsia="方正书宋_GBK"/>
              </w:rPr>
              <w:t>整治工作影响的可持续性</w:t>
            </w:r>
          </w:p>
        </w:tc>
        <w:tc>
          <w:tcPr>
            <w:tcW w:w="2891" w:type="dxa"/>
            <w:shd w:val="clear" w:color="auto" w:fill="auto"/>
            <w:vAlign w:val="center"/>
          </w:tcPr>
          <w:p w14:paraId="0AD8AAA1">
            <w:pPr>
              <w:spacing w:line="300" w:lineRule="exact"/>
              <w:jc w:val="left"/>
              <w:rPr>
                <w:rFonts w:ascii="方正书宋_GBK" w:eastAsia="方正书宋_GBK"/>
              </w:rPr>
            </w:pPr>
            <w:r>
              <w:rPr>
                <w:rFonts w:hint="eastAsia" w:ascii="方正书宋_GBK" w:eastAsia="方正书宋_GBK"/>
              </w:rPr>
              <w:t>整治工作影响的可持续性</w:t>
            </w:r>
          </w:p>
        </w:tc>
        <w:tc>
          <w:tcPr>
            <w:tcW w:w="1276" w:type="dxa"/>
            <w:shd w:val="clear" w:color="auto" w:fill="auto"/>
            <w:vAlign w:val="center"/>
          </w:tcPr>
          <w:p w14:paraId="3846E1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月</w:t>
            </w:r>
          </w:p>
        </w:tc>
        <w:tc>
          <w:tcPr>
            <w:tcW w:w="1701" w:type="dxa"/>
            <w:shd w:val="clear" w:color="auto" w:fill="auto"/>
            <w:vAlign w:val="center"/>
          </w:tcPr>
          <w:p w14:paraId="33F7BAE5">
            <w:pPr>
              <w:spacing w:line="300" w:lineRule="exact"/>
              <w:jc w:val="left"/>
              <w:rPr>
                <w:rFonts w:ascii="方正书宋_GBK" w:eastAsia="方正书宋_GBK"/>
              </w:rPr>
            </w:pPr>
            <w:r>
              <w:rPr>
                <w:rFonts w:hint="eastAsia" w:ascii="方正书宋_GBK" w:eastAsia="方正书宋_GBK"/>
              </w:rPr>
              <w:t>上级规定</w:t>
            </w:r>
          </w:p>
        </w:tc>
      </w:tr>
      <w:tr w14:paraId="0868F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ADEF3B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F6D59E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F3AAA04">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E90F9BF">
            <w:pPr>
              <w:spacing w:line="300" w:lineRule="exact"/>
              <w:jc w:val="left"/>
              <w:rPr>
                <w:rFonts w:ascii="方正书宋_GBK" w:eastAsia="方正书宋_GBK"/>
              </w:rPr>
            </w:pPr>
            <w:r>
              <w:rPr>
                <w:rFonts w:hint="eastAsia" w:ascii="方正书宋_GBK" w:eastAsia="方正书宋_GBK"/>
              </w:rPr>
              <w:t>调查中满意或较满意的群众占被调查群众的比率</w:t>
            </w:r>
          </w:p>
        </w:tc>
        <w:tc>
          <w:tcPr>
            <w:tcW w:w="1276" w:type="dxa"/>
            <w:shd w:val="clear" w:color="auto" w:fill="auto"/>
            <w:vAlign w:val="center"/>
          </w:tcPr>
          <w:p w14:paraId="2C104AA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673CFBAE">
            <w:pPr>
              <w:spacing w:line="300" w:lineRule="exact"/>
              <w:jc w:val="left"/>
              <w:rPr>
                <w:rFonts w:ascii="方正书宋_GBK" w:eastAsia="方正书宋_GBK"/>
              </w:rPr>
            </w:pPr>
            <w:r>
              <w:rPr>
                <w:rFonts w:hint="eastAsia" w:ascii="方正书宋_GBK" w:eastAsia="方正书宋_GBK"/>
              </w:rPr>
              <w:t>历史经验</w:t>
            </w:r>
          </w:p>
        </w:tc>
      </w:tr>
    </w:tbl>
    <w:p w14:paraId="6BABBFE4">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54AACF50">
      <w:pPr>
        <w:spacing w:line="300" w:lineRule="exact"/>
        <w:ind w:firstLine="420" w:firstLineChars="200"/>
        <w:jc w:val="left"/>
      </w:pPr>
    </w:p>
    <w:p w14:paraId="4C61C122">
      <w:pPr>
        <w:ind w:firstLine="562" w:firstLineChars="200"/>
        <w:jc w:val="left"/>
        <w:outlineLvl w:val="3"/>
        <w:rPr>
          <w:rFonts w:hAnsi="宋体"/>
          <w:b/>
          <w:sz w:val="28"/>
        </w:rPr>
      </w:pPr>
      <w:bookmarkStart w:id="15" w:name="_Toc62667055"/>
      <w:r>
        <w:rPr>
          <w:rFonts w:hint="eastAsia" w:ascii="方正仿宋_GBK" w:eastAsia="方正仿宋_GBK"/>
          <w:b/>
          <w:sz w:val="28"/>
        </w:rPr>
        <w:t>15.泥井镇人大代表之家建设经费绩效目标表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15、泥井镇人大代表之家建设经费绩效目标表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2822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A09AB37">
            <w:pPr>
              <w:spacing w:line="300" w:lineRule="exact"/>
              <w:jc w:val="left"/>
              <w:rPr>
                <w:rFonts w:ascii="方正书宋_GBK" w:eastAsia="方正书宋_GBK"/>
                <w:b/>
              </w:rPr>
            </w:pPr>
            <w:r>
              <w:rPr>
                <w:rFonts w:ascii="方正书宋_GBK" w:eastAsia="方正书宋_GBK"/>
                <w:b/>
              </w:rPr>
              <w:t>815001</w:t>
            </w:r>
            <w:r>
              <w:rPr>
                <w:rFonts w:hint="eastAsia" w:ascii="方正书宋_GBK" w:eastAsia="方正书宋_GBK"/>
                <w:b/>
              </w:rPr>
              <w:t>昌黎县泥井镇人民政府本级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14:paraId="221492E5">
            <w:pPr>
              <w:spacing w:line="300" w:lineRule="exact"/>
              <w:jc w:val="right"/>
              <w:rPr>
                <w:rFonts w:ascii="方正书宋_GBK" w:eastAsia="方正书宋_GBK"/>
              </w:rPr>
            </w:pPr>
            <w:r>
              <w:rPr>
                <w:rFonts w:hint="eastAsia" w:ascii="方正书宋_GBK" w:eastAsia="方正书宋_GBK"/>
              </w:rPr>
              <w:t>单位：万元</w:t>
            </w:r>
          </w:p>
        </w:tc>
      </w:tr>
      <w:tr w14:paraId="625D4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110C21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E4B3594">
            <w:pPr>
              <w:spacing w:line="300" w:lineRule="exact"/>
              <w:jc w:val="left"/>
              <w:rPr>
                <w:rFonts w:ascii="方正书宋_GBK" w:eastAsia="方正书宋_GBK"/>
              </w:rPr>
            </w:pPr>
            <w:r>
              <w:rPr>
                <w:rFonts w:ascii="方正书宋_GBK" w:eastAsia="方正书宋_GBK"/>
              </w:rPr>
              <w:t>13032221ZQ6E158GWC7EM</w:t>
            </w:r>
          </w:p>
        </w:tc>
        <w:tc>
          <w:tcPr>
            <w:tcW w:w="1587" w:type="dxa"/>
            <w:shd w:val="clear" w:color="auto" w:fill="auto"/>
            <w:vAlign w:val="center"/>
          </w:tcPr>
          <w:p w14:paraId="569761F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2F7AFCD">
            <w:pPr>
              <w:spacing w:line="300" w:lineRule="exact"/>
              <w:jc w:val="left"/>
              <w:rPr>
                <w:rFonts w:ascii="方正书宋_GBK" w:eastAsia="方正书宋_GBK"/>
              </w:rPr>
            </w:pPr>
            <w:r>
              <w:rPr>
                <w:rFonts w:hint="eastAsia" w:ascii="方正书宋_GBK" w:eastAsia="方正书宋_GBK"/>
              </w:rPr>
              <w:t>泥井镇人大代表之家建设经费</w:t>
            </w:r>
          </w:p>
        </w:tc>
      </w:tr>
      <w:tr w14:paraId="36D0F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CBA526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31B32F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085C060">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4835E9B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36A1089">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167A3AE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5651DF1">
            <w:pPr>
              <w:spacing w:line="300" w:lineRule="exact"/>
              <w:jc w:val="left"/>
              <w:rPr>
                <w:rFonts w:ascii="方正书宋_GBK" w:eastAsia="方正书宋_GBK"/>
              </w:rPr>
            </w:pPr>
            <w:r>
              <w:rPr>
                <w:rFonts w:ascii="方正书宋_GBK" w:eastAsia="方正书宋_GBK"/>
              </w:rPr>
              <w:t>0</w:t>
            </w:r>
          </w:p>
        </w:tc>
      </w:tr>
      <w:tr w14:paraId="18463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2D6E633">
            <w:pPr>
              <w:spacing w:line="300" w:lineRule="exact"/>
              <w:jc w:val="left"/>
              <w:outlineLvl w:val="3"/>
            </w:pPr>
          </w:p>
        </w:tc>
        <w:tc>
          <w:tcPr>
            <w:tcW w:w="8278" w:type="dxa"/>
            <w:gridSpan w:val="6"/>
            <w:shd w:val="clear" w:color="auto" w:fill="auto"/>
            <w:vAlign w:val="center"/>
          </w:tcPr>
          <w:p w14:paraId="6924F691">
            <w:pPr>
              <w:spacing w:line="300" w:lineRule="exact"/>
              <w:jc w:val="left"/>
              <w:rPr>
                <w:rFonts w:ascii="方正书宋_GBK" w:eastAsia="方正书宋_GBK"/>
              </w:rPr>
            </w:pPr>
            <w:r>
              <w:rPr>
                <w:rFonts w:hint="eastAsia" w:ascii="方正书宋_GBK" w:eastAsia="方正书宋_GBK"/>
              </w:rPr>
              <w:t>预算数</w:t>
            </w:r>
            <w:r>
              <w:rPr>
                <w:rFonts w:ascii="方正书宋_GBK" w:eastAsia="方正书宋_GBK"/>
              </w:rPr>
              <w:t>2</w:t>
            </w:r>
            <w:r>
              <w:rPr>
                <w:rFonts w:hint="eastAsia" w:ascii="方正书宋_GBK" w:eastAsia="方正书宋_GBK"/>
              </w:rPr>
              <w:t>万元。其中：财政资金</w:t>
            </w:r>
            <w:r>
              <w:rPr>
                <w:rFonts w:ascii="方正书宋_GBK" w:eastAsia="方正书宋_GBK"/>
              </w:rPr>
              <w:t>2</w:t>
            </w:r>
            <w:r>
              <w:rPr>
                <w:rFonts w:hint="eastAsia" w:ascii="方正书宋_GBK" w:eastAsia="方正书宋_GBK"/>
              </w:rPr>
              <w:t>万元。主要用于人大代表之家建设支出</w:t>
            </w:r>
          </w:p>
        </w:tc>
      </w:tr>
      <w:tr w14:paraId="70B02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3B6AA8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382F23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2775FD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0963AF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33DF87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43E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B81DAF2">
            <w:pPr>
              <w:spacing w:line="300" w:lineRule="exact"/>
              <w:jc w:val="left"/>
              <w:outlineLvl w:val="3"/>
            </w:pPr>
          </w:p>
        </w:tc>
        <w:tc>
          <w:tcPr>
            <w:tcW w:w="2410" w:type="dxa"/>
            <w:gridSpan w:val="2"/>
            <w:tcBorders>
              <w:bottom w:val="single" w:color="000000" w:sz="6" w:space="0"/>
            </w:tcBorders>
            <w:shd w:val="clear" w:color="auto" w:fill="auto"/>
            <w:vAlign w:val="center"/>
          </w:tcPr>
          <w:p w14:paraId="100A883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FE789E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FEFC52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8F72F84">
            <w:pPr>
              <w:spacing w:line="300" w:lineRule="exact"/>
              <w:jc w:val="center"/>
              <w:rPr>
                <w:rFonts w:ascii="方正书宋_GBK" w:eastAsia="方正书宋_GBK"/>
              </w:rPr>
            </w:pPr>
            <w:r>
              <w:rPr>
                <w:rFonts w:ascii="方正书宋_GBK" w:eastAsia="方正书宋_GBK"/>
              </w:rPr>
              <w:t>100.00%</w:t>
            </w:r>
          </w:p>
        </w:tc>
      </w:tr>
      <w:tr w14:paraId="2F897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FD3673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ED0596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确保项目资金及时支付，保证镇、村人大代表工作正常开展</w:t>
            </w:r>
          </w:p>
          <w:p w14:paraId="5B65CCA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通过加强人大代表之家建设，不断提高人大代表覆职能力</w:t>
            </w:r>
          </w:p>
        </w:tc>
      </w:tr>
    </w:tbl>
    <w:p w14:paraId="546269C5">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B869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46B1AF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DCBBB3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1029EE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3C8C0A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4C1394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3CF00FC">
            <w:pPr>
              <w:spacing w:line="300" w:lineRule="exact"/>
              <w:jc w:val="center"/>
              <w:rPr>
                <w:rFonts w:ascii="方正书宋_GBK" w:eastAsia="方正书宋_GBK"/>
                <w:b/>
              </w:rPr>
            </w:pPr>
            <w:r>
              <w:rPr>
                <w:rFonts w:hint="eastAsia" w:ascii="方正书宋_GBK" w:eastAsia="方正书宋_GBK"/>
                <w:b/>
              </w:rPr>
              <w:t>指标值确定依据</w:t>
            </w:r>
          </w:p>
        </w:tc>
      </w:tr>
      <w:tr w14:paraId="6CF91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B0FE32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D08B77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7561FE9">
            <w:pPr>
              <w:spacing w:line="300" w:lineRule="exact"/>
              <w:jc w:val="left"/>
              <w:rPr>
                <w:rFonts w:ascii="方正书宋_GBK" w:eastAsia="方正书宋_GBK"/>
              </w:rPr>
            </w:pPr>
            <w:r>
              <w:rPr>
                <w:rFonts w:hint="eastAsia" w:ascii="方正书宋_GBK" w:eastAsia="方正书宋_GBK"/>
              </w:rPr>
              <w:t>补助人大代表之家个数</w:t>
            </w:r>
          </w:p>
        </w:tc>
        <w:tc>
          <w:tcPr>
            <w:tcW w:w="2891" w:type="dxa"/>
            <w:shd w:val="clear" w:color="auto" w:fill="auto"/>
            <w:vAlign w:val="center"/>
          </w:tcPr>
          <w:p w14:paraId="3DE252FA">
            <w:pPr>
              <w:spacing w:line="300" w:lineRule="exact"/>
              <w:jc w:val="left"/>
              <w:rPr>
                <w:rFonts w:ascii="方正书宋_GBK" w:eastAsia="方正书宋_GBK"/>
              </w:rPr>
            </w:pPr>
            <w:r>
              <w:rPr>
                <w:rFonts w:hint="eastAsia" w:ascii="方正书宋_GBK" w:eastAsia="方正书宋_GBK"/>
              </w:rPr>
              <w:t>享受补助的人大代表之家个数</w:t>
            </w:r>
          </w:p>
        </w:tc>
        <w:tc>
          <w:tcPr>
            <w:tcW w:w="1276" w:type="dxa"/>
            <w:shd w:val="clear" w:color="auto" w:fill="auto"/>
            <w:vAlign w:val="center"/>
          </w:tcPr>
          <w:p w14:paraId="5592F2A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14:paraId="6DFBF928">
            <w:pPr>
              <w:spacing w:line="300" w:lineRule="exact"/>
              <w:jc w:val="left"/>
              <w:rPr>
                <w:rFonts w:ascii="方正书宋_GBK" w:eastAsia="方正书宋_GBK"/>
              </w:rPr>
            </w:pPr>
            <w:r>
              <w:rPr>
                <w:rFonts w:hint="eastAsia" w:ascii="方正书宋_GBK" w:eastAsia="方正书宋_GBK"/>
              </w:rPr>
              <w:t>工作计划</w:t>
            </w:r>
          </w:p>
        </w:tc>
      </w:tr>
      <w:tr w14:paraId="68A9E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7BF2BF">
            <w:pPr>
              <w:spacing w:line="300" w:lineRule="exact"/>
              <w:jc w:val="center"/>
              <w:rPr>
                <w:rFonts w:ascii="方正书宋_GBK" w:eastAsia="方正书宋_GBK"/>
              </w:rPr>
            </w:pPr>
          </w:p>
        </w:tc>
        <w:tc>
          <w:tcPr>
            <w:tcW w:w="1134" w:type="dxa"/>
            <w:shd w:val="clear" w:color="auto" w:fill="auto"/>
            <w:vAlign w:val="center"/>
          </w:tcPr>
          <w:p w14:paraId="42691FFA">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101CD95">
            <w:pPr>
              <w:spacing w:line="300" w:lineRule="exact"/>
              <w:jc w:val="left"/>
              <w:rPr>
                <w:rFonts w:ascii="方正书宋_GBK" w:eastAsia="方正书宋_GBK"/>
              </w:rPr>
            </w:pPr>
            <w:r>
              <w:rPr>
                <w:rFonts w:hint="eastAsia" w:ascii="方正书宋_GBK" w:eastAsia="方正书宋_GBK"/>
              </w:rPr>
              <w:t>资金补助覆盖率</w:t>
            </w:r>
          </w:p>
        </w:tc>
        <w:tc>
          <w:tcPr>
            <w:tcW w:w="2891" w:type="dxa"/>
            <w:shd w:val="clear" w:color="auto" w:fill="auto"/>
            <w:vAlign w:val="center"/>
          </w:tcPr>
          <w:p w14:paraId="739FF272">
            <w:pPr>
              <w:spacing w:line="300" w:lineRule="exact"/>
              <w:jc w:val="left"/>
              <w:rPr>
                <w:rFonts w:ascii="方正书宋_GBK" w:eastAsia="方正书宋_GBK"/>
              </w:rPr>
            </w:pPr>
            <w:r>
              <w:rPr>
                <w:rFonts w:hint="eastAsia" w:ascii="方正书宋_GBK" w:eastAsia="方正书宋_GBK"/>
              </w:rPr>
              <w:t>发放项目资金人大代表之家个数占全部应享受补贴个数的比率</w:t>
            </w:r>
          </w:p>
        </w:tc>
        <w:tc>
          <w:tcPr>
            <w:tcW w:w="1276" w:type="dxa"/>
            <w:shd w:val="clear" w:color="auto" w:fill="auto"/>
            <w:vAlign w:val="center"/>
          </w:tcPr>
          <w:p w14:paraId="251948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07F6427">
            <w:pPr>
              <w:spacing w:line="300" w:lineRule="exact"/>
              <w:jc w:val="left"/>
              <w:rPr>
                <w:rFonts w:ascii="方正书宋_GBK" w:eastAsia="方正书宋_GBK"/>
              </w:rPr>
            </w:pPr>
            <w:r>
              <w:rPr>
                <w:rFonts w:hint="eastAsia" w:ascii="方正书宋_GBK" w:eastAsia="方正书宋_GBK"/>
              </w:rPr>
              <w:t>工作计划</w:t>
            </w:r>
          </w:p>
        </w:tc>
      </w:tr>
      <w:tr w14:paraId="1232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D32ABF">
            <w:pPr>
              <w:spacing w:line="300" w:lineRule="exact"/>
              <w:jc w:val="center"/>
              <w:rPr>
                <w:rFonts w:ascii="方正书宋_GBK" w:eastAsia="方正书宋_GBK"/>
              </w:rPr>
            </w:pPr>
          </w:p>
        </w:tc>
        <w:tc>
          <w:tcPr>
            <w:tcW w:w="1134" w:type="dxa"/>
            <w:shd w:val="clear" w:color="auto" w:fill="auto"/>
            <w:vAlign w:val="center"/>
          </w:tcPr>
          <w:p w14:paraId="1B55AAC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CC309FB">
            <w:pPr>
              <w:spacing w:line="300" w:lineRule="exact"/>
              <w:jc w:val="lef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14:paraId="1CF156E4">
            <w:pPr>
              <w:spacing w:line="300" w:lineRule="exact"/>
              <w:jc w:val="left"/>
              <w:rPr>
                <w:rFonts w:ascii="方正书宋_GBK" w:eastAsia="方正书宋_GBK"/>
              </w:rPr>
            </w:pPr>
            <w:r>
              <w:rPr>
                <w:rFonts w:hint="eastAsia" w:ascii="方正书宋_GBK" w:eastAsia="方正书宋_GBK"/>
              </w:rPr>
              <w:t>专项经费发放金额占全部发放金额的比率</w:t>
            </w:r>
          </w:p>
        </w:tc>
        <w:tc>
          <w:tcPr>
            <w:tcW w:w="1276" w:type="dxa"/>
            <w:shd w:val="clear" w:color="auto" w:fill="auto"/>
            <w:vAlign w:val="center"/>
          </w:tcPr>
          <w:p w14:paraId="138572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21119B7">
            <w:pPr>
              <w:spacing w:line="300" w:lineRule="exact"/>
              <w:jc w:val="left"/>
              <w:rPr>
                <w:rFonts w:ascii="方正书宋_GBK" w:eastAsia="方正书宋_GBK"/>
              </w:rPr>
            </w:pPr>
            <w:r>
              <w:rPr>
                <w:rFonts w:hint="eastAsia" w:ascii="方正书宋_GBK" w:eastAsia="方正书宋_GBK"/>
              </w:rPr>
              <w:t>工作计划</w:t>
            </w:r>
          </w:p>
        </w:tc>
      </w:tr>
      <w:tr w14:paraId="1678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4968C2B">
            <w:pPr>
              <w:spacing w:line="300" w:lineRule="exact"/>
              <w:jc w:val="center"/>
              <w:rPr>
                <w:rFonts w:ascii="方正书宋_GBK" w:eastAsia="方正书宋_GBK"/>
              </w:rPr>
            </w:pPr>
          </w:p>
        </w:tc>
        <w:tc>
          <w:tcPr>
            <w:tcW w:w="1134" w:type="dxa"/>
            <w:shd w:val="clear" w:color="auto" w:fill="auto"/>
            <w:vAlign w:val="center"/>
          </w:tcPr>
          <w:p w14:paraId="0F53496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05BA1C1">
            <w:pPr>
              <w:spacing w:line="300" w:lineRule="exact"/>
              <w:jc w:val="left"/>
              <w:rPr>
                <w:rFonts w:ascii="方正书宋_GBK" w:eastAsia="方正书宋_GBK"/>
              </w:rPr>
            </w:pPr>
            <w:r>
              <w:rPr>
                <w:rFonts w:hint="eastAsia" w:ascii="方正书宋_GBK" w:eastAsia="方正书宋_GBK"/>
              </w:rPr>
              <w:t>项目资金核算标准</w:t>
            </w:r>
          </w:p>
        </w:tc>
        <w:tc>
          <w:tcPr>
            <w:tcW w:w="2891" w:type="dxa"/>
            <w:shd w:val="clear" w:color="auto" w:fill="auto"/>
            <w:vAlign w:val="center"/>
          </w:tcPr>
          <w:p w14:paraId="3C9846D3">
            <w:pPr>
              <w:spacing w:line="300" w:lineRule="exact"/>
              <w:jc w:val="left"/>
              <w:rPr>
                <w:rFonts w:ascii="方正书宋_GBK" w:eastAsia="方正书宋_GBK"/>
              </w:rPr>
            </w:pPr>
            <w:r>
              <w:rPr>
                <w:rFonts w:hint="eastAsia" w:ascii="方正书宋_GBK" w:eastAsia="方正书宋_GBK"/>
              </w:rPr>
              <w:t>项目资金全年补助标准</w:t>
            </w:r>
          </w:p>
        </w:tc>
        <w:tc>
          <w:tcPr>
            <w:tcW w:w="1276" w:type="dxa"/>
            <w:shd w:val="clear" w:color="auto" w:fill="auto"/>
            <w:vAlign w:val="center"/>
          </w:tcPr>
          <w:p w14:paraId="364687E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万元</w:t>
            </w:r>
          </w:p>
        </w:tc>
        <w:tc>
          <w:tcPr>
            <w:tcW w:w="1701" w:type="dxa"/>
            <w:shd w:val="clear" w:color="auto" w:fill="auto"/>
            <w:vAlign w:val="center"/>
          </w:tcPr>
          <w:p w14:paraId="329F1EAC">
            <w:pPr>
              <w:spacing w:line="300" w:lineRule="exact"/>
              <w:jc w:val="left"/>
              <w:rPr>
                <w:rFonts w:ascii="方正书宋_GBK" w:eastAsia="方正书宋_GBK"/>
              </w:rPr>
            </w:pPr>
            <w:r>
              <w:rPr>
                <w:rFonts w:hint="eastAsia" w:ascii="方正书宋_GBK" w:eastAsia="方正书宋_GBK"/>
              </w:rPr>
              <w:t>工作计划</w:t>
            </w:r>
          </w:p>
        </w:tc>
      </w:tr>
      <w:tr w14:paraId="493D7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00C9DF">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35233FA">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32C36FFA">
            <w:pPr>
              <w:spacing w:line="300" w:lineRule="exact"/>
              <w:jc w:val="left"/>
              <w:rPr>
                <w:rFonts w:ascii="方正书宋_GBK" w:eastAsia="方正书宋_GBK"/>
              </w:rPr>
            </w:pPr>
            <w:r>
              <w:rPr>
                <w:rFonts w:hint="eastAsia" w:ascii="方正书宋_GBK" w:eastAsia="方正书宋_GBK"/>
              </w:rPr>
              <w:t>对人大事务发展的影响</w:t>
            </w:r>
          </w:p>
        </w:tc>
        <w:tc>
          <w:tcPr>
            <w:tcW w:w="2891" w:type="dxa"/>
            <w:shd w:val="clear" w:color="auto" w:fill="auto"/>
            <w:vAlign w:val="center"/>
          </w:tcPr>
          <w:p w14:paraId="6BCD7011">
            <w:pPr>
              <w:spacing w:line="300" w:lineRule="exact"/>
              <w:jc w:val="left"/>
              <w:rPr>
                <w:rFonts w:ascii="方正书宋_GBK" w:eastAsia="方正书宋_GBK"/>
              </w:rPr>
            </w:pPr>
            <w:r>
              <w:rPr>
                <w:rFonts w:hint="eastAsia" w:ascii="方正书宋_GBK" w:eastAsia="方正书宋_GBK"/>
              </w:rPr>
              <w:t>对区域内人大事务发展的影响</w:t>
            </w:r>
          </w:p>
        </w:tc>
        <w:tc>
          <w:tcPr>
            <w:tcW w:w="1276" w:type="dxa"/>
            <w:shd w:val="clear" w:color="auto" w:fill="auto"/>
            <w:vAlign w:val="center"/>
          </w:tcPr>
          <w:p w14:paraId="13993663">
            <w:pPr>
              <w:spacing w:line="300" w:lineRule="exact"/>
              <w:jc w:val="left"/>
              <w:rPr>
                <w:rFonts w:ascii="方正书宋_GBK" w:eastAsia="方正书宋_GBK"/>
              </w:rPr>
            </w:pPr>
            <w:r>
              <w:rPr>
                <w:rFonts w:hint="eastAsia" w:ascii="方正书宋_GBK" w:eastAsia="方正书宋_GBK"/>
              </w:rPr>
              <w:t>稳定发展</w:t>
            </w:r>
          </w:p>
        </w:tc>
        <w:tc>
          <w:tcPr>
            <w:tcW w:w="1701" w:type="dxa"/>
            <w:shd w:val="clear" w:color="auto" w:fill="auto"/>
            <w:vAlign w:val="center"/>
          </w:tcPr>
          <w:p w14:paraId="26A9273E">
            <w:pPr>
              <w:spacing w:line="300" w:lineRule="exact"/>
              <w:jc w:val="left"/>
              <w:rPr>
                <w:rFonts w:ascii="方正书宋_GBK" w:eastAsia="方正书宋_GBK"/>
              </w:rPr>
            </w:pPr>
            <w:r>
              <w:rPr>
                <w:rFonts w:hint="eastAsia" w:ascii="方正书宋_GBK" w:eastAsia="方正书宋_GBK"/>
              </w:rPr>
              <w:t>工作计划</w:t>
            </w:r>
          </w:p>
        </w:tc>
      </w:tr>
      <w:tr w14:paraId="202A9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CB5D1B">
            <w:pPr>
              <w:spacing w:line="300" w:lineRule="exact"/>
              <w:jc w:val="center"/>
              <w:rPr>
                <w:rFonts w:ascii="方正书宋_GBK" w:eastAsia="方正书宋_GBK"/>
              </w:rPr>
            </w:pPr>
          </w:p>
        </w:tc>
        <w:tc>
          <w:tcPr>
            <w:tcW w:w="1134" w:type="dxa"/>
            <w:shd w:val="clear" w:color="auto" w:fill="auto"/>
            <w:vAlign w:val="center"/>
          </w:tcPr>
          <w:p w14:paraId="4433796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878A864">
            <w:pPr>
              <w:spacing w:line="300" w:lineRule="exact"/>
              <w:jc w:val="left"/>
              <w:rPr>
                <w:rFonts w:ascii="方正书宋_GBK" w:eastAsia="方正书宋_GBK"/>
              </w:rPr>
            </w:pPr>
            <w:r>
              <w:rPr>
                <w:rFonts w:hint="eastAsia" w:ascii="方正书宋_GBK" w:eastAsia="方正书宋_GBK"/>
              </w:rPr>
              <w:t>对人大代表履职能力的影响</w:t>
            </w:r>
          </w:p>
        </w:tc>
        <w:tc>
          <w:tcPr>
            <w:tcW w:w="2891" w:type="dxa"/>
            <w:shd w:val="clear" w:color="auto" w:fill="auto"/>
            <w:vAlign w:val="center"/>
          </w:tcPr>
          <w:p w14:paraId="7318099C">
            <w:pPr>
              <w:spacing w:line="300" w:lineRule="exact"/>
              <w:jc w:val="left"/>
              <w:rPr>
                <w:rFonts w:ascii="方正书宋_GBK" w:eastAsia="方正书宋_GBK"/>
              </w:rPr>
            </w:pPr>
            <w:r>
              <w:rPr>
                <w:rFonts w:hint="eastAsia" w:ascii="方正书宋_GBK" w:eastAsia="方正书宋_GBK"/>
              </w:rPr>
              <w:t>对人大代表履职能力的影响</w:t>
            </w:r>
          </w:p>
        </w:tc>
        <w:tc>
          <w:tcPr>
            <w:tcW w:w="1276" w:type="dxa"/>
            <w:shd w:val="clear" w:color="auto" w:fill="auto"/>
            <w:vAlign w:val="center"/>
          </w:tcPr>
          <w:p w14:paraId="607E498F">
            <w:pPr>
              <w:spacing w:line="300" w:lineRule="exact"/>
              <w:jc w:val="left"/>
              <w:rPr>
                <w:rFonts w:ascii="方正书宋_GBK" w:eastAsia="方正书宋_GBK"/>
              </w:rPr>
            </w:pPr>
            <w:r>
              <w:rPr>
                <w:rFonts w:hint="eastAsia" w:ascii="方正书宋_GBK" w:eastAsia="方正书宋_GBK"/>
              </w:rPr>
              <w:t>提升</w:t>
            </w:r>
          </w:p>
        </w:tc>
        <w:tc>
          <w:tcPr>
            <w:tcW w:w="1701" w:type="dxa"/>
            <w:shd w:val="clear" w:color="auto" w:fill="auto"/>
            <w:vAlign w:val="center"/>
          </w:tcPr>
          <w:p w14:paraId="3B79A4FF">
            <w:pPr>
              <w:spacing w:line="300" w:lineRule="exact"/>
              <w:jc w:val="left"/>
              <w:rPr>
                <w:rFonts w:ascii="方正书宋_GBK" w:eastAsia="方正书宋_GBK"/>
              </w:rPr>
            </w:pPr>
            <w:r>
              <w:rPr>
                <w:rFonts w:hint="eastAsia" w:ascii="方正书宋_GBK" w:eastAsia="方正书宋_GBK"/>
              </w:rPr>
              <w:t>工作计划</w:t>
            </w:r>
          </w:p>
        </w:tc>
      </w:tr>
      <w:tr w14:paraId="2020B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820AF6">
            <w:pPr>
              <w:spacing w:line="300" w:lineRule="exact"/>
              <w:jc w:val="center"/>
              <w:rPr>
                <w:rFonts w:ascii="方正书宋_GBK" w:eastAsia="方正书宋_GBK"/>
              </w:rPr>
            </w:pPr>
          </w:p>
        </w:tc>
        <w:tc>
          <w:tcPr>
            <w:tcW w:w="1134" w:type="dxa"/>
            <w:shd w:val="clear" w:color="auto" w:fill="auto"/>
            <w:vAlign w:val="center"/>
          </w:tcPr>
          <w:p w14:paraId="07992B53">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3F071170">
            <w:pPr>
              <w:spacing w:line="300" w:lineRule="exact"/>
              <w:jc w:val="left"/>
              <w:rPr>
                <w:rFonts w:ascii="方正书宋_GBK" w:eastAsia="方正书宋_GBK"/>
              </w:rPr>
            </w:pPr>
            <w:r>
              <w:rPr>
                <w:rFonts w:hint="eastAsia" w:ascii="方正书宋_GBK" w:eastAsia="方正书宋_GBK"/>
              </w:rPr>
              <w:t>节能办公</w:t>
            </w:r>
          </w:p>
        </w:tc>
        <w:tc>
          <w:tcPr>
            <w:tcW w:w="2891" w:type="dxa"/>
            <w:shd w:val="clear" w:color="auto" w:fill="auto"/>
            <w:vAlign w:val="center"/>
          </w:tcPr>
          <w:p w14:paraId="57BAE1D3">
            <w:pPr>
              <w:spacing w:line="300" w:lineRule="exact"/>
              <w:jc w:val="left"/>
              <w:rPr>
                <w:rFonts w:ascii="方正书宋_GBK" w:eastAsia="方正书宋_GBK"/>
              </w:rPr>
            </w:pPr>
            <w:r>
              <w:rPr>
                <w:rFonts w:hint="eastAsia" w:ascii="方正书宋_GBK" w:eastAsia="方正书宋_GBK"/>
              </w:rPr>
              <w:t>办公期间能源节约情况</w:t>
            </w:r>
          </w:p>
        </w:tc>
        <w:tc>
          <w:tcPr>
            <w:tcW w:w="1276" w:type="dxa"/>
            <w:shd w:val="clear" w:color="auto" w:fill="auto"/>
            <w:vAlign w:val="center"/>
          </w:tcPr>
          <w:p w14:paraId="1EDB54D6">
            <w:pPr>
              <w:spacing w:line="300" w:lineRule="exact"/>
              <w:jc w:val="left"/>
              <w:rPr>
                <w:rFonts w:ascii="方正书宋_GBK" w:eastAsia="方正书宋_GBK"/>
              </w:rPr>
            </w:pPr>
            <w:r>
              <w:rPr>
                <w:rFonts w:hint="eastAsia" w:ascii="方正书宋_GBK" w:eastAsia="方正书宋_GBK"/>
              </w:rPr>
              <w:t>节约水电等能耗</w:t>
            </w:r>
          </w:p>
        </w:tc>
        <w:tc>
          <w:tcPr>
            <w:tcW w:w="1701" w:type="dxa"/>
            <w:shd w:val="clear" w:color="auto" w:fill="auto"/>
            <w:vAlign w:val="center"/>
          </w:tcPr>
          <w:p w14:paraId="50894AAC">
            <w:pPr>
              <w:spacing w:line="300" w:lineRule="exact"/>
              <w:jc w:val="left"/>
              <w:rPr>
                <w:rFonts w:ascii="方正书宋_GBK" w:eastAsia="方正书宋_GBK"/>
              </w:rPr>
            </w:pPr>
            <w:r>
              <w:rPr>
                <w:rFonts w:hint="eastAsia" w:ascii="方正书宋_GBK" w:eastAsia="方正书宋_GBK"/>
              </w:rPr>
              <w:t>工作计划</w:t>
            </w:r>
          </w:p>
        </w:tc>
      </w:tr>
      <w:tr w14:paraId="69321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D737BB">
            <w:pPr>
              <w:spacing w:line="300" w:lineRule="exact"/>
              <w:jc w:val="center"/>
              <w:rPr>
                <w:rFonts w:ascii="方正书宋_GBK" w:eastAsia="方正书宋_GBK"/>
              </w:rPr>
            </w:pPr>
          </w:p>
        </w:tc>
        <w:tc>
          <w:tcPr>
            <w:tcW w:w="1134" w:type="dxa"/>
            <w:shd w:val="clear" w:color="auto" w:fill="auto"/>
            <w:vAlign w:val="center"/>
          </w:tcPr>
          <w:p w14:paraId="386D9FC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AD1F9DB">
            <w:pPr>
              <w:spacing w:line="300" w:lineRule="exact"/>
              <w:jc w:val="left"/>
              <w:rPr>
                <w:rFonts w:ascii="方正书宋_GBK" w:eastAsia="方正书宋_GBK"/>
              </w:rPr>
            </w:pPr>
            <w:r>
              <w:rPr>
                <w:rFonts w:hint="eastAsia" w:ascii="方正书宋_GBK" w:eastAsia="方正书宋_GBK"/>
              </w:rPr>
              <w:t>业务工作可持续性</w:t>
            </w:r>
          </w:p>
        </w:tc>
        <w:tc>
          <w:tcPr>
            <w:tcW w:w="2891" w:type="dxa"/>
            <w:shd w:val="clear" w:color="auto" w:fill="auto"/>
            <w:vAlign w:val="center"/>
          </w:tcPr>
          <w:p w14:paraId="3514E472">
            <w:pPr>
              <w:spacing w:line="300" w:lineRule="exact"/>
              <w:jc w:val="left"/>
              <w:rPr>
                <w:rFonts w:ascii="方正书宋_GBK" w:eastAsia="方正书宋_GBK"/>
              </w:rPr>
            </w:pPr>
            <w:r>
              <w:rPr>
                <w:rFonts w:hint="eastAsia" w:ascii="方正书宋_GBK" w:eastAsia="方正书宋_GBK"/>
              </w:rPr>
              <w:t>对人大代表工作发挥的影响</w:t>
            </w:r>
          </w:p>
        </w:tc>
        <w:tc>
          <w:tcPr>
            <w:tcW w:w="1276" w:type="dxa"/>
            <w:shd w:val="clear" w:color="auto" w:fill="auto"/>
            <w:vAlign w:val="center"/>
          </w:tcPr>
          <w:p w14:paraId="15365539">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14:paraId="41F171E4">
            <w:pPr>
              <w:spacing w:line="300" w:lineRule="exact"/>
              <w:jc w:val="left"/>
              <w:rPr>
                <w:rFonts w:ascii="方正书宋_GBK" w:eastAsia="方正书宋_GBK"/>
              </w:rPr>
            </w:pPr>
            <w:r>
              <w:rPr>
                <w:rFonts w:hint="eastAsia" w:ascii="方正书宋_GBK" w:eastAsia="方正书宋_GBK"/>
              </w:rPr>
              <w:t>工作计划</w:t>
            </w:r>
          </w:p>
        </w:tc>
      </w:tr>
      <w:tr w14:paraId="31C4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972DB4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3A9F5D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99B8945">
            <w:pPr>
              <w:spacing w:line="300" w:lineRule="exact"/>
              <w:jc w:val="left"/>
              <w:rPr>
                <w:rFonts w:ascii="方正书宋_GBK" w:eastAsia="方正书宋_GBK"/>
              </w:rPr>
            </w:pPr>
            <w:r>
              <w:rPr>
                <w:rFonts w:hint="eastAsia" w:ascii="方正书宋_GBK" w:eastAsia="方正书宋_GBK"/>
              </w:rPr>
              <w:t>人大代表满意度</w:t>
            </w:r>
          </w:p>
        </w:tc>
        <w:tc>
          <w:tcPr>
            <w:tcW w:w="2891" w:type="dxa"/>
            <w:shd w:val="clear" w:color="auto" w:fill="auto"/>
            <w:vAlign w:val="center"/>
          </w:tcPr>
          <w:p w14:paraId="7786D1DE">
            <w:pPr>
              <w:spacing w:line="300" w:lineRule="exact"/>
              <w:jc w:val="left"/>
              <w:rPr>
                <w:rFonts w:ascii="方正书宋_GBK" w:eastAsia="方正书宋_GBK"/>
              </w:rPr>
            </w:pPr>
            <w:r>
              <w:rPr>
                <w:rFonts w:hint="eastAsia" w:ascii="方正书宋_GBK" w:eastAsia="方正书宋_GBK"/>
              </w:rPr>
              <w:t>调查中满意或较满意的人大代表占被调查人大代表的比率</w:t>
            </w:r>
          </w:p>
        </w:tc>
        <w:tc>
          <w:tcPr>
            <w:tcW w:w="1276" w:type="dxa"/>
            <w:shd w:val="clear" w:color="auto" w:fill="auto"/>
            <w:vAlign w:val="center"/>
          </w:tcPr>
          <w:p w14:paraId="76B6B4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6857993">
            <w:pPr>
              <w:spacing w:line="300" w:lineRule="exact"/>
              <w:jc w:val="left"/>
              <w:rPr>
                <w:rFonts w:ascii="方正书宋_GBK" w:eastAsia="方正书宋_GBK"/>
              </w:rPr>
            </w:pPr>
            <w:r>
              <w:rPr>
                <w:rFonts w:hint="eastAsia" w:ascii="方正书宋_GBK" w:eastAsia="方正书宋_GBK"/>
              </w:rPr>
              <w:t>历史经验</w:t>
            </w:r>
          </w:p>
        </w:tc>
      </w:tr>
    </w:tbl>
    <w:p w14:paraId="2F5159EF">
      <w:pPr>
        <w:widowControl/>
        <w:spacing w:line="600" w:lineRule="exact"/>
        <w:jc w:val="center"/>
        <w:rPr>
          <w:rFonts w:eastAsia="黑体" w:cs="黑体"/>
          <w:color w:val="000000"/>
          <w:kern w:val="0"/>
          <w:sz w:val="32"/>
          <w:szCs w:val="32"/>
          <w:lang w:val="uk-UA" w:eastAsia="uk-UA"/>
        </w:rPr>
      </w:pPr>
    </w:p>
    <w:sectPr>
      <w:headerReference r:id="rId4" w:type="default"/>
      <w:footerReference r:id="rId5" w:type="default"/>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4CDDD">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CB6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9DC4">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547BB"/>
    <w:multiLevelType w:val="singleLevel"/>
    <w:tmpl w:val="089547BB"/>
    <w:lvl w:ilvl="0" w:tentative="0">
      <w:start w:val="1"/>
      <w:numFmt w:val="decimal"/>
      <w:lvlText w:val="%1、"/>
      <w:lvlJc w:val="left"/>
      <w:pPr>
        <w:tabs>
          <w:tab w:val="left" w:pos="420"/>
        </w:tabs>
        <w:ind w:left="425" w:hanging="425"/>
      </w:pPr>
      <w:rPr>
        <w:rFonts w:hint="default"/>
      </w:rPr>
    </w:lvl>
  </w:abstractNum>
  <w:abstractNum w:abstractNumId="1">
    <w:nsid w:val="32BF0831"/>
    <w:multiLevelType w:val="multilevel"/>
    <w:tmpl w:val="32BF0831"/>
    <w:lvl w:ilvl="0" w:tentative="0">
      <w:start w:val="1"/>
      <w:numFmt w:val="japaneseCounting"/>
      <w:lvlText w:val="%1、"/>
      <w:lvlJc w:val="left"/>
      <w:pPr>
        <w:tabs>
          <w:tab w:val="left" w:pos="1350"/>
        </w:tabs>
        <w:ind w:left="1350" w:hanging="720"/>
      </w:pPr>
      <w:rPr>
        <w:rFonts w:hint="eastAsia" w:ascii="黑体" w:hAnsi="黑体" w:eastAsia="黑体" w:cs="黑体"/>
        <w:b w:val="0"/>
        <w:bCs w:val="0"/>
        <w:color w:val="000000"/>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5F460BDD"/>
    <w:multiLevelType w:val="singleLevel"/>
    <w:tmpl w:val="5F460BDD"/>
    <w:lvl w:ilvl="0" w:tentative="0">
      <w:start w:val="1"/>
      <w:numFmt w:val="decimal"/>
      <w:lvlText w:val="%1、"/>
      <w:lvlJc w:val="left"/>
      <w:pPr>
        <w:tabs>
          <w:tab w:val="left" w:pos="420"/>
        </w:tabs>
        <w:ind w:left="425" w:hanging="425"/>
      </w:pPr>
      <w:rPr>
        <w:rFonts w:hint="default"/>
      </w:rPr>
    </w:lvl>
  </w:abstractNum>
  <w:abstractNum w:abstractNumId="3">
    <w:nsid w:val="7770B08F"/>
    <w:multiLevelType w:val="singleLevel"/>
    <w:tmpl w:val="7770B08F"/>
    <w:lvl w:ilvl="0" w:tentative="0">
      <w:start w:val="1"/>
      <w:numFmt w:val="decimal"/>
      <w:lvlText w:val="%1、"/>
      <w:lvlJc w:val="left"/>
      <w:pPr>
        <w:tabs>
          <w:tab w:val="left" w:pos="420"/>
        </w:tabs>
        <w:ind w:left="42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6AF9"/>
    <w:rsid w:val="000164D1"/>
    <w:rsid w:val="00017720"/>
    <w:rsid w:val="000300AA"/>
    <w:rsid w:val="000C0D27"/>
    <w:rsid w:val="00102C4A"/>
    <w:rsid w:val="00175E24"/>
    <w:rsid w:val="001B6F0B"/>
    <w:rsid w:val="002963F4"/>
    <w:rsid w:val="002B4E09"/>
    <w:rsid w:val="00365E52"/>
    <w:rsid w:val="003C019C"/>
    <w:rsid w:val="003E3A32"/>
    <w:rsid w:val="00445C08"/>
    <w:rsid w:val="004574D4"/>
    <w:rsid w:val="004740E7"/>
    <w:rsid w:val="00485462"/>
    <w:rsid w:val="00542A3F"/>
    <w:rsid w:val="005603D0"/>
    <w:rsid w:val="00597B7D"/>
    <w:rsid w:val="005F6AAB"/>
    <w:rsid w:val="00655789"/>
    <w:rsid w:val="006A1B18"/>
    <w:rsid w:val="006E1B59"/>
    <w:rsid w:val="006E2291"/>
    <w:rsid w:val="00746A7C"/>
    <w:rsid w:val="00770B80"/>
    <w:rsid w:val="007A3D62"/>
    <w:rsid w:val="007D3783"/>
    <w:rsid w:val="00813F46"/>
    <w:rsid w:val="008805E0"/>
    <w:rsid w:val="008E21F4"/>
    <w:rsid w:val="008F1231"/>
    <w:rsid w:val="00911B1C"/>
    <w:rsid w:val="00A452F0"/>
    <w:rsid w:val="00AA7A38"/>
    <w:rsid w:val="00AD61E7"/>
    <w:rsid w:val="00B07DE3"/>
    <w:rsid w:val="00B12EC5"/>
    <w:rsid w:val="00BC6AF9"/>
    <w:rsid w:val="00C25453"/>
    <w:rsid w:val="00CA29A0"/>
    <w:rsid w:val="00CE662D"/>
    <w:rsid w:val="00D23785"/>
    <w:rsid w:val="00D27041"/>
    <w:rsid w:val="00D3137A"/>
    <w:rsid w:val="00D80D8C"/>
    <w:rsid w:val="00D84C5C"/>
    <w:rsid w:val="00DA66D9"/>
    <w:rsid w:val="00DC6783"/>
    <w:rsid w:val="00DF4308"/>
    <w:rsid w:val="00DF4FFF"/>
    <w:rsid w:val="00DF587F"/>
    <w:rsid w:val="00E06453"/>
    <w:rsid w:val="00E12711"/>
    <w:rsid w:val="00E32BAC"/>
    <w:rsid w:val="00EA4315"/>
    <w:rsid w:val="00F54A53"/>
    <w:rsid w:val="00FD0A09"/>
    <w:rsid w:val="00FD2A83"/>
    <w:rsid w:val="00FD2B63"/>
    <w:rsid w:val="01E53132"/>
    <w:rsid w:val="08124D6F"/>
    <w:rsid w:val="0BE8240D"/>
    <w:rsid w:val="0CBF226B"/>
    <w:rsid w:val="0D5A53F6"/>
    <w:rsid w:val="0F251ACF"/>
    <w:rsid w:val="111D62C5"/>
    <w:rsid w:val="132C5FFB"/>
    <w:rsid w:val="23B46836"/>
    <w:rsid w:val="2509060F"/>
    <w:rsid w:val="278F3978"/>
    <w:rsid w:val="2A521C1D"/>
    <w:rsid w:val="2FF048A1"/>
    <w:rsid w:val="318F33DF"/>
    <w:rsid w:val="391460F1"/>
    <w:rsid w:val="3A8B3167"/>
    <w:rsid w:val="400458FC"/>
    <w:rsid w:val="400E446B"/>
    <w:rsid w:val="48BA18B5"/>
    <w:rsid w:val="4BA102C1"/>
    <w:rsid w:val="538C1A46"/>
    <w:rsid w:val="556A5017"/>
    <w:rsid w:val="5FC778BC"/>
    <w:rsid w:val="62B42C02"/>
    <w:rsid w:val="69A7435B"/>
    <w:rsid w:val="69D97CCC"/>
    <w:rsid w:val="71E45996"/>
    <w:rsid w:val="729438A0"/>
    <w:rsid w:val="72AF538C"/>
    <w:rsid w:val="76660A25"/>
    <w:rsid w:val="77CF673D"/>
    <w:rsid w:val="799738A4"/>
    <w:rsid w:val="79CD163B"/>
    <w:rsid w:val="79D85892"/>
    <w:rsid w:val="7BC748AB"/>
    <w:rsid w:val="7FF87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widowControl/>
      <w:spacing w:before="120"/>
      <w:jc w:val="left"/>
    </w:pPr>
    <w:rPr>
      <w:rFonts w:ascii="Times New Roman" w:hAnsi="Times New Roman" w:eastAsia="方正仿宋_GBK" w:cs="Times New Roman"/>
      <w:color w:val="000000"/>
      <w:kern w:val="0"/>
      <w:sz w:val="28"/>
      <w:lang w:eastAsia="uk-UA"/>
    </w:rPr>
  </w:style>
  <w:style w:type="paragraph" w:styleId="5">
    <w:name w:val="toc 4"/>
    <w:basedOn w:val="1"/>
    <w:next w:val="1"/>
    <w:qFormat/>
    <w:uiPriority w:val="0"/>
    <w:pPr>
      <w:widowControl/>
      <w:ind w:left="720"/>
      <w:jc w:val="left"/>
    </w:pPr>
    <w:rPr>
      <w:rFonts w:ascii="Times New Roman" w:hAnsi="Times New Roman" w:eastAsia="Times New Roman" w:cs="Times New Roman"/>
      <w:kern w:val="0"/>
      <w:sz w:val="24"/>
      <w:lang w:eastAsia="uk-UA"/>
    </w:rPr>
  </w:style>
  <w:style w:type="paragraph" w:styleId="6">
    <w:name w:val="toc 2"/>
    <w:basedOn w:val="1"/>
    <w:next w:val="1"/>
    <w:qFormat/>
    <w:uiPriority w:val="0"/>
    <w:pPr>
      <w:widowControl/>
      <w:ind w:left="240"/>
      <w:jc w:val="left"/>
    </w:pPr>
    <w:rPr>
      <w:rFonts w:ascii="Times New Roman" w:hAnsi="Times New Roman" w:eastAsia="Times New Roman" w:cs="Times New Roman"/>
      <w:kern w:val="0"/>
      <w:sz w:val="24"/>
      <w:lang w:eastAsia="uk-UA"/>
    </w:rPr>
  </w:style>
  <w:style w:type="table" w:styleId="8">
    <w:name w:val="Table Grid"/>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3">
    <w:name w:val="单元格样式20"/>
    <w:qFormat/>
    <w:uiPriority w:val="0"/>
    <w:rPr>
      <w:rFonts w:ascii="方正小标宋_GBK" w:hAnsi="方正小标宋_GBK" w:eastAsia="方正小标宋_GBK" w:cs="方正小标宋_GBK"/>
      <w:sz w:val="24"/>
      <w:szCs w:val="24"/>
      <w:lang w:val="en-US" w:eastAsia="uk-UA" w:bidi="ar-SA"/>
    </w:rPr>
  </w:style>
  <w:style w:type="paragraph" w:customStyle="1" w:styleId="14">
    <w:name w:val="单元格样式23"/>
    <w:qFormat/>
    <w:uiPriority w:val="0"/>
    <w:pPr>
      <w:jc w:val="right"/>
    </w:pPr>
    <w:rPr>
      <w:rFonts w:ascii="方正书宋_GBK" w:hAnsi="方正书宋_GBK" w:eastAsia="方正书宋_GBK" w:cs="方正书宋_GBK"/>
      <w:sz w:val="24"/>
      <w:szCs w:val="24"/>
      <w:lang w:val="en-US" w:eastAsia="uk-UA" w:bidi="ar-SA"/>
    </w:rPr>
  </w:style>
  <w:style w:type="paragraph" w:customStyle="1" w:styleId="15">
    <w:name w:val="单元格样式1"/>
    <w:qFormat/>
    <w:uiPriority w:val="0"/>
    <w:pPr>
      <w:jc w:val="center"/>
    </w:pPr>
    <w:rPr>
      <w:rFonts w:ascii="方正书宋_GBK" w:hAnsi="方正书宋_GBK" w:eastAsia="方正书宋_GBK" w:cs="方正书宋_GBK"/>
      <w:b/>
      <w:sz w:val="21"/>
      <w:szCs w:val="24"/>
      <w:lang w:val="en-US" w:eastAsia="uk-UA" w:bidi="ar-SA"/>
    </w:rPr>
  </w:style>
  <w:style w:type="paragraph" w:customStyle="1" w:styleId="16">
    <w:name w:val="单元格样式6"/>
    <w:qFormat/>
    <w:uiPriority w:val="0"/>
    <w:pPr>
      <w:jc w:val="center"/>
    </w:pPr>
    <w:rPr>
      <w:rFonts w:ascii="方正书宋_GBK" w:hAnsi="方正书宋_GBK" w:eastAsia="方正书宋_GBK" w:cs="方正书宋_GBK"/>
      <w:b/>
      <w:sz w:val="21"/>
      <w:szCs w:val="24"/>
      <w:lang w:val="en-US" w:eastAsia="uk-UA" w:bidi="ar-SA"/>
    </w:rPr>
  </w:style>
  <w:style w:type="paragraph" w:customStyle="1" w:styleId="17">
    <w:name w:val="单元格样式7"/>
    <w:qFormat/>
    <w:uiPriority w:val="0"/>
    <w:pPr>
      <w:jc w:val="right"/>
    </w:pPr>
    <w:rPr>
      <w:rFonts w:ascii="方正书宋_GBK" w:hAnsi="方正书宋_GBK" w:eastAsia="方正书宋_GBK" w:cs="方正书宋_GBK"/>
      <w:b/>
      <w:sz w:val="21"/>
      <w:szCs w:val="24"/>
      <w:lang w:val="en-US" w:eastAsia="uk-UA" w:bidi="ar-SA"/>
    </w:rPr>
  </w:style>
  <w:style w:type="paragraph" w:customStyle="1" w:styleId="18">
    <w:name w:val="单元格样式5"/>
    <w:qFormat/>
    <w:uiPriority w:val="0"/>
    <w:rPr>
      <w:rFonts w:ascii="方正书宋_GBK" w:hAnsi="方正书宋_GBK" w:eastAsia="方正书宋_GBK" w:cs="方正书宋_GBK"/>
      <w:b/>
      <w:sz w:val="21"/>
      <w:szCs w:val="24"/>
      <w:lang w:val="en-US" w:eastAsia="uk-UA" w:bidi="ar-SA"/>
    </w:rPr>
  </w:style>
  <w:style w:type="paragraph" w:customStyle="1" w:styleId="19">
    <w:name w:val="单元格样式3"/>
    <w:qFormat/>
    <w:uiPriority w:val="0"/>
    <w:pPr>
      <w:jc w:val="center"/>
    </w:pPr>
    <w:rPr>
      <w:rFonts w:ascii="方正书宋_GBK" w:hAnsi="方正书宋_GBK" w:eastAsia="方正书宋_GBK" w:cs="方正书宋_GBK"/>
      <w:sz w:val="21"/>
      <w:szCs w:val="24"/>
      <w:lang w:val="en-US" w:eastAsia="uk-UA" w:bidi="ar-SA"/>
    </w:rPr>
  </w:style>
  <w:style w:type="paragraph" w:customStyle="1" w:styleId="20">
    <w:name w:val="单元格样式2"/>
    <w:qFormat/>
    <w:uiPriority w:val="0"/>
    <w:rPr>
      <w:rFonts w:ascii="方正书宋_GBK" w:hAnsi="方正书宋_GBK" w:eastAsia="方正书宋_GBK" w:cs="方正书宋_GBK"/>
      <w:sz w:val="21"/>
      <w:szCs w:val="24"/>
      <w:lang w:val="en-US" w:eastAsia="uk-UA" w:bidi="ar-SA"/>
    </w:rPr>
  </w:style>
  <w:style w:type="paragraph" w:customStyle="1" w:styleId="21">
    <w:name w:val="单元格样式4"/>
    <w:qFormat/>
    <w:uiPriority w:val="0"/>
    <w:pPr>
      <w:jc w:val="right"/>
    </w:pPr>
    <w:rPr>
      <w:rFonts w:ascii="方正书宋_GBK" w:hAnsi="方正书宋_GBK" w:eastAsia="方正书宋_GBK" w:cs="方正书宋_GBK"/>
      <w:sz w:val="21"/>
      <w:szCs w:val="24"/>
      <w:lang w:val="en-US" w:eastAsia="uk-UA" w:bidi="ar-SA"/>
    </w:rPr>
  </w:style>
  <w:style w:type="paragraph" w:customStyle="1" w:styleId="22">
    <w:name w:val="插入文本样式-插入总体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3">
    <w:name w:val="插入文本样式-插入职责分类绩效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4">
    <w:name w:val="插入文本样式-插入实现年度发展规划目标的保障措施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5">
    <w:name w:val="单元格样式21"/>
    <w:basedOn w:val="1"/>
    <w:qFormat/>
    <w:uiPriority w:val="0"/>
    <w:pPr>
      <w:jc w:val="center"/>
    </w:pPr>
    <w:rPr>
      <w:rFonts w:ascii="方正小标宋_GBK" w:hAnsi="方正小标宋_GBK" w:eastAsia="方正小标宋_GBK" w:cs="方正小标宋_GBK"/>
    </w:rPr>
  </w:style>
  <w:style w:type="paragraph" w:customStyle="1" w:styleId="26">
    <w:name w:val="单元格样式22"/>
    <w:basedOn w:val="1"/>
    <w:qFormat/>
    <w:uiPriority w:val="0"/>
    <w:pPr>
      <w:jc w:val="right"/>
    </w:pPr>
    <w:rPr>
      <w:rFonts w:ascii="方正小标宋_GBK" w:hAnsi="方正小标宋_GBK" w:eastAsia="方正小标宋_GBK" w:cs="方正小标宋_GBK"/>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0F0E-4EC6-4D94-9663-2E23664950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838</Words>
  <Characters>951</Characters>
  <Lines>155</Lines>
  <Paragraphs>43</Paragraphs>
  <TotalTime>82</TotalTime>
  <ScaleCrop>false</ScaleCrop>
  <LinksUpToDate>false</LinksUpToDate>
  <CharactersWithSpaces>1025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2022-06-18T07:54:00Z</dcterms:created>
  <dc:creator>lenovo</dc:creator>
  <cp:lastModifiedBy>随缘</cp:lastModifiedBy>
  <cp:lastPrinted>2022-02-21T02:50:00Z</cp:lastPrinted>
  <dcterms:modified xsi:type="dcterms:W3CDTF">2025-07-16T03:37:49Z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9838723CA4224346A53649BA22718A97</vt:lpwstr>
  </property>
  <property fmtid="{D5CDD505-2E9C-101B-9397-08002B2CF9AE}" pid="4" name="KSOTemplateDocerSaveRecord">
    <vt:lpwstr>eyJoZGlkIjoiNzEzYjllYjkxMzNmMWMyMmI4ODMyM2Y3NmY0ZDQ4NzAiLCJ1c2VySWQiOiI5NTgzNTkyODkifQ==</vt:lpwstr>
  </property>
</Properties>
</file>