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7923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昌黎县卫生健康局</w:t>
      </w:r>
    </w:p>
    <w:p w14:paraId="10992C9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rPr>
        <w:t>2022 年部门预算信息公开目录</w:t>
      </w:r>
    </w:p>
    <w:p w14:paraId="170109C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30"/>
          <w:szCs w:val="30"/>
          <w:lang w:val="en-US" w:eastAsia="zh-CN"/>
        </w:rPr>
      </w:pPr>
    </w:p>
    <w:p w14:paraId="6808657F">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一、2022 年部门预算公开表 </w:t>
      </w:r>
    </w:p>
    <w:p w14:paraId="2149BF7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部门预算收支总表</w:t>
      </w:r>
    </w:p>
    <w:p w14:paraId="4D77EA2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部门预算收入总表</w:t>
      </w:r>
    </w:p>
    <w:p w14:paraId="4323812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部门预算支出总表</w:t>
      </w:r>
    </w:p>
    <w:p w14:paraId="7E5100C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部门预算财政拨款收支总表</w:t>
      </w:r>
    </w:p>
    <w:p w14:paraId="535AC82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部门预算一般公共预算财政拨款支出表</w:t>
      </w:r>
    </w:p>
    <w:p w14:paraId="76D9544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部门预算一般公共预算财政拨款基本支出表</w:t>
      </w:r>
    </w:p>
    <w:p w14:paraId="5AE80E1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部门预算政府基金预算财政拨款支出表</w:t>
      </w:r>
    </w:p>
    <w:p w14:paraId="4E2B65C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部门预算国有资本经营预算财政拨款支出表</w:t>
      </w:r>
    </w:p>
    <w:p w14:paraId="2E03432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部门预算财政拨款“三公”经费支出表</w:t>
      </w:r>
    </w:p>
    <w:p w14:paraId="501558B4">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sz w:val="32"/>
          <w:szCs w:val="32"/>
        </w:rPr>
      </w:pPr>
    </w:p>
    <w:p w14:paraId="6819741D">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 xml:space="preserve">二、2022 年部门预算信息公开情况说明 </w:t>
      </w:r>
    </w:p>
    <w:p w14:paraId="338BAA78">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部门职责及机构设置情况 </w:t>
      </w:r>
    </w:p>
    <w:p w14:paraId="41D34611">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部门预算安排的总体情况 </w:t>
      </w:r>
    </w:p>
    <w:p w14:paraId="0EC50868">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机关运行经费安排情况 </w:t>
      </w:r>
    </w:p>
    <w:p w14:paraId="21BA037B">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财政拨款“三公”经费预算情况及增减变化原因 </w:t>
      </w:r>
    </w:p>
    <w:p w14:paraId="16E7F8B9">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政府采购预算情况 </w:t>
      </w:r>
    </w:p>
    <w:p w14:paraId="316EE0C5">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国有资产信息情况 </w:t>
      </w:r>
    </w:p>
    <w:p w14:paraId="31A0C02B">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名词解释 </w:t>
      </w:r>
    </w:p>
    <w:p w14:paraId="4F704741">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其他需要说明的事项 </w:t>
      </w:r>
    </w:p>
    <w:p w14:paraId="4621EF9B">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p>
    <w:p w14:paraId="27D53D9F">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rPr>
        <w:t>三、2022年部门预算绩效信息</w:t>
      </w:r>
    </w:p>
    <w:p w14:paraId="63FBDA8A">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10" w:firstLine="64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部门整体绩效目标</w:t>
      </w:r>
    </w:p>
    <w:p w14:paraId="7E244B71">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10" w:firstLine="64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预算项目绩效目标</w:t>
      </w:r>
    </w:p>
    <w:p w14:paraId="4CABA18E">
      <w:pPr>
        <w:keepNext w:val="0"/>
        <w:keepLines w:val="0"/>
        <w:pageBreakBefore w:val="0"/>
        <w:widowControl w:val="0"/>
        <w:kinsoku/>
        <w:wordWrap/>
        <w:overflowPunct/>
        <w:topLinePunct w:val="0"/>
        <w:autoSpaceDE/>
        <w:autoSpaceDN/>
        <w:bidi w:val="0"/>
        <w:adjustRightInd/>
        <w:snapToGrid/>
        <w:spacing w:line="600" w:lineRule="exact"/>
        <w:ind w:left="0" w:firstLine="1044" w:firstLineChars="200"/>
        <w:textAlignment w:val="auto"/>
        <w:rPr>
          <w:rFonts w:hint="eastAsia" w:ascii="黑体" w:hAnsi="宋体" w:eastAsia="黑体" w:cs="黑体"/>
          <w:b/>
          <w:bCs/>
          <w:color w:val="000000"/>
          <w:kern w:val="0"/>
          <w:sz w:val="52"/>
          <w:szCs w:val="52"/>
          <w:lang w:val="en-US" w:eastAsia="zh-CN"/>
        </w:rPr>
      </w:pPr>
      <w:r>
        <w:rPr>
          <w:rFonts w:hint="eastAsia" w:ascii="黑体" w:hAnsi="宋体" w:eastAsia="黑体" w:cs="黑体"/>
          <w:b/>
          <w:bCs/>
          <w:color w:val="000000"/>
          <w:kern w:val="0"/>
          <w:sz w:val="52"/>
          <w:szCs w:val="52"/>
          <w:lang w:val="en-US" w:eastAsia="zh-CN"/>
        </w:rPr>
        <w:br w:type="page"/>
      </w:r>
    </w:p>
    <w:p w14:paraId="40785EA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黑体" w:hAnsi="宋体" w:eastAsia="黑体" w:cs="黑体"/>
          <w:color w:val="000000"/>
          <w:kern w:val="0"/>
          <w:sz w:val="44"/>
          <w:szCs w:val="44"/>
          <w:lang w:val="en-US" w:eastAsia="zh-CN"/>
        </w:rPr>
        <w:t>202</w:t>
      </w:r>
      <w:r>
        <w:rPr>
          <w:rFonts w:hint="eastAsia" w:ascii="黑体" w:hAnsi="宋体" w:eastAsia="黑体" w:cs="黑体"/>
          <w:color w:val="000000"/>
          <w:kern w:val="0"/>
          <w:sz w:val="44"/>
          <w:szCs w:val="44"/>
          <w:lang w:val="en-US" w:eastAsia="zh-CN"/>
        </w:rPr>
        <w:t>2</w:t>
      </w:r>
      <w:r>
        <w:rPr>
          <w:rFonts w:ascii="黑体" w:hAnsi="宋体" w:eastAsia="黑体" w:cs="黑体"/>
          <w:color w:val="000000"/>
          <w:kern w:val="0"/>
          <w:sz w:val="44"/>
          <w:szCs w:val="44"/>
          <w:lang w:val="en-US" w:eastAsia="zh-CN"/>
        </w:rPr>
        <w:t>年部门预算公开表</w:t>
      </w:r>
    </w:p>
    <w:p w14:paraId="2099F2FE">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部门预算收支总表</w:t>
      </w:r>
    </w:p>
    <w:tbl>
      <w:tblPr>
        <w:tblStyle w:val="7"/>
        <w:tblW w:w="981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2727"/>
        <w:gridCol w:w="2183"/>
        <w:gridCol w:w="2183"/>
        <w:gridCol w:w="2183"/>
      </w:tblGrid>
      <w:tr w14:paraId="5D83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3270" w:type="dxa"/>
            <w:gridSpan w:val="2"/>
            <w:tcBorders>
              <w:top w:val="nil"/>
              <w:left w:val="nil"/>
              <w:bottom w:val="single" w:color="auto" w:sz="6" w:space="0"/>
              <w:right w:val="nil"/>
              <w:tl2br w:val="nil"/>
              <w:tr2bl w:val="nil"/>
            </w:tcBorders>
          </w:tcPr>
          <w:p w14:paraId="136B5C4D">
            <w:pPr>
              <w:jc w:val="center"/>
              <w:rPr>
                <w:rFonts w:hint="eastAsia" w:ascii="宋体" w:hAnsi="宋体"/>
                <w:color w:val="000000"/>
                <w:sz w:val="22"/>
                <w:szCs w:val="24"/>
              </w:rPr>
            </w:pPr>
            <w:r>
              <w:rPr>
                <w:rFonts w:hint="eastAsia" w:ascii="宋体" w:hAnsi="宋体"/>
                <w:color w:val="000000"/>
                <w:sz w:val="22"/>
                <w:szCs w:val="24"/>
              </w:rPr>
              <w:t>[361]昌黎县卫生健康局</w:t>
            </w:r>
          </w:p>
        </w:tc>
        <w:tc>
          <w:tcPr>
            <w:tcW w:w="2183" w:type="dxa"/>
            <w:tcBorders>
              <w:top w:val="nil"/>
              <w:left w:val="nil"/>
              <w:bottom w:val="single" w:color="auto" w:sz="6" w:space="0"/>
              <w:right w:val="nil"/>
              <w:tl2br w:val="nil"/>
              <w:tr2bl w:val="nil"/>
            </w:tcBorders>
          </w:tcPr>
          <w:p w14:paraId="2A20FB14">
            <w:pPr>
              <w:jc w:val="left"/>
              <w:rPr>
                <w:rFonts w:hint="eastAsia" w:ascii="宋体" w:hAnsi="宋体"/>
                <w:color w:val="000000"/>
                <w:sz w:val="22"/>
                <w:szCs w:val="24"/>
              </w:rPr>
            </w:pPr>
          </w:p>
        </w:tc>
        <w:tc>
          <w:tcPr>
            <w:tcW w:w="2183" w:type="dxa"/>
            <w:tcBorders>
              <w:top w:val="nil"/>
              <w:left w:val="nil"/>
              <w:bottom w:val="single" w:color="auto" w:sz="6" w:space="0"/>
              <w:right w:val="nil"/>
              <w:tl2br w:val="nil"/>
              <w:tr2bl w:val="nil"/>
            </w:tcBorders>
          </w:tcPr>
          <w:p w14:paraId="2B2199A4">
            <w:pPr>
              <w:jc w:val="left"/>
              <w:rPr>
                <w:rFonts w:hint="eastAsia" w:ascii="宋体" w:hAnsi="宋体"/>
                <w:color w:val="000000"/>
                <w:sz w:val="22"/>
                <w:szCs w:val="24"/>
              </w:rPr>
            </w:pPr>
            <w:r>
              <w:rPr>
                <w:rFonts w:hint="eastAsia" w:ascii="宋体" w:hAnsi="宋体"/>
                <w:color w:val="000000"/>
                <w:sz w:val="22"/>
                <w:szCs w:val="24"/>
              </w:rPr>
              <w:t>预算年度：2022</w:t>
            </w:r>
          </w:p>
        </w:tc>
        <w:tc>
          <w:tcPr>
            <w:tcW w:w="2183" w:type="dxa"/>
            <w:tcBorders>
              <w:top w:val="nil"/>
              <w:left w:val="nil"/>
              <w:bottom w:val="single" w:color="auto" w:sz="6" w:space="0"/>
              <w:right w:val="nil"/>
              <w:tl2br w:val="nil"/>
              <w:tr2bl w:val="nil"/>
            </w:tcBorders>
          </w:tcPr>
          <w:p w14:paraId="4CEC4B07">
            <w:pPr>
              <w:jc w:val="right"/>
              <w:rPr>
                <w:rFonts w:hint="eastAsia" w:ascii="宋体" w:hAnsi="宋体"/>
                <w:color w:val="000000"/>
                <w:sz w:val="22"/>
                <w:szCs w:val="24"/>
              </w:rPr>
            </w:pPr>
            <w:r>
              <w:rPr>
                <w:rFonts w:hint="eastAsia" w:ascii="宋体" w:hAnsi="宋体"/>
                <w:color w:val="000000"/>
                <w:sz w:val="22"/>
                <w:szCs w:val="24"/>
              </w:rPr>
              <w:t>单位：万元</w:t>
            </w:r>
          </w:p>
        </w:tc>
      </w:tr>
      <w:tr w14:paraId="23B3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43" w:type="dxa"/>
            <w:tcBorders>
              <w:top w:val="nil"/>
              <w:left w:val="single" w:color="auto" w:sz="6" w:space="0"/>
              <w:bottom w:val="single" w:color="auto" w:sz="6" w:space="0"/>
              <w:right w:val="single" w:color="auto" w:sz="6" w:space="0"/>
              <w:tl2br w:val="nil"/>
              <w:tr2bl w:val="nil"/>
            </w:tcBorders>
          </w:tcPr>
          <w:p w14:paraId="0CEB439F">
            <w:pPr>
              <w:jc w:val="center"/>
              <w:rPr>
                <w:rFonts w:hint="eastAsia" w:ascii="宋体" w:hAnsi="宋体"/>
                <w:color w:val="000000"/>
                <w:sz w:val="22"/>
                <w:szCs w:val="24"/>
              </w:rPr>
            </w:pPr>
            <w:r>
              <w:rPr>
                <w:rFonts w:hint="eastAsia" w:ascii="宋体" w:hAnsi="宋体"/>
                <w:color w:val="000000"/>
                <w:sz w:val="22"/>
                <w:szCs w:val="24"/>
              </w:rPr>
              <w:t>序号</w:t>
            </w:r>
          </w:p>
        </w:tc>
        <w:tc>
          <w:tcPr>
            <w:tcW w:w="2727" w:type="dxa"/>
            <w:tcBorders>
              <w:top w:val="nil"/>
              <w:left w:val="single" w:color="auto" w:sz="6" w:space="0"/>
              <w:bottom w:val="single" w:color="auto" w:sz="6" w:space="0"/>
              <w:right w:val="single" w:color="auto" w:sz="6" w:space="0"/>
              <w:tl2br w:val="nil"/>
              <w:tr2bl w:val="nil"/>
            </w:tcBorders>
          </w:tcPr>
          <w:p w14:paraId="05D300BF">
            <w:pPr>
              <w:jc w:val="center"/>
              <w:rPr>
                <w:rFonts w:hint="eastAsia" w:ascii="宋体" w:hAnsi="宋体"/>
                <w:color w:val="000000"/>
                <w:sz w:val="22"/>
                <w:szCs w:val="24"/>
              </w:rPr>
            </w:pPr>
            <w:r>
              <w:rPr>
                <w:rFonts w:hint="eastAsia" w:ascii="宋体" w:hAnsi="宋体"/>
                <w:color w:val="000000"/>
                <w:sz w:val="22"/>
                <w:szCs w:val="24"/>
              </w:rPr>
              <w:t>收入</w:t>
            </w:r>
          </w:p>
        </w:tc>
        <w:tc>
          <w:tcPr>
            <w:tcW w:w="2183" w:type="dxa"/>
            <w:tcBorders>
              <w:top w:val="nil"/>
              <w:left w:val="single" w:color="auto" w:sz="6" w:space="0"/>
              <w:bottom w:val="single" w:color="auto" w:sz="6" w:space="0"/>
              <w:right w:val="single" w:color="auto" w:sz="6" w:space="0"/>
              <w:tl2br w:val="nil"/>
              <w:tr2bl w:val="nil"/>
            </w:tcBorders>
          </w:tcPr>
          <w:p w14:paraId="41AF1AC4">
            <w:pPr>
              <w:jc w:val="center"/>
              <w:rPr>
                <w:rFonts w:hint="eastAsia" w:ascii="宋体" w:hAnsi="宋体"/>
                <w:color w:val="000000"/>
                <w:sz w:val="22"/>
                <w:szCs w:val="24"/>
              </w:rPr>
            </w:pPr>
          </w:p>
        </w:tc>
        <w:tc>
          <w:tcPr>
            <w:tcW w:w="2183" w:type="dxa"/>
            <w:tcBorders>
              <w:top w:val="nil"/>
              <w:left w:val="single" w:color="auto" w:sz="6" w:space="0"/>
              <w:bottom w:val="single" w:color="auto" w:sz="6" w:space="0"/>
              <w:right w:val="single" w:color="auto" w:sz="6" w:space="0"/>
              <w:tl2br w:val="nil"/>
              <w:tr2bl w:val="nil"/>
            </w:tcBorders>
          </w:tcPr>
          <w:p w14:paraId="3BF527DA">
            <w:pPr>
              <w:jc w:val="center"/>
              <w:rPr>
                <w:rFonts w:hint="eastAsia" w:ascii="宋体" w:hAnsi="宋体"/>
                <w:color w:val="000000"/>
                <w:sz w:val="22"/>
                <w:szCs w:val="24"/>
              </w:rPr>
            </w:pPr>
            <w:r>
              <w:rPr>
                <w:rFonts w:hint="eastAsia" w:ascii="宋体" w:hAnsi="宋体"/>
                <w:color w:val="000000"/>
                <w:sz w:val="22"/>
                <w:szCs w:val="24"/>
              </w:rPr>
              <w:t>支出</w:t>
            </w:r>
          </w:p>
        </w:tc>
        <w:tc>
          <w:tcPr>
            <w:tcW w:w="2183" w:type="dxa"/>
            <w:tcBorders>
              <w:top w:val="nil"/>
              <w:left w:val="single" w:color="auto" w:sz="6" w:space="0"/>
              <w:bottom w:val="single" w:color="auto" w:sz="6" w:space="0"/>
              <w:right w:val="single" w:color="auto" w:sz="6" w:space="0"/>
              <w:tl2br w:val="nil"/>
              <w:tr2bl w:val="nil"/>
            </w:tcBorders>
          </w:tcPr>
          <w:p w14:paraId="4E7101BB">
            <w:pPr>
              <w:jc w:val="center"/>
              <w:rPr>
                <w:rFonts w:hint="eastAsia" w:ascii="宋体" w:hAnsi="宋体"/>
                <w:color w:val="000000"/>
                <w:sz w:val="22"/>
                <w:szCs w:val="24"/>
              </w:rPr>
            </w:pPr>
          </w:p>
        </w:tc>
      </w:tr>
      <w:tr w14:paraId="24FF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4A429BC">
            <w:pPr>
              <w:jc w:val="center"/>
              <w:rPr>
                <w:rFonts w:hint="eastAsia" w:ascii="宋体" w:hAnsi="宋体"/>
                <w:color w:val="000000"/>
                <w:sz w:val="22"/>
                <w:szCs w:val="24"/>
              </w:rPr>
            </w:pPr>
          </w:p>
        </w:tc>
        <w:tc>
          <w:tcPr>
            <w:tcW w:w="2727" w:type="dxa"/>
            <w:tcBorders>
              <w:top w:val="single" w:color="auto" w:sz="6" w:space="0"/>
              <w:left w:val="single" w:color="auto" w:sz="6" w:space="0"/>
              <w:bottom w:val="single" w:color="auto" w:sz="6" w:space="0"/>
              <w:right w:val="single" w:color="auto" w:sz="6" w:space="0"/>
              <w:tl2br w:val="nil"/>
              <w:tr2bl w:val="nil"/>
            </w:tcBorders>
          </w:tcPr>
          <w:p w14:paraId="41D23434">
            <w:pPr>
              <w:jc w:val="center"/>
              <w:rPr>
                <w:rFonts w:hint="eastAsia" w:ascii="宋体" w:hAnsi="宋体"/>
                <w:color w:val="000000"/>
                <w:sz w:val="22"/>
                <w:szCs w:val="24"/>
              </w:rPr>
            </w:pPr>
            <w:r>
              <w:rPr>
                <w:rFonts w:hint="eastAsia" w:ascii="宋体" w:hAnsi="宋体"/>
                <w:color w:val="000000"/>
                <w:sz w:val="22"/>
                <w:szCs w:val="24"/>
              </w:rPr>
              <w:t>项目</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9BCC8BB">
            <w:pPr>
              <w:jc w:val="center"/>
              <w:rPr>
                <w:rFonts w:hint="eastAsia" w:ascii="宋体" w:hAnsi="宋体"/>
                <w:color w:val="000000"/>
                <w:sz w:val="22"/>
                <w:szCs w:val="24"/>
              </w:rPr>
            </w:pPr>
            <w:r>
              <w:rPr>
                <w:rFonts w:hint="eastAsia" w:ascii="宋体" w:hAnsi="宋体"/>
                <w:color w:val="000000"/>
                <w:sz w:val="22"/>
                <w:szCs w:val="24"/>
              </w:rPr>
              <w:t>预算数</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2FC0EAC">
            <w:pPr>
              <w:jc w:val="center"/>
              <w:rPr>
                <w:rFonts w:hint="eastAsia" w:ascii="宋体" w:hAnsi="宋体"/>
                <w:color w:val="000000"/>
                <w:sz w:val="22"/>
                <w:szCs w:val="24"/>
              </w:rPr>
            </w:pPr>
            <w:r>
              <w:rPr>
                <w:rFonts w:hint="eastAsia" w:ascii="宋体" w:hAnsi="宋体"/>
                <w:color w:val="000000"/>
                <w:sz w:val="22"/>
                <w:szCs w:val="24"/>
              </w:rPr>
              <w:t>项目</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B2B1502">
            <w:pPr>
              <w:jc w:val="center"/>
              <w:rPr>
                <w:rFonts w:hint="eastAsia" w:ascii="宋体" w:hAnsi="宋体"/>
                <w:color w:val="000000"/>
                <w:sz w:val="22"/>
                <w:szCs w:val="24"/>
              </w:rPr>
            </w:pPr>
            <w:r>
              <w:rPr>
                <w:rFonts w:hint="eastAsia" w:ascii="宋体" w:hAnsi="宋体"/>
                <w:color w:val="000000"/>
                <w:sz w:val="22"/>
                <w:szCs w:val="24"/>
              </w:rPr>
              <w:t>预算数</w:t>
            </w:r>
          </w:p>
        </w:tc>
      </w:tr>
      <w:tr w14:paraId="2F3F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0D9AE71F">
            <w:pPr>
              <w:jc w:val="center"/>
              <w:rPr>
                <w:rFonts w:hint="eastAsia" w:ascii="宋体" w:hAnsi="宋体"/>
                <w:color w:val="000000"/>
                <w:sz w:val="22"/>
                <w:szCs w:val="24"/>
              </w:rPr>
            </w:pPr>
            <w:r>
              <w:rPr>
                <w:rFonts w:hint="eastAsia" w:ascii="宋体" w:hAnsi="宋体"/>
                <w:color w:val="000000"/>
                <w:sz w:val="22"/>
                <w:szCs w:val="24"/>
              </w:rPr>
              <w:t>栏次</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42474329">
            <w:pPr>
              <w:jc w:val="center"/>
              <w:rPr>
                <w:rFonts w:hint="eastAsia" w:ascii="宋体" w:hAnsi="宋体"/>
                <w:color w:val="000000"/>
                <w:sz w:val="22"/>
                <w:szCs w:val="24"/>
              </w:rPr>
            </w:pPr>
            <w:r>
              <w:rPr>
                <w:rFonts w:hint="eastAsia" w:ascii="宋体" w:hAnsi="宋体"/>
                <w:color w:val="000000"/>
                <w:sz w:val="22"/>
                <w:szCs w:val="24"/>
              </w:rPr>
              <w:t>1</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754A81B">
            <w:pPr>
              <w:jc w:val="center"/>
              <w:rPr>
                <w:rFonts w:hint="eastAsia" w:ascii="宋体" w:hAnsi="宋体"/>
                <w:color w:val="000000"/>
                <w:sz w:val="22"/>
                <w:szCs w:val="24"/>
              </w:rPr>
            </w:pPr>
            <w:r>
              <w:rPr>
                <w:rFonts w:hint="eastAsia" w:ascii="宋体" w:hAnsi="宋体"/>
                <w:color w:val="000000"/>
                <w:sz w:val="22"/>
                <w:szCs w:val="24"/>
              </w:rPr>
              <w:t>2</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8C56CE9">
            <w:pPr>
              <w:jc w:val="center"/>
              <w:rPr>
                <w:rFonts w:hint="eastAsia" w:ascii="宋体" w:hAnsi="宋体"/>
                <w:color w:val="000000"/>
                <w:sz w:val="22"/>
                <w:szCs w:val="24"/>
              </w:rPr>
            </w:pPr>
            <w:r>
              <w:rPr>
                <w:rFonts w:hint="eastAsia" w:ascii="宋体" w:hAnsi="宋体"/>
                <w:color w:val="000000"/>
                <w:sz w:val="22"/>
                <w:szCs w:val="24"/>
              </w:rPr>
              <w:t>3</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01ABAE3">
            <w:pPr>
              <w:jc w:val="center"/>
              <w:rPr>
                <w:rFonts w:hint="eastAsia" w:ascii="宋体" w:hAnsi="宋体"/>
                <w:color w:val="000000"/>
                <w:sz w:val="22"/>
                <w:szCs w:val="24"/>
              </w:rPr>
            </w:pPr>
            <w:r>
              <w:rPr>
                <w:rFonts w:hint="eastAsia" w:ascii="宋体" w:hAnsi="宋体"/>
                <w:color w:val="000000"/>
                <w:sz w:val="22"/>
                <w:szCs w:val="24"/>
              </w:rPr>
              <w:t>4</w:t>
            </w:r>
          </w:p>
        </w:tc>
      </w:tr>
      <w:tr w14:paraId="25E8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5A76518">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73D0652">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一、一般公共预算拨款收入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C24CB84">
            <w:pPr>
              <w:jc w:val="right"/>
              <w:rPr>
                <w:rFonts w:hint="eastAsia" w:ascii="Calibri" w:hAnsi="Calibri" w:eastAsia="Calibri"/>
                <w:color w:val="000000"/>
                <w:sz w:val="22"/>
                <w:szCs w:val="24"/>
              </w:rPr>
            </w:pPr>
            <w:r>
              <w:rPr>
                <w:rFonts w:hint="eastAsia" w:ascii="Calibri" w:hAnsi="Calibri" w:eastAsia="Calibri"/>
                <w:color w:val="000000"/>
                <w:sz w:val="22"/>
                <w:szCs w:val="24"/>
              </w:rPr>
              <w:t>20779.35</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2FB3551">
            <w:pPr>
              <w:jc w:val="left"/>
              <w:rPr>
                <w:rFonts w:hint="eastAsia" w:ascii="Calibri" w:hAnsi="Calibri" w:eastAsia="Calibri"/>
                <w:color w:val="000000"/>
                <w:sz w:val="22"/>
                <w:szCs w:val="24"/>
              </w:rPr>
            </w:pPr>
            <w:r>
              <w:rPr>
                <w:rFonts w:hint="eastAsia" w:ascii="Calibri" w:hAnsi="Calibri" w:eastAsia="Calibri"/>
                <w:color w:val="000000"/>
                <w:sz w:val="22"/>
                <w:szCs w:val="24"/>
              </w:rPr>
              <w:t>一、一般公共服务支出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6207A9C">
            <w:pPr>
              <w:jc w:val="right"/>
              <w:rPr>
                <w:rFonts w:hint="eastAsia" w:ascii="Calibri" w:hAnsi="Calibri" w:eastAsia="Calibri"/>
                <w:color w:val="000000"/>
                <w:sz w:val="22"/>
                <w:szCs w:val="24"/>
              </w:rPr>
            </w:pPr>
          </w:p>
        </w:tc>
      </w:tr>
      <w:tr w14:paraId="52D4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5A9DDBC">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3A9B13D">
            <w:pPr>
              <w:jc w:val="left"/>
              <w:rPr>
                <w:rFonts w:hint="eastAsia" w:ascii="Calibri" w:hAnsi="Calibri" w:eastAsia="Calibri"/>
                <w:color w:val="000000"/>
                <w:sz w:val="22"/>
                <w:szCs w:val="24"/>
              </w:rPr>
            </w:pPr>
            <w:r>
              <w:rPr>
                <w:rFonts w:hint="eastAsia" w:ascii="Calibri" w:hAnsi="Calibri" w:eastAsia="Calibri"/>
                <w:color w:val="000000"/>
                <w:sz w:val="22"/>
                <w:szCs w:val="24"/>
              </w:rPr>
              <w:t>二、政府性基金预算拨款收入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D39465F">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35BD25D">
            <w:pPr>
              <w:jc w:val="left"/>
              <w:rPr>
                <w:rFonts w:hint="eastAsia" w:ascii="Calibri" w:hAnsi="Calibri" w:eastAsia="Calibri"/>
                <w:color w:val="000000"/>
                <w:sz w:val="22"/>
                <w:szCs w:val="24"/>
              </w:rPr>
            </w:pPr>
            <w:r>
              <w:rPr>
                <w:rFonts w:hint="eastAsia" w:ascii="Calibri" w:hAnsi="Calibri" w:eastAsia="Calibri"/>
                <w:color w:val="000000"/>
                <w:sz w:val="22"/>
                <w:szCs w:val="24"/>
              </w:rPr>
              <w:t>二、外交支出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56F368D">
            <w:pPr>
              <w:jc w:val="right"/>
              <w:rPr>
                <w:rFonts w:hint="eastAsia" w:ascii="Calibri" w:hAnsi="Calibri" w:eastAsia="Calibri"/>
                <w:color w:val="000000"/>
                <w:sz w:val="22"/>
                <w:szCs w:val="24"/>
              </w:rPr>
            </w:pPr>
          </w:p>
        </w:tc>
      </w:tr>
      <w:tr w14:paraId="1D8E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A46F79B">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810D2DE">
            <w:pPr>
              <w:jc w:val="left"/>
              <w:rPr>
                <w:rFonts w:hint="eastAsia" w:ascii="Calibri" w:hAnsi="Calibri" w:eastAsia="Calibri"/>
                <w:color w:val="000000"/>
                <w:sz w:val="22"/>
                <w:szCs w:val="24"/>
              </w:rPr>
            </w:pPr>
            <w:r>
              <w:rPr>
                <w:rFonts w:hint="eastAsia" w:ascii="Calibri" w:hAnsi="Calibri" w:eastAsia="Calibri"/>
                <w:color w:val="000000"/>
                <w:sz w:val="22"/>
                <w:szCs w:val="24"/>
              </w:rPr>
              <w:t>三、国有资本经营预算拨款收入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A8C069C">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AF4587A">
            <w:pPr>
              <w:jc w:val="left"/>
              <w:rPr>
                <w:rFonts w:hint="eastAsia" w:ascii="Calibri" w:hAnsi="Calibri" w:eastAsia="Calibri"/>
                <w:color w:val="000000"/>
                <w:sz w:val="22"/>
                <w:szCs w:val="24"/>
              </w:rPr>
            </w:pPr>
            <w:r>
              <w:rPr>
                <w:rFonts w:hint="eastAsia" w:ascii="Calibri" w:hAnsi="Calibri" w:eastAsia="Calibri"/>
                <w:color w:val="000000"/>
                <w:sz w:val="22"/>
                <w:szCs w:val="24"/>
              </w:rPr>
              <w:t>三、国防支出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5441363">
            <w:pPr>
              <w:jc w:val="right"/>
              <w:rPr>
                <w:rFonts w:hint="eastAsia" w:ascii="Calibri" w:hAnsi="Calibri" w:eastAsia="Calibri"/>
                <w:color w:val="000000"/>
                <w:sz w:val="22"/>
                <w:szCs w:val="24"/>
              </w:rPr>
            </w:pPr>
          </w:p>
        </w:tc>
      </w:tr>
      <w:tr w14:paraId="1E2F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504864CC">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3C05B9E2">
            <w:pPr>
              <w:jc w:val="left"/>
              <w:rPr>
                <w:rFonts w:hint="eastAsia" w:ascii="Calibri" w:hAnsi="Calibri" w:eastAsia="Calibri"/>
                <w:color w:val="000000"/>
                <w:sz w:val="22"/>
                <w:szCs w:val="24"/>
              </w:rPr>
            </w:pPr>
            <w:r>
              <w:rPr>
                <w:rFonts w:hint="eastAsia" w:ascii="Calibri" w:hAnsi="Calibri" w:eastAsia="Calibri"/>
                <w:color w:val="000000"/>
                <w:sz w:val="22"/>
                <w:szCs w:val="24"/>
              </w:rPr>
              <w:t>四、财政专户管理资金收入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17E3CE3">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745AE47">
            <w:pPr>
              <w:jc w:val="left"/>
              <w:rPr>
                <w:rFonts w:hint="eastAsia" w:ascii="Calibri" w:hAnsi="Calibri" w:eastAsia="Calibri"/>
                <w:color w:val="000000"/>
                <w:sz w:val="22"/>
                <w:szCs w:val="24"/>
              </w:rPr>
            </w:pPr>
            <w:r>
              <w:rPr>
                <w:rFonts w:hint="eastAsia" w:ascii="Calibri" w:hAnsi="Calibri" w:eastAsia="Calibri"/>
                <w:color w:val="000000"/>
                <w:sz w:val="22"/>
                <w:szCs w:val="24"/>
              </w:rPr>
              <w:t>四、公共安全支出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3E06733">
            <w:pPr>
              <w:jc w:val="right"/>
              <w:rPr>
                <w:rFonts w:hint="eastAsia" w:ascii="Calibri" w:hAnsi="Calibri" w:eastAsia="Calibri"/>
                <w:color w:val="000000"/>
                <w:sz w:val="22"/>
                <w:szCs w:val="24"/>
              </w:rPr>
            </w:pPr>
          </w:p>
        </w:tc>
      </w:tr>
      <w:tr w14:paraId="42BF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71658838">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1B6F3084">
            <w:pPr>
              <w:jc w:val="left"/>
              <w:rPr>
                <w:rFonts w:hint="eastAsia" w:ascii="Calibri" w:hAnsi="Calibri" w:eastAsia="Calibri"/>
                <w:color w:val="000000"/>
                <w:sz w:val="22"/>
                <w:szCs w:val="24"/>
              </w:rPr>
            </w:pPr>
            <w:r>
              <w:rPr>
                <w:rFonts w:hint="eastAsia" w:ascii="Calibri" w:hAnsi="Calibri" w:eastAsia="Calibri"/>
                <w:color w:val="000000"/>
                <w:sz w:val="22"/>
                <w:szCs w:val="24"/>
              </w:rPr>
              <w:t>五、事业收入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360F75B">
            <w:pPr>
              <w:jc w:val="right"/>
              <w:rPr>
                <w:rFonts w:hint="eastAsia" w:ascii="Calibri" w:hAnsi="Calibri" w:eastAsia="Calibri"/>
                <w:color w:val="000000"/>
                <w:sz w:val="22"/>
                <w:szCs w:val="24"/>
              </w:rPr>
            </w:pPr>
            <w:r>
              <w:rPr>
                <w:rFonts w:hint="eastAsia" w:ascii="Calibri" w:hAnsi="Calibri" w:eastAsia="Calibri"/>
                <w:color w:val="000000"/>
                <w:sz w:val="22"/>
                <w:szCs w:val="24"/>
              </w:rPr>
              <w:t>19429.90</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E120388">
            <w:pPr>
              <w:jc w:val="left"/>
              <w:rPr>
                <w:rFonts w:hint="eastAsia" w:ascii="Calibri" w:hAnsi="Calibri" w:eastAsia="Calibri"/>
                <w:color w:val="000000"/>
                <w:sz w:val="22"/>
                <w:szCs w:val="24"/>
              </w:rPr>
            </w:pPr>
            <w:r>
              <w:rPr>
                <w:rFonts w:hint="eastAsia" w:ascii="Calibri" w:hAnsi="Calibri" w:eastAsia="Calibri"/>
                <w:color w:val="000000"/>
                <w:sz w:val="22"/>
                <w:szCs w:val="24"/>
              </w:rPr>
              <w:t>五、教育支出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49DBD13">
            <w:pPr>
              <w:jc w:val="right"/>
              <w:rPr>
                <w:rFonts w:hint="eastAsia" w:ascii="Calibri" w:hAnsi="Calibri" w:eastAsia="Calibri"/>
                <w:color w:val="000000"/>
                <w:sz w:val="22"/>
                <w:szCs w:val="24"/>
              </w:rPr>
            </w:pPr>
          </w:p>
        </w:tc>
      </w:tr>
      <w:tr w14:paraId="2740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587B4707">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10B51276">
            <w:pPr>
              <w:jc w:val="left"/>
              <w:rPr>
                <w:rFonts w:hint="eastAsia" w:ascii="Calibri" w:hAnsi="Calibri" w:eastAsia="Calibri"/>
                <w:color w:val="000000"/>
                <w:sz w:val="22"/>
                <w:szCs w:val="24"/>
              </w:rPr>
            </w:pPr>
            <w:r>
              <w:rPr>
                <w:rFonts w:hint="eastAsia" w:ascii="Calibri" w:hAnsi="Calibri" w:eastAsia="Calibri"/>
                <w:color w:val="000000"/>
                <w:sz w:val="22"/>
                <w:szCs w:val="24"/>
              </w:rPr>
              <w:t>六、事业单位经营收入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726112E">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217BC7C">
            <w:pPr>
              <w:jc w:val="left"/>
              <w:rPr>
                <w:rFonts w:hint="eastAsia" w:ascii="Calibri" w:hAnsi="Calibri" w:eastAsia="Calibri"/>
                <w:color w:val="000000"/>
                <w:sz w:val="22"/>
                <w:szCs w:val="24"/>
              </w:rPr>
            </w:pPr>
            <w:r>
              <w:rPr>
                <w:rFonts w:hint="eastAsia" w:ascii="Calibri" w:hAnsi="Calibri" w:eastAsia="Calibri"/>
                <w:color w:val="000000"/>
                <w:sz w:val="22"/>
                <w:szCs w:val="24"/>
              </w:rPr>
              <w:t>六、科学技术支出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AE43F66">
            <w:pPr>
              <w:jc w:val="right"/>
              <w:rPr>
                <w:rFonts w:hint="eastAsia" w:ascii="Calibri" w:hAnsi="Calibri" w:eastAsia="Calibri"/>
                <w:color w:val="000000"/>
                <w:sz w:val="22"/>
                <w:szCs w:val="24"/>
              </w:rPr>
            </w:pPr>
          </w:p>
        </w:tc>
      </w:tr>
      <w:tr w14:paraId="0D14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96E5C41">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F0EBEFF">
            <w:pPr>
              <w:jc w:val="left"/>
              <w:rPr>
                <w:rFonts w:hint="eastAsia" w:ascii="Calibri" w:hAnsi="Calibri" w:eastAsia="Calibri"/>
                <w:color w:val="000000"/>
                <w:sz w:val="22"/>
                <w:szCs w:val="24"/>
              </w:rPr>
            </w:pPr>
            <w:r>
              <w:rPr>
                <w:rFonts w:hint="eastAsia" w:ascii="Calibri" w:hAnsi="Calibri" w:eastAsia="Calibri"/>
                <w:color w:val="000000"/>
                <w:sz w:val="22"/>
                <w:szCs w:val="24"/>
              </w:rPr>
              <w:t>七、上级补助收入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C76F544">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9390D7F">
            <w:pPr>
              <w:jc w:val="left"/>
              <w:rPr>
                <w:rFonts w:hint="eastAsia" w:ascii="Calibri" w:hAnsi="Calibri" w:eastAsia="Calibri"/>
                <w:color w:val="000000"/>
                <w:sz w:val="22"/>
                <w:szCs w:val="24"/>
              </w:rPr>
            </w:pPr>
            <w:r>
              <w:rPr>
                <w:rFonts w:hint="eastAsia" w:ascii="Calibri" w:hAnsi="Calibri" w:eastAsia="Calibri"/>
                <w:color w:val="000000"/>
                <w:sz w:val="22"/>
                <w:szCs w:val="24"/>
              </w:rPr>
              <w:t>七、文化旅游体育与传媒支出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BCEC3AD">
            <w:pPr>
              <w:jc w:val="right"/>
              <w:rPr>
                <w:rFonts w:hint="eastAsia" w:ascii="Calibri" w:hAnsi="Calibri" w:eastAsia="Calibri"/>
                <w:color w:val="000000"/>
                <w:sz w:val="22"/>
                <w:szCs w:val="24"/>
              </w:rPr>
            </w:pPr>
          </w:p>
        </w:tc>
      </w:tr>
      <w:tr w14:paraId="159D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50E8F2E">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5FAEE120">
            <w:pPr>
              <w:jc w:val="left"/>
              <w:rPr>
                <w:rFonts w:hint="eastAsia" w:ascii="Calibri" w:hAnsi="Calibri" w:eastAsia="Calibri"/>
                <w:color w:val="000000"/>
                <w:sz w:val="22"/>
                <w:szCs w:val="24"/>
              </w:rPr>
            </w:pPr>
            <w:r>
              <w:rPr>
                <w:rFonts w:hint="eastAsia" w:ascii="Calibri" w:hAnsi="Calibri" w:eastAsia="Calibri"/>
                <w:color w:val="000000"/>
                <w:sz w:val="22"/>
                <w:szCs w:val="24"/>
              </w:rPr>
              <w:t>八、附属单位上缴收入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A3CB343">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2B062C0">
            <w:pPr>
              <w:jc w:val="left"/>
              <w:rPr>
                <w:rFonts w:hint="eastAsia" w:ascii="Calibri" w:hAnsi="Calibri" w:eastAsia="Calibri"/>
                <w:color w:val="000000"/>
                <w:sz w:val="22"/>
                <w:szCs w:val="24"/>
              </w:rPr>
            </w:pPr>
            <w:r>
              <w:rPr>
                <w:rFonts w:hint="eastAsia" w:ascii="Calibri" w:hAnsi="Calibri" w:eastAsia="Calibri"/>
                <w:color w:val="000000"/>
                <w:sz w:val="22"/>
                <w:szCs w:val="24"/>
              </w:rPr>
              <w:t>八、社会保障和就业支出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EAE968E">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r>
      <w:tr w14:paraId="0B31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7B03BF66">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1AF510E8">
            <w:pPr>
              <w:jc w:val="left"/>
              <w:rPr>
                <w:rFonts w:hint="eastAsia" w:ascii="Calibri" w:hAnsi="Calibri" w:eastAsia="Calibri"/>
                <w:color w:val="000000"/>
                <w:sz w:val="22"/>
                <w:szCs w:val="24"/>
              </w:rPr>
            </w:pPr>
            <w:r>
              <w:rPr>
                <w:rFonts w:hint="eastAsia" w:ascii="Calibri" w:hAnsi="Calibri" w:eastAsia="Calibri"/>
                <w:color w:val="000000"/>
                <w:sz w:val="22"/>
                <w:szCs w:val="24"/>
              </w:rPr>
              <w:t>九、其他收入</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DDA10ED">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8C1CBBA">
            <w:pPr>
              <w:jc w:val="left"/>
              <w:rPr>
                <w:rFonts w:hint="eastAsia" w:ascii="Calibri" w:hAnsi="Calibri" w:eastAsia="Calibri"/>
                <w:color w:val="000000"/>
                <w:sz w:val="22"/>
                <w:szCs w:val="24"/>
              </w:rPr>
            </w:pPr>
            <w:r>
              <w:rPr>
                <w:rFonts w:hint="eastAsia" w:ascii="Calibri" w:hAnsi="Calibri" w:eastAsia="Calibri"/>
                <w:color w:val="000000"/>
                <w:sz w:val="22"/>
                <w:szCs w:val="24"/>
              </w:rPr>
              <w:t>九、社会保险基金支出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3D0F05C">
            <w:pPr>
              <w:jc w:val="right"/>
              <w:rPr>
                <w:rFonts w:hint="eastAsia" w:ascii="Calibri" w:hAnsi="Calibri" w:eastAsia="Calibri"/>
                <w:color w:val="000000"/>
                <w:sz w:val="22"/>
                <w:szCs w:val="24"/>
              </w:rPr>
            </w:pPr>
          </w:p>
        </w:tc>
      </w:tr>
      <w:tr w14:paraId="4C6B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D443804">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5E37BCF5">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C04C2D3">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AD3D920">
            <w:pPr>
              <w:jc w:val="left"/>
              <w:rPr>
                <w:rFonts w:hint="eastAsia" w:ascii="Calibri" w:hAnsi="Calibri" w:eastAsia="Calibri"/>
                <w:color w:val="000000"/>
                <w:sz w:val="22"/>
                <w:szCs w:val="24"/>
              </w:rPr>
            </w:pPr>
            <w:r>
              <w:rPr>
                <w:rFonts w:hint="eastAsia" w:ascii="Calibri" w:hAnsi="Calibri" w:eastAsia="Calibri"/>
                <w:color w:val="000000"/>
                <w:sz w:val="22"/>
                <w:szCs w:val="24"/>
              </w:rPr>
              <w:t>十、卫生健康支出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3B1A81D">
            <w:pPr>
              <w:jc w:val="right"/>
              <w:rPr>
                <w:rFonts w:hint="eastAsia" w:ascii="Calibri" w:hAnsi="Calibri" w:eastAsia="Calibri"/>
                <w:color w:val="000000"/>
                <w:sz w:val="22"/>
                <w:szCs w:val="24"/>
              </w:rPr>
            </w:pPr>
            <w:r>
              <w:rPr>
                <w:rFonts w:hint="eastAsia" w:ascii="Calibri" w:hAnsi="Calibri" w:eastAsia="Calibri"/>
                <w:color w:val="000000"/>
                <w:sz w:val="22"/>
                <w:szCs w:val="24"/>
              </w:rPr>
              <w:t>39705.49</w:t>
            </w:r>
          </w:p>
        </w:tc>
      </w:tr>
      <w:tr w14:paraId="5B51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4B578EF">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30C2328C">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87472C6">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000E678">
            <w:pPr>
              <w:jc w:val="left"/>
              <w:rPr>
                <w:rFonts w:hint="eastAsia" w:ascii="Calibri" w:hAnsi="Calibri" w:eastAsia="Calibri"/>
                <w:color w:val="000000"/>
                <w:sz w:val="22"/>
                <w:szCs w:val="24"/>
              </w:rPr>
            </w:pPr>
            <w:r>
              <w:rPr>
                <w:rFonts w:hint="eastAsia" w:ascii="Calibri" w:hAnsi="Calibri" w:eastAsia="Calibri"/>
                <w:color w:val="000000"/>
                <w:sz w:val="22"/>
                <w:szCs w:val="24"/>
              </w:rPr>
              <w:t>十一、节能环保支出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28D8E53">
            <w:pPr>
              <w:jc w:val="right"/>
              <w:rPr>
                <w:rFonts w:hint="eastAsia" w:ascii="Calibri" w:hAnsi="Calibri" w:eastAsia="Calibri"/>
                <w:color w:val="000000"/>
                <w:sz w:val="22"/>
                <w:szCs w:val="24"/>
              </w:rPr>
            </w:pPr>
          </w:p>
        </w:tc>
      </w:tr>
      <w:tr w14:paraId="71AD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CF24F8B">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ACEA86B">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DF4BA9B">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4AED310">
            <w:pPr>
              <w:jc w:val="left"/>
              <w:rPr>
                <w:rFonts w:hint="eastAsia" w:ascii="Calibri" w:hAnsi="Calibri" w:eastAsia="Calibri"/>
                <w:color w:val="000000"/>
                <w:sz w:val="22"/>
                <w:szCs w:val="24"/>
              </w:rPr>
            </w:pPr>
            <w:r>
              <w:rPr>
                <w:rFonts w:hint="eastAsia" w:ascii="Calibri" w:hAnsi="Calibri" w:eastAsia="Calibri"/>
                <w:color w:val="000000"/>
                <w:sz w:val="22"/>
                <w:szCs w:val="24"/>
              </w:rPr>
              <w:t>十二、城乡社区支出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4743B3A">
            <w:pPr>
              <w:jc w:val="right"/>
              <w:rPr>
                <w:rFonts w:hint="eastAsia" w:ascii="Calibri" w:hAnsi="Calibri" w:eastAsia="Calibri"/>
                <w:color w:val="000000"/>
                <w:sz w:val="22"/>
                <w:szCs w:val="24"/>
              </w:rPr>
            </w:pPr>
          </w:p>
        </w:tc>
      </w:tr>
      <w:tr w14:paraId="5002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37B0251">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64FDB4A">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7D2823B">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4EE9A6C">
            <w:pPr>
              <w:jc w:val="left"/>
              <w:rPr>
                <w:rFonts w:hint="eastAsia" w:ascii="Calibri" w:hAnsi="Calibri" w:eastAsia="Calibri"/>
                <w:color w:val="000000"/>
                <w:sz w:val="22"/>
                <w:szCs w:val="24"/>
              </w:rPr>
            </w:pPr>
            <w:r>
              <w:rPr>
                <w:rFonts w:hint="eastAsia" w:ascii="Calibri" w:hAnsi="Calibri" w:eastAsia="Calibri"/>
                <w:color w:val="000000"/>
                <w:sz w:val="22"/>
                <w:szCs w:val="24"/>
              </w:rPr>
              <w:t>十三、农林水支出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7FD2103">
            <w:pPr>
              <w:jc w:val="right"/>
              <w:rPr>
                <w:rFonts w:hint="eastAsia" w:ascii="Calibri" w:hAnsi="Calibri" w:eastAsia="Calibri"/>
                <w:color w:val="000000"/>
                <w:sz w:val="22"/>
                <w:szCs w:val="24"/>
              </w:rPr>
            </w:pPr>
          </w:p>
        </w:tc>
      </w:tr>
      <w:tr w14:paraId="34E5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0FEC17B4">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8CF61E7">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BD77FF4">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AB7197C">
            <w:pPr>
              <w:jc w:val="left"/>
              <w:rPr>
                <w:rFonts w:hint="eastAsia" w:ascii="Calibri" w:hAnsi="Calibri" w:eastAsia="Calibri"/>
                <w:color w:val="000000"/>
                <w:sz w:val="22"/>
                <w:szCs w:val="24"/>
              </w:rPr>
            </w:pPr>
            <w:r>
              <w:rPr>
                <w:rFonts w:hint="eastAsia" w:ascii="Calibri" w:hAnsi="Calibri" w:eastAsia="Calibri"/>
                <w:color w:val="000000"/>
                <w:sz w:val="22"/>
                <w:szCs w:val="24"/>
              </w:rPr>
              <w:t>十四、交通运输支出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633B129">
            <w:pPr>
              <w:jc w:val="right"/>
              <w:rPr>
                <w:rFonts w:hint="eastAsia" w:ascii="Calibri" w:hAnsi="Calibri" w:eastAsia="Calibri"/>
                <w:color w:val="000000"/>
                <w:sz w:val="22"/>
                <w:szCs w:val="24"/>
              </w:rPr>
            </w:pPr>
          </w:p>
        </w:tc>
      </w:tr>
      <w:tr w14:paraId="3ABB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953EADA">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FA7AD17">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164BC2D">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9644F33">
            <w:pPr>
              <w:jc w:val="left"/>
              <w:rPr>
                <w:rFonts w:hint="eastAsia" w:ascii="Calibri" w:hAnsi="Calibri" w:eastAsia="Calibri"/>
                <w:color w:val="000000"/>
                <w:sz w:val="22"/>
                <w:szCs w:val="24"/>
              </w:rPr>
            </w:pPr>
            <w:r>
              <w:rPr>
                <w:rFonts w:hint="eastAsia" w:ascii="Calibri" w:hAnsi="Calibri" w:eastAsia="Calibri"/>
                <w:color w:val="000000"/>
                <w:sz w:val="22"/>
                <w:szCs w:val="24"/>
              </w:rPr>
              <w:t>十五、资源勘探工业信息等支出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A2C80ED">
            <w:pPr>
              <w:jc w:val="right"/>
              <w:rPr>
                <w:rFonts w:hint="eastAsia" w:ascii="Calibri" w:hAnsi="Calibri" w:eastAsia="Calibri"/>
                <w:color w:val="000000"/>
                <w:sz w:val="22"/>
                <w:szCs w:val="24"/>
              </w:rPr>
            </w:pPr>
          </w:p>
        </w:tc>
      </w:tr>
      <w:tr w14:paraId="7E19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B6B69C9">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BA4E8BC">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CEC11A1">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BAB4BC3">
            <w:pPr>
              <w:jc w:val="left"/>
              <w:rPr>
                <w:rFonts w:hint="eastAsia" w:ascii="Calibri" w:hAnsi="Calibri" w:eastAsia="Calibri"/>
                <w:color w:val="000000"/>
                <w:sz w:val="22"/>
                <w:szCs w:val="24"/>
              </w:rPr>
            </w:pPr>
            <w:r>
              <w:rPr>
                <w:rFonts w:hint="eastAsia" w:ascii="Calibri" w:hAnsi="Calibri" w:eastAsia="Calibri"/>
                <w:color w:val="000000"/>
                <w:sz w:val="22"/>
                <w:szCs w:val="24"/>
              </w:rPr>
              <w:t>十六、商业服务业等支出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7573B22">
            <w:pPr>
              <w:jc w:val="right"/>
              <w:rPr>
                <w:rFonts w:hint="eastAsia" w:ascii="Calibri" w:hAnsi="Calibri" w:eastAsia="Calibri"/>
                <w:color w:val="000000"/>
                <w:sz w:val="22"/>
                <w:szCs w:val="24"/>
              </w:rPr>
            </w:pPr>
          </w:p>
        </w:tc>
      </w:tr>
      <w:tr w14:paraId="2640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54C469AD">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4E222132">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13D8E52">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8EB2992">
            <w:pPr>
              <w:jc w:val="left"/>
              <w:rPr>
                <w:rFonts w:hint="eastAsia" w:ascii="Calibri" w:hAnsi="Calibri" w:eastAsia="Calibri"/>
                <w:color w:val="000000"/>
                <w:sz w:val="22"/>
                <w:szCs w:val="24"/>
              </w:rPr>
            </w:pPr>
            <w:r>
              <w:rPr>
                <w:rFonts w:hint="eastAsia" w:ascii="Calibri" w:hAnsi="Calibri" w:eastAsia="Calibri"/>
                <w:color w:val="000000"/>
                <w:sz w:val="22"/>
                <w:szCs w:val="24"/>
              </w:rPr>
              <w:t>十七、金融支出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1BEC8F1">
            <w:pPr>
              <w:jc w:val="right"/>
              <w:rPr>
                <w:rFonts w:hint="eastAsia" w:ascii="Calibri" w:hAnsi="Calibri" w:eastAsia="Calibri"/>
                <w:color w:val="000000"/>
                <w:sz w:val="22"/>
                <w:szCs w:val="24"/>
              </w:rPr>
            </w:pPr>
          </w:p>
        </w:tc>
      </w:tr>
      <w:tr w14:paraId="62F0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51C72310">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EBD267E">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7AEA0F9">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AEF43F1">
            <w:pPr>
              <w:jc w:val="left"/>
              <w:rPr>
                <w:rFonts w:hint="eastAsia" w:ascii="Calibri" w:hAnsi="Calibri" w:eastAsia="Calibri"/>
                <w:color w:val="000000"/>
                <w:sz w:val="22"/>
                <w:szCs w:val="24"/>
              </w:rPr>
            </w:pPr>
            <w:r>
              <w:rPr>
                <w:rFonts w:hint="eastAsia" w:ascii="Calibri" w:hAnsi="Calibri" w:eastAsia="Calibri"/>
                <w:color w:val="000000"/>
                <w:sz w:val="22"/>
                <w:szCs w:val="24"/>
              </w:rPr>
              <w:t>十八、援助其他地区支出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8EAE930">
            <w:pPr>
              <w:jc w:val="right"/>
              <w:rPr>
                <w:rFonts w:hint="eastAsia" w:ascii="Calibri" w:hAnsi="Calibri" w:eastAsia="Calibri"/>
                <w:color w:val="000000"/>
                <w:sz w:val="22"/>
                <w:szCs w:val="24"/>
              </w:rPr>
            </w:pPr>
          </w:p>
        </w:tc>
      </w:tr>
      <w:tr w14:paraId="2A6A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017A1C77">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AEF752C">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59FA1F6">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D42F811">
            <w:pPr>
              <w:jc w:val="left"/>
              <w:rPr>
                <w:rFonts w:hint="eastAsia" w:ascii="Calibri" w:hAnsi="Calibri" w:eastAsia="Calibri"/>
                <w:color w:val="000000"/>
                <w:sz w:val="22"/>
                <w:szCs w:val="24"/>
              </w:rPr>
            </w:pPr>
            <w:r>
              <w:rPr>
                <w:rFonts w:hint="eastAsia" w:ascii="Calibri" w:hAnsi="Calibri" w:eastAsia="Calibri"/>
                <w:color w:val="000000"/>
                <w:sz w:val="22"/>
                <w:szCs w:val="24"/>
              </w:rPr>
              <w:t>十九、自然资源海洋气象等支出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AE3ED1B">
            <w:pPr>
              <w:jc w:val="right"/>
              <w:rPr>
                <w:rFonts w:hint="eastAsia" w:ascii="Calibri" w:hAnsi="Calibri" w:eastAsia="Calibri"/>
                <w:color w:val="000000"/>
                <w:sz w:val="22"/>
                <w:szCs w:val="24"/>
              </w:rPr>
            </w:pPr>
          </w:p>
        </w:tc>
      </w:tr>
      <w:tr w14:paraId="46E4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8DD2A12">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374091C1">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BACBEA6">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E4647F3">
            <w:pPr>
              <w:jc w:val="left"/>
              <w:rPr>
                <w:rFonts w:hint="eastAsia" w:ascii="Calibri" w:hAnsi="Calibri" w:eastAsia="Calibri"/>
                <w:color w:val="000000"/>
                <w:sz w:val="22"/>
                <w:szCs w:val="24"/>
              </w:rPr>
            </w:pPr>
            <w:r>
              <w:rPr>
                <w:rFonts w:hint="eastAsia" w:ascii="Calibri" w:hAnsi="Calibri" w:eastAsia="Calibri"/>
                <w:color w:val="000000"/>
                <w:sz w:val="22"/>
                <w:szCs w:val="24"/>
              </w:rPr>
              <w:t>二十、住房保障支出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666BC15">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r>
      <w:tr w14:paraId="7C6D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0B07F26">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12EA0F0">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B10785B">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EC66EB7">
            <w:pPr>
              <w:jc w:val="left"/>
              <w:rPr>
                <w:rFonts w:hint="eastAsia" w:ascii="Calibri" w:hAnsi="Calibri" w:eastAsia="Calibri"/>
                <w:color w:val="000000"/>
                <w:sz w:val="22"/>
                <w:szCs w:val="24"/>
              </w:rPr>
            </w:pPr>
            <w:r>
              <w:rPr>
                <w:rFonts w:hint="eastAsia" w:ascii="Calibri" w:hAnsi="Calibri" w:eastAsia="Calibri"/>
                <w:color w:val="000000"/>
                <w:sz w:val="22"/>
                <w:szCs w:val="24"/>
              </w:rPr>
              <w:t>二十一、粮油物资储备支出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2CCD68A">
            <w:pPr>
              <w:jc w:val="right"/>
              <w:rPr>
                <w:rFonts w:hint="eastAsia" w:ascii="Calibri" w:hAnsi="Calibri" w:eastAsia="Calibri"/>
                <w:color w:val="000000"/>
                <w:sz w:val="22"/>
                <w:szCs w:val="24"/>
              </w:rPr>
            </w:pPr>
          </w:p>
        </w:tc>
      </w:tr>
      <w:tr w14:paraId="09A2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518DDC7">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B472326">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DBC7ECC">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30B871A">
            <w:pPr>
              <w:jc w:val="left"/>
              <w:rPr>
                <w:rFonts w:hint="eastAsia" w:ascii="Calibri" w:hAnsi="Calibri" w:eastAsia="Calibri"/>
                <w:color w:val="000000"/>
                <w:sz w:val="22"/>
                <w:szCs w:val="24"/>
              </w:rPr>
            </w:pPr>
            <w:r>
              <w:rPr>
                <w:rFonts w:hint="eastAsia" w:ascii="Calibri" w:hAnsi="Calibri" w:eastAsia="Calibri"/>
                <w:color w:val="000000"/>
                <w:sz w:val="22"/>
                <w:szCs w:val="24"/>
              </w:rPr>
              <w:t>二十二、国有资本经营预算支出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25A9A3D">
            <w:pPr>
              <w:jc w:val="right"/>
              <w:rPr>
                <w:rFonts w:hint="eastAsia" w:ascii="Calibri" w:hAnsi="Calibri" w:eastAsia="Calibri"/>
                <w:color w:val="000000"/>
                <w:sz w:val="22"/>
                <w:szCs w:val="24"/>
              </w:rPr>
            </w:pPr>
          </w:p>
        </w:tc>
      </w:tr>
      <w:tr w14:paraId="16D4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41E2F12C">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1B38FB05">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3047417">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FA3042A">
            <w:pPr>
              <w:jc w:val="left"/>
              <w:rPr>
                <w:rFonts w:hint="eastAsia" w:ascii="Calibri" w:hAnsi="Calibri" w:eastAsia="Calibri"/>
                <w:color w:val="000000"/>
                <w:sz w:val="22"/>
                <w:szCs w:val="24"/>
              </w:rPr>
            </w:pPr>
            <w:r>
              <w:rPr>
                <w:rFonts w:hint="eastAsia" w:ascii="Calibri" w:hAnsi="Calibri" w:eastAsia="Calibri"/>
                <w:color w:val="000000"/>
                <w:sz w:val="22"/>
                <w:szCs w:val="24"/>
              </w:rPr>
              <w:t>二十三、灾害防治及应急管理支出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EE62FD4">
            <w:pPr>
              <w:jc w:val="right"/>
              <w:rPr>
                <w:rFonts w:hint="eastAsia" w:ascii="Calibri" w:hAnsi="Calibri" w:eastAsia="Calibri"/>
                <w:color w:val="000000"/>
                <w:sz w:val="22"/>
                <w:szCs w:val="24"/>
              </w:rPr>
            </w:pPr>
          </w:p>
        </w:tc>
      </w:tr>
      <w:tr w14:paraId="34EB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A49A46F">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427A47AF">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1D950B1C">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AD96716">
            <w:pPr>
              <w:jc w:val="left"/>
              <w:rPr>
                <w:rFonts w:hint="eastAsia" w:ascii="Calibri" w:hAnsi="Calibri" w:eastAsia="Calibri"/>
                <w:color w:val="000000"/>
                <w:sz w:val="22"/>
                <w:szCs w:val="24"/>
              </w:rPr>
            </w:pPr>
            <w:r>
              <w:rPr>
                <w:rFonts w:hint="eastAsia" w:ascii="Calibri" w:hAnsi="Calibri" w:eastAsia="Calibri"/>
                <w:color w:val="000000"/>
                <w:sz w:val="22"/>
                <w:szCs w:val="24"/>
              </w:rPr>
              <w:t>二十四、预备费</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A20DDFD">
            <w:pPr>
              <w:jc w:val="right"/>
              <w:rPr>
                <w:rFonts w:hint="eastAsia" w:ascii="Calibri" w:hAnsi="Calibri" w:eastAsia="Calibri"/>
                <w:color w:val="000000"/>
                <w:sz w:val="22"/>
                <w:szCs w:val="24"/>
              </w:rPr>
            </w:pPr>
          </w:p>
        </w:tc>
      </w:tr>
      <w:tr w14:paraId="1976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1967C275">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C3A161D">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24C9536C">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7836D44">
            <w:pPr>
              <w:jc w:val="left"/>
              <w:rPr>
                <w:rFonts w:hint="eastAsia" w:ascii="Calibri" w:hAnsi="Calibri" w:eastAsia="Calibri"/>
                <w:color w:val="000000"/>
                <w:sz w:val="22"/>
                <w:szCs w:val="24"/>
              </w:rPr>
            </w:pPr>
            <w:r>
              <w:rPr>
                <w:rFonts w:hint="eastAsia" w:ascii="Calibri" w:hAnsi="Calibri" w:eastAsia="Calibri"/>
                <w:color w:val="000000"/>
                <w:sz w:val="22"/>
                <w:szCs w:val="24"/>
              </w:rPr>
              <w:t>二十五、其他支出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7E3D0104">
            <w:pPr>
              <w:jc w:val="right"/>
              <w:rPr>
                <w:rFonts w:hint="eastAsia" w:ascii="Calibri" w:hAnsi="Calibri" w:eastAsia="Calibri"/>
                <w:color w:val="000000"/>
                <w:sz w:val="22"/>
                <w:szCs w:val="24"/>
              </w:rPr>
            </w:pPr>
          </w:p>
        </w:tc>
      </w:tr>
      <w:tr w14:paraId="571F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79A4CFB0">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609AFD5B">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09E951E">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64F4883">
            <w:pPr>
              <w:jc w:val="left"/>
              <w:rPr>
                <w:rFonts w:hint="eastAsia" w:ascii="Calibri" w:hAnsi="Calibri" w:eastAsia="Calibri"/>
                <w:color w:val="000000"/>
                <w:sz w:val="22"/>
                <w:szCs w:val="24"/>
              </w:rPr>
            </w:pPr>
            <w:r>
              <w:rPr>
                <w:rFonts w:hint="eastAsia" w:ascii="Calibri" w:hAnsi="Calibri" w:eastAsia="Calibri"/>
                <w:color w:val="000000"/>
                <w:sz w:val="22"/>
                <w:szCs w:val="24"/>
              </w:rPr>
              <w:t>二十六、转移性支出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32CB11E">
            <w:pPr>
              <w:jc w:val="right"/>
              <w:rPr>
                <w:rFonts w:hint="eastAsia" w:ascii="Calibri" w:hAnsi="Calibri" w:eastAsia="Calibri"/>
                <w:color w:val="000000"/>
                <w:sz w:val="22"/>
                <w:szCs w:val="24"/>
              </w:rPr>
            </w:pPr>
          </w:p>
        </w:tc>
      </w:tr>
      <w:tr w14:paraId="32FE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2F448DD1">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4BEC97CF">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F071182">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AD35DA8">
            <w:pPr>
              <w:jc w:val="left"/>
              <w:rPr>
                <w:rFonts w:hint="eastAsia" w:ascii="Calibri" w:hAnsi="Calibri" w:eastAsia="Calibri"/>
                <w:color w:val="000000"/>
                <w:sz w:val="22"/>
                <w:szCs w:val="24"/>
              </w:rPr>
            </w:pPr>
            <w:r>
              <w:rPr>
                <w:rFonts w:hint="eastAsia" w:ascii="Calibri" w:hAnsi="Calibri" w:eastAsia="Calibri"/>
                <w:color w:val="000000"/>
                <w:sz w:val="22"/>
                <w:szCs w:val="24"/>
              </w:rPr>
              <w:t>二十七、债务还本支出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027291B">
            <w:pPr>
              <w:jc w:val="right"/>
              <w:rPr>
                <w:rFonts w:hint="eastAsia" w:ascii="Calibri" w:hAnsi="Calibri" w:eastAsia="Calibri"/>
                <w:color w:val="000000"/>
                <w:sz w:val="22"/>
                <w:szCs w:val="24"/>
              </w:rPr>
            </w:pPr>
          </w:p>
        </w:tc>
      </w:tr>
      <w:tr w14:paraId="1C9E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CE002CA">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7F861DB1">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479EB042">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3C49B6B5">
            <w:pPr>
              <w:jc w:val="left"/>
              <w:rPr>
                <w:rFonts w:hint="eastAsia" w:ascii="Calibri" w:hAnsi="Calibri" w:eastAsia="Calibri"/>
                <w:color w:val="000000"/>
                <w:sz w:val="22"/>
                <w:szCs w:val="24"/>
              </w:rPr>
            </w:pPr>
            <w:r>
              <w:rPr>
                <w:rFonts w:hint="eastAsia" w:ascii="Calibri" w:hAnsi="Calibri" w:eastAsia="Calibri"/>
                <w:color w:val="000000"/>
                <w:sz w:val="22"/>
                <w:szCs w:val="24"/>
              </w:rPr>
              <w:t>二十八、债务付息支出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434DF44B">
            <w:pPr>
              <w:jc w:val="right"/>
              <w:rPr>
                <w:rFonts w:hint="eastAsia" w:ascii="Calibri" w:hAnsi="Calibri" w:eastAsia="Calibri"/>
                <w:color w:val="000000"/>
                <w:sz w:val="22"/>
                <w:szCs w:val="24"/>
              </w:rPr>
            </w:pPr>
          </w:p>
        </w:tc>
      </w:tr>
      <w:tr w14:paraId="29C9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4FBB789">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01838D6F">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069FFAA5">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7E877657">
            <w:pPr>
              <w:jc w:val="left"/>
              <w:rPr>
                <w:rFonts w:hint="eastAsia" w:ascii="Calibri" w:hAnsi="Calibri" w:eastAsia="Calibri"/>
                <w:color w:val="000000"/>
                <w:sz w:val="22"/>
                <w:szCs w:val="24"/>
              </w:rPr>
            </w:pPr>
            <w:r>
              <w:rPr>
                <w:rFonts w:hint="eastAsia" w:ascii="Calibri" w:hAnsi="Calibri" w:eastAsia="Calibri"/>
                <w:color w:val="000000"/>
                <w:sz w:val="22"/>
                <w:szCs w:val="24"/>
              </w:rPr>
              <w:t>二十九、债务发行费用支出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A727770">
            <w:pPr>
              <w:jc w:val="right"/>
              <w:rPr>
                <w:rFonts w:hint="eastAsia" w:ascii="Calibri" w:hAnsi="Calibri" w:eastAsia="Calibri"/>
                <w:color w:val="000000"/>
                <w:sz w:val="22"/>
                <w:szCs w:val="24"/>
              </w:rPr>
            </w:pPr>
          </w:p>
        </w:tc>
      </w:tr>
      <w:tr w14:paraId="6CD2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56458B43">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2AFB2C28">
            <w:pPr>
              <w:jc w:val="lef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50ECC6FE">
            <w:pPr>
              <w:jc w:val="right"/>
              <w:rPr>
                <w:rFonts w:hint="eastAsia" w:ascii="Calibri" w:hAnsi="Calibri" w:eastAsia="Calibri"/>
                <w:color w:val="000000"/>
                <w:sz w:val="22"/>
                <w:szCs w:val="24"/>
              </w:rPr>
            </w:pPr>
          </w:p>
        </w:tc>
        <w:tc>
          <w:tcPr>
            <w:tcW w:w="2183" w:type="dxa"/>
            <w:tcBorders>
              <w:top w:val="single" w:color="auto" w:sz="6" w:space="0"/>
              <w:left w:val="single" w:color="auto" w:sz="6" w:space="0"/>
              <w:bottom w:val="single" w:color="auto" w:sz="6" w:space="0"/>
              <w:right w:val="single" w:color="auto" w:sz="6" w:space="0"/>
              <w:tl2br w:val="nil"/>
              <w:tr2bl w:val="nil"/>
            </w:tcBorders>
          </w:tcPr>
          <w:p w14:paraId="6231F7DD">
            <w:pPr>
              <w:jc w:val="left"/>
              <w:rPr>
                <w:rFonts w:hint="eastAsia" w:ascii="Calibri" w:hAnsi="Calibri" w:eastAsia="Calibri"/>
                <w:color w:val="000000"/>
                <w:sz w:val="22"/>
                <w:szCs w:val="24"/>
              </w:rPr>
            </w:pPr>
            <w:r>
              <w:rPr>
                <w:rFonts w:hint="eastAsia" w:ascii="Calibri" w:hAnsi="Calibri" w:eastAsia="Calibri"/>
                <w:color w:val="000000"/>
                <w:sz w:val="22"/>
                <w:szCs w:val="24"/>
              </w:rPr>
              <w:t>三十、抗疫特别国债安排的支出</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1F2E322">
            <w:pPr>
              <w:jc w:val="right"/>
              <w:rPr>
                <w:rFonts w:hint="eastAsia" w:ascii="Calibri" w:hAnsi="Calibri" w:eastAsia="Calibri"/>
                <w:color w:val="000000"/>
                <w:sz w:val="22"/>
                <w:szCs w:val="24"/>
              </w:rPr>
            </w:pPr>
          </w:p>
        </w:tc>
      </w:tr>
      <w:tr w14:paraId="46C7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44489459">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53E90B32">
            <w:pPr>
              <w:jc w:val="left"/>
              <w:rPr>
                <w:rFonts w:hint="eastAsia" w:ascii="Calibri" w:hAnsi="Calibri" w:eastAsia="Calibri"/>
                <w:color w:val="000000"/>
                <w:sz w:val="22"/>
                <w:szCs w:val="24"/>
              </w:rPr>
            </w:pPr>
            <w:r>
              <w:rPr>
                <w:rFonts w:hint="eastAsia" w:ascii="Calibri" w:hAnsi="Calibri" w:eastAsia="Calibri"/>
                <w:color w:val="000000"/>
                <w:sz w:val="22"/>
                <w:szCs w:val="24"/>
              </w:rPr>
              <w:t>本年收入合计</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255B78A">
            <w:pPr>
              <w:jc w:val="right"/>
              <w:rPr>
                <w:rFonts w:hint="eastAsia" w:ascii="Calibri" w:hAnsi="Calibri" w:eastAsia="Calibri"/>
                <w:color w:val="000000"/>
                <w:sz w:val="22"/>
                <w:szCs w:val="24"/>
              </w:rPr>
            </w:pPr>
            <w:r>
              <w:rPr>
                <w:rFonts w:hint="eastAsia" w:ascii="Calibri" w:hAnsi="Calibri" w:eastAsia="Calibri"/>
                <w:color w:val="000000"/>
                <w:sz w:val="22"/>
                <w:szCs w:val="24"/>
              </w:rPr>
              <w:t>40209.25</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0A7BD447">
            <w:pPr>
              <w:jc w:val="left"/>
              <w:rPr>
                <w:rFonts w:hint="eastAsia" w:ascii="Calibri" w:hAnsi="Calibri" w:eastAsia="Calibri"/>
                <w:color w:val="000000"/>
                <w:sz w:val="22"/>
                <w:szCs w:val="24"/>
              </w:rPr>
            </w:pPr>
            <w:r>
              <w:rPr>
                <w:rFonts w:hint="eastAsia" w:ascii="Calibri" w:hAnsi="Calibri" w:eastAsia="Calibri"/>
                <w:color w:val="000000"/>
                <w:sz w:val="22"/>
                <w:szCs w:val="24"/>
              </w:rPr>
              <w:t>本年支出合计</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CCB2195">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r>
      <w:tr w14:paraId="477E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6FD7998B">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3BDC0793">
            <w:pPr>
              <w:jc w:val="left"/>
              <w:rPr>
                <w:rFonts w:hint="eastAsia" w:ascii="Calibri" w:hAnsi="Calibri" w:eastAsia="Calibri"/>
                <w:color w:val="000000"/>
                <w:sz w:val="22"/>
                <w:szCs w:val="24"/>
              </w:rPr>
            </w:pPr>
            <w:r>
              <w:rPr>
                <w:rFonts w:hint="eastAsia" w:ascii="Calibri" w:hAnsi="Calibri" w:eastAsia="Calibri"/>
                <w:color w:val="000000"/>
                <w:sz w:val="22"/>
                <w:szCs w:val="24"/>
              </w:rPr>
              <w:t>上年结转结余</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7038BC9">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312FEB01">
            <w:pPr>
              <w:jc w:val="left"/>
              <w:rPr>
                <w:rFonts w:hint="eastAsia" w:ascii="Calibri" w:hAnsi="Calibri" w:eastAsia="Calibri"/>
                <w:color w:val="000000"/>
                <w:sz w:val="22"/>
                <w:szCs w:val="24"/>
              </w:rPr>
            </w:pPr>
            <w:r>
              <w:rPr>
                <w:rFonts w:hint="eastAsia" w:ascii="Calibri" w:hAnsi="Calibri" w:eastAsia="Calibri"/>
                <w:color w:val="000000"/>
                <w:sz w:val="22"/>
                <w:szCs w:val="24"/>
              </w:rPr>
              <w:t>年终结转结余</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6BBC2915">
            <w:pPr>
              <w:jc w:val="right"/>
              <w:rPr>
                <w:rFonts w:hint="eastAsia" w:ascii="Calibri" w:hAnsi="Calibri" w:eastAsia="Calibri"/>
                <w:color w:val="000000"/>
                <w:sz w:val="22"/>
                <w:szCs w:val="24"/>
              </w:rPr>
            </w:pPr>
          </w:p>
        </w:tc>
      </w:tr>
      <w:tr w14:paraId="1560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43" w:type="dxa"/>
            <w:tcBorders>
              <w:top w:val="single" w:color="auto" w:sz="6" w:space="0"/>
              <w:left w:val="single" w:color="auto" w:sz="6" w:space="0"/>
              <w:bottom w:val="single" w:color="auto" w:sz="6" w:space="0"/>
              <w:right w:val="single" w:color="auto" w:sz="6" w:space="0"/>
              <w:tl2br w:val="nil"/>
              <w:tr2bl w:val="nil"/>
            </w:tcBorders>
          </w:tcPr>
          <w:p w14:paraId="327EFE4B">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2727" w:type="dxa"/>
            <w:tcBorders>
              <w:top w:val="single" w:color="auto" w:sz="6" w:space="0"/>
              <w:left w:val="single" w:color="auto" w:sz="6" w:space="0"/>
              <w:bottom w:val="single" w:color="auto" w:sz="6" w:space="0"/>
              <w:right w:val="single" w:color="auto" w:sz="6" w:space="0"/>
              <w:tl2br w:val="nil"/>
              <w:tr2bl w:val="nil"/>
            </w:tcBorders>
          </w:tcPr>
          <w:p w14:paraId="52955035">
            <w:pPr>
              <w:jc w:val="left"/>
              <w:rPr>
                <w:rFonts w:hint="eastAsia" w:ascii="Calibri" w:hAnsi="Calibri" w:eastAsia="Calibri"/>
                <w:color w:val="000000"/>
                <w:sz w:val="22"/>
                <w:szCs w:val="24"/>
              </w:rPr>
            </w:pPr>
            <w:r>
              <w:rPr>
                <w:rFonts w:hint="eastAsia" w:ascii="Calibri" w:hAnsi="Calibri" w:eastAsia="Calibri"/>
                <w:color w:val="000000"/>
                <w:sz w:val="22"/>
                <w:szCs w:val="24"/>
              </w:rPr>
              <w:t>收入总计</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2C88C983">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14857A6E">
            <w:pPr>
              <w:jc w:val="left"/>
              <w:rPr>
                <w:rFonts w:hint="eastAsia" w:ascii="Calibri" w:hAnsi="Calibri" w:eastAsia="Calibri"/>
                <w:color w:val="000000"/>
                <w:sz w:val="22"/>
                <w:szCs w:val="24"/>
              </w:rPr>
            </w:pPr>
            <w:r>
              <w:rPr>
                <w:rFonts w:hint="eastAsia" w:ascii="Calibri" w:hAnsi="Calibri" w:eastAsia="Calibri"/>
                <w:color w:val="000000"/>
                <w:sz w:val="22"/>
                <w:szCs w:val="24"/>
              </w:rPr>
              <w:t>支出总计</w:t>
            </w:r>
          </w:p>
        </w:tc>
        <w:tc>
          <w:tcPr>
            <w:tcW w:w="2183" w:type="dxa"/>
            <w:tcBorders>
              <w:top w:val="single" w:color="auto" w:sz="6" w:space="0"/>
              <w:left w:val="single" w:color="auto" w:sz="6" w:space="0"/>
              <w:bottom w:val="single" w:color="auto" w:sz="6" w:space="0"/>
              <w:right w:val="single" w:color="auto" w:sz="6" w:space="0"/>
              <w:tl2br w:val="nil"/>
              <w:tr2bl w:val="nil"/>
            </w:tcBorders>
          </w:tcPr>
          <w:p w14:paraId="5862588C">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r>
    </w:tbl>
    <w:p w14:paraId="640B7319">
      <w:pPr>
        <w:jc w:val="center"/>
        <w:outlineLvl w:val="1"/>
        <w:rPr>
          <w:rFonts w:ascii="方正小标宋_GBK" w:hAnsi="方正小标宋_GBK" w:eastAsia="方正小标宋_GBK" w:cs="方正小标宋_GBK"/>
          <w:color w:val="000000"/>
          <w:sz w:val="36"/>
        </w:rPr>
      </w:pPr>
    </w:p>
    <w:p w14:paraId="58105F5A">
      <w:pPr>
        <w:jc w:val="center"/>
        <w:outlineLvl w:val="1"/>
        <w:rPr>
          <w:rFonts w:ascii="方正小标宋_GBK" w:hAnsi="方正小标宋_GBK" w:eastAsia="方正小标宋_GBK" w:cs="方正小标宋_GBK"/>
          <w:color w:val="000000"/>
          <w:sz w:val="36"/>
        </w:rPr>
      </w:pPr>
    </w:p>
    <w:p w14:paraId="6D7774CB">
      <w:pPr>
        <w:jc w:val="center"/>
        <w:outlineLvl w:val="1"/>
        <w:rPr>
          <w:rFonts w:ascii="方正小标宋_GBK" w:hAnsi="方正小标宋_GBK" w:eastAsia="方正小标宋_GBK" w:cs="方正小标宋_GBK"/>
          <w:color w:val="000000"/>
          <w:sz w:val="36"/>
        </w:rPr>
      </w:pPr>
    </w:p>
    <w:p w14:paraId="3511CF75">
      <w:pPr>
        <w:jc w:val="center"/>
        <w:outlineLvl w:val="1"/>
        <w:rPr>
          <w:rFonts w:ascii="方正小标宋_GBK" w:hAnsi="方正小标宋_GBK" w:eastAsia="方正小标宋_GBK" w:cs="方正小标宋_GBK"/>
          <w:color w:val="000000"/>
          <w:sz w:val="36"/>
        </w:rPr>
      </w:pPr>
    </w:p>
    <w:p w14:paraId="3A5AA8DA">
      <w:pPr>
        <w:jc w:val="center"/>
        <w:outlineLvl w:val="1"/>
        <w:rPr>
          <w:rFonts w:ascii="方正小标宋_GBK" w:hAnsi="方正小标宋_GBK" w:eastAsia="方正小标宋_GBK" w:cs="方正小标宋_GBK"/>
          <w:color w:val="000000"/>
          <w:sz w:val="36"/>
        </w:rPr>
      </w:pPr>
    </w:p>
    <w:p w14:paraId="0AF164AB">
      <w:pPr>
        <w:jc w:val="center"/>
        <w:outlineLvl w:val="1"/>
        <w:rPr>
          <w:rFonts w:ascii="方正小标宋_GBK" w:hAnsi="方正小标宋_GBK" w:eastAsia="方正小标宋_GBK" w:cs="方正小标宋_GBK"/>
          <w:color w:val="000000"/>
          <w:sz w:val="36"/>
        </w:rPr>
      </w:pPr>
    </w:p>
    <w:p w14:paraId="4C8B0422">
      <w:pPr>
        <w:jc w:val="center"/>
        <w:outlineLvl w:val="1"/>
        <w:rPr>
          <w:rFonts w:ascii="方正小标宋_GBK" w:hAnsi="方正小标宋_GBK" w:eastAsia="方正小标宋_GBK" w:cs="方正小标宋_GBK"/>
          <w:color w:val="000000"/>
          <w:sz w:val="36"/>
        </w:rPr>
      </w:pPr>
    </w:p>
    <w:p w14:paraId="5CFB280F">
      <w:pPr>
        <w:jc w:val="center"/>
        <w:outlineLvl w:val="1"/>
        <w:rPr>
          <w:rFonts w:ascii="方正小标宋_GBK" w:hAnsi="方正小标宋_GBK" w:eastAsia="方正小标宋_GBK" w:cs="方正小标宋_GBK"/>
          <w:color w:val="000000"/>
          <w:sz w:val="36"/>
        </w:rPr>
      </w:pPr>
      <w:bookmarkStart w:id="0" w:name="_Toc_2_2_0000000002"/>
    </w:p>
    <w:p w14:paraId="3886E02A">
      <w:pPr>
        <w:jc w:val="center"/>
        <w:outlineLvl w:val="1"/>
        <w:rPr>
          <w:rFonts w:ascii="方正小标宋_GBK" w:hAnsi="方正小标宋_GBK" w:eastAsia="方正小标宋_GBK" w:cs="方正小标宋_GBK"/>
          <w:color w:val="000000"/>
          <w:sz w:val="36"/>
        </w:rPr>
      </w:pPr>
    </w:p>
    <w:p w14:paraId="028B9B01">
      <w:pPr>
        <w:jc w:val="center"/>
        <w:outlineLvl w:val="1"/>
        <w:rPr>
          <w:rFonts w:ascii="方正小标宋_GBK" w:hAnsi="方正小标宋_GBK" w:eastAsia="方正小标宋_GBK" w:cs="方正小标宋_GBK"/>
          <w:color w:val="000000"/>
          <w:sz w:val="36"/>
        </w:rPr>
      </w:pPr>
    </w:p>
    <w:p w14:paraId="1C545F0E">
      <w:pPr>
        <w:jc w:val="center"/>
        <w:outlineLvl w:val="1"/>
        <w:rPr>
          <w:rFonts w:ascii="方正小标宋_GBK" w:hAnsi="方正小标宋_GBK" w:eastAsia="方正小标宋_GBK" w:cs="方正小标宋_GBK"/>
          <w:color w:val="000000"/>
          <w:sz w:val="36"/>
        </w:rPr>
      </w:pPr>
    </w:p>
    <w:p w14:paraId="2D744049">
      <w:pPr>
        <w:jc w:val="center"/>
        <w:outlineLvl w:val="1"/>
        <w:rPr>
          <w:rFonts w:ascii="方正小标宋_GBK" w:hAnsi="方正小标宋_GBK" w:eastAsia="方正小标宋_GBK" w:cs="方正小标宋_GBK"/>
          <w:color w:val="000000"/>
          <w:sz w:val="36"/>
        </w:rPr>
      </w:pPr>
    </w:p>
    <w:p w14:paraId="6D1DA3F0">
      <w:pPr>
        <w:jc w:val="center"/>
        <w:outlineLvl w:val="1"/>
        <w:rPr>
          <w:rFonts w:ascii="方正小标宋_GBK" w:hAnsi="方正小标宋_GBK" w:eastAsia="方正小标宋_GBK" w:cs="方正小标宋_GBK"/>
          <w:color w:val="000000"/>
          <w:sz w:val="36"/>
        </w:rPr>
      </w:pPr>
    </w:p>
    <w:p w14:paraId="6FF9CDC0">
      <w:pPr>
        <w:jc w:val="center"/>
        <w:outlineLvl w:val="1"/>
        <w:rPr>
          <w:rFonts w:ascii="方正小标宋_GBK" w:hAnsi="方正小标宋_GBK" w:eastAsia="方正小标宋_GBK" w:cs="方正小标宋_GBK"/>
          <w:color w:val="000000"/>
          <w:sz w:val="36"/>
        </w:rPr>
      </w:pPr>
    </w:p>
    <w:p w14:paraId="10FB342F">
      <w:pPr>
        <w:jc w:val="center"/>
        <w:outlineLvl w:val="1"/>
        <w:rPr>
          <w:rFonts w:ascii="方正小标宋_GBK" w:hAnsi="方正小标宋_GBK" w:eastAsia="方正小标宋_GBK" w:cs="方正小标宋_GBK"/>
          <w:color w:val="000000"/>
          <w:sz w:val="36"/>
        </w:rPr>
      </w:pPr>
    </w:p>
    <w:p w14:paraId="7D426D94">
      <w:pPr>
        <w:jc w:val="center"/>
        <w:outlineLvl w:val="1"/>
        <w:rPr>
          <w:rFonts w:ascii="方正小标宋_GBK" w:hAnsi="方正小标宋_GBK" w:eastAsia="方正小标宋_GBK" w:cs="方正小标宋_GBK"/>
          <w:color w:val="000000"/>
          <w:sz w:val="36"/>
        </w:rPr>
      </w:pPr>
    </w:p>
    <w:p w14:paraId="02764616">
      <w:pPr>
        <w:jc w:val="center"/>
        <w:outlineLvl w:val="1"/>
      </w:pPr>
      <w:r>
        <w:rPr>
          <w:rFonts w:ascii="方正小标宋_GBK" w:hAnsi="方正小标宋_GBK" w:eastAsia="方正小标宋_GBK" w:cs="方正小标宋_GBK"/>
          <w:color w:val="000000"/>
          <w:sz w:val="36"/>
        </w:rPr>
        <w:t>部门预算收入总表</w:t>
      </w:r>
      <w:bookmarkEnd w:id="0"/>
    </w:p>
    <w:p w14:paraId="6F676580"/>
    <w:tbl>
      <w:tblPr>
        <w:tblStyle w:val="7"/>
        <w:tblpPr w:leftFromText="180" w:rightFromText="180" w:vertAnchor="text" w:horzAnchor="page" w:tblpX="1284" w:tblpY="266"/>
        <w:tblOverlap w:val="never"/>
        <w:tblW w:w="10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1436"/>
        <w:gridCol w:w="1298"/>
        <w:gridCol w:w="1130"/>
        <w:gridCol w:w="671"/>
        <w:gridCol w:w="671"/>
        <w:gridCol w:w="671"/>
        <w:gridCol w:w="671"/>
        <w:gridCol w:w="671"/>
        <w:gridCol w:w="671"/>
        <w:gridCol w:w="671"/>
        <w:gridCol w:w="671"/>
        <w:gridCol w:w="671"/>
      </w:tblGrid>
      <w:tr w14:paraId="0FCF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95" w:type="dxa"/>
            <w:gridSpan w:val="4"/>
            <w:tcBorders>
              <w:top w:val="nil"/>
              <w:left w:val="nil"/>
              <w:bottom w:val="single" w:color="auto" w:sz="6" w:space="0"/>
              <w:right w:val="nil"/>
              <w:tl2br w:val="nil"/>
              <w:tr2bl w:val="nil"/>
            </w:tcBorders>
          </w:tcPr>
          <w:p w14:paraId="0A7846D6">
            <w:pPr>
              <w:jc w:val="left"/>
              <w:rPr>
                <w:rFonts w:hint="eastAsia" w:ascii="宋体" w:hAnsi="宋体"/>
                <w:color w:val="000000"/>
                <w:sz w:val="22"/>
                <w:szCs w:val="24"/>
              </w:rPr>
            </w:pPr>
            <w:r>
              <w:rPr>
                <w:rFonts w:hint="eastAsia" w:ascii="宋体" w:hAnsi="宋体"/>
                <w:color w:val="000000"/>
                <w:sz w:val="22"/>
                <w:szCs w:val="24"/>
              </w:rPr>
              <w:t>[361]昌黎县卫生健康局</w:t>
            </w:r>
          </w:p>
        </w:tc>
        <w:tc>
          <w:tcPr>
            <w:tcW w:w="2013" w:type="dxa"/>
            <w:gridSpan w:val="3"/>
            <w:tcBorders>
              <w:top w:val="nil"/>
              <w:left w:val="nil"/>
              <w:bottom w:val="single" w:color="auto" w:sz="6" w:space="0"/>
              <w:right w:val="nil"/>
              <w:tl2br w:val="nil"/>
              <w:tr2bl w:val="nil"/>
            </w:tcBorders>
          </w:tcPr>
          <w:p w14:paraId="01548E4C">
            <w:pPr>
              <w:jc w:val="center"/>
              <w:rPr>
                <w:rFonts w:hint="eastAsia" w:ascii="宋体" w:hAnsi="宋体"/>
                <w:color w:val="000000"/>
                <w:sz w:val="22"/>
                <w:szCs w:val="24"/>
              </w:rPr>
            </w:pPr>
            <w:r>
              <w:rPr>
                <w:rFonts w:hint="eastAsia" w:ascii="宋体" w:hAnsi="宋体"/>
                <w:color w:val="000000"/>
                <w:sz w:val="22"/>
                <w:szCs w:val="24"/>
                <w:lang w:val="en-US" w:eastAsia="zh-CN"/>
              </w:rPr>
              <w:t>预算</w:t>
            </w:r>
            <w:r>
              <w:rPr>
                <w:rFonts w:hint="eastAsia" w:ascii="宋体" w:hAnsi="宋体"/>
                <w:color w:val="000000"/>
                <w:sz w:val="22"/>
                <w:szCs w:val="24"/>
              </w:rPr>
              <w:t>年度：2022</w:t>
            </w:r>
          </w:p>
        </w:tc>
        <w:tc>
          <w:tcPr>
            <w:tcW w:w="671" w:type="dxa"/>
            <w:tcBorders>
              <w:top w:val="nil"/>
              <w:left w:val="nil"/>
              <w:bottom w:val="single" w:color="auto" w:sz="6" w:space="0"/>
              <w:right w:val="nil"/>
              <w:tl2br w:val="nil"/>
              <w:tr2bl w:val="nil"/>
            </w:tcBorders>
          </w:tcPr>
          <w:p w14:paraId="22EAEE59">
            <w:pPr>
              <w:jc w:val="center"/>
              <w:rPr>
                <w:rFonts w:hint="eastAsia" w:ascii="宋体" w:hAnsi="宋体"/>
                <w:color w:val="000000"/>
                <w:sz w:val="22"/>
                <w:szCs w:val="24"/>
              </w:rPr>
            </w:pPr>
          </w:p>
        </w:tc>
        <w:tc>
          <w:tcPr>
            <w:tcW w:w="671" w:type="dxa"/>
            <w:tcBorders>
              <w:top w:val="nil"/>
              <w:left w:val="nil"/>
              <w:bottom w:val="single" w:color="auto" w:sz="6" w:space="0"/>
              <w:right w:val="nil"/>
              <w:tl2br w:val="nil"/>
              <w:tr2bl w:val="nil"/>
            </w:tcBorders>
          </w:tcPr>
          <w:p w14:paraId="74CF11F1">
            <w:pPr>
              <w:jc w:val="center"/>
              <w:rPr>
                <w:rFonts w:hint="eastAsia" w:ascii="宋体" w:hAnsi="宋体"/>
                <w:color w:val="000000"/>
                <w:sz w:val="22"/>
                <w:szCs w:val="24"/>
              </w:rPr>
            </w:pPr>
          </w:p>
        </w:tc>
        <w:tc>
          <w:tcPr>
            <w:tcW w:w="671" w:type="dxa"/>
            <w:tcBorders>
              <w:top w:val="nil"/>
              <w:left w:val="nil"/>
              <w:bottom w:val="single" w:color="auto" w:sz="6" w:space="0"/>
              <w:right w:val="nil"/>
              <w:tl2br w:val="nil"/>
              <w:tr2bl w:val="nil"/>
            </w:tcBorders>
          </w:tcPr>
          <w:p w14:paraId="07B4E0D5">
            <w:pPr>
              <w:jc w:val="center"/>
              <w:rPr>
                <w:rFonts w:hint="eastAsia" w:ascii="宋体" w:hAnsi="宋体"/>
                <w:color w:val="000000"/>
                <w:sz w:val="22"/>
                <w:szCs w:val="24"/>
              </w:rPr>
            </w:pPr>
          </w:p>
        </w:tc>
        <w:tc>
          <w:tcPr>
            <w:tcW w:w="671" w:type="dxa"/>
            <w:tcBorders>
              <w:top w:val="nil"/>
              <w:left w:val="nil"/>
              <w:bottom w:val="single" w:color="auto" w:sz="6" w:space="0"/>
              <w:right w:val="nil"/>
              <w:tl2br w:val="nil"/>
              <w:tr2bl w:val="nil"/>
            </w:tcBorders>
          </w:tcPr>
          <w:p w14:paraId="07D3E5E1">
            <w:pPr>
              <w:jc w:val="center"/>
              <w:rPr>
                <w:rFonts w:hint="eastAsia" w:ascii="宋体" w:hAnsi="宋体"/>
                <w:color w:val="000000"/>
                <w:sz w:val="22"/>
                <w:szCs w:val="24"/>
              </w:rPr>
            </w:pPr>
          </w:p>
        </w:tc>
        <w:tc>
          <w:tcPr>
            <w:tcW w:w="1342" w:type="dxa"/>
            <w:gridSpan w:val="2"/>
            <w:tcBorders>
              <w:top w:val="nil"/>
              <w:left w:val="nil"/>
              <w:bottom w:val="single" w:color="auto" w:sz="6" w:space="0"/>
              <w:right w:val="nil"/>
              <w:tl2br w:val="nil"/>
              <w:tr2bl w:val="nil"/>
            </w:tcBorders>
          </w:tcPr>
          <w:p w14:paraId="73C32BB2">
            <w:pPr>
              <w:jc w:val="center"/>
              <w:rPr>
                <w:rFonts w:hint="eastAsia" w:ascii="宋体" w:hAnsi="宋体"/>
                <w:color w:val="000000"/>
                <w:sz w:val="22"/>
                <w:szCs w:val="24"/>
              </w:rPr>
            </w:pPr>
            <w:r>
              <w:rPr>
                <w:rFonts w:hint="eastAsia" w:ascii="宋体" w:hAnsi="宋体"/>
                <w:color w:val="000000"/>
                <w:sz w:val="22"/>
                <w:szCs w:val="24"/>
              </w:rPr>
              <w:t>单位：万元</w:t>
            </w:r>
          </w:p>
        </w:tc>
      </w:tr>
      <w:tr w14:paraId="066E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nil"/>
              <w:left w:val="single" w:color="auto" w:sz="6" w:space="0"/>
              <w:bottom w:val="single" w:color="auto" w:sz="6" w:space="0"/>
              <w:right w:val="single" w:color="auto" w:sz="6" w:space="0"/>
              <w:tl2br w:val="nil"/>
              <w:tr2bl w:val="nil"/>
            </w:tcBorders>
          </w:tcPr>
          <w:p w14:paraId="22570AC3">
            <w:pPr>
              <w:jc w:val="center"/>
              <w:rPr>
                <w:rFonts w:hint="eastAsia" w:ascii="宋体" w:hAnsi="宋体"/>
                <w:color w:val="000000"/>
                <w:sz w:val="22"/>
                <w:szCs w:val="24"/>
              </w:rPr>
            </w:pPr>
            <w:r>
              <w:rPr>
                <w:rFonts w:hint="eastAsia" w:ascii="宋体" w:hAnsi="宋体"/>
                <w:color w:val="000000"/>
                <w:sz w:val="22"/>
                <w:szCs w:val="24"/>
              </w:rPr>
              <w:t>序号</w:t>
            </w:r>
          </w:p>
        </w:tc>
        <w:tc>
          <w:tcPr>
            <w:tcW w:w="1436" w:type="dxa"/>
            <w:tcBorders>
              <w:top w:val="nil"/>
              <w:left w:val="single" w:color="auto" w:sz="6" w:space="0"/>
              <w:bottom w:val="single" w:color="auto" w:sz="6" w:space="0"/>
              <w:right w:val="single" w:color="auto" w:sz="6" w:space="0"/>
              <w:tl2br w:val="nil"/>
              <w:tr2bl w:val="nil"/>
            </w:tcBorders>
          </w:tcPr>
          <w:p w14:paraId="590A606E">
            <w:pPr>
              <w:jc w:val="center"/>
              <w:rPr>
                <w:rFonts w:hint="eastAsia" w:ascii="宋体" w:hAnsi="宋体"/>
                <w:color w:val="000000"/>
                <w:sz w:val="22"/>
                <w:szCs w:val="24"/>
              </w:rPr>
            </w:pPr>
            <w:r>
              <w:rPr>
                <w:rFonts w:hint="eastAsia" w:ascii="宋体" w:hAnsi="宋体"/>
                <w:color w:val="000000"/>
                <w:sz w:val="22"/>
                <w:szCs w:val="24"/>
              </w:rPr>
              <w:t>功能分类科目</w:t>
            </w:r>
          </w:p>
        </w:tc>
        <w:tc>
          <w:tcPr>
            <w:tcW w:w="1298" w:type="dxa"/>
            <w:tcBorders>
              <w:top w:val="nil"/>
              <w:left w:val="single" w:color="auto" w:sz="6" w:space="0"/>
              <w:bottom w:val="single" w:color="auto" w:sz="6" w:space="0"/>
              <w:right w:val="single" w:color="auto" w:sz="6" w:space="0"/>
              <w:tl2br w:val="nil"/>
              <w:tr2bl w:val="nil"/>
            </w:tcBorders>
          </w:tcPr>
          <w:p w14:paraId="3A185786">
            <w:pPr>
              <w:jc w:val="center"/>
              <w:rPr>
                <w:rFonts w:hint="eastAsia" w:ascii="宋体" w:hAnsi="宋体"/>
                <w:color w:val="000000"/>
                <w:sz w:val="22"/>
                <w:szCs w:val="24"/>
              </w:rPr>
            </w:pPr>
          </w:p>
        </w:tc>
        <w:tc>
          <w:tcPr>
            <w:tcW w:w="1130" w:type="dxa"/>
            <w:tcBorders>
              <w:top w:val="nil"/>
              <w:left w:val="single" w:color="auto" w:sz="6" w:space="0"/>
              <w:bottom w:val="single" w:color="auto" w:sz="6" w:space="0"/>
              <w:right w:val="single" w:color="auto" w:sz="6" w:space="0"/>
              <w:tl2br w:val="nil"/>
              <w:tr2bl w:val="nil"/>
            </w:tcBorders>
          </w:tcPr>
          <w:p w14:paraId="54375DC2">
            <w:pPr>
              <w:jc w:val="center"/>
              <w:rPr>
                <w:rFonts w:hint="eastAsia" w:ascii="宋体" w:hAnsi="宋体"/>
                <w:color w:val="000000"/>
                <w:sz w:val="22"/>
                <w:szCs w:val="24"/>
              </w:rPr>
            </w:pPr>
            <w:r>
              <w:rPr>
                <w:rFonts w:hint="eastAsia" w:ascii="宋体" w:hAnsi="宋体"/>
                <w:color w:val="000000"/>
                <w:sz w:val="22"/>
                <w:szCs w:val="24"/>
              </w:rPr>
              <w:t>合计</w:t>
            </w:r>
          </w:p>
        </w:tc>
        <w:tc>
          <w:tcPr>
            <w:tcW w:w="671" w:type="dxa"/>
            <w:tcBorders>
              <w:top w:val="nil"/>
              <w:left w:val="single" w:color="auto" w:sz="6" w:space="0"/>
              <w:bottom w:val="single" w:color="auto" w:sz="6" w:space="0"/>
              <w:right w:val="single" w:color="auto" w:sz="6" w:space="0"/>
              <w:tl2br w:val="nil"/>
              <w:tr2bl w:val="nil"/>
            </w:tcBorders>
          </w:tcPr>
          <w:p w14:paraId="304AA1DB">
            <w:pPr>
              <w:jc w:val="center"/>
              <w:rPr>
                <w:rFonts w:hint="eastAsia" w:ascii="宋体" w:hAnsi="宋体"/>
                <w:color w:val="000000"/>
                <w:sz w:val="22"/>
                <w:szCs w:val="24"/>
              </w:rPr>
            </w:pPr>
            <w:r>
              <w:rPr>
                <w:rFonts w:hint="eastAsia" w:ascii="宋体" w:hAnsi="宋体"/>
                <w:color w:val="000000"/>
                <w:sz w:val="22"/>
                <w:szCs w:val="24"/>
              </w:rPr>
              <w:t>本年收入</w:t>
            </w:r>
          </w:p>
        </w:tc>
        <w:tc>
          <w:tcPr>
            <w:tcW w:w="671" w:type="dxa"/>
            <w:tcBorders>
              <w:top w:val="nil"/>
              <w:left w:val="single" w:color="auto" w:sz="6" w:space="0"/>
              <w:bottom w:val="single" w:color="auto" w:sz="6" w:space="0"/>
              <w:right w:val="single" w:color="auto" w:sz="6" w:space="0"/>
              <w:tl2br w:val="nil"/>
              <w:tr2bl w:val="nil"/>
            </w:tcBorders>
          </w:tcPr>
          <w:p w14:paraId="45950F63">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317ED186">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585D8F25">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2C04094D">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0E5A6491">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23231EF1">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74A179C8">
            <w:pPr>
              <w:jc w:val="center"/>
              <w:rPr>
                <w:rFonts w:hint="eastAsia" w:ascii="宋体" w:hAnsi="宋体"/>
                <w:color w:val="000000"/>
                <w:sz w:val="22"/>
                <w:szCs w:val="24"/>
              </w:rPr>
            </w:pPr>
          </w:p>
        </w:tc>
        <w:tc>
          <w:tcPr>
            <w:tcW w:w="671" w:type="dxa"/>
            <w:tcBorders>
              <w:top w:val="nil"/>
              <w:left w:val="single" w:color="auto" w:sz="6" w:space="0"/>
              <w:bottom w:val="single" w:color="auto" w:sz="6" w:space="0"/>
              <w:right w:val="single" w:color="auto" w:sz="6" w:space="0"/>
              <w:tl2br w:val="nil"/>
              <w:tr2bl w:val="nil"/>
            </w:tcBorders>
          </w:tcPr>
          <w:p w14:paraId="7AE345DC">
            <w:pPr>
              <w:jc w:val="center"/>
              <w:rPr>
                <w:rFonts w:hint="eastAsia" w:ascii="宋体" w:hAnsi="宋体"/>
                <w:color w:val="000000"/>
                <w:sz w:val="22"/>
                <w:szCs w:val="24"/>
              </w:rPr>
            </w:pPr>
            <w:r>
              <w:rPr>
                <w:rFonts w:hint="eastAsia" w:ascii="宋体" w:hAnsi="宋体"/>
                <w:color w:val="000000"/>
                <w:sz w:val="22"/>
                <w:szCs w:val="24"/>
              </w:rPr>
              <w:t>上年结转</w:t>
            </w:r>
          </w:p>
        </w:tc>
      </w:tr>
      <w:tr w14:paraId="0C00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E12CF5B">
            <w:pPr>
              <w:jc w:val="center"/>
              <w:rPr>
                <w:rFonts w:hint="eastAsia" w:ascii="宋体" w:hAnsi="宋体"/>
                <w:color w:val="000000"/>
                <w:sz w:val="22"/>
                <w:szCs w:val="24"/>
              </w:rPr>
            </w:pPr>
          </w:p>
        </w:tc>
        <w:tc>
          <w:tcPr>
            <w:tcW w:w="1436" w:type="dxa"/>
            <w:tcBorders>
              <w:top w:val="single" w:color="auto" w:sz="6" w:space="0"/>
              <w:left w:val="single" w:color="auto" w:sz="6" w:space="0"/>
              <w:bottom w:val="single" w:color="auto" w:sz="6" w:space="0"/>
              <w:right w:val="single" w:color="auto" w:sz="6" w:space="0"/>
              <w:tl2br w:val="nil"/>
              <w:tr2bl w:val="nil"/>
            </w:tcBorders>
          </w:tcPr>
          <w:p w14:paraId="0734597A">
            <w:pPr>
              <w:jc w:val="center"/>
              <w:rPr>
                <w:rFonts w:hint="eastAsia" w:ascii="宋体" w:hAnsi="宋体"/>
                <w:color w:val="000000"/>
                <w:sz w:val="22"/>
                <w:szCs w:val="24"/>
              </w:rPr>
            </w:pPr>
            <w:r>
              <w:rPr>
                <w:rFonts w:hint="eastAsia" w:ascii="宋体" w:hAnsi="宋体"/>
                <w:color w:val="000000"/>
                <w:sz w:val="22"/>
                <w:szCs w:val="24"/>
              </w:rPr>
              <w:t>科目编码</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75D1105E">
            <w:pPr>
              <w:jc w:val="center"/>
              <w:rPr>
                <w:rFonts w:hint="eastAsia" w:ascii="宋体" w:hAnsi="宋体"/>
                <w:color w:val="000000"/>
                <w:sz w:val="22"/>
                <w:szCs w:val="24"/>
              </w:rPr>
            </w:pPr>
            <w:r>
              <w:rPr>
                <w:rFonts w:hint="eastAsia" w:ascii="宋体" w:hAnsi="宋体"/>
                <w:color w:val="000000"/>
                <w:sz w:val="22"/>
                <w:szCs w:val="24"/>
              </w:rPr>
              <w:t>科目名称</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2DE3383">
            <w:pPr>
              <w:jc w:val="center"/>
              <w:rPr>
                <w:rFonts w:hint="eastAsia" w:ascii="宋体" w:hAnsi="宋体"/>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E200B4A">
            <w:pPr>
              <w:jc w:val="center"/>
              <w:rPr>
                <w:rFonts w:hint="eastAsia" w:ascii="宋体" w:hAnsi="宋体"/>
                <w:color w:val="000000"/>
                <w:sz w:val="22"/>
                <w:szCs w:val="24"/>
              </w:rPr>
            </w:pPr>
            <w:r>
              <w:rPr>
                <w:rFonts w:hint="eastAsia" w:ascii="宋体" w:hAnsi="宋体"/>
                <w:color w:val="000000"/>
                <w:sz w:val="22"/>
                <w:szCs w:val="24"/>
              </w:rPr>
              <w:t>小计</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3BC31DF">
            <w:pPr>
              <w:jc w:val="center"/>
              <w:rPr>
                <w:rFonts w:hint="eastAsia" w:ascii="宋体" w:hAnsi="宋体"/>
                <w:color w:val="000000"/>
                <w:sz w:val="22"/>
                <w:szCs w:val="24"/>
              </w:rPr>
            </w:pPr>
            <w:r>
              <w:rPr>
                <w:rFonts w:hint="eastAsia" w:ascii="宋体" w:hAnsi="宋体"/>
                <w:color w:val="000000"/>
                <w:sz w:val="22"/>
                <w:szCs w:val="24"/>
              </w:rPr>
              <w:t>财政拨款收入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D2A4EFD">
            <w:pPr>
              <w:jc w:val="center"/>
              <w:rPr>
                <w:rFonts w:hint="eastAsia" w:ascii="宋体" w:hAnsi="宋体"/>
                <w:color w:val="000000"/>
                <w:sz w:val="22"/>
                <w:szCs w:val="24"/>
              </w:rPr>
            </w:pPr>
            <w:r>
              <w:rPr>
                <w:rFonts w:hint="eastAsia" w:ascii="宋体" w:hAnsi="宋体"/>
                <w:color w:val="000000"/>
                <w:sz w:val="22"/>
                <w:szCs w:val="24"/>
              </w:rPr>
              <w:t>财政专户收入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7F907C9">
            <w:pPr>
              <w:jc w:val="center"/>
              <w:rPr>
                <w:rFonts w:hint="eastAsia" w:ascii="宋体" w:hAnsi="宋体"/>
                <w:color w:val="000000"/>
                <w:sz w:val="22"/>
                <w:szCs w:val="24"/>
              </w:rPr>
            </w:pPr>
            <w:r>
              <w:rPr>
                <w:rFonts w:hint="eastAsia" w:ascii="宋体" w:hAnsi="宋体"/>
                <w:color w:val="000000"/>
                <w:sz w:val="22"/>
                <w:szCs w:val="24"/>
              </w:rPr>
              <w:t>事业收入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92DAF92">
            <w:pPr>
              <w:jc w:val="center"/>
              <w:rPr>
                <w:rFonts w:hint="eastAsia" w:ascii="宋体" w:hAnsi="宋体"/>
                <w:color w:val="000000"/>
                <w:sz w:val="22"/>
                <w:szCs w:val="24"/>
              </w:rPr>
            </w:pPr>
            <w:r>
              <w:rPr>
                <w:rFonts w:hint="eastAsia" w:ascii="宋体" w:hAnsi="宋体"/>
                <w:color w:val="000000"/>
                <w:sz w:val="22"/>
                <w:szCs w:val="24"/>
              </w:rPr>
              <w:t>经营收入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EF2B17F">
            <w:pPr>
              <w:jc w:val="center"/>
              <w:rPr>
                <w:rFonts w:hint="eastAsia" w:ascii="宋体" w:hAnsi="宋体"/>
                <w:color w:val="000000"/>
                <w:sz w:val="22"/>
                <w:szCs w:val="24"/>
              </w:rPr>
            </w:pPr>
            <w:r>
              <w:rPr>
                <w:rFonts w:hint="eastAsia" w:ascii="宋体" w:hAnsi="宋体"/>
                <w:color w:val="000000"/>
                <w:sz w:val="22"/>
                <w:szCs w:val="24"/>
              </w:rPr>
              <w:t>上级补助收入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E1FD61B">
            <w:pPr>
              <w:jc w:val="center"/>
              <w:rPr>
                <w:rFonts w:hint="eastAsia" w:ascii="宋体" w:hAnsi="宋体"/>
                <w:color w:val="000000"/>
                <w:sz w:val="22"/>
                <w:szCs w:val="24"/>
              </w:rPr>
            </w:pPr>
            <w:r>
              <w:rPr>
                <w:rFonts w:hint="eastAsia" w:ascii="宋体" w:hAnsi="宋体"/>
                <w:color w:val="000000"/>
                <w:sz w:val="22"/>
                <w:szCs w:val="24"/>
              </w:rPr>
              <w:t>附属单位上缴收入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6558283">
            <w:pPr>
              <w:jc w:val="center"/>
              <w:rPr>
                <w:rFonts w:hint="eastAsia" w:ascii="宋体" w:hAnsi="宋体"/>
                <w:color w:val="000000"/>
                <w:sz w:val="22"/>
                <w:szCs w:val="24"/>
              </w:rPr>
            </w:pPr>
            <w:r>
              <w:rPr>
                <w:rFonts w:hint="eastAsia" w:ascii="宋体" w:hAnsi="宋体"/>
                <w:color w:val="000000"/>
                <w:sz w:val="22"/>
                <w:szCs w:val="24"/>
              </w:rPr>
              <w:t>其他收入</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DDCE1CA">
            <w:pPr>
              <w:jc w:val="center"/>
              <w:rPr>
                <w:rFonts w:hint="eastAsia" w:ascii="宋体" w:hAnsi="宋体"/>
                <w:color w:val="000000"/>
                <w:sz w:val="22"/>
                <w:szCs w:val="24"/>
              </w:rPr>
            </w:pPr>
          </w:p>
        </w:tc>
      </w:tr>
      <w:tr w14:paraId="659D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3BA66749">
            <w:pPr>
              <w:jc w:val="center"/>
              <w:rPr>
                <w:rFonts w:hint="eastAsia" w:ascii="宋体" w:hAnsi="宋体"/>
                <w:color w:val="000000"/>
                <w:sz w:val="22"/>
                <w:szCs w:val="24"/>
              </w:rPr>
            </w:pPr>
            <w:r>
              <w:rPr>
                <w:rFonts w:hint="eastAsia" w:ascii="宋体" w:hAnsi="宋体"/>
                <w:color w:val="000000"/>
                <w:sz w:val="22"/>
                <w:szCs w:val="24"/>
              </w:rPr>
              <w:t>栏次</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42DCBA7">
            <w:pPr>
              <w:jc w:val="center"/>
              <w:rPr>
                <w:rFonts w:hint="eastAsia" w:ascii="宋体" w:hAnsi="宋体"/>
                <w:color w:val="000000"/>
                <w:sz w:val="22"/>
                <w:szCs w:val="24"/>
              </w:rPr>
            </w:pPr>
            <w:r>
              <w:rPr>
                <w:rFonts w:hint="eastAsia" w:ascii="宋体" w:hAnsi="宋体"/>
                <w:color w:val="000000"/>
                <w:sz w:val="22"/>
                <w:szCs w:val="24"/>
              </w:rPr>
              <w:t>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E3E73E4">
            <w:pPr>
              <w:jc w:val="center"/>
              <w:rPr>
                <w:rFonts w:hint="eastAsia" w:ascii="宋体" w:hAnsi="宋体"/>
                <w:color w:val="000000"/>
                <w:sz w:val="22"/>
                <w:szCs w:val="24"/>
              </w:rPr>
            </w:pPr>
            <w:r>
              <w:rPr>
                <w:rFonts w:hint="eastAsia" w:ascii="宋体" w:hAnsi="宋体"/>
                <w:color w:val="000000"/>
                <w:sz w:val="22"/>
                <w:szCs w:val="24"/>
              </w:rPr>
              <w:t>2</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2A5EF94">
            <w:pPr>
              <w:jc w:val="center"/>
              <w:rPr>
                <w:rFonts w:hint="eastAsia" w:ascii="宋体" w:hAnsi="宋体"/>
                <w:color w:val="000000"/>
                <w:sz w:val="22"/>
                <w:szCs w:val="24"/>
              </w:rPr>
            </w:pPr>
            <w:r>
              <w:rPr>
                <w:rFonts w:hint="eastAsia" w:ascii="宋体" w:hAnsi="宋体"/>
                <w:color w:val="000000"/>
                <w:sz w:val="22"/>
                <w:szCs w:val="24"/>
              </w:rPr>
              <w:t>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159302E">
            <w:pPr>
              <w:jc w:val="center"/>
              <w:rPr>
                <w:rFonts w:hint="eastAsia" w:ascii="宋体" w:hAnsi="宋体"/>
                <w:color w:val="000000"/>
                <w:sz w:val="22"/>
                <w:szCs w:val="24"/>
              </w:rPr>
            </w:pPr>
            <w:r>
              <w:rPr>
                <w:rFonts w:hint="eastAsia" w:ascii="宋体" w:hAnsi="宋体"/>
                <w:color w:val="000000"/>
                <w:sz w:val="22"/>
                <w:szCs w:val="24"/>
              </w:rPr>
              <w:t>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2A2A742">
            <w:pPr>
              <w:jc w:val="center"/>
              <w:rPr>
                <w:rFonts w:hint="eastAsia" w:ascii="宋体" w:hAnsi="宋体"/>
                <w:color w:val="000000"/>
                <w:sz w:val="22"/>
                <w:szCs w:val="24"/>
              </w:rPr>
            </w:pPr>
            <w:r>
              <w:rPr>
                <w:rFonts w:hint="eastAsia" w:ascii="宋体" w:hAnsi="宋体"/>
                <w:color w:val="000000"/>
                <w:sz w:val="22"/>
                <w:szCs w:val="24"/>
              </w:rPr>
              <w:t>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79CE199">
            <w:pPr>
              <w:jc w:val="center"/>
              <w:rPr>
                <w:rFonts w:hint="eastAsia" w:ascii="宋体" w:hAnsi="宋体"/>
                <w:color w:val="000000"/>
                <w:sz w:val="22"/>
                <w:szCs w:val="24"/>
              </w:rPr>
            </w:pPr>
            <w:r>
              <w:rPr>
                <w:rFonts w:hint="eastAsia" w:ascii="宋体" w:hAnsi="宋体"/>
                <w:color w:val="000000"/>
                <w:sz w:val="22"/>
                <w:szCs w:val="24"/>
              </w:rPr>
              <w:t>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70E53C3">
            <w:pPr>
              <w:jc w:val="center"/>
              <w:rPr>
                <w:rFonts w:hint="eastAsia" w:ascii="宋体" w:hAnsi="宋体"/>
                <w:color w:val="000000"/>
                <w:sz w:val="22"/>
                <w:szCs w:val="24"/>
              </w:rPr>
            </w:pPr>
            <w:r>
              <w:rPr>
                <w:rFonts w:hint="eastAsia" w:ascii="宋体" w:hAnsi="宋体"/>
                <w:color w:val="000000"/>
                <w:sz w:val="22"/>
                <w:szCs w:val="24"/>
              </w:rPr>
              <w:t>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B4465B3">
            <w:pPr>
              <w:jc w:val="center"/>
              <w:rPr>
                <w:rFonts w:hint="eastAsia" w:ascii="宋体" w:hAnsi="宋体"/>
                <w:color w:val="000000"/>
                <w:sz w:val="22"/>
                <w:szCs w:val="24"/>
              </w:rPr>
            </w:pPr>
            <w:r>
              <w:rPr>
                <w:rFonts w:hint="eastAsia" w:ascii="宋体" w:hAnsi="宋体"/>
                <w:color w:val="000000"/>
                <w:sz w:val="22"/>
                <w:szCs w:val="24"/>
              </w:rPr>
              <w:t>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8010513">
            <w:pPr>
              <w:jc w:val="center"/>
              <w:rPr>
                <w:rFonts w:hint="eastAsia" w:ascii="宋体" w:hAnsi="宋体"/>
                <w:color w:val="000000"/>
                <w:sz w:val="22"/>
                <w:szCs w:val="24"/>
              </w:rPr>
            </w:pPr>
            <w:r>
              <w:rPr>
                <w:rFonts w:hint="eastAsia" w:ascii="宋体" w:hAnsi="宋体"/>
                <w:color w:val="000000"/>
                <w:sz w:val="22"/>
                <w:szCs w:val="24"/>
              </w:rPr>
              <w:t>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CB89236">
            <w:pPr>
              <w:jc w:val="center"/>
              <w:rPr>
                <w:rFonts w:hint="eastAsia" w:ascii="宋体" w:hAnsi="宋体"/>
                <w:color w:val="000000"/>
                <w:sz w:val="22"/>
                <w:szCs w:val="24"/>
              </w:rPr>
            </w:pPr>
            <w:r>
              <w:rPr>
                <w:rFonts w:hint="eastAsia" w:ascii="宋体" w:hAnsi="宋体"/>
                <w:color w:val="000000"/>
                <w:sz w:val="22"/>
                <w:szCs w:val="24"/>
              </w:rPr>
              <w:t>10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957D8D2">
            <w:pPr>
              <w:jc w:val="center"/>
              <w:rPr>
                <w:rFonts w:hint="eastAsia" w:ascii="宋体" w:hAnsi="宋体"/>
                <w:color w:val="000000"/>
                <w:sz w:val="22"/>
                <w:szCs w:val="24"/>
              </w:rPr>
            </w:pPr>
            <w:r>
              <w:rPr>
                <w:rFonts w:hint="eastAsia" w:ascii="宋体" w:hAnsi="宋体"/>
                <w:color w:val="000000"/>
                <w:sz w:val="22"/>
                <w:szCs w:val="24"/>
              </w:rPr>
              <w:t>11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ADBFDF5">
            <w:pPr>
              <w:jc w:val="center"/>
              <w:rPr>
                <w:rFonts w:hint="eastAsia" w:ascii="宋体" w:hAnsi="宋体"/>
                <w:color w:val="000000"/>
                <w:sz w:val="22"/>
                <w:szCs w:val="24"/>
              </w:rPr>
            </w:pPr>
            <w:r>
              <w:rPr>
                <w:rFonts w:hint="eastAsia" w:ascii="宋体" w:hAnsi="宋体"/>
                <w:color w:val="000000"/>
                <w:sz w:val="22"/>
                <w:szCs w:val="24"/>
              </w:rPr>
              <w:t>12</w:t>
            </w:r>
          </w:p>
        </w:tc>
      </w:tr>
      <w:tr w14:paraId="1016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F3D46C3">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8869765">
            <w:pPr>
              <w:jc w:val="left"/>
              <w:rPr>
                <w:rFonts w:hint="eastAsia" w:ascii="Calibri" w:hAnsi="Calibri" w:eastAsia="Calibri"/>
                <w:color w:val="000000"/>
                <w:sz w:val="22"/>
                <w:szCs w:val="24"/>
              </w:rPr>
            </w:pPr>
          </w:p>
        </w:tc>
        <w:tc>
          <w:tcPr>
            <w:tcW w:w="1298" w:type="dxa"/>
            <w:tcBorders>
              <w:top w:val="single" w:color="auto" w:sz="6" w:space="0"/>
              <w:left w:val="single" w:color="auto" w:sz="6" w:space="0"/>
              <w:bottom w:val="single" w:color="auto" w:sz="6" w:space="0"/>
              <w:right w:val="single" w:color="auto" w:sz="6" w:space="0"/>
              <w:tl2br w:val="nil"/>
              <w:tr2bl w:val="nil"/>
            </w:tcBorders>
          </w:tcPr>
          <w:p w14:paraId="256C598A">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5C03EAF">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6510B01">
            <w:pPr>
              <w:jc w:val="right"/>
              <w:rPr>
                <w:rFonts w:hint="eastAsia" w:ascii="Calibri" w:hAnsi="Calibri" w:eastAsia="Calibri"/>
                <w:color w:val="000000"/>
                <w:sz w:val="22"/>
                <w:szCs w:val="24"/>
              </w:rPr>
            </w:pPr>
            <w:r>
              <w:rPr>
                <w:rFonts w:hint="eastAsia" w:ascii="Calibri" w:hAnsi="Calibri" w:eastAsia="Calibri"/>
                <w:color w:val="000000"/>
                <w:sz w:val="22"/>
                <w:szCs w:val="24"/>
              </w:rPr>
              <w:t>40209.25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CD9FEAF">
            <w:pPr>
              <w:jc w:val="right"/>
              <w:rPr>
                <w:rFonts w:hint="eastAsia" w:ascii="Calibri" w:hAnsi="Calibri" w:eastAsia="Calibri"/>
                <w:color w:val="000000"/>
                <w:sz w:val="22"/>
                <w:szCs w:val="24"/>
              </w:rPr>
            </w:pPr>
            <w:r>
              <w:rPr>
                <w:rFonts w:hint="eastAsia" w:ascii="Calibri" w:hAnsi="Calibri" w:eastAsia="Calibri"/>
                <w:color w:val="000000"/>
                <w:sz w:val="22"/>
                <w:szCs w:val="24"/>
              </w:rPr>
              <w:t>20779.35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3B62C6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F5220A8">
            <w:pPr>
              <w:jc w:val="right"/>
              <w:rPr>
                <w:rFonts w:hint="eastAsia" w:ascii="Calibri" w:hAnsi="Calibri" w:eastAsia="Calibri"/>
                <w:color w:val="000000"/>
                <w:sz w:val="22"/>
                <w:szCs w:val="24"/>
              </w:rPr>
            </w:pPr>
            <w:r>
              <w:rPr>
                <w:rFonts w:hint="eastAsia" w:ascii="Calibri" w:hAnsi="Calibri" w:eastAsia="Calibri"/>
                <w:color w:val="000000"/>
                <w:sz w:val="22"/>
                <w:szCs w:val="24"/>
              </w:rPr>
              <w:t>19429.90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2C3EA7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B4D54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0FBA8D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AC0F23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9B97963">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r>
      <w:tr w14:paraId="48E1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1FCED0D">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FEEA427">
            <w:pPr>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510C7AD">
            <w:pPr>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D74AC54">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4EAC0A6">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8BFD7B1">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0A440A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328BE6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C8A67E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4B1E34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8E20EF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8CC648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71C070E">
            <w:pPr>
              <w:jc w:val="right"/>
              <w:rPr>
                <w:rFonts w:hint="eastAsia" w:ascii="Calibri" w:hAnsi="Calibri" w:eastAsia="Calibri"/>
                <w:color w:val="000000"/>
                <w:sz w:val="22"/>
                <w:szCs w:val="24"/>
              </w:rPr>
            </w:pPr>
          </w:p>
        </w:tc>
      </w:tr>
      <w:tr w14:paraId="42D8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3A30E23F">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01C336F4">
            <w:pPr>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8200E9C">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34C742F">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987A7E3">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75904DE">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FA8617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DC064D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25E81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038F40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768DC5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A057FB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A61E6CF">
            <w:pPr>
              <w:jc w:val="right"/>
              <w:rPr>
                <w:rFonts w:hint="eastAsia" w:ascii="Calibri" w:hAnsi="Calibri" w:eastAsia="Calibri"/>
                <w:color w:val="000000"/>
                <w:sz w:val="22"/>
                <w:szCs w:val="24"/>
              </w:rPr>
            </w:pPr>
          </w:p>
        </w:tc>
      </w:tr>
      <w:tr w14:paraId="04D1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7974C3A">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50CF5B6D">
            <w:pPr>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01ABE96">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CFF24E3">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4545875">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735C9C3">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EA9D67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EF7BA1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7779F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6B9C41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8F4AAF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5BEB8E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BC2202E">
            <w:pPr>
              <w:jc w:val="right"/>
              <w:rPr>
                <w:rFonts w:hint="eastAsia" w:ascii="Calibri" w:hAnsi="Calibri" w:eastAsia="Calibri"/>
                <w:color w:val="000000"/>
                <w:sz w:val="22"/>
                <w:szCs w:val="24"/>
              </w:rPr>
            </w:pPr>
          </w:p>
        </w:tc>
      </w:tr>
      <w:tr w14:paraId="39D2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129226C8">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5EE2491">
            <w:pPr>
              <w:jc w:val="left"/>
              <w:rPr>
                <w:rFonts w:hint="eastAsia" w:ascii="Calibri" w:hAnsi="Calibri" w:eastAsia="Calibri"/>
                <w:color w:val="000000"/>
                <w:sz w:val="22"/>
                <w:szCs w:val="24"/>
              </w:rPr>
            </w:pPr>
            <w:r>
              <w:rPr>
                <w:rFonts w:hint="eastAsia" w:ascii="Calibri" w:hAnsi="Calibri" w:eastAsia="Calibri"/>
                <w:color w:val="000000"/>
                <w:sz w:val="22"/>
                <w:szCs w:val="24"/>
              </w:rPr>
              <w:t>2080506</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6881DB2">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机关事业单位职业年金缴费支出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F45C702">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02A280A">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FBCEA7D">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828AEA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DF2368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520483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D3AD05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B1C47D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BB9E27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010CA5A">
            <w:pPr>
              <w:jc w:val="right"/>
              <w:rPr>
                <w:rFonts w:hint="eastAsia" w:ascii="Calibri" w:hAnsi="Calibri" w:eastAsia="Calibri"/>
                <w:color w:val="000000"/>
                <w:sz w:val="22"/>
                <w:szCs w:val="24"/>
              </w:rPr>
            </w:pPr>
          </w:p>
        </w:tc>
      </w:tr>
      <w:tr w14:paraId="3CAB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AD98EDF">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52C93C9">
            <w:pPr>
              <w:jc w:val="left"/>
              <w:rPr>
                <w:rFonts w:hint="eastAsia" w:ascii="Calibri" w:hAnsi="Calibri" w:eastAsia="Calibri"/>
                <w:color w:val="000000"/>
                <w:sz w:val="22"/>
                <w:szCs w:val="24"/>
              </w:rPr>
            </w:pPr>
            <w:r>
              <w:rPr>
                <w:rFonts w:hint="eastAsia" w:ascii="Calibri" w:hAnsi="Calibri" w:eastAsia="Calibri"/>
                <w:color w:val="000000"/>
                <w:sz w:val="22"/>
                <w:szCs w:val="24"/>
              </w:rPr>
              <w:t>20810</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7E6EBC62">
            <w:pPr>
              <w:jc w:val="left"/>
              <w:rPr>
                <w:rFonts w:hint="eastAsia" w:ascii="Calibri" w:hAnsi="Calibri" w:eastAsia="Calibri"/>
                <w:color w:val="000000"/>
                <w:sz w:val="22"/>
                <w:szCs w:val="24"/>
              </w:rPr>
            </w:pPr>
            <w:r>
              <w:rPr>
                <w:rFonts w:hint="eastAsia" w:ascii="Calibri" w:hAnsi="Calibri" w:eastAsia="Calibri"/>
                <w:color w:val="000000"/>
                <w:sz w:val="22"/>
                <w:szCs w:val="24"/>
              </w:rPr>
              <w:t>社会福利</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43D16594">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F87766D">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559EBA3">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D0DCED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0A724A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57AAF3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820CCF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C16E9C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007C48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D44BECF">
            <w:pPr>
              <w:jc w:val="right"/>
              <w:rPr>
                <w:rFonts w:hint="eastAsia" w:ascii="Calibri" w:hAnsi="Calibri" w:eastAsia="Calibri"/>
                <w:color w:val="000000"/>
                <w:sz w:val="22"/>
                <w:szCs w:val="24"/>
              </w:rPr>
            </w:pPr>
          </w:p>
        </w:tc>
      </w:tr>
      <w:tr w14:paraId="047B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BD6ACAA">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A9FE103">
            <w:pPr>
              <w:jc w:val="left"/>
              <w:rPr>
                <w:rFonts w:hint="eastAsia" w:ascii="Calibri" w:hAnsi="Calibri" w:eastAsia="Calibri"/>
                <w:color w:val="000000"/>
                <w:sz w:val="22"/>
                <w:szCs w:val="24"/>
              </w:rPr>
            </w:pPr>
            <w:r>
              <w:rPr>
                <w:rFonts w:hint="eastAsia" w:ascii="Calibri" w:hAnsi="Calibri" w:eastAsia="Calibri"/>
                <w:color w:val="000000"/>
                <w:sz w:val="22"/>
                <w:szCs w:val="24"/>
              </w:rPr>
              <w:t>2081002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7DC8F707">
            <w:pPr>
              <w:jc w:val="left"/>
              <w:rPr>
                <w:rFonts w:hint="eastAsia" w:ascii="Calibri" w:hAnsi="Calibri" w:eastAsia="Calibri"/>
                <w:color w:val="000000"/>
                <w:sz w:val="22"/>
                <w:szCs w:val="24"/>
              </w:rPr>
            </w:pPr>
            <w:r>
              <w:rPr>
                <w:rFonts w:hint="eastAsia" w:ascii="Calibri" w:hAnsi="Calibri" w:eastAsia="Calibri"/>
                <w:color w:val="000000"/>
                <w:sz w:val="22"/>
                <w:szCs w:val="24"/>
              </w:rPr>
              <w:t>老年福利</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3179CD7">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912F38D">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4C07C02">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8306C0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6568B9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FE9B22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983EC2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2BFA5C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5869D4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EF12B27">
            <w:pPr>
              <w:jc w:val="right"/>
              <w:rPr>
                <w:rFonts w:hint="eastAsia" w:ascii="Calibri" w:hAnsi="Calibri" w:eastAsia="Calibri"/>
                <w:color w:val="000000"/>
                <w:sz w:val="22"/>
                <w:szCs w:val="24"/>
              </w:rPr>
            </w:pPr>
          </w:p>
        </w:tc>
      </w:tr>
      <w:tr w14:paraId="5865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9B0F4A9">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6B8C40C">
            <w:pPr>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F6281E4">
            <w:pPr>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970CF10">
            <w:pPr>
              <w:jc w:val="right"/>
              <w:rPr>
                <w:rFonts w:hint="eastAsia" w:ascii="Calibri" w:hAnsi="Calibri" w:eastAsia="Calibri"/>
                <w:color w:val="000000"/>
                <w:sz w:val="22"/>
                <w:szCs w:val="24"/>
              </w:rPr>
            </w:pPr>
            <w:r>
              <w:rPr>
                <w:rFonts w:hint="eastAsia" w:ascii="Calibri" w:hAnsi="Calibri" w:eastAsia="Calibri"/>
                <w:color w:val="000000"/>
                <w:sz w:val="22"/>
                <w:szCs w:val="24"/>
              </w:rPr>
              <w:t>39705.49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2F25A27">
            <w:pPr>
              <w:jc w:val="right"/>
              <w:rPr>
                <w:rFonts w:hint="eastAsia" w:ascii="Calibri" w:hAnsi="Calibri" w:eastAsia="Calibri"/>
                <w:color w:val="000000"/>
                <w:sz w:val="22"/>
                <w:szCs w:val="24"/>
              </w:rPr>
            </w:pPr>
            <w:r>
              <w:rPr>
                <w:rFonts w:hint="eastAsia" w:ascii="Calibri" w:hAnsi="Calibri" w:eastAsia="Calibri"/>
                <w:color w:val="000000"/>
                <w:sz w:val="22"/>
                <w:szCs w:val="24"/>
              </w:rPr>
              <w:t>39316.81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4D4040A">
            <w:pPr>
              <w:jc w:val="right"/>
              <w:rPr>
                <w:rFonts w:hint="eastAsia" w:ascii="Calibri" w:hAnsi="Calibri" w:eastAsia="Calibri"/>
                <w:color w:val="000000"/>
                <w:sz w:val="22"/>
                <w:szCs w:val="24"/>
              </w:rPr>
            </w:pPr>
            <w:r>
              <w:rPr>
                <w:rFonts w:hint="eastAsia" w:ascii="Calibri" w:hAnsi="Calibri" w:eastAsia="Calibri"/>
                <w:color w:val="000000"/>
                <w:sz w:val="22"/>
                <w:szCs w:val="24"/>
              </w:rPr>
              <w:t>19886.90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61F233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0723591">
            <w:pPr>
              <w:jc w:val="right"/>
              <w:rPr>
                <w:rFonts w:hint="eastAsia" w:ascii="Calibri" w:hAnsi="Calibri" w:eastAsia="Calibri"/>
                <w:color w:val="000000"/>
                <w:sz w:val="22"/>
                <w:szCs w:val="24"/>
              </w:rPr>
            </w:pPr>
            <w:r>
              <w:rPr>
                <w:rFonts w:hint="eastAsia" w:ascii="Calibri" w:hAnsi="Calibri" w:eastAsia="Calibri"/>
                <w:color w:val="000000"/>
                <w:sz w:val="22"/>
                <w:szCs w:val="24"/>
              </w:rPr>
              <w:t>19429.90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708F3A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EB6C7F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1E2E4A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BED4BA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C55C1BE">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r>
      <w:tr w14:paraId="4591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61BC6C0">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EDDC92C">
            <w:pPr>
              <w:jc w:val="left"/>
              <w:rPr>
                <w:rFonts w:hint="eastAsia" w:ascii="Calibri" w:hAnsi="Calibri" w:eastAsia="Calibri"/>
                <w:color w:val="000000"/>
                <w:sz w:val="22"/>
                <w:szCs w:val="24"/>
              </w:rPr>
            </w:pPr>
            <w:r>
              <w:rPr>
                <w:rFonts w:hint="eastAsia" w:ascii="Calibri" w:hAnsi="Calibri" w:eastAsia="Calibri"/>
                <w:color w:val="000000"/>
                <w:sz w:val="22"/>
                <w:szCs w:val="24"/>
              </w:rPr>
              <w:t>21001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F6655AD">
            <w:pPr>
              <w:jc w:val="left"/>
              <w:rPr>
                <w:rFonts w:hint="eastAsia" w:ascii="Calibri" w:hAnsi="Calibri" w:eastAsia="Calibri"/>
                <w:color w:val="000000"/>
                <w:sz w:val="22"/>
                <w:szCs w:val="24"/>
              </w:rPr>
            </w:pPr>
            <w:r>
              <w:rPr>
                <w:rFonts w:hint="eastAsia" w:ascii="Calibri" w:hAnsi="Calibri" w:eastAsia="Calibri"/>
                <w:color w:val="000000"/>
                <w:sz w:val="22"/>
                <w:szCs w:val="24"/>
              </w:rPr>
              <w:t>卫生健康管理事务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A452D0B">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F1A40C9">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1502FE8">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582818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3F6463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192BE3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8BB13E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29DD1A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2E4C22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8CADFA3">
            <w:pPr>
              <w:jc w:val="right"/>
              <w:rPr>
                <w:rFonts w:hint="eastAsia" w:ascii="Calibri" w:hAnsi="Calibri" w:eastAsia="Calibri"/>
                <w:color w:val="000000"/>
                <w:sz w:val="22"/>
                <w:szCs w:val="24"/>
              </w:rPr>
            </w:pPr>
          </w:p>
        </w:tc>
      </w:tr>
      <w:tr w14:paraId="3BCB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6FAC29F">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008CBC5">
            <w:pPr>
              <w:jc w:val="left"/>
              <w:rPr>
                <w:rFonts w:hint="eastAsia" w:ascii="Calibri" w:hAnsi="Calibri" w:eastAsia="Calibri"/>
                <w:color w:val="000000"/>
                <w:sz w:val="22"/>
                <w:szCs w:val="24"/>
              </w:rPr>
            </w:pPr>
            <w:r>
              <w:rPr>
                <w:rFonts w:hint="eastAsia" w:ascii="Calibri" w:hAnsi="Calibri" w:eastAsia="Calibri"/>
                <w:color w:val="000000"/>
                <w:sz w:val="22"/>
                <w:szCs w:val="24"/>
              </w:rPr>
              <w:t>2100101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6304AF0">
            <w:pPr>
              <w:jc w:val="left"/>
              <w:rPr>
                <w:rFonts w:hint="eastAsia" w:ascii="Calibri" w:hAnsi="Calibri" w:eastAsia="Calibri"/>
                <w:color w:val="000000"/>
                <w:sz w:val="22"/>
                <w:szCs w:val="24"/>
              </w:rPr>
            </w:pPr>
            <w:r>
              <w:rPr>
                <w:rFonts w:hint="eastAsia" w:ascii="Calibri" w:hAnsi="Calibri" w:eastAsia="Calibri"/>
                <w:color w:val="000000"/>
                <w:sz w:val="22"/>
                <w:szCs w:val="24"/>
              </w:rPr>
              <w:t>行政运行</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6EDC005E">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CF15F91">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CC0DD4E">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5C34AE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335391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18BEAB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75139B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A37E75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B1DADC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C95E7F4">
            <w:pPr>
              <w:jc w:val="right"/>
              <w:rPr>
                <w:rFonts w:hint="eastAsia" w:ascii="Calibri" w:hAnsi="Calibri" w:eastAsia="Calibri"/>
                <w:color w:val="000000"/>
                <w:sz w:val="22"/>
                <w:szCs w:val="24"/>
              </w:rPr>
            </w:pPr>
          </w:p>
        </w:tc>
      </w:tr>
      <w:tr w14:paraId="7E66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45F30B3">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764B07F">
            <w:pPr>
              <w:jc w:val="left"/>
              <w:rPr>
                <w:rFonts w:hint="eastAsia" w:ascii="Calibri" w:hAnsi="Calibri" w:eastAsia="Calibri"/>
                <w:color w:val="000000"/>
                <w:sz w:val="22"/>
                <w:szCs w:val="24"/>
              </w:rPr>
            </w:pPr>
            <w:r>
              <w:rPr>
                <w:rFonts w:hint="eastAsia" w:ascii="Calibri" w:hAnsi="Calibri" w:eastAsia="Calibri"/>
                <w:color w:val="000000"/>
                <w:sz w:val="22"/>
                <w:szCs w:val="24"/>
              </w:rPr>
              <w:t>2100199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D5ADC75">
            <w:pPr>
              <w:jc w:val="left"/>
              <w:rPr>
                <w:rFonts w:hint="eastAsia" w:ascii="Calibri" w:hAnsi="Calibri" w:eastAsia="Calibri"/>
                <w:color w:val="000000"/>
                <w:sz w:val="22"/>
                <w:szCs w:val="24"/>
              </w:rPr>
            </w:pPr>
            <w:r>
              <w:rPr>
                <w:rFonts w:hint="eastAsia" w:ascii="Calibri" w:hAnsi="Calibri" w:eastAsia="Calibri"/>
                <w:color w:val="000000"/>
                <w:sz w:val="22"/>
                <w:szCs w:val="24"/>
              </w:rPr>
              <w:t>其他卫生健康管理事务支出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4FCBBCE">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90420F8">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B657413">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08C781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88960C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5D4B8C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02DDB5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0445E2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791AB0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5BCE55C">
            <w:pPr>
              <w:jc w:val="right"/>
              <w:rPr>
                <w:rFonts w:hint="eastAsia" w:ascii="Calibri" w:hAnsi="Calibri" w:eastAsia="Calibri"/>
                <w:color w:val="000000"/>
                <w:sz w:val="22"/>
                <w:szCs w:val="24"/>
              </w:rPr>
            </w:pPr>
          </w:p>
        </w:tc>
      </w:tr>
      <w:tr w14:paraId="3DA2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13F23523">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A1C742D">
            <w:pPr>
              <w:jc w:val="left"/>
              <w:rPr>
                <w:rFonts w:hint="eastAsia" w:ascii="Calibri" w:hAnsi="Calibri" w:eastAsia="Calibri"/>
                <w:color w:val="000000"/>
                <w:sz w:val="22"/>
                <w:szCs w:val="24"/>
              </w:rPr>
            </w:pPr>
            <w:r>
              <w:rPr>
                <w:rFonts w:hint="eastAsia" w:ascii="Calibri" w:hAnsi="Calibri" w:eastAsia="Calibri"/>
                <w:color w:val="000000"/>
                <w:sz w:val="22"/>
                <w:szCs w:val="24"/>
              </w:rPr>
              <w:t>21002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098DBD86">
            <w:pPr>
              <w:jc w:val="left"/>
              <w:rPr>
                <w:rFonts w:hint="eastAsia" w:ascii="Calibri" w:hAnsi="Calibri" w:eastAsia="Calibri"/>
                <w:color w:val="000000"/>
                <w:sz w:val="22"/>
                <w:szCs w:val="24"/>
              </w:rPr>
            </w:pPr>
            <w:r>
              <w:rPr>
                <w:rFonts w:hint="eastAsia" w:ascii="Calibri" w:hAnsi="Calibri" w:eastAsia="Calibri"/>
                <w:color w:val="000000"/>
                <w:sz w:val="22"/>
                <w:szCs w:val="24"/>
              </w:rPr>
              <w:t>公立医院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7091859">
            <w:pPr>
              <w:jc w:val="right"/>
              <w:rPr>
                <w:rFonts w:hint="eastAsia" w:ascii="Calibri" w:hAnsi="Calibri" w:eastAsia="Calibri"/>
                <w:color w:val="000000"/>
                <w:sz w:val="22"/>
                <w:szCs w:val="24"/>
              </w:rPr>
            </w:pPr>
            <w:r>
              <w:rPr>
                <w:rFonts w:hint="eastAsia" w:ascii="Calibri" w:hAnsi="Calibri" w:eastAsia="Calibri"/>
                <w:color w:val="000000"/>
                <w:sz w:val="22"/>
                <w:szCs w:val="24"/>
              </w:rPr>
              <w:t>18994.83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0928523">
            <w:pPr>
              <w:jc w:val="right"/>
              <w:rPr>
                <w:rFonts w:hint="eastAsia" w:ascii="Calibri" w:hAnsi="Calibri" w:eastAsia="Calibri"/>
                <w:color w:val="000000"/>
                <w:sz w:val="22"/>
                <w:szCs w:val="24"/>
              </w:rPr>
            </w:pPr>
            <w:r>
              <w:rPr>
                <w:rFonts w:hint="eastAsia" w:ascii="Calibri" w:hAnsi="Calibri" w:eastAsia="Calibri"/>
                <w:color w:val="000000"/>
                <w:sz w:val="22"/>
                <w:szCs w:val="24"/>
              </w:rPr>
              <w:t>18994.83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BEE6A1F">
            <w:pPr>
              <w:jc w:val="right"/>
              <w:rPr>
                <w:rFonts w:hint="eastAsia" w:ascii="Calibri" w:hAnsi="Calibri" w:eastAsia="Calibri"/>
                <w:color w:val="000000"/>
                <w:sz w:val="22"/>
                <w:szCs w:val="24"/>
              </w:rPr>
            </w:pPr>
            <w:r>
              <w:rPr>
                <w:rFonts w:hint="eastAsia" w:ascii="Calibri" w:hAnsi="Calibri" w:eastAsia="Calibri"/>
                <w:color w:val="000000"/>
                <w:sz w:val="22"/>
                <w:szCs w:val="24"/>
              </w:rPr>
              <w:t>1870.40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9496CA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7E8B13A">
            <w:pPr>
              <w:jc w:val="right"/>
              <w:rPr>
                <w:rFonts w:hint="eastAsia" w:ascii="Calibri" w:hAnsi="Calibri" w:eastAsia="Calibri"/>
                <w:color w:val="000000"/>
                <w:sz w:val="22"/>
                <w:szCs w:val="24"/>
              </w:rPr>
            </w:pPr>
            <w:r>
              <w:rPr>
                <w:rFonts w:hint="eastAsia" w:ascii="Calibri" w:hAnsi="Calibri" w:eastAsia="Calibri"/>
                <w:color w:val="000000"/>
                <w:sz w:val="22"/>
                <w:szCs w:val="24"/>
              </w:rPr>
              <w:t>17124.43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4CD7F3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57688A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8ADAAF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A9CEFC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88C6C53">
            <w:pPr>
              <w:jc w:val="right"/>
              <w:rPr>
                <w:rFonts w:hint="eastAsia" w:ascii="Calibri" w:hAnsi="Calibri" w:eastAsia="Calibri"/>
                <w:color w:val="000000"/>
                <w:sz w:val="22"/>
                <w:szCs w:val="24"/>
              </w:rPr>
            </w:pPr>
          </w:p>
        </w:tc>
      </w:tr>
      <w:tr w14:paraId="6D7E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FA39D42">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344A426">
            <w:pPr>
              <w:jc w:val="left"/>
              <w:rPr>
                <w:rFonts w:hint="eastAsia" w:ascii="Calibri" w:hAnsi="Calibri" w:eastAsia="Calibri"/>
                <w:color w:val="000000"/>
                <w:sz w:val="22"/>
                <w:szCs w:val="24"/>
              </w:rPr>
            </w:pPr>
            <w:r>
              <w:rPr>
                <w:rFonts w:hint="eastAsia" w:ascii="Calibri" w:hAnsi="Calibri" w:eastAsia="Calibri"/>
                <w:color w:val="000000"/>
                <w:sz w:val="22"/>
                <w:szCs w:val="24"/>
              </w:rPr>
              <w:t>2100201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133B12D">
            <w:pPr>
              <w:jc w:val="left"/>
              <w:rPr>
                <w:rFonts w:hint="eastAsia" w:ascii="Calibri" w:hAnsi="Calibri" w:eastAsia="Calibri"/>
                <w:color w:val="000000"/>
                <w:sz w:val="22"/>
                <w:szCs w:val="24"/>
              </w:rPr>
            </w:pPr>
            <w:r>
              <w:rPr>
                <w:rFonts w:hint="eastAsia" w:ascii="Calibri" w:hAnsi="Calibri" w:eastAsia="Calibri"/>
                <w:color w:val="000000"/>
                <w:sz w:val="22"/>
                <w:szCs w:val="24"/>
              </w:rPr>
              <w:t>综合医院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F6629B8">
            <w:pPr>
              <w:jc w:val="right"/>
              <w:rPr>
                <w:rFonts w:hint="eastAsia" w:ascii="Calibri" w:hAnsi="Calibri" w:eastAsia="Calibri"/>
                <w:color w:val="000000"/>
                <w:sz w:val="22"/>
                <w:szCs w:val="24"/>
              </w:rPr>
            </w:pPr>
            <w:r>
              <w:rPr>
                <w:rFonts w:hint="eastAsia" w:ascii="Calibri" w:hAnsi="Calibri" w:eastAsia="Calibri"/>
                <w:color w:val="000000"/>
                <w:sz w:val="22"/>
                <w:szCs w:val="24"/>
              </w:rPr>
              <w:t>10042.20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E8D9A64">
            <w:pPr>
              <w:jc w:val="right"/>
              <w:rPr>
                <w:rFonts w:hint="eastAsia" w:ascii="Calibri" w:hAnsi="Calibri" w:eastAsia="Calibri"/>
                <w:color w:val="000000"/>
                <w:sz w:val="22"/>
                <w:szCs w:val="24"/>
              </w:rPr>
            </w:pPr>
            <w:r>
              <w:rPr>
                <w:rFonts w:hint="eastAsia" w:ascii="Calibri" w:hAnsi="Calibri" w:eastAsia="Calibri"/>
                <w:color w:val="000000"/>
                <w:sz w:val="22"/>
                <w:szCs w:val="24"/>
              </w:rPr>
              <w:t>10042.20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A003650">
            <w:pPr>
              <w:jc w:val="right"/>
              <w:rPr>
                <w:rFonts w:hint="eastAsia" w:ascii="Calibri" w:hAnsi="Calibri" w:eastAsia="Calibri"/>
                <w:color w:val="000000"/>
                <w:sz w:val="22"/>
                <w:szCs w:val="24"/>
              </w:rPr>
            </w:pPr>
            <w:r>
              <w:rPr>
                <w:rFonts w:hint="eastAsia" w:ascii="Calibri" w:hAnsi="Calibri" w:eastAsia="Calibri"/>
                <w:color w:val="000000"/>
                <w:sz w:val="22"/>
                <w:szCs w:val="24"/>
              </w:rPr>
              <w:t>886.20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C850AB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B2EC68E">
            <w:pPr>
              <w:jc w:val="right"/>
              <w:rPr>
                <w:rFonts w:hint="eastAsia" w:ascii="Calibri" w:hAnsi="Calibri" w:eastAsia="Calibri"/>
                <w:color w:val="000000"/>
                <w:sz w:val="22"/>
                <w:szCs w:val="24"/>
              </w:rPr>
            </w:pPr>
            <w:r>
              <w:rPr>
                <w:rFonts w:hint="eastAsia" w:ascii="Calibri" w:hAnsi="Calibri" w:eastAsia="Calibri"/>
                <w:color w:val="000000"/>
                <w:sz w:val="22"/>
                <w:szCs w:val="24"/>
              </w:rPr>
              <w:t>9156.00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FDB98D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420603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2F22C9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3B5D20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CC15D7C">
            <w:pPr>
              <w:jc w:val="right"/>
              <w:rPr>
                <w:rFonts w:hint="eastAsia" w:ascii="Calibri" w:hAnsi="Calibri" w:eastAsia="Calibri"/>
                <w:color w:val="000000"/>
                <w:sz w:val="22"/>
                <w:szCs w:val="24"/>
              </w:rPr>
            </w:pPr>
          </w:p>
        </w:tc>
      </w:tr>
      <w:tr w14:paraId="25A4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3BFD3455">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944BB08">
            <w:pPr>
              <w:jc w:val="left"/>
              <w:rPr>
                <w:rFonts w:hint="eastAsia" w:ascii="Calibri" w:hAnsi="Calibri" w:eastAsia="Calibri"/>
                <w:color w:val="000000"/>
                <w:sz w:val="22"/>
                <w:szCs w:val="24"/>
              </w:rPr>
            </w:pPr>
            <w:r>
              <w:rPr>
                <w:rFonts w:hint="eastAsia" w:ascii="Calibri" w:hAnsi="Calibri" w:eastAsia="Calibri"/>
                <w:color w:val="000000"/>
                <w:sz w:val="22"/>
                <w:szCs w:val="24"/>
              </w:rPr>
              <w:t>2100202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C729F8F">
            <w:pPr>
              <w:jc w:val="left"/>
              <w:rPr>
                <w:rFonts w:hint="eastAsia" w:ascii="Calibri" w:hAnsi="Calibri" w:eastAsia="Calibri"/>
                <w:color w:val="000000"/>
                <w:sz w:val="22"/>
                <w:szCs w:val="24"/>
              </w:rPr>
            </w:pPr>
            <w:r>
              <w:rPr>
                <w:rFonts w:hint="eastAsia" w:ascii="Calibri" w:hAnsi="Calibri" w:eastAsia="Calibri"/>
                <w:color w:val="000000"/>
                <w:sz w:val="22"/>
                <w:szCs w:val="24"/>
              </w:rPr>
              <w:t>中医（民族）医院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66EEAC0B">
            <w:pPr>
              <w:jc w:val="right"/>
              <w:rPr>
                <w:rFonts w:hint="eastAsia" w:ascii="Calibri" w:hAnsi="Calibri" w:eastAsia="Calibri"/>
                <w:color w:val="000000"/>
                <w:sz w:val="22"/>
                <w:szCs w:val="24"/>
              </w:rPr>
            </w:pPr>
            <w:r>
              <w:rPr>
                <w:rFonts w:hint="eastAsia" w:ascii="Calibri" w:hAnsi="Calibri" w:eastAsia="Calibri"/>
                <w:color w:val="000000"/>
                <w:sz w:val="22"/>
                <w:szCs w:val="24"/>
              </w:rPr>
              <w:t>1687.37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9B44B86">
            <w:pPr>
              <w:jc w:val="right"/>
              <w:rPr>
                <w:rFonts w:hint="eastAsia" w:ascii="Calibri" w:hAnsi="Calibri" w:eastAsia="Calibri"/>
                <w:color w:val="000000"/>
                <w:sz w:val="22"/>
                <w:szCs w:val="24"/>
              </w:rPr>
            </w:pPr>
            <w:r>
              <w:rPr>
                <w:rFonts w:hint="eastAsia" w:ascii="Calibri" w:hAnsi="Calibri" w:eastAsia="Calibri"/>
                <w:color w:val="000000"/>
                <w:sz w:val="22"/>
                <w:szCs w:val="24"/>
              </w:rPr>
              <w:t>1687.37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1D10D9E">
            <w:pPr>
              <w:jc w:val="right"/>
              <w:rPr>
                <w:rFonts w:hint="eastAsia" w:ascii="Calibri" w:hAnsi="Calibri" w:eastAsia="Calibri"/>
                <w:color w:val="000000"/>
                <w:sz w:val="22"/>
                <w:szCs w:val="24"/>
              </w:rPr>
            </w:pPr>
            <w:r>
              <w:rPr>
                <w:rFonts w:hint="eastAsia" w:ascii="Calibri" w:hAnsi="Calibri" w:eastAsia="Calibri"/>
                <w:color w:val="000000"/>
                <w:sz w:val="22"/>
                <w:szCs w:val="24"/>
              </w:rPr>
              <w:t>171.18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47A81C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574226A">
            <w:pPr>
              <w:jc w:val="right"/>
              <w:rPr>
                <w:rFonts w:hint="eastAsia" w:ascii="Calibri" w:hAnsi="Calibri" w:eastAsia="Calibri"/>
                <w:color w:val="000000"/>
                <w:sz w:val="22"/>
                <w:szCs w:val="24"/>
              </w:rPr>
            </w:pPr>
            <w:r>
              <w:rPr>
                <w:rFonts w:hint="eastAsia" w:ascii="Calibri" w:hAnsi="Calibri" w:eastAsia="Calibri"/>
                <w:color w:val="000000"/>
                <w:sz w:val="22"/>
                <w:szCs w:val="24"/>
              </w:rPr>
              <w:t>1516.19</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98145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BC40D7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D72D99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A5BDB7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EDBFB8E">
            <w:pPr>
              <w:jc w:val="right"/>
              <w:rPr>
                <w:rFonts w:hint="eastAsia" w:ascii="Calibri" w:hAnsi="Calibri" w:eastAsia="Calibri"/>
                <w:color w:val="000000"/>
                <w:sz w:val="22"/>
                <w:szCs w:val="24"/>
              </w:rPr>
            </w:pPr>
          </w:p>
        </w:tc>
      </w:tr>
      <w:tr w14:paraId="3D15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5B69A7F">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0A23B1C4">
            <w:pPr>
              <w:jc w:val="left"/>
              <w:rPr>
                <w:rFonts w:hint="eastAsia" w:ascii="Calibri" w:hAnsi="Calibri" w:eastAsia="Calibri"/>
                <w:color w:val="000000"/>
                <w:sz w:val="22"/>
                <w:szCs w:val="24"/>
              </w:rPr>
            </w:pPr>
            <w:r>
              <w:rPr>
                <w:rFonts w:hint="eastAsia" w:ascii="Calibri" w:hAnsi="Calibri" w:eastAsia="Calibri"/>
                <w:color w:val="000000"/>
                <w:sz w:val="22"/>
                <w:szCs w:val="24"/>
              </w:rPr>
              <w:t>2100206</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E0C74DC">
            <w:pPr>
              <w:jc w:val="left"/>
              <w:rPr>
                <w:rFonts w:hint="eastAsia" w:ascii="Calibri" w:hAnsi="Calibri" w:eastAsia="Calibri"/>
                <w:color w:val="000000"/>
                <w:sz w:val="22"/>
                <w:szCs w:val="24"/>
              </w:rPr>
            </w:pPr>
            <w:r>
              <w:rPr>
                <w:rFonts w:hint="eastAsia" w:ascii="Calibri" w:hAnsi="Calibri" w:eastAsia="Calibri"/>
                <w:color w:val="000000"/>
                <w:sz w:val="22"/>
                <w:szCs w:val="24"/>
              </w:rPr>
              <w:t>妇幼保健医院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CB1168F">
            <w:pPr>
              <w:jc w:val="right"/>
              <w:rPr>
                <w:rFonts w:hint="eastAsia" w:ascii="Calibri" w:hAnsi="Calibri" w:eastAsia="Calibri"/>
                <w:color w:val="000000"/>
                <w:sz w:val="22"/>
                <w:szCs w:val="24"/>
              </w:rPr>
            </w:pPr>
            <w:r>
              <w:rPr>
                <w:rFonts w:hint="eastAsia" w:ascii="Calibri" w:hAnsi="Calibri" w:eastAsia="Calibri"/>
                <w:color w:val="000000"/>
                <w:sz w:val="22"/>
                <w:szCs w:val="24"/>
              </w:rPr>
              <w:t>6970.26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A65FB7C">
            <w:pPr>
              <w:jc w:val="right"/>
              <w:rPr>
                <w:rFonts w:hint="eastAsia" w:ascii="Calibri" w:hAnsi="Calibri" w:eastAsia="Calibri"/>
                <w:color w:val="000000"/>
                <w:sz w:val="22"/>
                <w:szCs w:val="24"/>
              </w:rPr>
            </w:pPr>
            <w:r>
              <w:rPr>
                <w:rFonts w:hint="eastAsia" w:ascii="Calibri" w:hAnsi="Calibri" w:eastAsia="Calibri"/>
                <w:color w:val="000000"/>
                <w:sz w:val="22"/>
                <w:szCs w:val="24"/>
              </w:rPr>
              <w:t>6970.26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1CF48B6">
            <w:pPr>
              <w:jc w:val="right"/>
              <w:rPr>
                <w:rFonts w:hint="eastAsia" w:ascii="Calibri" w:hAnsi="Calibri" w:eastAsia="Calibri"/>
                <w:color w:val="000000"/>
                <w:sz w:val="22"/>
                <w:szCs w:val="24"/>
              </w:rPr>
            </w:pPr>
            <w:r>
              <w:rPr>
                <w:rFonts w:hint="eastAsia" w:ascii="Calibri" w:hAnsi="Calibri" w:eastAsia="Calibri"/>
                <w:color w:val="000000"/>
                <w:sz w:val="22"/>
                <w:szCs w:val="24"/>
              </w:rPr>
              <w:t>518.01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05FC0D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F1B1469">
            <w:pPr>
              <w:jc w:val="right"/>
              <w:rPr>
                <w:rFonts w:hint="eastAsia" w:ascii="Calibri" w:hAnsi="Calibri" w:eastAsia="Calibri"/>
                <w:color w:val="000000"/>
                <w:sz w:val="22"/>
                <w:szCs w:val="24"/>
              </w:rPr>
            </w:pPr>
            <w:r>
              <w:rPr>
                <w:rFonts w:hint="eastAsia" w:ascii="Calibri" w:hAnsi="Calibri" w:eastAsia="Calibri"/>
                <w:color w:val="000000"/>
                <w:sz w:val="22"/>
                <w:szCs w:val="24"/>
              </w:rPr>
              <w:t>6452.24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379D00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1D2133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0084FD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22DEE3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4919BC6">
            <w:pPr>
              <w:jc w:val="right"/>
              <w:rPr>
                <w:rFonts w:hint="eastAsia" w:ascii="Calibri" w:hAnsi="Calibri" w:eastAsia="Calibri"/>
                <w:color w:val="000000"/>
                <w:sz w:val="22"/>
                <w:szCs w:val="24"/>
              </w:rPr>
            </w:pPr>
          </w:p>
        </w:tc>
      </w:tr>
      <w:tr w14:paraId="01A5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C773CAC">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90DBED8">
            <w:pPr>
              <w:jc w:val="left"/>
              <w:rPr>
                <w:rFonts w:hint="eastAsia" w:ascii="Calibri" w:hAnsi="Calibri" w:eastAsia="Calibri"/>
                <w:color w:val="000000"/>
                <w:sz w:val="22"/>
                <w:szCs w:val="24"/>
              </w:rPr>
            </w:pPr>
            <w:r>
              <w:rPr>
                <w:rFonts w:hint="eastAsia" w:ascii="Calibri" w:hAnsi="Calibri" w:eastAsia="Calibri"/>
                <w:color w:val="000000"/>
                <w:sz w:val="22"/>
                <w:szCs w:val="24"/>
              </w:rPr>
              <w:t>2100299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17C0F50">
            <w:pPr>
              <w:jc w:val="left"/>
              <w:rPr>
                <w:rFonts w:hint="eastAsia" w:ascii="Calibri" w:hAnsi="Calibri" w:eastAsia="Calibri"/>
                <w:color w:val="000000"/>
                <w:sz w:val="22"/>
                <w:szCs w:val="24"/>
              </w:rPr>
            </w:pPr>
            <w:r>
              <w:rPr>
                <w:rFonts w:hint="eastAsia" w:ascii="Calibri" w:hAnsi="Calibri" w:eastAsia="Calibri"/>
                <w:color w:val="000000"/>
                <w:sz w:val="22"/>
                <w:szCs w:val="24"/>
              </w:rPr>
              <w:t>其他公立医院支出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698BAD05">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B5B821C">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917FFDF">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D5CE79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64DA83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31C7BA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E45088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EF355B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0CF51E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9841981">
            <w:pPr>
              <w:jc w:val="right"/>
              <w:rPr>
                <w:rFonts w:hint="eastAsia" w:ascii="Calibri" w:hAnsi="Calibri" w:eastAsia="Calibri"/>
                <w:color w:val="000000"/>
                <w:sz w:val="22"/>
                <w:szCs w:val="24"/>
              </w:rPr>
            </w:pPr>
          </w:p>
        </w:tc>
      </w:tr>
      <w:tr w14:paraId="4E43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8E902A1">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ABE803B">
            <w:pPr>
              <w:jc w:val="left"/>
              <w:rPr>
                <w:rFonts w:hint="eastAsia" w:ascii="Calibri" w:hAnsi="Calibri" w:eastAsia="Calibri"/>
                <w:color w:val="000000"/>
                <w:sz w:val="22"/>
                <w:szCs w:val="24"/>
              </w:rPr>
            </w:pPr>
            <w:r>
              <w:rPr>
                <w:rFonts w:hint="eastAsia" w:ascii="Calibri" w:hAnsi="Calibri" w:eastAsia="Calibri"/>
                <w:color w:val="000000"/>
                <w:sz w:val="22"/>
                <w:szCs w:val="24"/>
              </w:rPr>
              <w:t>21003</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A67F272">
            <w:pPr>
              <w:jc w:val="left"/>
              <w:rPr>
                <w:rFonts w:hint="eastAsia" w:ascii="Calibri" w:hAnsi="Calibri" w:eastAsia="Calibri"/>
                <w:color w:val="000000"/>
                <w:sz w:val="22"/>
                <w:szCs w:val="24"/>
              </w:rPr>
            </w:pPr>
            <w:r>
              <w:rPr>
                <w:rFonts w:hint="eastAsia" w:ascii="Calibri" w:hAnsi="Calibri" w:eastAsia="Calibri"/>
                <w:color w:val="000000"/>
                <w:sz w:val="22"/>
                <w:szCs w:val="24"/>
              </w:rPr>
              <w:t>基层医疗卫生机构</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2D42ADA2">
            <w:pPr>
              <w:jc w:val="right"/>
              <w:rPr>
                <w:rFonts w:hint="eastAsia" w:ascii="Calibri" w:hAnsi="Calibri" w:eastAsia="Calibri"/>
                <w:color w:val="000000"/>
                <w:sz w:val="22"/>
                <w:szCs w:val="24"/>
              </w:rPr>
            </w:pPr>
            <w:r>
              <w:rPr>
                <w:rFonts w:hint="eastAsia" w:ascii="Calibri" w:hAnsi="Calibri" w:eastAsia="Calibri"/>
                <w:color w:val="000000"/>
                <w:sz w:val="22"/>
                <w:szCs w:val="24"/>
              </w:rPr>
              <w:t>8006.77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319DA3A">
            <w:pPr>
              <w:jc w:val="right"/>
              <w:rPr>
                <w:rFonts w:hint="eastAsia" w:ascii="Calibri" w:hAnsi="Calibri" w:eastAsia="Calibri"/>
                <w:color w:val="000000"/>
                <w:sz w:val="22"/>
                <w:szCs w:val="24"/>
              </w:rPr>
            </w:pPr>
            <w:r>
              <w:rPr>
                <w:rFonts w:hint="eastAsia" w:ascii="Calibri" w:hAnsi="Calibri" w:eastAsia="Calibri"/>
                <w:color w:val="000000"/>
                <w:sz w:val="22"/>
                <w:szCs w:val="24"/>
              </w:rPr>
              <w:t>7618.08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B7E6956">
            <w:pPr>
              <w:jc w:val="right"/>
              <w:rPr>
                <w:rFonts w:hint="eastAsia" w:ascii="Calibri" w:hAnsi="Calibri" w:eastAsia="Calibri"/>
                <w:color w:val="000000"/>
                <w:sz w:val="22"/>
                <w:szCs w:val="24"/>
              </w:rPr>
            </w:pPr>
            <w:r>
              <w:rPr>
                <w:rFonts w:hint="eastAsia" w:ascii="Calibri" w:hAnsi="Calibri" w:eastAsia="Calibri"/>
                <w:color w:val="000000"/>
                <w:sz w:val="22"/>
                <w:szCs w:val="24"/>
              </w:rPr>
              <w:t>5312.61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ECC524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B80548F">
            <w:pPr>
              <w:jc w:val="right"/>
              <w:rPr>
                <w:rFonts w:hint="eastAsia" w:ascii="Calibri" w:hAnsi="Calibri" w:eastAsia="Calibri"/>
                <w:color w:val="000000"/>
                <w:sz w:val="22"/>
                <w:szCs w:val="24"/>
              </w:rPr>
            </w:pPr>
            <w:r>
              <w:rPr>
                <w:rFonts w:hint="eastAsia" w:ascii="Calibri" w:hAnsi="Calibri" w:eastAsia="Calibri"/>
                <w:color w:val="000000"/>
                <w:sz w:val="22"/>
                <w:szCs w:val="24"/>
              </w:rPr>
              <w:t>2305.47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9C42BD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AB1441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6F9E16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D022A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637D1C6">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r>
      <w:tr w14:paraId="0659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9413BED">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962481A">
            <w:pPr>
              <w:jc w:val="left"/>
              <w:rPr>
                <w:rFonts w:hint="eastAsia" w:ascii="Calibri" w:hAnsi="Calibri" w:eastAsia="Calibri"/>
                <w:color w:val="000000"/>
                <w:sz w:val="22"/>
                <w:szCs w:val="24"/>
              </w:rPr>
            </w:pPr>
            <w:r>
              <w:rPr>
                <w:rFonts w:hint="eastAsia" w:ascii="Calibri" w:hAnsi="Calibri" w:eastAsia="Calibri"/>
                <w:color w:val="000000"/>
                <w:sz w:val="22"/>
                <w:szCs w:val="24"/>
              </w:rPr>
              <w:t>2100302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FCCD80A">
            <w:pPr>
              <w:jc w:val="left"/>
              <w:rPr>
                <w:rFonts w:hint="eastAsia" w:ascii="Calibri" w:hAnsi="Calibri" w:eastAsia="Calibri"/>
                <w:color w:val="000000"/>
                <w:sz w:val="22"/>
                <w:szCs w:val="24"/>
              </w:rPr>
            </w:pPr>
            <w:r>
              <w:rPr>
                <w:rFonts w:hint="eastAsia" w:ascii="Calibri" w:hAnsi="Calibri" w:eastAsia="Calibri"/>
                <w:color w:val="000000"/>
                <w:sz w:val="22"/>
                <w:szCs w:val="24"/>
              </w:rPr>
              <w:t>乡镇卫生院</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0894CEE">
            <w:pPr>
              <w:jc w:val="right"/>
              <w:rPr>
                <w:rFonts w:hint="eastAsia" w:ascii="Calibri" w:hAnsi="Calibri" w:eastAsia="Calibri"/>
                <w:color w:val="000000"/>
                <w:sz w:val="22"/>
                <w:szCs w:val="24"/>
              </w:rPr>
            </w:pPr>
            <w:r>
              <w:rPr>
                <w:rFonts w:hint="eastAsia" w:ascii="Calibri" w:hAnsi="Calibri" w:eastAsia="Calibri"/>
                <w:color w:val="000000"/>
                <w:sz w:val="22"/>
                <w:szCs w:val="24"/>
              </w:rPr>
              <w:t>7537.77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AFA3F42">
            <w:pPr>
              <w:jc w:val="right"/>
              <w:rPr>
                <w:rFonts w:hint="eastAsia" w:ascii="Calibri" w:hAnsi="Calibri" w:eastAsia="Calibri"/>
                <w:color w:val="000000"/>
                <w:sz w:val="22"/>
                <w:szCs w:val="24"/>
              </w:rPr>
            </w:pPr>
            <w:r>
              <w:rPr>
                <w:rFonts w:hint="eastAsia" w:ascii="Calibri" w:hAnsi="Calibri" w:eastAsia="Calibri"/>
                <w:color w:val="000000"/>
                <w:sz w:val="22"/>
                <w:szCs w:val="24"/>
              </w:rPr>
              <w:t>7149.08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B71CA71">
            <w:pPr>
              <w:jc w:val="right"/>
              <w:rPr>
                <w:rFonts w:hint="eastAsia" w:ascii="Calibri" w:hAnsi="Calibri" w:eastAsia="Calibri"/>
                <w:color w:val="000000"/>
                <w:sz w:val="22"/>
                <w:szCs w:val="24"/>
              </w:rPr>
            </w:pPr>
            <w:r>
              <w:rPr>
                <w:rFonts w:hint="eastAsia" w:ascii="Calibri" w:hAnsi="Calibri" w:eastAsia="Calibri"/>
                <w:color w:val="000000"/>
                <w:sz w:val="22"/>
                <w:szCs w:val="24"/>
              </w:rPr>
              <w:t>4843.61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37678B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D3095A0">
            <w:pPr>
              <w:jc w:val="right"/>
              <w:rPr>
                <w:rFonts w:hint="eastAsia" w:ascii="Calibri" w:hAnsi="Calibri" w:eastAsia="Calibri"/>
                <w:color w:val="000000"/>
                <w:sz w:val="22"/>
                <w:szCs w:val="24"/>
              </w:rPr>
            </w:pPr>
            <w:r>
              <w:rPr>
                <w:rFonts w:hint="eastAsia" w:ascii="Calibri" w:hAnsi="Calibri" w:eastAsia="Calibri"/>
                <w:color w:val="000000"/>
                <w:sz w:val="22"/>
                <w:szCs w:val="24"/>
              </w:rPr>
              <w:t>2305.47</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624A77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D3451B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F25B09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8C1C96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EE0E7B9">
            <w:pPr>
              <w:jc w:val="right"/>
              <w:rPr>
                <w:rFonts w:hint="eastAsia" w:ascii="Calibri" w:hAnsi="Calibri" w:eastAsia="Calibri"/>
                <w:color w:val="000000"/>
                <w:sz w:val="22"/>
                <w:szCs w:val="24"/>
              </w:rPr>
            </w:pPr>
            <w:r>
              <w:rPr>
                <w:rFonts w:hint="eastAsia" w:ascii="Calibri" w:hAnsi="Calibri" w:eastAsia="Calibri"/>
                <w:color w:val="000000"/>
                <w:sz w:val="22"/>
                <w:szCs w:val="24"/>
              </w:rPr>
              <w:t>388.69</w:t>
            </w:r>
          </w:p>
        </w:tc>
      </w:tr>
      <w:tr w14:paraId="58DB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63C304C">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8D07FAE">
            <w:pPr>
              <w:jc w:val="left"/>
              <w:rPr>
                <w:rFonts w:hint="eastAsia" w:ascii="Calibri" w:hAnsi="Calibri" w:eastAsia="Calibri"/>
                <w:color w:val="000000"/>
                <w:sz w:val="22"/>
                <w:szCs w:val="24"/>
              </w:rPr>
            </w:pPr>
            <w:r>
              <w:rPr>
                <w:rFonts w:hint="eastAsia" w:ascii="Calibri" w:hAnsi="Calibri" w:eastAsia="Calibri"/>
                <w:color w:val="000000"/>
                <w:sz w:val="22"/>
                <w:szCs w:val="24"/>
              </w:rPr>
              <w:t>2100399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CEC7236">
            <w:pPr>
              <w:jc w:val="left"/>
              <w:rPr>
                <w:rFonts w:hint="eastAsia" w:ascii="Calibri" w:hAnsi="Calibri" w:eastAsia="Calibri"/>
                <w:color w:val="000000"/>
                <w:sz w:val="22"/>
                <w:szCs w:val="24"/>
              </w:rPr>
            </w:pPr>
            <w:r>
              <w:rPr>
                <w:rFonts w:hint="eastAsia" w:ascii="Calibri" w:hAnsi="Calibri" w:eastAsia="Calibri"/>
                <w:color w:val="000000"/>
                <w:sz w:val="22"/>
                <w:szCs w:val="24"/>
              </w:rPr>
              <w:t>其他基层医疗卫生机构支出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6105C0FA">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B0FBE5D">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D224E28">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2A81AE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E78F9B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96FF1F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30F7B4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12C0A8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E24625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02AD1F4">
            <w:pPr>
              <w:jc w:val="right"/>
              <w:rPr>
                <w:rFonts w:hint="eastAsia" w:ascii="Calibri" w:hAnsi="Calibri" w:eastAsia="Calibri"/>
                <w:color w:val="000000"/>
                <w:sz w:val="22"/>
                <w:szCs w:val="24"/>
              </w:rPr>
            </w:pPr>
          </w:p>
        </w:tc>
      </w:tr>
      <w:tr w14:paraId="0500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1F0B40FC">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4E676DB">
            <w:pPr>
              <w:jc w:val="left"/>
              <w:rPr>
                <w:rFonts w:hint="eastAsia" w:ascii="Calibri" w:hAnsi="Calibri" w:eastAsia="Calibri"/>
                <w:color w:val="000000"/>
                <w:sz w:val="22"/>
                <w:szCs w:val="24"/>
              </w:rPr>
            </w:pPr>
            <w:r>
              <w:rPr>
                <w:rFonts w:hint="eastAsia" w:ascii="Calibri" w:hAnsi="Calibri" w:eastAsia="Calibri"/>
                <w:color w:val="000000"/>
                <w:sz w:val="22"/>
                <w:szCs w:val="24"/>
              </w:rPr>
              <w:t>21004</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060929BB">
            <w:pPr>
              <w:jc w:val="left"/>
              <w:rPr>
                <w:rFonts w:hint="eastAsia" w:ascii="Calibri" w:hAnsi="Calibri" w:eastAsia="Calibri"/>
                <w:color w:val="000000"/>
                <w:sz w:val="22"/>
                <w:szCs w:val="24"/>
              </w:rPr>
            </w:pPr>
            <w:r>
              <w:rPr>
                <w:rFonts w:hint="eastAsia" w:ascii="Calibri" w:hAnsi="Calibri" w:eastAsia="Calibri"/>
                <w:color w:val="000000"/>
                <w:sz w:val="22"/>
                <w:szCs w:val="24"/>
              </w:rPr>
              <w:t>公共卫生</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1C0CEE6">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66203B3">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91BB843">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8AA086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9C84FE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3C2843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FDF500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DC5531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F75B02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C0762CF">
            <w:pPr>
              <w:jc w:val="right"/>
              <w:rPr>
                <w:rFonts w:hint="eastAsia" w:ascii="Calibri" w:hAnsi="Calibri" w:eastAsia="Calibri"/>
                <w:color w:val="000000"/>
                <w:sz w:val="22"/>
                <w:szCs w:val="24"/>
              </w:rPr>
            </w:pPr>
          </w:p>
        </w:tc>
      </w:tr>
      <w:tr w14:paraId="12D1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32161923">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3E64A32">
            <w:pPr>
              <w:jc w:val="left"/>
              <w:rPr>
                <w:rFonts w:hint="eastAsia" w:ascii="Calibri" w:hAnsi="Calibri" w:eastAsia="Calibri"/>
                <w:color w:val="000000"/>
                <w:sz w:val="22"/>
                <w:szCs w:val="24"/>
              </w:rPr>
            </w:pPr>
            <w:r>
              <w:rPr>
                <w:rFonts w:hint="eastAsia" w:ascii="Calibri" w:hAnsi="Calibri" w:eastAsia="Calibri"/>
                <w:color w:val="000000"/>
                <w:sz w:val="22"/>
                <w:szCs w:val="24"/>
              </w:rPr>
              <w:t>2100401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A4931B9">
            <w:pPr>
              <w:jc w:val="left"/>
              <w:rPr>
                <w:rFonts w:hint="eastAsia" w:ascii="Calibri" w:hAnsi="Calibri" w:eastAsia="Calibri"/>
                <w:color w:val="000000"/>
                <w:sz w:val="22"/>
                <w:szCs w:val="24"/>
              </w:rPr>
            </w:pPr>
            <w:r>
              <w:rPr>
                <w:rFonts w:hint="eastAsia" w:ascii="Calibri" w:hAnsi="Calibri" w:eastAsia="Calibri"/>
                <w:color w:val="000000"/>
                <w:sz w:val="22"/>
                <w:szCs w:val="24"/>
              </w:rPr>
              <w:t>疾病预防控制机构</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DAEFFE9">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C218412">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9A0768E">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9CF75E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667988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133F37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BE19F8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CA17D8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AE2210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49CA564">
            <w:pPr>
              <w:jc w:val="right"/>
              <w:rPr>
                <w:rFonts w:hint="eastAsia" w:ascii="Calibri" w:hAnsi="Calibri" w:eastAsia="Calibri"/>
                <w:color w:val="000000"/>
                <w:sz w:val="22"/>
                <w:szCs w:val="24"/>
              </w:rPr>
            </w:pPr>
          </w:p>
        </w:tc>
      </w:tr>
      <w:tr w14:paraId="4B32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04E524A">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C5CDD98">
            <w:pPr>
              <w:jc w:val="left"/>
              <w:rPr>
                <w:rFonts w:hint="eastAsia" w:ascii="Calibri" w:hAnsi="Calibri" w:eastAsia="Calibri"/>
                <w:color w:val="000000"/>
                <w:sz w:val="22"/>
                <w:szCs w:val="24"/>
              </w:rPr>
            </w:pPr>
            <w:r>
              <w:rPr>
                <w:rFonts w:hint="eastAsia" w:ascii="Calibri" w:hAnsi="Calibri" w:eastAsia="Calibri"/>
                <w:color w:val="000000"/>
                <w:sz w:val="22"/>
                <w:szCs w:val="24"/>
              </w:rPr>
              <w:t>2100402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D0B2E78">
            <w:pPr>
              <w:jc w:val="left"/>
              <w:rPr>
                <w:rFonts w:hint="eastAsia" w:ascii="Calibri" w:hAnsi="Calibri" w:eastAsia="Calibri"/>
                <w:color w:val="000000"/>
                <w:sz w:val="22"/>
                <w:szCs w:val="24"/>
              </w:rPr>
            </w:pPr>
            <w:r>
              <w:rPr>
                <w:rFonts w:hint="eastAsia" w:ascii="Calibri" w:hAnsi="Calibri" w:eastAsia="Calibri"/>
                <w:color w:val="000000"/>
                <w:sz w:val="22"/>
                <w:szCs w:val="24"/>
              </w:rPr>
              <w:t>卫生监督机构</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67447141">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0375557">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54950D3">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7DB889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C7233B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A99823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1EB324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EDF2C2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F10DEB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2FDA175">
            <w:pPr>
              <w:jc w:val="right"/>
              <w:rPr>
                <w:rFonts w:hint="eastAsia" w:ascii="Calibri" w:hAnsi="Calibri" w:eastAsia="Calibri"/>
                <w:color w:val="000000"/>
                <w:sz w:val="22"/>
                <w:szCs w:val="24"/>
              </w:rPr>
            </w:pPr>
          </w:p>
        </w:tc>
      </w:tr>
      <w:tr w14:paraId="5B7F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0EF5CAE">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332329C6">
            <w:pPr>
              <w:jc w:val="left"/>
              <w:rPr>
                <w:rFonts w:hint="eastAsia" w:ascii="Calibri" w:hAnsi="Calibri" w:eastAsia="Calibri"/>
                <w:color w:val="000000"/>
                <w:sz w:val="22"/>
                <w:szCs w:val="24"/>
              </w:rPr>
            </w:pPr>
            <w:r>
              <w:rPr>
                <w:rFonts w:hint="eastAsia" w:ascii="Calibri" w:hAnsi="Calibri" w:eastAsia="Calibri"/>
                <w:color w:val="000000"/>
                <w:sz w:val="22"/>
                <w:szCs w:val="24"/>
              </w:rPr>
              <w:t>2100403</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12052697">
            <w:pPr>
              <w:jc w:val="left"/>
              <w:rPr>
                <w:rFonts w:hint="eastAsia" w:ascii="Calibri" w:hAnsi="Calibri" w:eastAsia="Calibri"/>
                <w:color w:val="000000"/>
                <w:sz w:val="22"/>
                <w:szCs w:val="24"/>
              </w:rPr>
            </w:pPr>
            <w:r>
              <w:rPr>
                <w:rFonts w:hint="eastAsia" w:ascii="Calibri" w:hAnsi="Calibri" w:eastAsia="Calibri"/>
                <w:color w:val="000000"/>
                <w:sz w:val="22"/>
                <w:szCs w:val="24"/>
              </w:rPr>
              <w:t>妇幼保健机构</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8182EEE">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04430AE">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3C82BFF">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4BB20D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988527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FB0DDF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36D3D1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E5F8C2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105006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41EC53B">
            <w:pPr>
              <w:jc w:val="right"/>
              <w:rPr>
                <w:rFonts w:hint="eastAsia" w:ascii="Calibri" w:hAnsi="Calibri" w:eastAsia="Calibri"/>
                <w:color w:val="000000"/>
                <w:sz w:val="22"/>
                <w:szCs w:val="24"/>
              </w:rPr>
            </w:pPr>
          </w:p>
        </w:tc>
      </w:tr>
      <w:tr w14:paraId="076F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33EAE298">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3E738BE">
            <w:pPr>
              <w:jc w:val="left"/>
              <w:rPr>
                <w:rFonts w:hint="eastAsia" w:ascii="Calibri" w:hAnsi="Calibri" w:eastAsia="Calibri"/>
                <w:color w:val="000000"/>
                <w:sz w:val="22"/>
                <w:szCs w:val="24"/>
              </w:rPr>
            </w:pPr>
            <w:r>
              <w:rPr>
                <w:rFonts w:hint="eastAsia" w:ascii="Calibri" w:hAnsi="Calibri" w:eastAsia="Calibri"/>
                <w:color w:val="000000"/>
                <w:sz w:val="22"/>
                <w:szCs w:val="24"/>
              </w:rPr>
              <w:t>2100408</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2CB18A3">
            <w:pPr>
              <w:jc w:val="left"/>
              <w:rPr>
                <w:rFonts w:hint="eastAsia" w:ascii="Calibri" w:hAnsi="Calibri" w:eastAsia="Calibri"/>
                <w:color w:val="000000"/>
                <w:sz w:val="22"/>
                <w:szCs w:val="24"/>
              </w:rPr>
            </w:pPr>
            <w:r>
              <w:rPr>
                <w:rFonts w:hint="eastAsia" w:ascii="Calibri" w:hAnsi="Calibri" w:eastAsia="Calibri"/>
                <w:color w:val="000000"/>
                <w:sz w:val="22"/>
                <w:szCs w:val="24"/>
              </w:rPr>
              <w:t>基本公共卫生服务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1A6CD34">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7086E0B">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8ACBBFA">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EBB51E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CC4AFE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244C65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AAED47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C48C9B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FD8C3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3AD5DED">
            <w:pPr>
              <w:jc w:val="right"/>
              <w:rPr>
                <w:rFonts w:hint="eastAsia" w:ascii="Calibri" w:hAnsi="Calibri" w:eastAsia="Calibri"/>
                <w:color w:val="000000"/>
                <w:sz w:val="22"/>
                <w:szCs w:val="24"/>
              </w:rPr>
            </w:pPr>
          </w:p>
        </w:tc>
      </w:tr>
      <w:tr w14:paraId="1701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6F1A1839">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236B49A">
            <w:pPr>
              <w:jc w:val="left"/>
              <w:rPr>
                <w:rFonts w:hint="eastAsia" w:ascii="Calibri" w:hAnsi="Calibri" w:eastAsia="Calibri"/>
                <w:color w:val="000000"/>
                <w:sz w:val="22"/>
                <w:szCs w:val="24"/>
              </w:rPr>
            </w:pPr>
            <w:r>
              <w:rPr>
                <w:rFonts w:hint="eastAsia" w:ascii="Calibri" w:hAnsi="Calibri" w:eastAsia="Calibri"/>
                <w:color w:val="000000"/>
                <w:sz w:val="22"/>
                <w:szCs w:val="24"/>
              </w:rPr>
              <w:t>2100409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E8EF549">
            <w:pPr>
              <w:jc w:val="left"/>
              <w:rPr>
                <w:rFonts w:hint="eastAsia" w:ascii="Calibri" w:hAnsi="Calibri" w:eastAsia="Calibri"/>
                <w:color w:val="000000"/>
                <w:sz w:val="22"/>
                <w:szCs w:val="24"/>
              </w:rPr>
            </w:pPr>
            <w:r>
              <w:rPr>
                <w:rFonts w:hint="eastAsia" w:ascii="Calibri" w:hAnsi="Calibri" w:eastAsia="Calibri"/>
                <w:color w:val="000000"/>
                <w:sz w:val="22"/>
                <w:szCs w:val="24"/>
              </w:rPr>
              <w:t>重大公共卫生服务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F9471AA">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3423B57">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6040307">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CAF45B3">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57C812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6B0DC9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74183C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9DBDD0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EE6685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EA0D6C2">
            <w:pPr>
              <w:jc w:val="right"/>
              <w:rPr>
                <w:rFonts w:hint="eastAsia" w:ascii="Calibri" w:hAnsi="Calibri" w:eastAsia="Calibri"/>
                <w:color w:val="000000"/>
                <w:sz w:val="22"/>
                <w:szCs w:val="24"/>
              </w:rPr>
            </w:pPr>
          </w:p>
        </w:tc>
      </w:tr>
      <w:tr w14:paraId="2774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080CF93">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5211843E">
            <w:pPr>
              <w:jc w:val="left"/>
              <w:rPr>
                <w:rFonts w:hint="eastAsia" w:ascii="Calibri" w:hAnsi="Calibri" w:eastAsia="Calibri"/>
                <w:color w:val="000000"/>
                <w:sz w:val="22"/>
                <w:szCs w:val="24"/>
              </w:rPr>
            </w:pPr>
            <w:r>
              <w:rPr>
                <w:rFonts w:hint="eastAsia" w:ascii="Calibri" w:hAnsi="Calibri" w:eastAsia="Calibri"/>
                <w:color w:val="000000"/>
                <w:sz w:val="22"/>
                <w:szCs w:val="24"/>
              </w:rPr>
              <w:t>2100410</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556F7B1D">
            <w:pPr>
              <w:jc w:val="left"/>
              <w:rPr>
                <w:rFonts w:hint="eastAsia" w:ascii="Calibri" w:hAnsi="Calibri" w:eastAsia="Calibri"/>
                <w:color w:val="000000"/>
                <w:sz w:val="22"/>
                <w:szCs w:val="24"/>
              </w:rPr>
            </w:pPr>
            <w:r>
              <w:rPr>
                <w:rFonts w:hint="eastAsia" w:ascii="Calibri" w:hAnsi="Calibri" w:eastAsia="Calibri"/>
                <w:color w:val="000000"/>
                <w:sz w:val="22"/>
                <w:szCs w:val="24"/>
              </w:rPr>
              <w:t>突发公共卫生事件应急处理</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50020D52">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1C490A3">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FA3D07F">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8FDA52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537C8C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CB189C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515459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294145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174B8C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17C0EE7">
            <w:pPr>
              <w:jc w:val="right"/>
              <w:rPr>
                <w:rFonts w:hint="eastAsia" w:ascii="Calibri" w:hAnsi="Calibri" w:eastAsia="Calibri"/>
                <w:color w:val="000000"/>
                <w:sz w:val="22"/>
                <w:szCs w:val="24"/>
              </w:rPr>
            </w:pPr>
          </w:p>
        </w:tc>
      </w:tr>
      <w:tr w14:paraId="785F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FDEED63">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69F7B55">
            <w:pPr>
              <w:jc w:val="left"/>
              <w:rPr>
                <w:rFonts w:hint="eastAsia" w:ascii="Calibri" w:hAnsi="Calibri" w:eastAsia="Calibri"/>
                <w:color w:val="000000"/>
                <w:sz w:val="22"/>
                <w:szCs w:val="24"/>
              </w:rPr>
            </w:pPr>
            <w:r>
              <w:rPr>
                <w:rFonts w:hint="eastAsia" w:ascii="Calibri" w:hAnsi="Calibri" w:eastAsia="Calibri"/>
                <w:color w:val="000000"/>
                <w:sz w:val="22"/>
                <w:szCs w:val="24"/>
              </w:rPr>
              <w:t>2100499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ABCDDFA">
            <w:pPr>
              <w:jc w:val="left"/>
              <w:rPr>
                <w:rFonts w:hint="eastAsia" w:ascii="Calibri" w:hAnsi="Calibri" w:eastAsia="Calibri"/>
                <w:color w:val="000000"/>
                <w:sz w:val="22"/>
                <w:szCs w:val="24"/>
              </w:rPr>
            </w:pPr>
            <w:r>
              <w:rPr>
                <w:rFonts w:hint="eastAsia" w:ascii="Calibri" w:hAnsi="Calibri" w:eastAsia="Calibri"/>
                <w:color w:val="000000"/>
                <w:sz w:val="22"/>
                <w:szCs w:val="24"/>
              </w:rPr>
              <w:t>其他公共卫生支出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2A542DCA">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04AEBAD">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74DA779">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354CB5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37F765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FDE3F0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F4EF2C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D2790D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12D5BA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FB30418">
            <w:pPr>
              <w:jc w:val="right"/>
              <w:rPr>
                <w:rFonts w:hint="eastAsia" w:ascii="Calibri" w:hAnsi="Calibri" w:eastAsia="Calibri"/>
                <w:color w:val="000000"/>
                <w:sz w:val="22"/>
                <w:szCs w:val="24"/>
              </w:rPr>
            </w:pPr>
          </w:p>
        </w:tc>
      </w:tr>
      <w:tr w14:paraId="7BC6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7990A8F">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76974DD5">
            <w:pPr>
              <w:jc w:val="left"/>
              <w:rPr>
                <w:rFonts w:hint="eastAsia" w:ascii="Calibri" w:hAnsi="Calibri" w:eastAsia="Calibri"/>
                <w:color w:val="000000"/>
                <w:sz w:val="22"/>
                <w:szCs w:val="24"/>
              </w:rPr>
            </w:pPr>
            <w:r>
              <w:rPr>
                <w:rFonts w:hint="eastAsia" w:ascii="Calibri" w:hAnsi="Calibri" w:eastAsia="Calibri"/>
                <w:color w:val="000000"/>
                <w:sz w:val="22"/>
                <w:szCs w:val="24"/>
              </w:rPr>
              <w:t>21006</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20CB3203">
            <w:pPr>
              <w:jc w:val="left"/>
              <w:rPr>
                <w:rFonts w:hint="eastAsia" w:ascii="Calibri" w:hAnsi="Calibri" w:eastAsia="Calibri"/>
                <w:color w:val="000000"/>
                <w:sz w:val="22"/>
                <w:szCs w:val="24"/>
              </w:rPr>
            </w:pPr>
            <w:r>
              <w:rPr>
                <w:rFonts w:hint="eastAsia" w:ascii="Calibri" w:hAnsi="Calibri" w:eastAsia="Calibri"/>
                <w:color w:val="000000"/>
                <w:sz w:val="22"/>
                <w:szCs w:val="24"/>
              </w:rPr>
              <w:t>中医药</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52A2A32">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F65D69B">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F2B39CC">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0FB5BC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6A99D1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5DF642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5EEF07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15887C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1877D4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4390EF1">
            <w:pPr>
              <w:jc w:val="right"/>
              <w:rPr>
                <w:rFonts w:hint="eastAsia" w:ascii="Calibri" w:hAnsi="Calibri" w:eastAsia="Calibri"/>
                <w:color w:val="000000"/>
                <w:sz w:val="22"/>
                <w:szCs w:val="24"/>
              </w:rPr>
            </w:pPr>
          </w:p>
        </w:tc>
      </w:tr>
      <w:tr w14:paraId="278E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1AB5CC3">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9337580">
            <w:pPr>
              <w:jc w:val="left"/>
              <w:rPr>
                <w:rFonts w:hint="eastAsia" w:ascii="Calibri" w:hAnsi="Calibri" w:eastAsia="Calibri"/>
                <w:color w:val="000000"/>
                <w:sz w:val="22"/>
                <w:szCs w:val="24"/>
              </w:rPr>
            </w:pPr>
            <w:r>
              <w:rPr>
                <w:rFonts w:hint="eastAsia" w:ascii="Calibri" w:hAnsi="Calibri" w:eastAsia="Calibri"/>
                <w:color w:val="000000"/>
                <w:sz w:val="22"/>
                <w:szCs w:val="24"/>
              </w:rPr>
              <w:t>2100699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8642EA2">
            <w:pPr>
              <w:jc w:val="left"/>
              <w:rPr>
                <w:rFonts w:hint="eastAsia" w:ascii="Calibri" w:hAnsi="Calibri" w:eastAsia="Calibri"/>
                <w:color w:val="000000"/>
                <w:sz w:val="22"/>
                <w:szCs w:val="24"/>
              </w:rPr>
            </w:pPr>
            <w:r>
              <w:rPr>
                <w:rFonts w:hint="eastAsia" w:ascii="Calibri" w:hAnsi="Calibri" w:eastAsia="Calibri"/>
                <w:color w:val="000000"/>
                <w:sz w:val="22"/>
                <w:szCs w:val="24"/>
              </w:rPr>
              <w:t>其他中医药支出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277FCF0D">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D2E9116">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B29B324">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490F6B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C798279">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D2CBE3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C4C738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1AE431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64B15C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F786668">
            <w:pPr>
              <w:jc w:val="right"/>
              <w:rPr>
                <w:rFonts w:hint="eastAsia" w:ascii="Calibri" w:hAnsi="Calibri" w:eastAsia="Calibri"/>
                <w:color w:val="000000"/>
                <w:sz w:val="22"/>
                <w:szCs w:val="24"/>
              </w:rPr>
            </w:pPr>
          </w:p>
        </w:tc>
      </w:tr>
      <w:tr w14:paraId="66AC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58AB8EB0">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D8861AF">
            <w:pPr>
              <w:jc w:val="left"/>
              <w:rPr>
                <w:rFonts w:hint="eastAsia" w:ascii="Calibri" w:hAnsi="Calibri" w:eastAsia="Calibri"/>
                <w:color w:val="000000"/>
                <w:sz w:val="22"/>
                <w:szCs w:val="24"/>
              </w:rPr>
            </w:pPr>
            <w:r>
              <w:rPr>
                <w:rFonts w:hint="eastAsia" w:ascii="Calibri" w:hAnsi="Calibri" w:eastAsia="Calibri"/>
                <w:color w:val="000000"/>
                <w:sz w:val="22"/>
                <w:szCs w:val="24"/>
              </w:rPr>
              <w:t>21007</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74B784A">
            <w:pPr>
              <w:jc w:val="left"/>
              <w:rPr>
                <w:rFonts w:hint="eastAsia" w:ascii="Calibri" w:hAnsi="Calibri" w:eastAsia="Calibri"/>
                <w:color w:val="000000"/>
                <w:sz w:val="22"/>
                <w:szCs w:val="24"/>
              </w:rPr>
            </w:pPr>
            <w:r>
              <w:rPr>
                <w:rFonts w:hint="eastAsia" w:ascii="Calibri" w:hAnsi="Calibri" w:eastAsia="Calibri"/>
                <w:color w:val="000000"/>
                <w:sz w:val="22"/>
                <w:szCs w:val="24"/>
              </w:rPr>
              <w:t>计划生育事务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4C65D2E0">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78622D3">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F653FEE">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126BAA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06919B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4B3E7C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8C4633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450D20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741791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7221E0A">
            <w:pPr>
              <w:jc w:val="right"/>
              <w:rPr>
                <w:rFonts w:hint="eastAsia" w:ascii="Calibri" w:hAnsi="Calibri" w:eastAsia="Calibri"/>
                <w:color w:val="000000"/>
                <w:sz w:val="22"/>
                <w:szCs w:val="24"/>
              </w:rPr>
            </w:pPr>
          </w:p>
        </w:tc>
      </w:tr>
      <w:tr w14:paraId="2D01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1FBFDAE2">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44BE7E5D">
            <w:pPr>
              <w:jc w:val="left"/>
              <w:rPr>
                <w:rFonts w:hint="eastAsia" w:ascii="Calibri" w:hAnsi="Calibri" w:eastAsia="Calibri"/>
                <w:color w:val="000000"/>
                <w:sz w:val="22"/>
                <w:szCs w:val="24"/>
              </w:rPr>
            </w:pPr>
            <w:r>
              <w:rPr>
                <w:rFonts w:hint="eastAsia" w:ascii="Calibri" w:hAnsi="Calibri" w:eastAsia="Calibri"/>
                <w:color w:val="000000"/>
                <w:sz w:val="22"/>
                <w:szCs w:val="24"/>
              </w:rPr>
              <w:t>2100717</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800C43B">
            <w:pPr>
              <w:jc w:val="left"/>
              <w:rPr>
                <w:rFonts w:hint="eastAsia" w:ascii="Calibri" w:hAnsi="Calibri" w:eastAsia="Calibri"/>
                <w:color w:val="000000"/>
                <w:sz w:val="22"/>
                <w:szCs w:val="24"/>
              </w:rPr>
            </w:pPr>
            <w:r>
              <w:rPr>
                <w:rFonts w:hint="eastAsia" w:ascii="Calibri" w:hAnsi="Calibri" w:eastAsia="Calibri"/>
                <w:color w:val="000000"/>
                <w:sz w:val="22"/>
                <w:szCs w:val="24"/>
              </w:rPr>
              <w:t>计划生育服务</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21ECF05D">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42B6DB5">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135DFAE">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617D89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D047B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6C6156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2CE084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55944F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3E2B9E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F914E0">
            <w:pPr>
              <w:jc w:val="right"/>
              <w:rPr>
                <w:rFonts w:hint="eastAsia" w:ascii="Calibri" w:hAnsi="Calibri" w:eastAsia="Calibri"/>
                <w:color w:val="000000"/>
                <w:sz w:val="22"/>
                <w:szCs w:val="24"/>
              </w:rPr>
            </w:pPr>
          </w:p>
        </w:tc>
      </w:tr>
      <w:tr w14:paraId="17D2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2A2580F">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576A0815">
            <w:pPr>
              <w:jc w:val="left"/>
              <w:rPr>
                <w:rFonts w:hint="eastAsia" w:ascii="Calibri" w:hAnsi="Calibri" w:eastAsia="Calibri"/>
                <w:color w:val="000000"/>
                <w:sz w:val="22"/>
                <w:szCs w:val="24"/>
              </w:rPr>
            </w:pPr>
            <w:r>
              <w:rPr>
                <w:rFonts w:hint="eastAsia" w:ascii="Calibri" w:hAnsi="Calibri" w:eastAsia="Calibri"/>
                <w:color w:val="000000"/>
                <w:sz w:val="22"/>
                <w:szCs w:val="24"/>
              </w:rPr>
              <w:t>2100799</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CE25785">
            <w:pPr>
              <w:jc w:val="left"/>
              <w:rPr>
                <w:rFonts w:hint="eastAsia" w:ascii="Calibri" w:hAnsi="Calibri" w:eastAsia="Calibri"/>
                <w:color w:val="000000"/>
                <w:sz w:val="22"/>
                <w:szCs w:val="24"/>
              </w:rPr>
            </w:pPr>
            <w:r>
              <w:rPr>
                <w:rFonts w:hint="eastAsia" w:ascii="Calibri" w:hAnsi="Calibri" w:eastAsia="Calibri"/>
                <w:color w:val="000000"/>
                <w:sz w:val="22"/>
                <w:szCs w:val="24"/>
              </w:rPr>
              <w:t>其他计划生育事务支出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5DF26B7">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207F09A">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19D74F5">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C07107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1E5C61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D73868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8DB7D9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D2D913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34CE39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9C4E4CF">
            <w:pPr>
              <w:jc w:val="right"/>
              <w:rPr>
                <w:rFonts w:hint="eastAsia" w:ascii="Calibri" w:hAnsi="Calibri" w:eastAsia="Calibri"/>
                <w:color w:val="000000"/>
                <w:sz w:val="22"/>
                <w:szCs w:val="24"/>
              </w:rPr>
            </w:pPr>
          </w:p>
        </w:tc>
      </w:tr>
      <w:tr w14:paraId="72EE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1A859A5">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E12C6E9">
            <w:pPr>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483F85CE">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61BD0BF9">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F085127">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F88A1F2">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68E288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95D980">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430C4F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35E023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4139D1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4BD3D7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0AEC4BA">
            <w:pPr>
              <w:jc w:val="right"/>
              <w:rPr>
                <w:rFonts w:hint="eastAsia" w:ascii="Calibri" w:hAnsi="Calibri" w:eastAsia="Calibri"/>
                <w:color w:val="000000"/>
                <w:sz w:val="22"/>
                <w:szCs w:val="24"/>
              </w:rPr>
            </w:pPr>
          </w:p>
        </w:tc>
      </w:tr>
      <w:tr w14:paraId="6664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0B2BAC4C">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33965A4">
            <w:pPr>
              <w:jc w:val="left"/>
              <w:rPr>
                <w:rFonts w:hint="eastAsia" w:ascii="Calibri" w:hAnsi="Calibri" w:eastAsia="Calibri"/>
                <w:color w:val="000000"/>
                <w:sz w:val="22"/>
                <w:szCs w:val="24"/>
              </w:rPr>
            </w:pPr>
            <w:r>
              <w:rPr>
                <w:rFonts w:hint="eastAsia" w:ascii="Calibri" w:hAnsi="Calibri" w:eastAsia="Calibri"/>
                <w:color w:val="000000"/>
                <w:sz w:val="22"/>
                <w:szCs w:val="24"/>
              </w:rPr>
              <w:t>2101101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13246B8">
            <w:pPr>
              <w:jc w:val="left"/>
              <w:rPr>
                <w:rFonts w:hint="eastAsia" w:ascii="Calibri" w:hAnsi="Calibri" w:eastAsia="Calibri"/>
                <w:color w:val="000000"/>
                <w:sz w:val="22"/>
                <w:szCs w:val="24"/>
              </w:rPr>
            </w:pPr>
            <w:r>
              <w:rPr>
                <w:rFonts w:hint="eastAsia" w:ascii="Calibri" w:hAnsi="Calibri" w:eastAsia="Calibri"/>
                <w:color w:val="000000"/>
                <w:sz w:val="22"/>
                <w:szCs w:val="24"/>
              </w:rPr>
              <w:t>行政单位医疗</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DCFCFA7">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FA20961">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4D2D49C">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58E6D1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EC52D2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49F329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5F3217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199081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6F4AEC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0E4AFB0">
            <w:pPr>
              <w:jc w:val="right"/>
              <w:rPr>
                <w:rFonts w:hint="eastAsia" w:ascii="Calibri" w:hAnsi="Calibri" w:eastAsia="Calibri"/>
                <w:color w:val="000000"/>
                <w:sz w:val="22"/>
                <w:szCs w:val="24"/>
              </w:rPr>
            </w:pPr>
          </w:p>
        </w:tc>
      </w:tr>
      <w:tr w14:paraId="13D6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2B47199E">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DCAE33A">
            <w:pPr>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53C68563">
            <w:pPr>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1DD76174">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55A3660">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BAFF84D">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D4998B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8BED27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1125C04">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786D03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C266CB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3B483A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8C5845C">
            <w:pPr>
              <w:jc w:val="right"/>
              <w:rPr>
                <w:rFonts w:hint="eastAsia" w:ascii="Calibri" w:hAnsi="Calibri" w:eastAsia="Calibri"/>
                <w:color w:val="000000"/>
                <w:sz w:val="22"/>
                <w:szCs w:val="24"/>
              </w:rPr>
            </w:pPr>
          </w:p>
        </w:tc>
      </w:tr>
      <w:tr w14:paraId="7CB6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2B7BF110">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6ED3824">
            <w:pPr>
              <w:jc w:val="left"/>
              <w:rPr>
                <w:rFonts w:hint="eastAsia" w:ascii="Calibri" w:hAnsi="Calibri" w:eastAsia="Calibri"/>
                <w:color w:val="000000"/>
                <w:sz w:val="22"/>
                <w:szCs w:val="24"/>
              </w:rPr>
            </w:pPr>
            <w:r>
              <w:rPr>
                <w:rFonts w:hint="eastAsia" w:ascii="Calibri" w:hAnsi="Calibri" w:eastAsia="Calibri"/>
                <w:color w:val="000000"/>
                <w:sz w:val="22"/>
                <w:szCs w:val="24"/>
              </w:rPr>
              <w:t>21013</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2E330C4">
            <w:pPr>
              <w:jc w:val="left"/>
              <w:rPr>
                <w:rFonts w:hint="eastAsia" w:ascii="Calibri" w:hAnsi="Calibri" w:eastAsia="Calibri"/>
                <w:color w:val="000000"/>
                <w:sz w:val="22"/>
                <w:szCs w:val="24"/>
              </w:rPr>
            </w:pPr>
            <w:r>
              <w:rPr>
                <w:rFonts w:hint="eastAsia" w:ascii="Calibri" w:hAnsi="Calibri" w:eastAsia="Calibri"/>
                <w:color w:val="000000"/>
                <w:sz w:val="22"/>
                <w:szCs w:val="24"/>
              </w:rPr>
              <w:t>医疗救助</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0A6B43F9">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78D1090D">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0481778">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9A596B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314E23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E71EAB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29DFD6E">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1AAAB25">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CBC6AE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77675D5">
            <w:pPr>
              <w:jc w:val="right"/>
              <w:rPr>
                <w:rFonts w:hint="eastAsia" w:ascii="Calibri" w:hAnsi="Calibri" w:eastAsia="Calibri"/>
                <w:color w:val="000000"/>
                <w:sz w:val="22"/>
                <w:szCs w:val="24"/>
              </w:rPr>
            </w:pPr>
          </w:p>
        </w:tc>
      </w:tr>
      <w:tr w14:paraId="7FBB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DF32D33">
            <w:pPr>
              <w:jc w:val="center"/>
              <w:rPr>
                <w:rFonts w:hint="eastAsia" w:ascii="Calibri" w:hAnsi="Calibri" w:eastAsia="Calibri"/>
                <w:color w:val="000000"/>
                <w:sz w:val="22"/>
                <w:szCs w:val="24"/>
              </w:rPr>
            </w:pPr>
            <w:r>
              <w:rPr>
                <w:rFonts w:hint="eastAsia" w:ascii="Calibri" w:hAnsi="Calibri" w:eastAsia="Calibri"/>
                <w:color w:val="000000"/>
                <w:sz w:val="22"/>
                <w:szCs w:val="24"/>
              </w:rPr>
              <w:t>37</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61AAB2A3">
            <w:pPr>
              <w:jc w:val="left"/>
              <w:rPr>
                <w:rFonts w:hint="eastAsia" w:ascii="Calibri" w:hAnsi="Calibri" w:eastAsia="Calibri"/>
                <w:color w:val="000000"/>
                <w:sz w:val="22"/>
                <w:szCs w:val="24"/>
              </w:rPr>
            </w:pPr>
            <w:r>
              <w:rPr>
                <w:rFonts w:hint="eastAsia" w:ascii="Calibri" w:hAnsi="Calibri" w:eastAsia="Calibri"/>
                <w:color w:val="000000"/>
                <w:sz w:val="22"/>
                <w:szCs w:val="24"/>
              </w:rPr>
              <w:t>2101302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836A509">
            <w:pPr>
              <w:jc w:val="left"/>
              <w:rPr>
                <w:rFonts w:hint="eastAsia" w:ascii="Calibri" w:hAnsi="Calibri" w:eastAsia="Calibri"/>
                <w:color w:val="000000"/>
                <w:sz w:val="22"/>
                <w:szCs w:val="24"/>
              </w:rPr>
            </w:pPr>
            <w:r>
              <w:rPr>
                <w:rFonts w:hint="eastAsia" w:ascii="Calibri" w:hAnsi="Calibri" w:eastAsia="Calibri"/>
                <w:color w:val="000000"/>
                <w:sz w:val="22"/>
                <w:szCs w:val="24"/>
              </w:rPr>
              <w:t>疾病应急救助</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EBC6206">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1663AC1">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D48EAE5">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671" w:type="dxa"/>
            <w:tcBorders>
              <w:top w:val="single" w:color="auto" w:sz="6" w:space="0"/>
              <w:left w:val="single" w:color="auto" w:sz="6" w:space="0"/>
              <w:bottom w:val="single" w:color="auto" w:sz="6" w:space="0"/>
              <w:right w:val="single" w:color="auto" w:sz="6" w:space="0"/>
              <w:tl2br w:val="nil"/>
              <w:tr2bl w:val="nil"/>
            </w:tcBorders>
          </w:tcPr>
          <w:p w14:paraId="0ECC535D">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061C13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2E3756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A7DFC2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61B620A">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3A4F0D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76A8C40">
            <w:pPr>
              <w:jc w:val="right"/>
              <w:rPr>
                <w:rFonts w:hint="eastAsia" w:ascii="Calibri" w:hAnsi="Calibri" w:eastAsia="Calibri"/>
                <w:color w:val="000000"/>
                <w:sz w:val="22"/>
                <w:szCs w:val="24"/>
              </w:rPr>
            </w:pPr>
          </w:p>
        </w:tc>
      </w:tr>
      <w:tr w14:paraId="354E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4989026A">
            <w:pPr>
              <w:jc w:val="center"/>
              <w:rPr>
                <w:rFonts w:hint="eastAsia" w:ascii="Calibri" w:hAnsi="Calibri" w:eastAsia="Calibri"/>
                <w:color w:val="000000"/>
                <w:sz w:val="22"/>
                <w:szCs w:val="24"/>
              </w:rPr>
            </w:pPr>
            <w:r>
              <w:rPr>
                <w:rFonts w:hint="eastAsia" w:ascii="Calibri" w:hAnsi="Calibri" w:eastAsia="Calibri"/>
                <w:color w:val="000000"/>
                <w:sz w:val="22"/>
                <w:szCs w:val="24"/>
              </w:rPr>
              <w:t>38</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1D7A8631">
            <w:pPr>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3C19C94D">
            <w:pPr>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3517D7CF">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18457305">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50331F66">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4A5FBF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C250C6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F0CD0D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808F9A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127AB0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20D59F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FD0E121">
            <w:pPr>
              <w:jc w:val="right"/>
              <w:rPr>
                <w:rFonts w:hint="eastAsia" w:ascii="Calibri" w:hAnsi="Calibri" w:eastAsia="Calibri"/>
                <w:color w:val="000000"/>
                <w:sz w:val="22"/>
                <w:szCs w:val="24"/>
              </w:rPr>
            </w:pPr>
          </w:p>
        </w:tc>
      </w:tr>
      <w:tr w14:paraId="16CF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2D2C77E0">
            <w:pPr>
              <w:jc w:val="center"/>
              <w:rPr>
                <w:rFonts w:hint="eastAsia" w:ascii="Calibri" w:hAnsi="Calibri" w:eastAsia="Calibri"/>
                <w:color w:val="000000"/>
                <w:sz w:val="22"/>
                <w:szCs w:val="24"/>
              </w:rPr>
            </w:pPr>
            <w:r>
              <w:rPr>
                <w:rFonts w:hint="eastAsia" w:ascii="Calibri" w:hAnsi="Calibri" w:eastAsia="Calibri"/>
                <w:color w:val="000000"/>
                <w:sz w:val="22"/>
                <w:szCs w:val="24"/>
              </w:rPr>
              <w:t>39</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242E19CD">
            <w:pPr>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6DB7C0F1">
            <w:pPr>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DE544A0">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3A1BA8E6">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B7E4319">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2088ACC">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9F2AF0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1DCC6758">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5F61A52">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5297F91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350CC74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3B3302C">
            <w:pPr>
              <w:jc w:val="right"/>
              <w:rPr>
                <w:rFonts w:hint="eastAsia" w:ascii="Calibri" w:hAnsi="Calibri" w:eastAsia="Calibri"/>
                <w:color w:val="000000"/>
                <w:sz w:val="22"/>
                <w:szCs w:val="24"/>
              </w:rPr>
            </w:pPr>
          </w:p>
        </w:tc>
      </w:tr>
      <w:tr w14:paraId="0A72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1" w:type="dxa"/>
            <w:tcBorders>
              <w:top w:val="single" w:color="auto" w:sz="6" w:space="0"/>
              <w:left w:val="single" w:color="auto" w:sz="6" w:space="0"/>
              <w:bottom w:val="single" w:color="auto" w:sz="6" w:space="0"/>
              <w:right w:val="single" w:color="auto" w:sz="6" w:space="0"/>
              <w:tl2br w:val="nil"/>
              <w:tr2bl w:val="nil"/>
            </w:tcBorders>
          </w:tcPr>
          <w:p w14:paraId="7C096EF6">
            <w:pPr>
              <w:jc w:val="center"/>
              <w:rPr>
                <w:rFonts w:hint="eastAsia" w:ascii="Calibri" w:hAnsi="Calibri" w:eastAsia="Calibri"/>
                <w:color w:val="000000"/>
                <w:sz w:val="22"/>
                <w:szCs w:val="24"/>
              </w:rPr>
            </w:pPr>
            <w:r>
              <w:rPr>
                <w:rFonts w:hint="eastAsia" w:ascii="Calibri" w:hAnsi="Calibri" w:eastAsia="Calibri"/>
                <w:color w:val="000000"/>
                <w:sz w:val="22"/>
                <w:szCs w:val="24"/>
              </w:rPr>
              <w:t>40</w:t>
            </w:r>
          </w:p>
        </w:tc>
        <w:tc>
          <w:tcPr>
            <w:tcW w:w="1436" w:type="dxa"/>
            <w:tcBorders>
              <w:top w:val="single" w:color="auto" w:sz="6" w:space="0"/>
              <w:left w:val="single" w:color="auto" w:sz="6" w:space="0"/>
              <w:bottom w:val="single" w:color="auto" w:sz="6" w:space="0"/>
              <w:right w:val="single" w:color="auto" w:sz="6" w:space="0"/>
              <w:tl2br w:val="nil"/>
              <w:tr2bl w:val="nil"/>
            </w:tcBorders>
          </w:tcPr>
          <w:p w14:paraId="54646ED8">
            <w:pPr>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1298" w:type="dxa"/>
            <w:tcBorders>
              <w:top w:val="single" w:color="auto" w:sz="6" w:space="0"/>
              <w:left w:val="single" w:color="auto" w:sz="6" w:space="0"/>
              <w:bottom w:val="single" w:color="auto" w:sz="6" w:space="0"/>
              <w:right w:val="single" w:color="auto" w:sz="6" w:space="0"/>
              <w:tl2br w:val="nil"/>
              <w:tr2bl w:val="nil"/>
            </w:tcBorders>
          </w:tcPr>
          <w:p w14:paraId="031242CC">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1130" w:type="dxa"/>
            <w:tcBorders>
              <w:top w:val="single" w:color="auto" w:sz="6" w:space="0"/>
              <w:left w:val="single" w:color="auto" w:sz="6" w:space="0"/>
              <w:bottom w:val="single" w:color="auto" w:sz="6" w:space="0"/>
              <w:right w:val="single" w:color="auto" w:sz="6" w:space="0"/>
              <w:tl2br w:val="nil"/>
              <w:tr2bl w:val="nil"/>
            </w:tcBorders>
          </w:tcPr>
          <w:p w14:paraId="784B78D0">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4A929853">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6926B266">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1" w:type="dxa"/>
            <w:tcBorders>
              <w:top w:val="single" w:color="auto" w:sz="6" w:space="0"/>
              <w:left w:val="single" w:color="auto" w:sz="6" w:space="0"/>
              <w:bottom w:val="single" w:color="auto" w:sz="6" w:space="0"/>
              <w:right w:val="single" w:color="auto" w:sz="6" w:space="0"/>
              <w:tl2br w:val="nil"/>
              <w:tr2bl w:val="nil"/>
            </w:tcBorders>
          </w:tcPr>
          <w:p w14:paraId="29D54A87">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65916B6">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4425FD4F">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7D46390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66C683D1">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0FC799BB">
            <w:pPr>
              <w:jc w:val="right"/>
              <w:rPr>
                <w:rFonts w:hint="eastAsia" w:ascii="Calibri" w:hAnsi="Calibri" w:eastAsia="Calibri"/>
                <w:color w:val="000000"/>
                <w:sz w:val="22"/>
                <w:szCs w:val="24"/>
              </w:rPr>
            </w:pPr>
          </w:p>
        </w:tc>
        <w:tc>
          <w:tcPr>
            <w:tcW w:w="671" w:type="dxa"/>
            <w:tcBorders>
              <w:top w:val="single" w:color="auto" w:sz="6" w:space="0"/>
              <w:left w:val="single" w:color="auto" w:sz="6" w:space="0"/>
              <w:bottom w:val="single" w:color="auto" w:sz="6" w:space="0"/>
              <w:right w:val="single" w:color="auto" w:sz="6" w:space="0"/>
              <w:tl2br w:val="nil"/>
              <w:tr2bl w:val="nil"/>
            </w:tcBorders>
          </w:tcPr>
          <w:p w14:paraId="2EE49D28">
            <w:pPr>
              <w:jc w:val="right"/>
              <w:rPr>
                <w:rFonts w:hint="eastAsia" w:ascii="Calibri" w:hAnsi="Calibri" w:eastAsia="Calibri"/>
                <w:color w:val="000000"/>
                <w:sz w:val="22"/>
                <w:szCs w:val="24"/>
              </w:rPr>
            </w:pPr>
          </w:p>
        </w:tc>
      </w:tr>
    </w:tbl>
    <w:p w14:paraId="0164081F">
      <w:pPr>
        <w:sectPr>
          <w:headerReference r:id="rId3" w:type="default"/>
          <w:footerReference r:id="rId4" w:type="default"/>
          <w:pgSz w:w="11900" w:h="16840"/>
          <w:pgMar w:top="1020" w:right="1134" w:bottom="1020" w:left="1361" w:header="720" w:footer="720" w:gutter="0"/>
          <w:cols w:space="720" w:num="1"/>
          <w:docGrid w:linePitch="312" w:charSpace="0"/>
        </w:sectPr>
      </w:pPr>
    </w:p>
    <w:p w14:paraId="2B614335">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p w14:paraId="637BC1F7"/>
    <w:tbl>
      <w:tblPr>
        <w:tblStyle w:val="7"/>
        <w:tblW w:w="991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
        <w:gridCol w:w="1965"/>
        <w:gridCol w:w="1504"/>
        <w:gridCol w:w="1290"/>
        <w:gridCol w:w="1148"/>
        <w:gridCol w:w="1046"/>
        <w:gridCol w:w="770"/>
        <w:gridCol w:w="758"/>
        <w:gridCol w:w="781"/>
      </w:tblGrid>
      <w:tr w14:paraId="5B41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24" w:type="dxa"/>
            <w:gridSpan w:val="3"/>
            <w:tcBorders>
              <w:top w:val="nil"/>
              <w:left w:val="nil"/>
              <w:bottom w:val="single" w:color="auto" w:sz="6" w:space="0"/>
              <w:right w:val="nil"/>
              <w:tl2br w:val="nil"/>
              <w:tr2bl w:val="nil"/>
            </w:tcBorders>
          </w:tcPr>
          <w:p w14:paraId="491B1331">
            <w:pPr>
              <w:jc w:val="left"/>
              <w:rPr>
                <w:rFonts w:hint="eastAsia" w:ascii="宋体" w:hAnsi="宋体"/>
                <w:color w:val="000000"/>
                <w:sz w:val="22"/>
                <w:szCs w:val="24"/>
              </w:rPr>
            </w:pPr>
            <w:r>
              <w:rPr>
                <w:rFonts w:hint="eastAsia" w:ascii="宋体" w:hAnsi="宋体"/>
                <w:color w:val="000000"/>
                <w:sz w:val="22"/>
                <w:szCs w:val="24"/>
              </w:rPr>
              <w:t>[361]昌黎县卫生健康局</w:t>
            </w:r>
          </w:p>
        </w:tc>
        <w:tc>
          <w:tcPr>
            <w:tcW w:w="2438" w:type="dxa"/>
            <w:gridSpan w:val="2"/>
            <w:tcBorders>
              <w:top w:val="nil"/>
              <w:left w:val="nil"/>
              <w:bottom w:val="single" w:color="auto" w:sz="6" w:space="0"/>
              <w:right w:val="nil"/>
              <w:tl2br w:val="nil"/>
              <w:tr2bl w:val="nil"/>
            </w:tcBorders>
          </w:tcPr>
          <w:p w14:paraId="40367542">
            <w:pPr>
              <w:jc w:val="center"/>
              <w:rPr>
                <w:rFonts w:hint="eastAsia" w:ascii="宋体" w:hAnsi="宋体"/>
                <w:color w:val="000000"/>
                <w:sz w:val="22"/>
                <w:szCs w:val="24"/>
              </w:rPr>
            </w:pPr>
            <w:r>
              <w:rPr>
                <w:rFonts w:hint="eastAsia" w:ascii="宋体" w:hAnsi="宋体"/>
                <w:color w:val="000000"/>
                <w:sz w:val="22"/>
                <w:szCs w:val="24"/>
              </w:rPr>
              <w:t>预算年度：2022</w:t>
            </w:r>
          </w:p>
        </w:tc>
        <w:tc>
          <w:tcPr>
            <w:tcW w:w="1046" w:type="dxa"/>
            <w:tcBorders>
              <w:top w:val="nil"/>
              <w:left w:val="nil"/>
              <w:bottom w:val="single" w:color="auto" w:sz="6" w:space="0"/>
              <w:right w:val="nil"/>
              <w:tl2br w:val="nil"/>
              <w:tr2bl w:val="nil"/>
            </w:tcBorders>
          </w:tcPr>
          <w:p w14:paraId="0E997285">
            <w:pPr>
              <w:jc w:val="right"/>
              <w:rPr>
                <w:rFonts w:hint="eastAsia" w:ascii="宋体" w:hAnsi="宋体"/>
                <w:color w:val="000000"/>
                <w:sz w:val="22"/>
                <w:szCs w:val="24"/>
              </w:rPr>
            </w:pPr>
          </w:p>
        </w:tc>
        <w:tc>
          <w:tcPr>
            <w:tcW w:w="770" w:type="dxa"/>
            <w:tcBorders>
              <w:top w:val="nil"/>
              <w:left w:val="nil"/>
              <w:bottom w:val="single" w:color="auto" w:sz="6" w:space="0"/>
              <w:right w:val="nil"/>
              <w:tl2br w:val="nil"/>
              <w:tr2bl w:val="nil"/>
            </w:tcBorders>
          </w:tcPr>
          <w:p w14:paraId="5C930A26">
            <w:pPr>
              <w:jc w:val="center"/>
              <w:rPr>
                <w:rFonts w:hint="eastAsia" w:ascii="宋体" w:hAnsi="宋体"/>
                <w:color w:val="000000"/>
                <w:sz w:val="22"/>
                <w:szCs w:val="24"/>
              </w:rPr>
            </w:pPr>
          </w:p>
        </w:tc>
        <w:tc>
          <w:tcPr>
            <w:tcW w:w="1539" w:type="dxa"/>
            <w:gridSpan w:val="2"/>
            <w:tcBorders>
              <w:top w:val="nil"/>
              <w:left w:val="nil"/>
              <w:bottom w:val="single" w:color="auto" w:sz="6" w:space="0"/>
              <w:right w:val="nil"/>
              <w:tl2br w:val="nil"/>
              <w:tr2bl w:val="nil"/>
            </w:tcBorders>
          </w:tcPr>
          <w:p w14:paraId="196E2943">
            <w:pPr>
              <w:jc w:val="right"/>
              <w:rPr>
                <w:rFonts w:hint="eastAsia" w:ascii="宋体" w:hAnsi="宋体"/>
                <w:color w:val="000000"/>
                <w:sz w:val="22"/>
                <w:szCs w:val="24"/>
              </w:rPr>
            </w:pPr>
            <w:r>
              <w:rPr>
                <w:rFonts w:hint="eastAsia" w:ascii="宋体" w:hAnsi="宋体"/>
                <w:color w:val="000000"/>
                <w:sz w:val="22"/>
                <w:szCs w:val="24"/>
              </w:rPr>
              <w:t>单位：万元</w:t>
            </w:r>
          </w:p>
        </w:tc>
      </w:tr>
      <w:tr w14:paraId="7518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5" w:type="dxa"/>
            <w:tcBorders>
              <w:top w:val="nil"/>
              <w:left w:val="single" w:color="auto" w:sz="6" w:space="0"/>
              <w:bottom w:val="single" w:color="auto" w:sz="6" w:space="0"/>
              <w:right w:val="single" w:color="auto" w:sz="6" w:space="0"/>
              <w:tl2br w:val="nil"/>
              <w:tr2bl w:val="nil"/>
            </w:tcBorders>
          </w:tcPr>
          <w:p w14:paraId="28D851E2">
            <w:pPr>
              <w:jc w:val="center"/>
              <w:rPr>
                <w:rFonts w:hint="eastAsia" w:ascii="宋体" w:hAnsi="宋体"/>
                <w:color w:val="000000"/>
                <w:sz w:val="22"/>
                <w:szCs w:val="24"/>
              </w:rPr>
            </w:pPr>
            <w:r>
              <w:rPr>
                <w:rFonts w:hint="eastAsia" w:ascii="宋体" w:hAnsi="宋体"/>
                <w:color w:val="000000"/>
                <w:sz w:val="22"/>
                <w:szCs w:val="24"/>
              </w:rPr>
              <w:t>序号</w:t>
            </w:r>
          </w:p>
        </w:tc>
        <w:tc>
          <w:tcPr>
            <w:tcW w:w="1965" w:type="dxa"/>
            <w:tcBorders>
              <w:top w:val="nil"/>
              <w:left w:val="single" w:color="auto" w:sz="6" w:space="0"/>
              <w:bottom w:val="single" w:color="auto" w:sz="6" w:space="0"/>
              <w:right w:val="single" w:color="auto" w:sz="6" w:space="0"/>
              <w:tl2br w:val="nil"/>
              <w:tr2bl w:val="nil"/>
            </w:tcBorders>
          </w:tcPr>
          <w:p w14:paraId="407447BC">
            <w:pPr>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1504" w:type="dxa"/>
            <w:tcBorders>
              <w:top w:val="nil"/>
              <w:left w:val="single" w:color="auto" w:sz="6" w:space="0"/>
              <w:bottom w:val="single" w:color="auto" w:sz="6" w:space="0"/>
              <w:right w:val="single" w:color="auto" w:sz="6" w:space="0"/>
              <w:tl2br w:val="nil"/>
              <w:tr2bl w:val="nil"/>
            </w:tcBorders>
          </w:tcPr>
          <w:p w14:paraId="129235D6">
            <w:pPr>
              <w:jc w:val="center"/>
              <w:rPr>
                <w:rFonts w:hint="eastAsia" w:ascii="宋体" w:hAnsi="宋体"/>
                <w:color w:val="000000"/>
                <w:sz w:val="22"/>
                <w:szCs w:val="24"/>
              </w:rPr>
            </w:pPr>
          </w:p>
        </w:tc>
        <w:tc>
          <w:tcPr>
            <w:tcW w:w="1290" w:type="dxa"/>
            <w:tcBorders>
              <w:top w:val="nil"/>
              <w:left w:val="single" w:color="auto" w:sz="6" w:space="0"/>
              <w:bottom w:val="single" w:color="auto" w:sz="6" w:space="0"/>
              <w:right w:val="single" w:color="auto" w:sz="6" w:space="0"/>
              <w:tl2br w:val="nil"/>
              <w:tr2bl w:val="nil"/>
            </w:tcBorders>
          </w:tcPr>
          <w:p w14:paraId="4827F283">
            <w:pPr>
              <w:jc w:val="center"/>
              <w:rPr>
                <w:rFonts w:hint="eastAsia" w:ascii="宋体" w:hAnsi="宋体"/>
                <w:color w:val="000000"/>
                <w:sz w:val="22"/>
                <w:szCs w:val="24"/>
              </w:rPr>
            </w:pPr>
            <w:r>
              <w:rPr>
                <w:rFonts w:hint="eastAsia" w:ascii="宋体" w:hAnsi="宋体"/>
                <w:color w:val="000000"/>
                <w:sz w:val="22"/>
                <w:szCs w:val="24"/>
              </w:rPr>
              <w:t>本年支出合计</w:t>
            </w:r>
          </w:p>
        </w:tc>
        <w:tc>
          <w:tcPr>
            <w:tcW w:w="1148" w:type="dxa"/>
            <w:tcBorders>
              <w:top w:val="nil"/>
              <w:left w:val="single" w:color="auto" w:sz="6" w:space="0"/>
              <w:bottom w:val="single" w:color="auto" w:sz="6" w:space="0"/>
              <w:right w:val="single" w:color="auto" w:sz="6" w:space="0"/>
              <w:tl2br w:val="nil"/>
              <w:tr2bl w:val="nil"/>
            </w:tcBorders>
          </w:tcPr>
          <w:p w14:paraId="4B84877E">
            <w:pPr>
              <w:jc w:val="center"/>
              <w:rPr>
                <w:rFonts w:hint="eastAsia" w:ascii="宋体" w:hAnsi="宋体"/>
                <w:color w:val="000000"/>
                <w:sz w:val="22"/>
                <w:szCs w:val="24"/>
              </w:rPr>
            </w:pPr>
            <w:r>
              <w:rPr>
                <w:rFonts w:hint="eastAsia" w:ascii="宋体" w:hAnsi="宋体"/>
                <w:color w:val="000000"/>
                <w:sz w:val="22"/>
                <w:szCs w:val="24"/>
              </w:rPr>
              <w:t>基本支出</w:t>
            </w:r>
          </w:p>
        </w:tc>
        <w:tc>
          <w:tcPr>
            <w:tcW w:w="1046" w:type="dxa"/>
            <w:tcBorders>
              <w:top w:val="nil"/>
              <w:left w:val="single" w:color="auto" w:sz="6" w:space="0"/>
              <w:bottom w:val="single" w:color="auto" w:sz="6" w:space="0"/>
              <w:right w:val="single" w:color="auto" w:sz="6" w:space="0"/>
              <w:tl2br w:val="nil"/>
              <w:tr2bl w:val="nil"/>
            </w:tcBorders>
          </w:tcPr>
          <w:p w14:paraId="6393A82C">
            <w:pPr>
              <w:jc w:val="center"/>
              <w:rPr>
                <w:rFonts w:hint="eastAsia" w:ascii="宋体" w:hAnsi="宋体"/>
                <w:color w:val="000000"/>
                <w:sz w:val="22"/>
                <w:szCs w:val="24"/>
              </w:rPr>
            </w:pPr>
            <w:r>
              <w:rPr>
                <w:rFonts w:hint="eastAsia" w:ascii="宋体" w:hAnsi="宋体"/>
                <w:color w:val="000000"/>
                <w:sz w:val="22"/>
                <w:szCs w:val="24"/>
              </w:rPr>
              <w:t>项目支出</w:t>
            </w:r>
          </w:p>
        </w:tc>
        <w:tc>
          <w:tcPr>
            <w:tcW w:w="770" w:type="dxa"/>
            <w:tcBorders>
              <w:top w:val="nil"/>
              <w:left w:val="single" w:color="auto" w:sz="6" w:space="0"/>
              <w:bottom w:val="single" w:color="auto" w:sz="6" w:space="0"/>
              <w:right w:val="single" w:color="auto" w:sz="6" w:space="0"/>
              <w:tl2br w:val="nil"/>
              <w:tr2bl w:val="nil"/>
            </w:tcBorders>
          </w:tcPr>
          <w:p w14:paraId="323CCC08">
            <w:pPr>
              <w:jc w:val="center"/>
              <w:rPr>
                <w:rFonts w:hint="eastAsia" w:ascii="宋体" w:hAnsi="宋体"/>
                <w:color w:val="000000"/>
                <w:sz w:val="22"/>
                <w:szCs w:val="24"/>
              </w:rPr>
            </w:pPr>
            <w:r>
              <w:rPr>
                <w:rFonts w:hint="eastAsia" w:ascii="宋体" w:hAnsi="宋体"/>
                <w:color w:val="000000"/>
                <w:sz w:val="22"/>
                <w:szCs w:val="24"/>
              </w:rPr>
              <w:t>经营支出</w:t>
            </w:r>
          </w:p>
        </w:tc>
        <w:tc>
          <w:tcPr>
            <w:tcW w:w="758" w:type="dxa"/>
            <w:tcBorders>
              <w:top w:val="nil"/>
              <w:left w:val="single" w:color="auto" w:sz="6" w:space="0"/>
              <w:bottom w:val="single" w:color="auto" w:sz="6" w:space="0"/>
              <w:right w:val="single" w:color="auto" w:sz="6" w:space="0"/>
              <w:tl2br w:val="nil"/>
              <w:tr2bl w:val="nil"/>
            </w:tcBorders>
          </w:tcPr>
          <w:p w14:paraId="5DF4F023">
            <w:pPr>
              <w:jc w:val="center"/>
              <w:rPr>
                <w:rFonts w:hint="eastAsia" w:ascii="宋体" w:hAnsi="宋体"/>
                <w:color w:val="000000"/>
                <w:sz w:val="22"/>
                <w:szCs w:val="24"/>
              </w:rPr>
            </w:pPr>
            <w:r>
              <w:rPr>
                <w:rFonts w:hint="eastAsia" w:ascii="宋体" w:hAnsi="宋体"/>
                <w:color w:val="000000"/>
                <w:sz w:val="22"/>
                <w:szCs w:val="24"/>
              </w:rPr>
              <w:t>上缴上级支出</w:t>
            </w:r>
          </w:p>
        </w:tc>
        <w:tc>
          <w:tcPr>
            <w:tcW w:w="781" w:type="dxa"/>
            <w:tcBorders>
              <w:top w:val="nil"/>
              <w:left w:val="single" w:color="auto" w:sz="6" w:space="0"/>
              <w:bottom w:val="single" w:color="auto" w:sz="6" w:space="0"/>
              <w:right w:val="single" w:color="auto" w:sz="6" w:space="0"/>
              <w:tl2br w:val="nil"/>
              <w:tr2bl w:val="nil"/>
            </w:tcBorders>
          </w:tcPr>
          <w:p w14:paraId="3DA0313B">
            <w:pPr>
              <w:jc w:val="center"/>
              <w:rPr>
                <w:rFonts w:hint="eastAsia" w:ascii="宋体" w:hAnsi="宋体"/>
                <w:color w:val="000000"/>
                <w:sz w:val="22"/>
                <w:szCs w:val="24"/>
              </w:rPr>
            </w:pPr>
            <w:r>
              <w:rPr>
                <w:rFonts w:hint="eastAsia" w:ascii="宋体" w:hAnsi="宋体"/>
                <w:color w:val="000000"/>
                <w:sz w:val="22"/>
                <w:szCs w:val="24"/>
              </w:rPr>
              <w:t>对附属单位补助支出</w:t>
            </w:r>
          </w:p>
        </w:tc>
      </w:tr>
      <w:tr w14:paraId="3566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D044372">
            <w:pPr>
              <w:jc w:val="center"/>
              <w:rPr>
                <w:rFonts w:hint="eastAsia" w:ascii="宋体" w:hAnsi="宋体"/>
                <w:color w:val="000000"/>
                <w:sz w:val="22"/>
                <w:szCs w:val="24"/>
              </w:rPr>
            </w:pPr>
          </w:p>
        </w:tc>
        <w:tc>
          <w:tcPr>
            <w:tcW w:w="1965" w:type="dxa"/>
            <w:tcBorders>
              <w:top w:val="single" w:color="auto" w:sz="6" w:space="0"/>
              <w:left w:val="single" w:color="auto" w:sz="6" w:space="0"/>
              <w:bottom w:val="single" w:color="auto" w:sz="6" w:space="0"/>
              <w:right w:val="single" w:color="auto" w:sz="6" w:space="0"/>
              <w:tl2br w:val="nil"/>
              <w:tr2bl w:val="nil"/>
            </w:tcBorders>
          </w:tcPr>
          <w:p w14:paraId="4D94E829">
            <w:pPr>
              <w:jc w:val="center"/>
              <w:rPr>
                <w:rFonts w:hint="eastAsia" w:ascii="宋体" w:hAnsi="宋体"/>
                <w:color w:val="000000"/>
                <w:sz w:val="22"/>
                <w:szCs w:val="24"/>
              </w:rPr>
            </w:pPr>
            <w:r>
              <w:rPr>
                <w:rFonts w:hint="eastAsia" w:ascii="宋体" w:hAnsi="宋体"/>
                <w:color w:val="000000"/>
                <w:sz w:val="22"/>
                <w:szCs w:val="24"/>
              </w:rPr>
              <w:t>科目编码</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0533022">
            <w:pPr>
              <w:jc w:val="center"/>
              <w:rPr>
                <w:rFonts w:hint="eastAsia" w:ascii="宋体" w:hAnsi="宋体"/>
                <w:color w:val="000000"/>
                <w:sz w:val="22"/>
                <w:szCs w:val="24"/>
              </w:rPr>
            </w:pPr>
            <w:r>
              <w:rPr>
                <w:rFonts w:hint="eastAsia" w:ascii="宋体" w:hAnsi="宋体"/>
                <w:color w:val="000000"/>
                <w:sz w:val="22"/>
                <w:szCs w:val="24"/>
              </w:rPr>
              <w:t>科目名称</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E2EB7DD">
            <w:pPr>
              <w:jc w:val="center"/>
              <w:rPr>
                <w:rFonts w:hint="eastAsia" w:ascii="宋体" w:hAnsi="宋体"/>
                <w:color w:val="000000"/>
                <w:sz w:val="22"/>
                <w:szCs w:val="24"/>
              </w:rPr>
            </w:pPr>
          </w:p>
        </w:tc>
        <w:tc>
          <w:tcPr>
            <w:tcW w:w="1148" w:type="dxa"/>
            <w:tcBorders>
              <w:top w:val="single" w:color="auto" w:sz="6" w:space="0"/>
              <w:left w:val="single" w:color="auto" w:sz="6" w:space="0"/>
              <w:bottom w:val="single" w:color="auto" w:sz="6" w:space="0"/>
              <w:right w:val="single" w:color="auto" w:sz="6" w:space="0"/>
              <w:tl2br w:val="nil"/>
              <w:tr2bl w:val="nil"/>
            </w:tcBorders>
          </w:tcPr>
          <w:p w14:paraId="3C97F65B">
            <w:pPr>
              <w:jc w:val="center"/>
              <w:rPr>
                <w:rFonts w:hint="eastAsia" w:ascii="宋体" w:hAnsi="宋体"/>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14C4F81E">
            <w:pPr>
              <w:jc w:val="center"/>
              <w:rPr>
                <w:rFonts w:hint="eastAsia" w:ascii="宋体" w:hAnsi="宋体"/>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3F3F1186">
            <w:pPr>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ED32F56">
            <w:pPr>
              <w:jc w:val="center"/>
              <w:rPr>
                <w:rFonts w:hint="eastAsia" w:ascii="宋体" w:hAnsi="宋体"/>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4C2CE9C5">
            <w:pPr>
              <w:jc w:val="center"/>
              <w:rPr>
                <w:rFonts w:hint="eastAsia" w:ascii="宋体" w:hAnsi="宋体"/>
                <w:color w:val="000000"/>
                <w:sz w:val="22"/>
                <w:szCs w:val="24"/>
              </w:rPr>
            </w:pPr>
          </w:p>
        </w:tc>
      </w:tr>
      <w:tr w14:paraId="01D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F8E660F">
            <w:pPr>
              <w:jc w:val="center"/>
              <w:rPr>
                <w:rFonts w:hint="eastAsia" w:ascii="宋体" w:hAnsi="宋体"/>
                <w:color w:val="000000"/>
                <w:sz w:val="22"/>
                <w:szCs w:val="24"/>
              </w:rPr>
            </w:pPr>
            <w:r>
              <w:rPr>
                <w:rFonts w:hint="eastAsia" w:ascii="宋体" w:hAnsi="宋体"/>
                <w:color w:val="000000"/>
                <w:sz w:val="22"/>
                <w:szCs w:val="24"/>
              </w:rPr>
              <w:t>栏次</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5DCA291">
            <w:pPr>
              <w:jc w:val="center"/>
              <w:rPr>
                <w:rFonts w:hint="eastAsia" w:ascii="宋体" w:hAnsi="宋体"/>
                <w:color w:val="000000"/>
                <w:sz w:val="22"/>
                <w:szCs w:val="24"/>
              </w:rPr>
            </w:pPr>
            <w:r>
              <w:rPr>
                <w:rFonts w:hint="eastAsia" w:ascii="宋体" w:hAnsi="宋体"/>
                <w:color w:val="000000"/>
                <w:sz w:val="22"/>
                <w:szCs w:val="24"/>
              </w:rPr>
              <w:t>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E00C7FC">
            <w:pPr>
              <w:jc w:val="center"/>
              <w:rPr>
                <w:rFonts w:hint="eastAsia" w:ascii="宋体" w:hAnsi="宋体"/>
                <w:color w:val="000000"/>
                <w:sz w:val="22"/>
                <w:szCs w:val="24"/>
              </w:rPr>
            </w:pPr>
            <w:r>
              <w:rPr>
                <w:rFonts w:hint="eastAsia" w:ascii="宋体" w:hAnsi="宋体"/>
                <w:color w:val="000000"/>
                <w:sz w:val="22"/>
                <w:szCs w:val="24"/>
              </w:rPr>
              <w:t>2</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CEB2AFD">
            <w:pPr>
              <w:jc w:val="center"/>
              <w:rPr>
                <w:rFonts w:hint="eastAsia" w:ascii="宋体" w:hAnsi="宋体"/>
                <w:color w:val="000000"/>
                <w:sz w:val="22"/>
                <w:szCs w:val="24"/>
              </w:rPr>
            </w:pPr>
            <w:r>
              <w:rPr>
                <w:rFonts w:hint="eastAsia" w:ascii="宋体" w:hAnsi="宋体"/>
                <w:color w:val="000000"/>
                <w:sz w:val="22"/>
                <w:szCs w:val="24"/>
              </w:rPr>
              <w:t>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28D889A">
            <w:pPr>
              <w:jc w:val="center"/>
              <w:rPr>
                <w:rFonts w:hint="eastAsia" w:ascii="宋体" w:hAnsi="宋体"/>
                <w:color w:val="000000"/>
                <w:sz w:val="22"/>
                <w:szCs w:val="24"/>
              </w:rPr>
            </w:pPr>
            <w:r>
              <w:rPr>
                <w:rFonts w:hint="eastAsia" w:ascii="宋体" w:hAnsi="宋体"/>
                <w:color w:val="000000"/>
                <w:sz w:val="22"/>
                <w:szCs w:val="24"/>
              </w:rPr>
              <w:t>4</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24226EB7">
            <w:pPr>
              <w:jc w:val="center"/>
              <w:rPr>
                <w:rFonts w:hint="eastAsia" w:ascii="宋体" w:hAnsi="宋体"/>
                <w:color w:val="000000"/>
                <w:sz w:val="22"/>
                <w:szCs w:val="24"/>
              </w:rPr>
            </w:pPr>
            <w:r>
              <w:rPr>
                <w:rFonts w:hint="eastAsia" w:ascii="宋体" w:hAnsi="宋体"/>
                <w:color w:val="000000"/>
                <w:sz w:val="22"/>
                <w:szCs w:val="24"/>
              </w:rPr>
              <w:t>5</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5BA2C4E">
            <w:pPr>
              <w:jc w:val="center"/>
              <w:rPr>
                <w:rFonts w:hint="eastAsia" w:ascii="宋体" w:hAnsi="宋体"/>
                <w:color w:val="000000"/>
                <w:sz w:val="22"/>
                <w:szCs w:val="24"/>
              </w:rPr>
            </w:pPr>
            <w:r>
              <w:rPr>
                <w:rFonts w:hint="eastAsia" w:ascii="宋体" w:hAnsi="宋体"/>
                <w:color w:val="000000"/>
                <w:sz w:val="22"/>
                <w:szCs w:val="24"/>
              </w:rPr>
              <w:t>6</w:t>
            </w:r>
          </w:p>
        </w:tc>
        <w:tc>
          <w:tcPr>
            <w:tcW w:w="758" w:type="dxa"/>
            <w:tcBorders>
              <w:top w:val="single" w:color="auto" w:sz="6" w:space="0"/>
              <w:left w:val="single" w:color="auto" w:sz="6" w:space="0"/>
              <w:bottom w:val="single" w:color="auto" w:sz="6" w:space="0"/>
              <w:right w:val="single" w:color="auto" w:sz="6" w:space="0"/>
              <w:tl2br w:val="nil"/>
              <w:tr2bl w:val="nil"/>
            </w:tcBorders>
          </w:tcPr>
          <w:p w14:paraId="25CEB820">
            <w:pPr>
              <w:jc w:val="center"/>
              <w:rPr>
                <w:rFonts w:hint="eastAsia" w:ascii="宋体" w:hAnsi="宋体"/>
                <w:color w:val="000000"/>
                <w:sz w:val="22"/>
                <w:szCs w:val="24"/>
              </w:rPr>
            </w:pPr>
            <w:r>
              <w:rPr>
                <w:rFonts w:hint="eastAsia" w:ascii="宋体" w:hAnsi="宋体"/>
                <w:color w:val="000000"/>
                <w:sz w:val="22"/>
                <w:szCs w:val="24"/>
              </w:rPr>
              <w:t>7</w:t>
            </w:r>
          </w:p>
        </w:tc>
        <w:tc>
          <w:tcPr>
            <w:tcW w:w="781" w:type="dxa"/>
            <w:tcBorders>
              <w:top w:val="single" w:color="auto" w:sz="6" w:space="0"/>
              <w:left w:val="single" w:color="auto" w:sz="6" w:space="0"/>
              <w:bottom w:val="single" w:color="auto" w:sz="6" w:space="0"/>
              <w:right w:val="single" w:color="auto" w:sz="6" w:space="0"/>
              <w:tl2br w:val="nil"/>
              <w:tr2bl w:val="nil"/>
            </w:tcBorders>
          </w:tcPr>
          <w:p w14:paraId="105CEFEC">
            <w:pPr>
              <w:jc w:val="center"/>
              <w:rPr>
                <w:rFonts w:hint="eastAsia" w:ascii="宋体" w:hAnsi="宋体"/>
                <w:color w:val="000000"/>
                <w:sz w:val="22"/>
                <w:szCs w:val="24"/>
              </w:rPr>
            </w:pPr>
            <w:r>
              <w:rPr>
                <w:rFonts w:hint="eastAsia" w:ascii="宋体" w:hAnsi="宋体"/>
                <w:color w:val="000000"/>
                <w:sz w:val="22"/>
                <w:szCs w:val="24"/>
              </w:rPr>
              <w:t>8</w:t>
            </w:r>
          </w:p>
        </w:tc>
      </w:tr>
      <w:tr w14:paraId="7933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FA5CF4B">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1ED5130">
            <w:pPr>
              <w:jc w:val="left"/>
              <w:rPr>
                <w:rFonts w:hint="eastAsia" w:ascii="Calibri" w:hAnsi="Calibri" w:eastAsia="Calibri"/>
                <w:color w:val="000000"/>
                <w:sz w:val="22"/>
                <w:szCs w:val="24"/>
              </w:rPr>
            </w:pPr>
          </w:p>
        </w:tc>
        <w:tc>
          <w:tcPr>
            <w:tcW w:w="1504" w:type="dxa"/>
            <w:tcBorders>
              <w:top w:val="single" w:color="auto" w:sz="6" w:space="0"/>
              <w:left w:val="single" w:color="auto" w:sz="6" w:space="0"/>
              <w:bottom w:val="single" w:color="auto" w:sz="6" w:space="0"/>
              <w:right w:val="single" w:color="auto" w:sz="6" w:space="0"/>
              <w:tl2br w:val="nil"/>
              <w:tr2bl w:val="nil"/>
            </w:tcBorders>
          </w:tcPr>
          <w:p w14:paraId="7B377D2E">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405FF19">
            <w:pPr>
              <w:jc w:val="right"/>
              <w:rPr>
                <w:rFonts w:hint="eastAsia" w:ascii="Calibri" w:hAnsi="Calibri" w:eastAsia="Calibri"/>
                <w:color w:val="000000"/>
                <w:sz w:val="22"/>
                <w:szCs w:val="24"/>
              </w:rPr>
            </w:pPr>
            <w:r>
              <w:rPr>
                <w:rFonts w:hint="eastAsia" w:ascii="Calibri" w:hAnsi="Calibri" w:eastAsia="Calibri"/>
                <w:color w:val="000000"/>
                <w:sz w:val="22"/>
                <w:szCs w:val="24"/>
              </w:rPr>
              <w:t>40597.94</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BA941EF">
            <w:pPr>
              <w:jc w:val="right"/>
              <w:rPr>
                <w:rFonts w:hint="eastAsia" w:ascii="Calibri" w:hAnsi="Calibri" w:eastAsia="Calibri"/>
                <w:color w:val="000000"/>
                <w:sz w:val="22"/>
                <w:szCs w:val="24"/>
              </w:rPr>
            </w:pPr>
            <w:r>
              <w:rPr>
                <w:rFonts w:hint="eastAsia" w:ascii="Calibri" w:hAnsi="Calibri" w:eastAsia="Calibri"/>
                <w:color w:val="000000"/>
                <w:sz w:val="22"/>
                <w:szCs w:val="24"/>
              </w:rPr>
              <w:t>25932.91</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324F9588">
            <w:pPr>
              <w:jc w:val="right"/>
              <w:rPr>
                <w:rFonts w:hint="eastAsia" w:ascii="Calibri" w:hAnsi="Calibri" w:eastAsia="Calibri"/>
                <w:color w:val="000000"/>
                <w:sz w:val="22"/>
                <w:szCs w:val="24"/>
              </w:rPr>
            </w:pPr>
            <w:r>
              <w:rPr>
                <w:rFonts w:hint="eastAsia" w:ascii="Calibri" w:hAnsi="Calibri" w:eastAsia="Calibri"/>
                <w:color w:val="000000"/>
                <w:sz w:val="22"/>
                <w:szCs w:val="24"/>
              </w:rPr>
              <w:t>14665.02</w:t>
            </w:r>
          </w:p>
        </w:tc>
        <w:tc>
          <w:tcPr>
            <w:tcW w:w="770" w:type="dxa"/>
            <w:tcBorders>
              <w:top w:val="single" w:color="auto" w:sz="6" w:space="0"/>
              <w:left w:val="single" w:color="auto" w:sz="6" w:space="0"/>
              <w:bottom w:val="single" w:color="auto" w:sz="6" w:space="0"/>
              <w:right w:val="single" w:color="auto" w:sz="6" w:space="0"/>
              <w:tl2br w:val="nil"/>
              <w:tr2bl w:val="nil"/>
            </w:tcBorders>
          </w:tcPr>
          <w:p w14:paraId="4E0BCCB1">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867C22E">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5224B08">
            <w:pPr>
              <w:jc w:val="right"/>
              <w:rPr>
                <w:rFonts w:hint="eastAsia" w:ascii="Calibri" w:hAnsi="Calibri" w:eastAsia="Calibri"/>
                <w:color w:val="000000"/>
                <w:sz w:val="22"/>
                <w:szCs w:val="24"/>
              </w:rPr>
            </w:pPr>
          </w:p>
        </w:tc>
      </w:tr>
      <w:tr w14:paraId="3D97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B63A632">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D0CDC53">
            <w:pPr>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60C76755">
            <w:pPr>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920301D">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033CE9E">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348958AD">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E281D03">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04B2D6C0">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487E46CF">
            <w:pPr>
              <w:jc w:val="right"/>
              <w:rPr>
                <w:rFonts w:hint="eastAsia" w:ascii="Calibri" w:hAnsi="Calibri" w:eastAsia="Calibri"/>
                <w:color w:val="000000"/>
                <w:sz w:val="22"/>
                <w:szCs w:val="24"/>
              </w:rPr>
            </w:pPr>
          </w:p>
        </w:tc>
      </w:tr>
      <w:tr w14:paraId="2ACF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E7C6E66">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9088C55">
            <w:pPr>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3582EDE">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1E28C80">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74E6DF5">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58F48AA4">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5E2C6FB8">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17968BB">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4AD0B07">
            <w:pPr>
              <w:jc w:val="right"/>
              <w:rPr>
                <w:rFonts w:hint="eastAsia" w:ascii="Calibri" w:hAnsi="Calibri" w:eastAsia="Calibri"/>
                <w:color w:val="000000"/>
                <w:sz w:val="22"/>
                <w:szCs w:val="24"/>
              </w:rPr>
            </w:pPr>
          </w:p>
        </w:tc>
      </w:tr>
      <w:tr w14:paraId="63C7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9D38A53">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8E4EF18">
            <w:pPr>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73E1A86">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D8637F3">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551E9D5A">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4D017EB2">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7C1728C8">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67B4DE7">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8EA5802">
            <w:pPr>
              <w:jc w:val="right"/>
              <w:rPr>
                <w:rFonts w:hint="eastAsia" w:ascii="Calibri" w:hAnsi="Calibri" w:eastAsia="Calibri"/>
                <w:color w:val="000000"/>
                <w:sz w:val="22"/>
                <w:szCs w:val="24"/>
              </w:rPr>
            </w:pPr>
          </w:p>
        </w:tc>
      </w:tr>
      <w:tr w14:paraId="631E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13FEC61">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23B2826A">
            <w:pPr>
              <w:jc w:val="left"/>
              <w:rPr>
                <w:rFonts w:hint="eastAsia" w:ascii="Calibri" w:hAnsi="Calibri" w:eastAsia="Calibri"/>
                <w:color w:val="000000"/>
                <w:sz w:val="22"/>
                <w:szCs w:val="24"/>
              </w:rPr>
            </w:pPr>
            <w:r>
              <w:rPr>
                <w:rFonts w:hint="eastAsia" w:ascii="Calibri" w:hAnsi="Calibri" w:eastAsia="Calibri"/>
                <w:color w:val="000000"/>
                <w:sz w:val="22"/>
                <w:szCs w:val="24"/>
              </w:rPr>
              <w:t>2080506</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9A11006">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机关事业单位职业年金缴费支出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85E7D77">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E7038FC">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5D6B3047">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65CB770B">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A812693">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46A9883">
            <w:pPr>
              <w:jc w:val="right"/>
              <w:rPr>
                <w:rFonts w:hint="eastAsia" w:ascii="Calibri" w:hAnsi="Calibri" w:eastAsia="Calibri"/>
                <w:color w:val="000000"/>
                <w:sz w:val="22"/>
                <w:szCs w:val="24"/>
              </w:rPr>
            </w:pPr>
          </w:p>
        </w:tc>
      </w:tr>
      <w:tr w14:paraId="05C1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2472955">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6C27999">
            <w:pPr>
              <w:jc w:val="left"/>
              <w:rPr>
                <w:rFonts w:hint="eastAsia" w:ascii="Calibri" w:hAnsi="Calibri" w:eastAsia="Calibri"/>
                <w:color w:val="000000"/>
                <w:sz w:val="22"/>
                <w:szCs w:val="24"/>
              </w:rPr>
            </w:pPr>
            <w:r>
              <w:rPr>
                <w:rFonts w:hint="eastAsia" w:ascii="Calibri" w:hAnsi="Calibri" w:eastAsia="Calibri"/>
                <w:color w:val="000000"/>
                <w:sz w:val="22"/>
                <w:szCs w:val="24"/>
              </w:rPr>
              <w:t>20810</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248B6F5">
            <w:pPr>
              <w:jc w:val="left"/>
              <w:rPr>
                <w:rFonts w:hint="eastAsia" w:ascii="Calibri" w:hAnsi="Calibri" w:eastAsia="Calibri"/>
                <w:color w:val="000000"/>
                <w:sz w:val="22"/>
                <w:szCs w:val="24"/>
              </w:rPr>
            </w:pPr>
            <w:r>
              <w:rPr>
                <w:rFonts w:hint="eastAsia" w:ascii="Calibri" w:hAnsi="Calibri" w:eastAsia="Calibri"/>
                <w:color w:val="000000"/>
                <w:sz w:val="22"/>
                <w:szCs w:val="24"/>
              </w:rPr>
              <w:t>社会福利</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B4A9ABA">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C89DA46">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6A8B8F12">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2949B73">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55D89221">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7A963150">
            <w:pPr>
              <w:jc w:val="right"/>
              <w:rPr>
                <w:rFonts w:hint="eastAsia" w:ascii="Calibri" w:hAnsi="Calibri" w:eastAsia="Calibri"/>
                <w:color w:val="000000"/>
                <w:sz w:val="22"/>
                <w:szCs w:val="24"/>
              </w:rPr>
            </w:pPr>
          </w:p>
        </w:tc>
      </w:tr>
      <w:tr w14:paraId="5008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2394B5D">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EDD67FC">
            <w:pPr>
              <w:jc w:val="left"/>
              <w:rPr>
                <w:rFonts w:hint="eastAsia" w:ascii="Calibri" w:hAnsi="Calibri" w:eastAsia="Calibri"/>
                <w:color w:val="000000"/>
                <w:sz w:val="22"/>
                <w:szCs w:val="24"/>
              </w:rPr>
            </w:pPr>
            <w:r>
              <w:rPr>
                <w:rFonts w:hint="eastAsia" w:ascii="Calibri" w:hAnsi="Calibri" w:eastAsia="Calibri"/>
                <w:color w:val="000000"/>
                <w:sz w:val="22"/>
                <w:szCs w:val="24"/>
              </w:rPr>
              <w:t>2081002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0004EC0">
            <w:pPr>
              <w:jc w:val="left"/>
              <w:rPr>
                <w:rFonts w:hint="eastAsia" w:ascii="Calibri" w:hAnsi="Calibri" w:eastAsia="Calibri"/>
                <w:color w:val="000000"/>
                <w:sz w:val="22"/>
                <w:szCs w:val="24"/>
              </w:rPr>
            </w:pPr>
            <w:r>
              <w:rPr>
                <w:rFonts w:hint="eastAsia" w:ascii="Calibri" w:hAnsi="Calibri" w:eastAsia="Calibri"/>
                <w:color w:val="000000"/>
                <w:sz w:val="22"/>
                <w:szCs w:val="24"/>
              </w:rPr>
              <w:t>老年福利</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BC47B9D">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EB313BD">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456AA3FE">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58DA857B">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9CB0E01">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6E9B531">
            <w:pPr>
              <w:jc w:val="right"/>
              <w:rPr>
                <w:rFonts w:hint="eastAsia" w:ascii="Calibri" w:hAnsi="Calibri" w:eastAsia="Calibri"/>
                <w:color w:val="000000"/>
                <w:sz w:val="22"/>
                <w:szCs w:val="24"/>
              </w:rPr>
            </w:pPr>
          </w:p>
        </w:tc>
      </w:tr>
      <w:tr w14:paraId="0DFF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F75529C">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D792753">
            <w:pPr>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43B14454">
            <w:pPr>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6E3B41D">
            <w:pPr>
              <w:jc w:val="right"/>
              <w:rPr>
                <w:rFonts w:hint="eastAsia" w:ascii="Calibri" w:hAnsi="Calibri" w:eastAsia="Calibri"/>
                <w:color w:val="000000"/>
                <w:sz w:val="22"/>
                <w:szCs w:val="24"/>
              </w:rPr>
            </w:pPr>
            <w:r>
              <w:rPr>
                <w:rFonts w:hint="eastAsia" w:ascii="Calibri" w:hAnsi="Calibri" w:eastAsia="Calibri"/>
                <w:color w:val="000000"/>
                <w:sz w:val="22"/>
                <w:szCs w:val="24"/>
              </w:rPr>
              <w:t>39705.49</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5EA45676">
            <w:pPr>
              <w:jc w:val="right"/>
              <w:rPr>
                <w:rFonts w:hint="eastAsia" w:ascii="Calibri" w:hAnsi="Calibri" w:eastAsia="Calibri"/>
                <w:color w:val="000000"/>
                <w:sz w:val="22"/>
                <w:szCs w:val="24"/>
              </w:rPr>
            </w:pPr>
            <w:r>
              <w:rPr>
                <w:rFonts w:hint="eastAsia" w:ascii="Calibri" w:hAnsi="Calibri" w:eastAsia="Calibri"/>
                <w:color w:val="000000"/>
                <w:sz w:val="22"/>
                <w:szCs w:val="24"/>
              </w:rPr>
              <w:t>25640.47</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7578CBC0">
            <w:pPr>
              <w:jc w:val="right"/>
              <w:rPr>
                <w:rFonts w:hint="eastAsia" w:ascii="Calibri" w:hAnsi="Calibri" w:eastAsia="Calibri"/>
                <w:color w:val="000000"/>
                <w:sz w:val="22"/>
                <w:szCs w:val="24"/>
              </w:rPr>
            </w:pPr>
            <w:r>
              <w:rPr>
                <w:rFonts w:hint="eastAsia" w:ascii="Calibri" w:hAnsi="Calibri" w:eastAsia="Calibri"/>
                <w:color w:val="000000"/>
                <w:sz w:val="22"/>
                <w:szCs w:val="24"/>
              </w:rPr>
              <w:t>14065.02</w:t>
            </w:r>
          </w:p>
        </w:tc>
        <w:tc>
          <w:tcPr>
            <w:tcW w:w="770" w:type="dxa"/>
            <w:tcBorders>
              <w:top w:val="single" w:color="auto" w:sz="6" w:space="0"/>
              <w:left w:val="single" w:color="auto" w:sz="6" w:space="0"/>
              <w:bottom w:val="single" w:color="auto" w:sz="6" w:space="0"/>
              <w:right w:val="single" w:color="auto" w:sz="6" w:space="0"/>
              <w:tl2br w:val="nil"/>
              <w:tr2bl w:val="nil"/>
            </w:tcBorders>
          </w:tcPr>
          <w:p w14:paraId="129BF5A7">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7F306E0">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6FA8717">
            <w:pPr>
              <w:jc w:val="right"/>
              <w:rPr>
                <w:rFonts w:hint="eastAsia" w:ascii="Calibri" w:hAnsi="Calibri" w:eastAsia="Calibri"/>
                <w:color w:val="000000"/>
                <w:sz w:val="22"/>
                <w:szCs w:val="24"/>
              </w:rPr>
            </w:pPr>
          </w:p>
        </w:tc>
      </w:tr>
      <w:tr w14:paraId="539B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2C6FC0E">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8CCBED1">
            <w:pPr>
              <w:jc w:val="left"/>
              <w:rPr>
                <w:rFonts w:hint="eastAsia" w:ascii="Calibri" w:hAnsi="Calibri" w:eastAsia="Calibri"/>
                <w:color w:val="000000"/>
                <w:sz w:val="22"/>
                <w:szCs w:val="24"/>
              </w:rPr>
            </w:pPr>
            <w:r>
              <w:rPr>
                <w:rFonts w:hint="eastAsia" w:ascii="Calibri" w:hAnsi="Calibri" w:eastAsia="Calibri"/>
                <w:color w:val="000000"/>
                <w:sz w:val="22"/>
                <w:szCs w:val="24"/>
              </w:rPr>
              <w:t>21001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0B22143">
            <w:pPr>
              <w:jc w:val="left"/>
              <w:rPr>
                <w:rFonts w:hint="eastAsia" w:ascii="Calibri" w:hAnsi="Calibri" w:eastAsia="Calibri"/>
                <w:color w:val="000000"/>
                <w:sz w:val="22"/>
                <w:szCs w:val="24"/>
              </w:rPr>
            </w:pPr>
            <w:r>
              <w:rPr>
                <w:rFonts w:hint="eastAsia" w:ascii="Calibri" w:hAnsi="Calibri" w:eastAsia="Calibri"/>
                <w:color w:val="000000"/>
                <w:sz w:val="22"/>
                <w:szCs w:val="24"/>
              </w:rPr>
              <w:t>卫生健康管理事务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75E4709">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8683E40">
            <w:pPr>
              <w:jc w:val="right"/>
              <w:rPr>
                <w:rFonts w:hint="eastAsia" w:ascii="Calibri" w:hAnsi="Calibri" w:eastAsia="Calibri"/>
                <w:color w:val="000000"/>
                <w:sz w:val="22"/>
                <w:szCs w:val="24"/>
              </w:rPr>
            </w:pPr>
            <w:r>
              <w:rPr>
                <w:rFonts w:hint="eastAsia" w:ascii="Calibri" w:hAnsi="Calibri" w:eastAsia="Calibri"/>
                <w:color w:val="000000"/>
                <w:sz w:val="22"/>
                <w:szCs w:val="24"/>
              </w:rPr>
              <w:t>812.38</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71522F77">
            <w:pPr>
              <w:jc w:val="right"/>
              <w:rPr>
                <w:rFonts w:hint="eastAsia" w:ascii="Calibri" w:hAnsi="Calibri" w:eastAsia="Calibri"/>
                <w:color w:val="000000"/>
                <w:sz w:val="22"/>
                <w:szCs w:val="24"/>
              </w:rPr>
            </w:pPr>
            <w:r>
              <w:rPr>
                <w:rFonts w:hint="eastAsia" w:ascii="Calibri" w:hAnsi="Calibri" w:eastAsia="Calibri"/>
                <w:color w:val="000000"/>
                <w:sz w:val="22"/>
                <w:szCs w:val="24"/>
              </w:rPr>
              <w:t>48.40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0F61432E">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5469AE5">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B3D88D7">
            <w:pPr>
              <w:jc w:val="right"/>
              <w:rPr>
                <w:rFonts w:hint="eastAsia" w:ascii="Calibri" w:hAnsi="Calibri" w:eastAsia="Calibri"/>
                <w:color w:val="000000"/>
                <w:sz w:val="22"/>
                <w:szCs w:val="24"/>
              </w:rPr>
            </w:pPr>
          </w:p>
        </w:tc>
      </w:tr>
      <w:tr w14:paraId="19B8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4F58990">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531284D">
            <w:pPr>
              <w:jc w:val="left"/>
              <w:rPr>
                <w:rFonts w:hint="eastAsia" w:ascii="Calibri" w:hAnsi="Calibri" w:eastAsia="Calibri"/>
                <w:color w:val="000000"/>
                <w:sz w:val="22"/>
                <w:szCs w:val="24"/>
              </w:rPr>
            </w:pPr>
            <w:r>
              <w:rPr>
                <w:rFonts w:hint="eastAsia" w:ascii="Calibri" w:hAnsi="Calibri" w:eastAsia="Calibri"/>
                <w:color w:val="000000"/>
                <w:sz w:val="22"/>
                <w:szCs w:val="24"/>
              </w:rPr>
              <w:t>2100101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4D29B2E8">
            <w:pPr>
              <w:jc w:val="left"/>
              <w:rPr>
                <w:rFonts w:hint="eastAsia" w:ascii="Calibri" w:hAnsi="Calibri" w:eastAsia="Calibri"/>
                <w:color w:val="000000"/>
                <w:sz w:val="22"/>
                <w:szCs w:val="24"/>
              </w:rPr>
            </w:pPr>
            <w:r>
              <w:rPr>
                <w:rFonts w:hint="eastAsia" w:ascii="Calibri" w:hAnsi="Calibri" w:eastAsia="Calibri"/>
                <w:color w:val="000000"/>
                <w:sz w:val="22"/>
                <w:szCs w:val="24"/>
              </w:rPr>
              <w:t>行政运行</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D248819">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4E8D568">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3E99E637">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62BAE382">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A746FF0">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C2A428D">
            <w:pPr>
              <w:jc w:val="right"/>
              <w:rPr>
                <w:rFonts w:hint="eastAsia" w:ascii="Calibri" w:hAnsi="Calibri" w:eastAsia="Calibri"/>
                <w:color w:val="000000"/>
                <w:sz w:val="22"/>
                <w:szCs w:val="24"/>
              </w:rPr>
            </w:pPr>
          </w:p>
        </w:tc>
      </w:tr>
      <w:tr w14:paraId="7208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6C4C119">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FC3DF42">
            <w:pPr>
              <w:jc w:val="left"/>
              <w:rPr>
                <w:rFonts w:hint="eastAsia" w:ascii="Calibri" w:hAnsi="Calibri" w:eastAsia="Calibri"/>
                <w:color w:val="000000"/>
                <w:sz w:val="22"/>
                <w:szCs w:val="24"/>
              </w:rPr>
            </w:pPr>
            <w:r>
              <w:rPr>
                <w:rFonts w:hint="eastAsia" w:ascii="Calibri" w:hAnsi="Calibri" w:eastAsia="Calibri"/>
                <w:color w:val="000000"/>
                <w:sz w:val="22"/>
                <w:szCs w:val="24"/>
              </w:rPr>
              <w:t>2100199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2F9A8C2">
            <w:pPr>
              <w:jc w:val="left"/>
              <w:rPr>
                <w:rFonts w:hint="eastAsia" w:ascii="Calibri" w:hAnsi="Calibri" w:eastAsia="Calibri"/>
                <w:color w:val="000000"/>
                <w:sz w:val="22"/>
                <w:szCs w:val="24"/>
              </w:rPr>
            </w:pPr>
            <w:r>
              <w:rPr>
                <w:rFonts w:hint="eastAsia" w:ascii="Calibri" w:hAnsi="Calibri" w:eastAsia="Calibri"/>
                <w:color w:val="000000"/>
                <w:sz w:val="22"/>
                <w:szCs w:val="24"/>
              </w:rPr>
              <w:t>其他卫生健康管理事务支出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E6CC727">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57C519FD">
            <w:pPr>
              <w:jc w:val="right"/>
              <w:rPr>
                <w:rFonts w:hint="eastAsia" w:ascii="Calibri" w:hAnsi="Calibri" w:eastAsia="Calibri"/>
                <w:color w:val="000000"/>
                <w:sz w:val="22"/>
                <w:szCs w:val="24"/>
              </w:rPr>
            </w:pPr>
            <w:r>
              <w:rPr>
                <w:rFonts w:hint="eastAsia" w:ascii="Calibri" w:hAnsi="Calibri" w:eastAsia="Calibri"/>
                <w:color w:val="000000"/>
                <w:sz w:val="22"/>
                <w:szCs w:val="24"/>
              </w:rPr>
              <w:t>297.27</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3B27B20F">
            <w:pPr>
              <w:jc w:val="right"/>
              <w:rPr>
                <w:rFonts w:hint="eastAsia" w:ascii="Calibri" w:hAnsi="Calibri" w:eastAsia="Calibri"/>
                <w:color w:val="000000"/>
                <w:sz w:val="22"/>
                <w:szCs w:val="24"/>
              </w:rPr>
            </w:pPr>
            <w:r>
              <w:rPr>
                <w:rFonts w:hint="eastAsia" w:ascii="Calibri" w:hAnsi="Calibri" w:eastAsia="Calibri"/>
                <w:color w:val="000000"/>
                <w:sz w:val="22"/>
                <w:szCs w:val="24"/>
              </w:rPr>
              <w:t>48.40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7E1ADFD7">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04E147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5185364">
            <w:pPr>
              <w:jc w:val="right"/>
              <w:rPr>
                <w:rFonts w:hint="eastAsia" w:ascii="Calibri" w:hAnsi="Calibri" w:eastAsia="Calibri"/>
                <w:color w:val="000000"/>
                <w:sz w:val="22"/>
                <w:szCs w:val="24"/>
              </w:rPr>
            </w:pPr>
          </w:p>
        </w:tc>
      </w:tr>
      <w:tr w14:paraId="62FE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065D293">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8882358">
            <w:pPr>
              <w:jc w:val="left"/>
              <w:rPr>
                <w:rFonts w:hint="eastAsia" w:ascii="Calibri" w:hAnsi="Calibri" w:eastAsia="Calibri"/>
                <w:color w:val="000000"/>
                <w:sz w:val="22"/>
                <w:szCs w:val="24"/>
              </w:rPr>
            </w:pPr>
            <w:r>
              <w:rPr>
                <w:rFonts w:hint="eastAsia" w:ascii="Calibri" w:hAnsi="Calibri" w:eastAsia="Calibri"/>
                <w:color w:val="000000"/>
                <w:sz w:val="22"/>
                <w:szCs w:val="24"/>
              </w:rPr>
              <w:t>21002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B743141">
            <w:pPr>
              <w:jc w:val="left"/>
              <w:rPr>
                <w:rFonts w:hint="eastAsia" w:ascii="Calibri" w:hAnsi="Calibri" w:eastAsia="Calibri"/>
                <w:color w:val="000000"/>
                <w:sz w:val="22"/>
                <w:szCs w:val="24"/>
              </w:rPr>
            </w:pPr>
            <w:r>
              <w:rPr>
                <w:rFonts w:hint="eastAsia" w:ascii="Calibri" w:hAnsi="Calibri" w:eastAsia="Calibri"/>
                <w:color w:val="000000"/>
                <w:sz w:val="22"/>
                <w:szCs w:val="24"/>
              </w:rPr>
              <w:t>公立医院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7F928DD">
            <w:pPr>
              <w:jc w:val="right"/>
              <w:rPr>
                <w:rFonts w:hint="eastAsia" w:ascii="Calibri" w:hAnsi="Calibri" w:eastAsia="Calibri"/>
                <w:color w:val="000000"/>
                <w:sz w:val="22"/>
                <w:szCs w:val="24"/>
              </w:rPr>
            </w:pPr>
            <w:r>
              <w:rPr>
                <w:rFonts w:hint="eastAsia" w:ascii="Calibri" w:hAnsi="Calibri" w:eastAsia="Calibri"/>
                <w:color w:val="000000"/>
                <w:sz w:val="22"/>
                <w:szCs w:val="24"/>
              </w:rPr>
              <w:t>18994.83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252749E">
            <w:pPr>
              <w:jc w:val="right"/>
              <w:rPr>
                <w:rFonts w:hint="eastAsia" w:ascii="Calibri" w:hAnsi="Calibri" w:eastAsia="Calibri"/>
                <w:color w:val="000000"/>
                <w:sz w:val="22"/>
                <w:szCs w:val="24"/>
              </w:rPr>
            </w:pPr>
            <w:r>
              <w:rPr>
                <w:rFonts w:hint="eastAsia" w:ascii="Calibri" w:hAnsi="Calibri" w:eastAsia="Calibri"/>
                <w:color w:val="000000"/>
                <w:sz w:val="22"/>
                <w:szCs w:val="24"/>
              </w:rPr>
              <w:t>18274.83</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1294366C">
            <w:pPr>
              <w:jc w:val="right"/>
              <w:rPr>
                <w:rFonts w:hint="eastAsia" w:ascii="Calibri" w:hAnsi="Calibri" w:eastAsia="Calibri"/>
                <w:color w:val="000000"/>
                <w:sz w:val="22"/>
                <w:szCs w:val="24"/>
              </w:rPr>
            </w:pPr>
            <w:r>
              <w:rPr>
                <w:rFonts w:hint="eastAsia" w:ascii="Calibri" w:hAnsi="Calibri" w:eastAsia="Calibri"/>
                <w:color w:val="000000"/>
                <w:sz w:val="22"/>
                <w:szCs w:val="24"/>
              </w:rPr>
              <w:t>720.00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76D7A94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DAFDE82">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492CCF2">
            <w:pPr>
              <w:jc w:val="right"/>
              <w:rPr>
                <w:rFonts w:hint="eastAsia" w:ascii="Calibri" w:hAnsi="Calibri" w:eastAsia="Calibri"/>
                <w:color w:val="000000"/>
                <w:sz w:val="22"/>
                <w:szCs w:val="24"/>
              </w:rPr>
            </w:pPr>
          </w:p>
        </w:tc>
      </w:tr>
      <w:tr w14:paraId="2299C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FE419A4">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69C43E9">
            <w:pPr>
              <w:jc w:val="left"/>
              <w:rPr>
                <w:rFonts w:hint="eastAsia" w:ascii="Calibri" w:hAnsi="Calibri" w:eastAsia="Calibri"/>
                <w:color w:val="000000"/>
                <w:sz w:val="22"/>
                <w:szCs w:val="24"/>
              </w:rPr>
            </w:pPr>
            <w:r>
              <w:rPr>
                <w:rFonts w:hint="eastAsia" w:ascii="Calibri" w:hAnsi="Calibri" w:eastAsia="Calibri"/>
                <w:color w:val="000000"/>
                <w:sz w:val="22"/>
                <w:szCs w:val="24"/>
              </w:rPr>
              <w:t>2100201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33A2263">
            <w:pPr>
              <w:jc w:val="left"/>
              <w:rPr>
                <w:rFonts w:hint="eastAsia" w:ascii="Calibri" w:hAnsi="Calibri" w:eastAsia="Calibri"/>
                <w:color w:val="000000"/>
                <w:sz w:val="22"/>
                <w:szCs w:val="24"/>
              </w:rPr>
            </w:pPr>
            <w:r>
              <w:rPr>
                <w:rFonts w:hint="eastAsia" w:ascii="Calibri" w:hAnsi="Calibri" w:eastAsia="Calibri"/>
                <w:color w:val="000000"/>
                <w:sz w:val="22"/>
                <w:szCs w:val="24"/>
              </w:rPr>
              <w:t>综合医院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00BF486">
            <w:pPr>
              <w:jc w:val="right"/>
              <w:rPr>
                <w:rFonts w:hint="eastAsia" w:ascii="Calibri" w:hAnsi="Calibri" w:eastAsia="Calibri"/>
                <w:color w:val="000000"/>
                <w:sz w:val="22"/>
                <w:szCs w:val="24"/>
              </w:rPr>
            </w:pPr>
            <w:r>
              <w:rPr>
                <w:rFonts w:hint="eastAsia" w:ascii="Calibri" w:hAnsi="Calibri" w:eastAsia="Calibri"/>
                <w:color w:val="000000"/>
                <w:sz w:val="22"/>
                <w:szCs w:val="24"/>
              </w:rPr>
              <w:t>10042.20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C82D1F4">
            <w:pPr>
              <w:jc w:val="right"/>
              <w:rPr>
                <w:rFonts w:hint="eastAsia" w:ascii="Calibri" w:hAnsi="Calibri" w:eastAsia="Calibri"/>
                <w:color w:val="000000"/>
                <w:sz w:val="22"/>
                <w:szCs w:val="24"/>
              </w:rPr>
            </w:pPr>
            <w:r>
              <w:rPr>
                <w:rFonts w:hint="eastAsia" w:ascii="Calibri" w:hAnsi="Calibri" w:eastAsia="Calibri"/>
                <w:color w:val="000000"/>
                <w:sz w:val="22"/>
                <w:szCs w:val="24"/>
              </w:rPr>
              <w:t>9617.20</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3503F38B">
            <w:pPr>
              <w:jc w:val="right"/>
              <w:rPr>
                <w:rFonts w:hint="eastAsia" w:ascii="Calibri" w:hAnsi="Calibri" w:eastAsia="Calibri"/>
                <w:color w:val="000000"/>
                <w:sz w:val="22"/>
                <w:szCs w:val="24"/>
              </w:rPr>
            </w:pPr>
            <w:r>
              <w:rPr>
                <w:rFonts w:hint="eastAsia" w:ascii="Calibri" w:hAnsi="Calibri" w:eastAsia="Calibri"/>
                <w:color w:val="000000"/>
                <w:sz w:val="22"/>
                <w:szCs w:val="24"/>
              </w:rPr>
              <w:t>425.00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5869011E">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4262463">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E9D1A27">
            <w:pPr>
              <w:jc w:val="right"/>
              <w:rPr>
                <w:rFonts w:hint="eastAsia" w:ascii="Calibri" w:hAnsi="Calibri" w:eastAsia="Calibri"/>
                <w:color w:val="000000"/>
                <w:sz w:val="22"/>
                <w:szCs w:val="24"/>
              </w:rPr>
            </w:pPr>
          </w:p>
        </w:tc>
      </w:tr>
      <w:tr w14:paraId="3359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BF5F110">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2C92B620">
            <w:pPr>
              <w:jc w:val="left"/>
              <w:rPr>
                <w:rFonts w:hint="eastAsia" w:ascii="Calibri" w:hAnsi="Calibri" w:eastAsia="Calibri"/>
                <w:color w:val="000000"/>
                <w:sz w:val="22"/>
                <w:szCs w:val="24"/>
              </w:rPr>
            </w:pPr>
            <w:r>
              <w:rPr>
                <w:rFonts w:hint="eastAsia" w:ascii="Calibri" w:hAnsi="Calibri" w:eastAsia="Calibri"/>
                <w:color w:val="000000"/>
                <w:sz w:val="22"/>
                <w:szCs w:val="24"/>
              </w:rPr>
              <w:t>2100202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EB18528">
            <w:pPr>
              <w:jc w:val="left"/>
              <w:rPr>
                <w:rFonts w:hint="eastAsia" w:ascii="Calibri" w:hAnsi="Calibri" w:eastAsia="Calibri"/>
                <w:color w:val="000000"/>
                <w:sz w:val="22"/>
                <w:szCs w:val="24"/>
              </w:rPr>
            </w:pPr>
            <w:r>
              <w:rPr>
                <w:rFonts w:hint="eastAsia" w:ascii="Calibri" w:hAnsi="Calibri" w:eastAsia="Calibri"/>
                <w:color w:val="000000"/>
                <w:sz w:val="22"/>
                <w:szCs w:val="24"/>
              </w:rPr>
              <w:t>中医（民族）医院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2503207">
            <w:pPr>
              <w:jc w:val="right"/>
              <w:rPr>
                <w:rFonts w:hint="eastAsia" w:ascii="Calibri" w:hAnsi="Calibri" w:eastAsia="Calibri"/>
                <w:color w:val="000000"/>
                <w:sz w:val="22"/>
                <w:szCs w:val="24"/>
              </w:rPr>
            </w:pPr>
            <w:r>
              <w:rPr>
                <w:rFonts w:hint="eastAsia" w:ascii="Calibri" w:hAnsi="Calibri" w:eastAsia="Calibri"/>
                <w:color w:val="000000"/>
                <w:sz w:val="22"/>
                <w:szCs w:val="24"/>
              </w:rPr>
              <w:t>1687.37</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91D2D26">
            <w:pPr>
              <w:jc w:val="right"/>
              <w:rPr>
                <w:rFonts w:hint="eastAsia" w:ascii="Calibri" w:hAnsi="Calibri" w:eastAsia="Calibri"/>
                <w:color w:val="000000"/>
                <w:sz w:val="22"/>
                <w:szCs w:val="24"/>
              </w:rPr>
            </w:pPr>
            <w:r>
              <w:rPr>
                <w:rFonts w:hint="eastAsia" w:ascii="Calibri" w:hAnsi="Calibri" w:eastAsia="Calibri"/>
                <w:color w:val="000000"/>
                <w:sz w:val="22"/>
                <w:szCs w:val="24"/>
              </w:rPr>
              <w:t>1687.37</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05BC1985">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1694BE42">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C2DCE7E">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4584D5E8">
            <w:pPr>
              <w:jc w:val="right"/>
              <w:rPr>
                <w:rFonts w:hint="eastAsia" w:ascii="Calibri" w:hAnsi="Calibri" w:eastAsia="Calibri"/>
                <w:color w:val="000000"/>
                <w:sz w:val="22"/>
                <w:szCs w:val="24"/>
              </w:rPr>
            </w:pPr>
          </w:p>
        </w:tc>
      </w:tr>
      <w:tr w14:paraId="2EE8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608507A1">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2B684D1A">
            <w:pPr>
              <w:jc w:val="left"/>
              <w:rPr>
                <w:rFonts w:hint="eastAsia" w:ascii="Calibri" w:hAnsi="Calibri" w:eastAsia="Calibri"/>
                <w:color w:val="000000"/>
                <w:sz w:val="22"/>
                <w:szCs w:val="24"/>
              </w:rPr>
            </w:pPr>
            <w:r>
              <w:rPr>
                <w:rFonts w:hint="eastAsia" w:ascii="Calibri" w:hAnsi="Calibri" w:eastAsia="Calibri"/>
                <w:color w:val="000000"/>
                <w:sz w:val="22"/>
                <w:szCs w:val="24"/>
              </w:rPr>
              <w:t>2100206</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323BBC7">
            <w:pPr>
              <w:jc w:val="left"/>
              <w:rPr>
                <w:rFonts w:hint="eastAsia" w:ascii="Calibri" w:hAnsi="Calibri" w:eastAsia="Calibri"/>
                <w:color w:val="000000"/>
                <w:sz w:val="22"/>
                <w:szCs w:val="24"/>
              </w:rPr>
            </w:pPr>
            <w:r>
              <w:rPr>
                <w:rFonts w:hint="eastAsia" w:ascii="Calibri" w:hAnsi="Calibri" w:eastAsia="Calibri"/>
                <w:color w:val="000000"/>
                <w:sz w:val="22"/>
                <w:szCs w:val="24"/>
              </w:rPr>
              <w:t>妇幼保健医院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8716B2F">
            <w:pPr>
              <w:jc w:val="right"/>
              <w:rPr>
                <w:rFonts w:hint="eastAsia" w:ascii="Calibri" w:hAnsi="Calibri" w:eastAsia="Calibri"/>
                <w:color w:val="000000"/>
                <w:sz w:val="22"/>
                <w:szCs w:val="24"/>
              </w:rPr>
            </w:pPr>
            <w:r>
              <w:rPr>
                <w:rFonts w:hint="eastAsia" w:ascii="Calibri" w:hAnsi="Calibri" w:eastAsia="Calibri"/>
                <w:color w:val="000000"/>
                <w:sz w:val="22"/>
                <w:szCs w:val="24"/>
              </w:rPr>
              <w:t>6970.26</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993A642">
            <w:pPr>
              <w:jc w:val="right"/>
              <w:rPr>
                <w:rFonts w:hint="eastAsia" w:ascii="Calibri" w:hAnsi="Calibri" w:eastAsia="Calibri"/>
                <w:color w:val="000000"/>
                <w:sz w:val="22"/>
                <w:szCs w:val="24"/>
              </w:rPr>
            </w:pPr>
            <w:r>
              <w:rPr>
                <w:rFonts w:hint="eastAsia" w:ascii="Calibri" w:hAnsi="Calibri" w:eastAsia="Calibri"/>
                <w:color w:val="000000"/>
                <w:sz w:val="22"/>
                <w:szCs w:val="24"/>
              </w:rPr>
              <w:t>6970.26</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3E40C7C0">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44506AA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8CDF51D">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35C48EC">
            <w:pPr>
              <w:jc w:val="right"/>
              <w:rPr>
                <w:rFonts w:hint="eastAsia" w:ascii="Calibri" w:hAnsi="Calibri" w:eastAsia="Calibri"/>
                <w:color w:val="000000"/>
                <w:sz w:val="22"/>
                <w:szCs w:val="24"/>
              </w:rPr>
            </w:pPr>
          </w:p>
        </w:tc>
      </w:tr>
      <w:tr w14:paraId="21E1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F5D15B9">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279F7E9F">
            <w:pPr>
              <w:jc w:val="left"/>
              <w:rPr>
                <w:rFonts w:hint="eastAsia" w:ascii="Calibri" w:hAnsi="Calibri" w:eastAsia="Calibri"/>
                <w:color w:val="000000"/>
                <w:sz w:val="22"/>
                <w:szCs w:val="24"/>
              </w:rPr>
            </w:pPr>
            <w:r>
              <w:rPr>
                <w:rFonts w:hint="eastAsia" w:ascii="Calibri" w:hAnsi="Calibri" w:eastAsia="Calibri"/>
                <w:color w:val="000000"/>
                <w:sz w:val="22"/>
                <w:szCs w:val="24"/>
              </w:rPr>
              <w:t>2100299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F65AFC4">
            <w:pPr>
              <w:jc w:val="left"/>
              <w:rPr>
                <w:rFonts w:hint="eastAsia" w:ascii="Calibri" w:hAnsi="Calibri" w:eastAsia="Calibri"/>
                <w:color w:val="000000"/>
                <w:sz w:val="22"/>
                <w:szCs w:val="24"/>
              </w:rPr>
            </w:pPr>
            <w:r>
              <w:rPr>
                <w:rFonts w:hint="eastAsia" w:ascii="Calibri" w:hAnsi="Calibri" w:eastAsia="Calibri"/>
                <w:color w:val="000000"/>
                <w:sz w:val="22"/>
                <w:szCs w:val="24"/>
              </w:rPr>
              <w:t>其他公立医院支出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5B87768">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C741F12">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0A8F5D33">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C9FDC60">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AB07184">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92F0C67">
            <w:pPr>
              <w:jc w:val="right"/>
              <w:rPr>
                <w:rFonts w:hint="eastAsia" w:ascii="Calibri" w:hAnsi="Calibri" w:eastAsia="Calibri"/>
                <w:color w:val="000000"/>
                <w:sz w:val="22"/>
                <w:szCs w:val="24"/>
              </w:rPr>
            </w:pPr>
          </w:p>
        </w:tc>
      </w:tr>
      <w:tr w14:paraId="5E82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9FEC1F5">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CF1B043">
            <w:pPr>
              <w:jc w:val="left"/>
              <w:rPr>
                <w:rFonts w:hint="eastAsia" w:ascii="Calibri" w:hAnsi="Calibri" w:eastAsia="Calibri"/>
                <w:color w:val="000000"/>
                <w:sz w:val="22"/>
                <w:szCs w:val="24"/>
              </w:rPr>
            </w:pPr>
            <w:r>
              <w:rPr>
                <w:rFonts w:hint="eastAsia" w:ascii="Calibri" w:hAnsi="Calibri" w:eastAsia="Calibri"/>
                <w:color w:val="000000"/>
                <w:sz w:val="22"/>
                <w:szCs w:val="24"/>
              </w:rPr>
              <w:t>21003</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5DD358D">
            <w:pPr>
              <w:jc w:val="left"/>
              <w:rPr>
                <w:rFonts w:hint="eastAsia" w:ascii="Calibri" w:hAnsi="Calibri" w:eastAsia="Calibri"/>
                <w:color w:val="000000"/>
                <w:sz w:val="22"/>
                <w:szCs w:val="24"/>
              </w:rPr>
            </w:pPr>
            <w:r>
              <w:rPr>
                <w:rFonts w:hint="eastAsia" w:ascii="Calibri" w:hAnsi="Calibri" w:eastAsia="Calibri"/>
                <w:color w:val="000000"/>
                <w:sz w:val="22"/>
                <w:szCs w:val="24"/>
              </w:rPr>
              <w:t>基层医疗卫生机构</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DB43922">
            <w:pPr>
              <w:jc w:val="right"/>
              <w:rPr>
                <w:rFonts w:hint="eastAsia" w:ascii="Calibri" w:hAnsi="Calibri" w:eastAsia="Calibri"/>
                <w:color w:val="000000"/>
                <w:sz w:val="22"/>
                <w:szCs w:val="24"/>
              </w:rPr>
            </w:pPr>
            <w:r>
              <w:rPr>
                <w:rFonts w:hint="eastAsia" w:ascii="Calibri" w:hAnsi="Calibri" w:eastAsia="Calibri"/>
                <w:color w:val="000000"/>
                <w:sz w:val="22"/>
                <w:szCs w:val="24"/>
              </w:rPr>
              <w:t>8006.77</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7B1AD78">
            <w:pPr>
              <w:jc w:val="right"/>
              <w:rPr>
                <w:rFonts w:hint="eastAsia" w:ascii="Calibri" w:hAnsi="Calibri" w:eastAsia="Calibri"/>
                <w:color w:val="000000"/>
                <w:sz w:val="22"/>
                <w:szCs w:val="24"/>
              </w:rPr>
            </w:pPr>
            <w:r>
              <w:rPr>
                <w:rFonts w:hint="eastAsia" w:ascii="Calibri" w:hAnsi="Calibri" w:eastAsia="Calibri"/>
                <w:color w:val="000000"/>
                <w:sz w:val="22"/>
                <w:szCs w:val="24"/>
              </w:rPr>
              <w:t>5799.08</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75BAD0C8">
            <w:pPr>
              <w:jc w:val="right"/>
              <w:rPr>
                <w:rFonts w:hint="eastAsia" w:ascii="Calibri" w:hAnsi="Calibri" w:eastAsia="Calibri"/>
                <w:color w:val="000000"/>
                <w:sz w:val="22"/>
                <w:szCs w:val="24"/>
              </w:rPr>
            </w:pPr>
            <w:r>
              <w:rPr>
                <w:rFonts w:hint="eastAsia" w:ascii="Calibri" w:hAnsi="Calibri" w:eastAsia="Calibri"/>
                <w:color w:val="000000"/>
                <w:sz w:val="22"/>
                <w:szCs w:val="24"/>
              </w:rPr>
              <w:t>2207.69</w:t>
            </w:r>
          </w:p>
        </w:tc>
        <w:tc>
          <w:tcPr>
            <w:tcW w:w="770" w:type="dxa"/>
            <w:tcBorders>
              <w:top w:val="single" w:color="auto" w:sz="6" w:space="0"/>
              <w:left w:val="single" w:color="auto" w:sz="6" w:space="0"/>
              <w:bottom w:val="single" w:color="auto" w:sz="6" w:space="0"/>
              <w:right w:val="single" w:color="auto" w:sz="6" w:space="0"/>
              <w:tl2br w:val="nil"/>
              <w:tr2bl w:val="nil"/>
            </w:tcBorders>
          </w:tcPr>
          <w:p w14:paraId="1E0A59A2">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39FFFDE">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40C9988D">
            <w:pPr>
              <w:jc w:val="right"/>
              <w:rPr>
                <w:rFonts w:hint="eastAsia" w:ascii="Calibri" w:hAnsi="Calibri" w:eastAsia="Calibri"/>
                <w:color w:val="000000"/>
                <w:sz w:val="22"/>
                <w:szCs w:val="24"/>
              </w:rPr>
            </w:pPr>
          </w:p>
        </w:tc>
      </w:tr>
      <w:tr w14:paraId="4DC0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2672A63">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3918C9A">
            <w:pPr>
              <w:jc w:val="left"/>
              <w:rPr>
                <w:rFonts w:hint="eastAsia" w:ascii="Calibri" w:hAnsi="Calibri" w:eastAsia="Calibri"/>
                <w:color w:val="000000"/>
                <w:sz w:val="22"/>
                <w:szCs w:val="24"/>
              </w:rPr>
            </w:pPr>
            <w:r>
              <w:rPr>
                <w:rFonts w:hint="eastAsia" w:ascii="Calibri" w:hAnsi="Calibri" w:eastAsia="Calibri"/>
                <w:color w:val="000000"/>
                <w:sz w:val="22"/>
                <w:szCs w:val="24"/>
              </w:rPr>
              <w:t>2100302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60842660">
            <w:pPr>
              <w:jc w:val="left"/>
              <w:rPr>
                <w:rFonts w:hint="eastAsia" w:ascii="Calibri" w:hAnsi="Calibri" w:eastAsia="Calibri"/>
                <w:color w:val="000000"/>
                <w:sz w:val="22"/>
                <w:szCs w:val="24"/>
              </w:rPr>
            </w:pPr>
            <w:r>
              <w:rPr>
                <w:rFonts w:hint="eastAsia" w:ascii="Calibri" w:hAnsi="Calibri" w:eastAsia="Calibri"/>
                <w:color w:val="000000"/>
                <w:sz w:val="22"/>
                <w:szCs w:val="24"/>
              </w:rPr>
              <w:t>乡镇卫生院</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F3C6C3D">
            <w:pPr>
              <w:jc w:val="right"/>
              <w:rPr>
                <w:rFonts w:hint="eastAsia" w:ascii="Calibri" w:hAnsi="Calibri" w:eastAsia="Calibri"/>
                <w:color w:val="000000"/>
                <w:sz w:val="22"/>
                <w:szCs w:val="24"/>
              </w:rPr>
            </w:pPr>
            <w:r>
              <w:rPr>
                <w:rFonts w:hint="eastAsia" w:ascii="Calibri" w:hAnsi="Calibri" w:eastAsia="Calibri"/>
                <w:color w:val="000000"/>
                <w:sz w:val="22"/>
                <w:szCs w:val="24"/>
              </w:rPr>
              <w:t>7537.77</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4A43358">
            <w:pPr>
              <w:jc w:val="right"/>
              <w:rPr>
                <w:rFonts w:hint="eastAsia" w:ascii="Calibri" w:hAnsi="Calibri" w:eastAsia="Calibri"/>
                <w:color w:val="000000"/>
                <w:sz w:val="22"/>
                <w:szCs w:val="24"/>
              </w:rPr>
            </w:pPr>
            <w:r>
              <w:rPr>
                <w:rFonts w:hint="eastAsia" w:ascii="Calibri" w:hAnsi="Calibri" w:eastAsia="Calibri"/>
                <w:color w:val="000000"/>
                <w:sz w:val="22"/>
                <w:szCs w:val="24"/>
              </w:rPr>
              <w:t>5799.08</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0D17FA62">
            <w:pPr>
              <w:jc w:val="right"/>
              <w:rPr>
                <w:rFonts w:hint="eastAsia" w:ascii="Calibri" w:hAnsi="Calibri" w:eastAsia="Calibri"/>
                <w:color w:val="000000"/>
                <w:sz w:val="22"/>
                <w:szCs w:val="24"/>
              </w:rPr>
            </w:pPr>
            <w:r>
              <w:rPr>
                <w:rFonts w:hint="eastAsia" w:ascii="Calibri" w:hAnsi="Calibri" w:eastAsia="Calibri"/>
                <w:color w:val="000000"/>
                <w:sz w:val="22"/>
                <w:szCs w:val="24"/>
              </w:rPr>
              <w:t>1738.69</w:t>
            </w:r>
          </w:p>
        </w:tc>
        <w:tc>
          <w:tcPr>
            <w:tcW w:w="770" w:type="dxa"/>
            <w:tcBorders>
              <w:top w:val="single" w:color="auto" w:sz="6" w:space="0"/>
              <w:left w:val="single" w:color="auto" w:sz="6" w:space="0"/>
              <w:bottom w:val="single" w:color="auto" w:sz="6" w:space="0"/>
              <w:right w:val="single" w:color="auto" w:sz="6" w:space="0"/>
              <w:tl2br w:val="nil"/>
              <w:tr2bl w:val="nil"/>
            </w:tcBorders>
          </w:tcPr>
          <w:p w14:paraId="01B4F367">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CB57A9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6242F25">
            <w:pPr>
              <w:jc w:val="right"/>
              <w:rPr>
                <w:rFonts w:hint="eastAsia" w:ascii="Calibri" w:hAnsi="Calibri" w:eastAsia="Calibri"/>
                <w:color w:val="000000"/>
                <w:sz w:val="22"/>
                <w:szCs w:val="24"/>
              </w:rPr>
            </w:pPr>
          </w:p>
        </w:tc>
      </w:tr>
      <w:tr w14:paraId="6AE0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746D82A">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14E1C54">
            <w:pPr>
              <w:jc w:val="left"/>
              <w:rPr>
                <w:rFonts w:hint="eastAsia" w:ascii="Calibri" w:hAnsi="Calibri" w:eastAsia="Calibri"/>
                <w:color w:val="000000"/>
                <w:sz w:val="22"/>
                <w:szCs w:val="24"/>
              </w:rPr>
            </w:pPr>
            <w:r>
              <w:rPr>
                <w:rFonts w:hint="eastAsia" w:ascii="Calibri" w:hAnsi="Calibri" w:eastAsia="Calibri"/>
                <w:color w:val="000000"/>
                <w:sz w:val="22"/>
                <w:szCs w:val="24"/>
              </w:rPr>
              <w:t>2100399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79A2240">
            <w:pPr>
              <w:jc w:val="left"/>
              <w:rPr>
                <w:rFonts w:hint="eastAsia" w:ascii="Calibri" w:hAnsi="Calibri" w:eastAsia="Calibri"/>
                <w:color w:val="000000"/>
                <w:sz w:val="22"/>
                <w:szCs w:val="24"/>
              </w:rPr>
            </w:pPr>
            <w:r>
              <w:rPr>
                <w:rFonts w:hint="eastAsia" w:ascii="Calibri" w:hAnsi="Calibri" w:eastAsia="Calibri"/>
                <w:color w:val="000000"/>
                <w:sz w:val="22"/>
                <w:szCs w:val="24"/>
              </w:rPr>
              <w:t>其他基层医疗卫生机构支出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37FB1A2">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BB0916E">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2E68EB1B">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D45023F">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29AE26B">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39CF4B8">
            <w:pPr>
              <w:jc w:val="right"/>
              <w:rPr>
                <w:rFonts w:hint="eastAsia" w:ascii="Calibri" w:hAnsi="Calibri" w:eastAsia="Calibri"/>
                <w:color w:val="000000"/>
                <w:sz w:val="22"/>
                <w:szCs w:val="24"/>
              </w:rPr>
            </w:pPr>
          </w:p>
        </w:tc>
      </w:tr>
      <w:tr w14:paraId="1602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08C3864">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408EAAFF">
            <w:pPr>
              <w:jc w:val="left"/>
              <w:rPr>
                <w:rFonts w:hint="eastAsia" w:ascii="Calibri" w:hAnsi="Calibri" w:eastAsia="Calibri"/>
                <w:color w:val="000000"/>
                <w:sz w:val="22"/>
                <w:szCs w:val="24"/>
              </w:rPr>
            </w:pPr>
            <w:r>
              <w:rPr>
                <w:rFonts w:hint="eastAsia" w:ascii="Calibri" w:hAnsi="Calibri" w:eastAsia="Calibri"/>
                <w:color w:val="000000"/>
                <w:sz w:val="22"/>
                <w:szCs w:val="24"/>
              </w:rPr>
              <w:t>21004</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FD61ED3">
            <w:pPr>
              <w:jc w:val="left"/>
              <w:rPr>
                <w:rFonts w:hint="eastAsia" w:ascii="Calibri" w:hAnsi="Calibri" w:eastAsia="Calibri"/>
                <w:color w:val="000000"/>
                <w:sz w:val="22"/>
                <w:szCs w:val="24"/>
              </w:rPr>
            </w:pPr>
            <w:r>
              <w:rPr>
                <w:rFonts w:hint="eastAsia" w:ascii="Calibri" w:hAnsi="Calibri" w:eastAsia="Calibri"/>
                <w:color w:val="000000"/>
                <w:sz w:val="22"/>
                <w:szCs w:val="24"/>
              </w:rPr>
              <w:t>公共卫生</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5A55854">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66B54ED">
            <w:pPr>
              <w:jc w:val="right"/>
              <w:rPr>
                <w:rFonts w:hint="eastAsia" w:ascii="Calibri" w:hAnsi="Calibri" w:eastAsia="Calibri"/>
                <w:color w:val="000000"/>
                <w:sz w:val="22"/>
                <w:szCs w:val="24"/>
              </w:rPr>
            </w:pPr>
            <w:r>
              <w:rPr>
                <w:rFonts w:hint="eastAsia" w:ascii="Calibri" w:hAnsi="Calibri" w:eastAsia="Calibri"/>
                <w:color w:val="000000"/>
                <w:sz w:val="22"/>
                <w:szCs w:val="24"/>
              </w:rPr>
              <w:t>662.40</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12ADEFD7">
            <w:pPr>
              <w:jc w:val="right"/>
              <w:rPr>
                <w:rFonts w:hint="eastAsia" w:ascii="Calibri" w:hAnsi="Calibri" w:eastAsia="Calibri"/>
                <w:color w:val="000000"/>
                <w:sz w:val="22"/>
                <w:szCs w:val="24"/>
              </w:rPr>
            </w:pPr>
            <w:r>
              <w:rPr>
                <w:rFonts w:hint="eastAsia" w:ascii="Calibri" w:hAnsi="Calibri" w:eastAsia="Calibri"/>
                <w:color w:val="000000"/>
                <w:sz w:val="22"/>
                <w:szCs w:val="24"/>
              </w:rPr>
              <w:t>5268.62</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46FADFE">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04C5669C">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62512F8">
            <w:pPr>
              <w:jc w:val="right"/>
              <w:rPr>
                <w:rFonts w:hint="eastAsia" w:ascii="Calibri" w:hAnsi="Calibri" w:eastAsia="Calibri"/>
                <w:color w:val="000000"/>
                <w:sz w:val="22"/>
                <w:szCs w:val="24"/>
              </w:rPr>
            </w:pPr>
          </w:p>
        </w:tc>
      </w:tr>
      <w:tr w14:paraId="24BB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662B6A75">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0C9195AB">
            <w:pPr>
              <w:jc w:val="left"/>
              <w:rPr>
                <w:rFonts w:hint="eastAsia" w:ascii="Calibri" w:hAnsi="Calibri" w:eastAsia="Calibri"/>
                <w:color w:val="000000"/>
                <w:sz w:val="22"/>
                <w:szCs w:val="24"/>
              </w:rPr>
            </w:pPr>
            <w:r>
              <w:rPr>
                <w:rFonts w:hint="eastAsia" w:ascii="Calibri" w:hAnsi="Calibri" w:eastAsia="Calibri"/>
                <w:color w:val="000000"/>
                <w:sz w:val="22"/>
                <w:szCs w:val="24"/>
              </w:rPr>
              <w:t>2100401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BE8F89F">
            <w:pPr>
              <w:jc w:val="left"/>
              <w:rPr>
                <w:rFonts w:hint="eastAsia" w:ascii="Calibri" w:hAnsi="Calibri" w:eastAsia="Calibri"/>
                <w:color w:val="000000"/>
                <w:sz w:val="22"/>
                <w:szCs w:val="24"/>
              </w:rPr>
            </w:pPr>
            <w:r>
              <w:rPr>
                <w:rFonts w:hint="eastAsia" w:ascii="Calibri" w:hAnsi="Calibri" w:eastAsia="Calibri"/>
                <w:color w:val="000000"/>
                <w:sz w:val="22"/>
                <w:szCs w:val="24"/>
              </w:rPr>
              <w:t>疾病预防控制机构</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8B728D7">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3B865F9">
            <w:pPr>
              <w:jc w:val="right"/>
              <w:rPr>
                <w:rFonts w:hint="eastAsia" w:ascii="Calibri" w:hAnsi="Calibri" w:eastAsia="Calibri"/>
                <w:color w:val="000000"/>
                <w:sz w:val="22"/>
                <w:szCs w:val="24"/>
              </w:rPr>
            </w:pPr>
            <w:r>
              <w:rPr>
                <w:rFonts w:hint="eastAsia" w:ascii="Calibri" w:hAnsi="Calibri" w:eastAsia="Calibri"/>
                <w:color w:val="000000"/>
                <w:sz w:val="22"/>
                <w:szCs w:val="24"/>
              </w:rPr>
              <w:t>449.56</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17F3A417">
            <w:pPr>
              <w:jc w:val="right"/>
              <w:rPr>
                <w:rFonts w:hint="eastAsia" w:ascii="Calibri" w:hAnsi="Calibri" w:eastAsia="Calibri"/>
                <w:color w:val="000000"/>
                <w:sz w:val="22"/>
                <w:szCs w:val="24"/>
              </w:rPr>
            </w:pPr>
            <w:r>
              <w:rPr>
                <w:rFonts w:hint="eastAsia" w:ascii="Calibri" w:hAnsi="Calibri" w:eastAsia="Calibri"/>
                <w:color w:val="000000"/>
                <w:sz w:val="22"/>
                <w:szCs w:val="24"/>
              </w:rPr>
              <w:t>137.40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442FF0DC">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0F50767A">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6E8DA976">
            <w:pPr>
              <w:jc w:val="right"/>
              <w:rPr>
                <w:rFonts w:hint="eastAsia" w:ascii="Calibri" w:hAnsi="Calibri" w:eastAsia="Calibri"/>
                <w:color w:val="000000"/>
                <w:sz w:val="22"/>
                <w:szCs w:val="24"/>
              </w:rPr>
            </w:pPr>
          </w:p>
        </w:tc>
      </w:tr>
      <w:tr w14:paraId="6B46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E0F6F32">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7FB03CF0">
            <w:pPr>
              <w:jc w:val="left"/>
              <w:rPr>
                <w:rFonts w:hint="eastAsia" w:ascii="Calibri" w:hAnsi="Calibri" w:eastAsia="Calibri"/>
                <w:color w:val="000000"/>
                <w:sz w:val="22"/>
                <w:szCs w:val="24"/>
              </w:rPr>
            </w:pPr>
            <w:r>
              <w:rPr>
                <w:rFonts w:hint="eastAsia" w:ascii="Calibri" w:hAnsi="Calibri" w:eastAsia="Calibri"/>
                <w:color w:val="000000"/>
                <w:sz w:val="22"/>
                <w:szCs w:val="24"/>
              </w:rPr>
              <w:t>2100402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54B3775">
            <w:pPr>
              <w:jc w:val="left"/>
              <w:rPr>
                <w:rFonts w:hint="eastAsia" w:ascii="Calibri" w:hAnsi="Calibri" w:eastAsia="Calibri"/>
                <w:color w:val="000000"/>
                <w:sz w:val="22"/>
                <w:szCs w:val="24"/>
              </w:rPr>
            </w:pPr>
            <w:r>
              <w:rPr>
                <w:rFonts w:hint="eastAsia" w:ascii="Calibri" w:hAnsi="Calibri" w:eastAsia="Calibri"/>
                <w:color w:val="000000"/>
                <w:sz w:val="22"/>
                <w:szCs w:val="24"/>
              </w:rPr>
              <w:t>卫生监督机构</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84A39C4">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4832CCB9">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6C114685">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23E52A08">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FED94B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9A6C6F7">
            <w:pPr>
              <w:jc w:val="right"/>
              <w:rPr>
                <w:rFonts w:hint="eastAsia" w:ascii="Calibri" w:hAnsi="Calibri" w:eastAsia="Calibri"/>
                <w:color w:val="000000"/>
                <w:sz w:val="22"/>
                <w:szCs w:val="24"/>
              </w:rPr>
            </w:pPr>
          </w:p>
        </w:tc>
      </w:tr>
      <w:tr w14:paraId="5022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62CFCCB5">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0EE615D0">
            <w:pPr>
              <w:jc w:val="left"/>
              <w:rPr>
                <w:rFonts w:hint="eastAsia" w:ascii="Calibri" w:hAnsi="Calibri" w:eastAsia="Calibri"/>
                <w:color w:val="000000"/>
                <w:sz w:val="22"/>
                <w:szCs w:val="24"/>
              </w:rPr>
            </w:pPr>
            <w:r>
              <w:rPr>
                <w:rFonts w:hint="eastAsia" w:ascii="Calibri" w:hAnsi="Calibri" w:eastAsia="Calibri"/>
                <w:color w:val="000000"/>
                <w:sz w:val="22"/>
                <w:szCs w:val="24"/>
              </w:rPr>
              <w:t>2100403</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342AF3C8">
            <w:pPr>
              <w:jc w:val="left"/>
              <w:rPr>
                <w:rFonts w:hint="eastAsia" w:ascii="Calibri" w:hAnsi="Calibri" w:eastAsia="Calibri"/>
                <w:color w:val="000000"/>
                <w:sz w:val="22"/>
                <w:szCs w:val="24"/>
              </w:rPr>
            </w:pPr>
            <w:r>
              <w:rPr>
                <w:rFonts w:hint="eastAsia" w:ascii="Calibri" w:hAnsi="Calibri" w:eastAsia="Calibri"/>
                <w:color w:val="000000"/>
                <w:sz w:val="22"/>
                <w:szCs w:val="24"/>
              </w:rPr>
              <w:t>妇幼保健机构</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5003FD9">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51B7C6CB">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69587A9F">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7533A60F">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6821A9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4023D12">
            <w:pPr>
              <w:jc w:val="right"/>
              <w:rPr>
                <w:rFonts w:hint="eastAsia" w:ascii="Calibri" w:hAnsi="Calibri" w:eastAsia="Calibri"/>
                <w:color w:val="000000"/>
                <w:sz w:val="22"/>
                <w:szCs w:val="24"/>
              </w:rPr>
            </w:pPr>
          </w:p>
        </w:tc>
      </w:tr>
      <w:tr w14:paraId="13A9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38B9FB8E">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77BF7351">
            <w:pPr>
              <w:jc w:val="left"/>
              <w:rPr>
                <w:rFonts w:hint="eastAsia" w:ascii="Calibri" w:hAnsi="Calibri" w:eastAsia="Calibri"/>
                <w:color w:val="000000"/>
                <w:sz w:val="22"/>
                <w:szCs w:val="24"/>
              </w:rPr>
            </w:pPr>
            <w:r>
              <w:rPr>
                <w:rFonts w:hint="eastAsia" w:ascii="Calibri" w:hAnsi="Calibri" w:eastAsia="Calibri"/>
                <w:color w:val="000000"/>
                <w:sz w:val="22"/>
                <w:szCs w:val="24"/>
              </w:rPr>
              <w:t>2100408</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D844C17">
            <w:pPr>
              <w:jc w:val="left"/>
              <w:rPr>
                <w:rFonts w:hint="eastAsia" w:ascii="Calibri" w:hAnsi="Calibri" w:eastAsia="Calibri"/>
                <w:color w:val="000000"/>
                <w:sz w:val="22"/>
                <w:szCs w:val="24"/>
              </w:rPr>
            </w:pPr>
            <w:r>
              <w:rPr>
                <w:rFonts w:hint="eastAsia" w:ascii="Calibri" w:hAnsi="Calibri" w:eastAsia="Calibri"/>
                <w:color w:val="000000"/>
                <w:sz w:val="22"/>
                <w:szCs w:val="24"/>
              </w:rPr>
              <w:t>基本公共卫生服务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ED12093">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93D219F">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6D050031">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770" w:type="dxa"/>
            <w:tcBorders>
              <w:top w:val="single" w:color="auto" w:sz="6" w:space="0"/>
              <w:left w:val="single" w:color="auto" w:sz="6" w:space="0"/>
              <w:bottom w:val="single" w:color="auto" w:sz="6" w:space="0"/>
              <w:right w:val="single" w:color="auto" w:sz="6" w:space="0"/>
              <w:tl2br w:val="nil"/>
              <w:tr2bl w:val="nil"/>
            </w:tcBorders>
          </w:tcPr>
          <w:p w14:paraId="1AF52470">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38E8964">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B441402">
            <w:pPr>
              <w:jc w:val="right"/>
              <w:rPr>
                <w:rFonts w:hint="eastAsia" w:ascii="Calibri" w:hAnsi="Calibri" w:eastAsia="Calibri"/>
                <w:color w:val="000000"/>
                <w:sz w:val="22"/>
                <w:szCs w:val="24"/>
              </w:rPr>
            </w:pPr>
          </w:p>
        </w:tc>
      </w:tr>
      <w:tr w14:paraId="2223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21DDE2BE">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0F25846D">
            <w:pPr>
              <w:jc w:val="left"/>
              <w:rPr>
                <w:rFonts w:hint="eastAsia" w:ascii="Calibri" w:hAnsi="Calibri" w:eastAsia="Calibri"/>
                <w:color w:val="000000"/>
                <w:sz w:val="22"/>
                <w:szCs w:val="24"/>
              </w:rPr>
            </w:pPr>
            <w:r>
              <w:rPr>
                <w:rFonts w:hint="eastAsia" w:ascii="Calibri" w:hAnsi="Calibri" w:eastAsia="Calibri"/>
                <w:color w:val="000000"/>
                <w:sz w:val="22"/>
                <w:szCs w:val="24"/>
              </w:rPr>
              <w:t>2100409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1DF8D81">
            <w:pPr>
              <w:jc w:val="left"/>
              <w:rPr>
                <w:rFonts w:hint="eastAsia" w:ascii="Calibri" w:hAnsi="Calibri" w:eastAsia="Calibri"/>
                <w:color w:val="000000"/>
                <w:sz w:val="22"/>
                <w:szCs w:val="24"/>
              </w:rPr>
            </w:pPr>
            <w:r>
              <w:rPr>
                <w:rFonts w:hint="eastAsia" w:ascii="Calibri" w:hAnsi="Calibri" w:eastAsia="Calibri"/>
                <w:color w:val="000000"/>
                <w:sz w:val="22"/>
                <w:szCs w:val="24"/>
              </w:rPr>
              <w:t>重大公共卫生服务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A18CFDC">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6A13D50D">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33E1ECC5">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5F17B0AF">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3FF82D8">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75DE064E">
            <w:pPr>
              <w:jc w:val="right"/>
              <w:rPr>
                <w:rFonts w:hint="eastAsia" w:ascii="Calibri" w:hAnsi="Calibri" w:eastAsia="Calibri"/>
                <w:color w:val="000000"/>
                <w:sz w:val="22"/>
                <w:szCs w:val="24"/>
              </w:rPr>
            </w:pPr>
          </w:p>
        </w:tc>
      </w:tr>
      <w:tr w14:paraId="5A0B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2A7F2F2">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B5DDC80">
            <w:pPr>
              <w:jc w:val="left"/>
              <w:rPr>
                <w:rFonts w:hint="eastAsia" w:ascii="Calibri" w:hAnsi="Calibri" w:eastAsia="Calibri"/>
                <w:color w:val="000000"/>
                <w:sz w:val="22"/>
                <w:szCs w:val="24"/>
              </w:rPr>
            </w:pPr>
            <w:r>
              <w:rPr>
                <w:rFonts w:hint="eastAsia" w:ascii="Calibri" w:hAnsi="Calibri" w:eastAsia="Calibri"/>
                <w:color w:val="000000"/>
                <w:sz w:val="22"/>
                <w:szCs w:val="24"/>
              </w:rPr>
              <w:t>2100410</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4E0FF898">
            <w:pPr>
              <w:jc w:val="left"/>
              <w:rPr>
                <w:rFonts w:hint="eastAsia" w:ascii="Calibri" w:hAnsi="Calibri" w:eastAsia="Calibri"/>
                <w:color w:val="000000"/>
                <w:sz w:val="22"/>
                <w:szCs w:val="24"/>
              </w:rPr>
            </w:pPr>
            <w:r>
              <w:rPr>
                <w:rFonts w:hint="eastAsia" w:ascii="Calibri" w:hAnsi="Calibri" w:eastAsia="Calibri"/>
                <w:color w:val="000000"/>
                <w:sz w:val="22"/>
                <w:szCs w:val="24"/>
              </w:rPr>
              <w:t>突发公共卫生事件应急处理</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324B456">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65524AB4">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6B91E8F0">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6E1478E">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A89D799">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746364D">
            <w:pPr>
              <w:jc w:val="right"/>
              <w:rPr>
                <w:rFonts w:hint="eastAsia" w:ascii="Calibri" w:hAnsi="Calibri" w:eastAsia="Calibri"/>
                <w:color w:val="000000"/>
                <w:sz w:val="22"/>
                <w:szCs w:val="24"/>
              </w:rPr>
            </w:pPr>
          </w:p>
        </w:tc>
      </w:tr>
      <w:tr w14:paraId="33CF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74E40742">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02EB8CE2">
            <w:pPr>
              <w:jc w:val="left"/>
              <w:rPr>
                <w:rFonts w:hint="eastAsia" w:ascii="Calibri" w:hAnsi="Calibri" w:eastAsia="Calibri"/>
                <w:color w:val="000000"/>
                <w:sz w:val="22"/>
                <w:szCs w:val="24"/>
              </w:rPr>
            </w:pPr>
            <w:r>
              <w:rPr>
                <w:rFonts w:hint="eastAsia" w:ascii="Calibri" w:hAnsi="Calibri" w:eastAsia="Calibri"/>
                <w:color w:val="000000"/>
                <w:sz w:val="22"/>
                <w:szCs w:val="24"/>
              </w:rPr>
              <w:t>2100499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65EB13D">
            <w:pPr>
              <w:jc w:val="left"/>
              <w:rPr>
                <w:rFonts w:hint="eastAsia" w:ascii="Calibri" w:hAnsi="Calibri" w:eastAsia="Calibri"/>
                <w:color w:val="000000"/>
                <w:sz w:val="22"/>
                <w:szCs w:val="24"/>
              </w:rPr>
            </w:pPr>
            <w:r>
              <w:rPr>
                <w:rFonts w:hint="eastAsia" w:ascii="Calibri" w:hAnsi="Calibri" w:eastAsia="Calibri"/>
                <w:color w:val="000000"/>
                <w:sz w:val="22"/>
                <w:szCs w:val="24"/>
              </w:rPr>
              <w:t>其他公共卫生支出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340D944">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3F92C7B">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45E1740F">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744FA02">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4145414">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D97945C">
            <w:pPr>
              <w:jc w:val="right"/>
              <w:rPr>
                <w:rFonts w:hint="eastAsia" w:ascii="Calibri" w:hAnsi="Calibri" w:eastAsia="Calibri"/>
                <w:color w:val="000000"/>
                <w:sz w:val="22"/>
                <w:szCs w:val="24"/>
              </w:rPr>
            </w:pPr>
          </w:p>
        </w:tc>
      </w:tr>
      <w:tr w14:paraId="10A7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320E845D">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9194E4E">
            <w:pPr>
              <w:jc w:val="left"/>
              <w:rPr>
                <w:rFonts w:hint="eastAsia" w:ascii="Calibri" w:hAnsi="Calibri" w:eastAsia="Calibri"/>
                <w:color w:val="000000"/>
                <w:sz w:val="22"/>
                <w:szCs w:val="24"/>
              </w:rPr>
            </w:pPr>
            <w:r>
              <w:rPr>
                <w:rFonts w:hint="eastAsia" w:ascii="Calibri" w:hAnsi="Calibri" w:eastAsia="Calibri"/>
                <w:color w:val="000000"/>
                <w:sz w:val="22"/>
                <w:szCs w:val="24"/>
              </w:rPr>
              <w:t>21006</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0AF4780">
            <w:pPr>
              <w:jc w:val="left"/>
              <w:rPr>
                <w:rFonts w:hint="eastAsia" w:ascii="Calibri" w:hAnsi="Calibri" w:eastAsia="Calibri"/>
                <w:color w:val="000000"/>
                <w:sz w:val="22"/>
                <w:szCs w:val="24"/>
              </w:rPr>
            </w:pPr>
            <w:r>
              <w:rPr>
                <w:rFonts w:hint="eastAsia" w:ascii="Calibri" w:hAnsi="Calibri" w:eastAsia="Calibri"/>
                <w:color w:val="000000"/>
                <w:sz w:val="22"/>
                <w:szCs w:val="24"/>
              </w:rPr>
              <w:t>中医药</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57AE91C">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FF87348">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33931000">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D897E07">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4E7501F">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6A06241">
            <w:pPr>
              <w:jc w:val="right"/>
              <w:rPr>
                <w:rFonts w:hint="eastAsia" w:ascii="Calibri" w:hAnsi="Calibri" w:eastAsia="Calibri"/>
                <w:color w:val="000000"/>
                <w:sz w:val="22"/>
                <w:szCs w:val="24"/>
              </w:rPr>
            </w:pPr>
          </w:p>
        </w:tc>
      </w:tr>
      <w:tr w14:paraId="12C4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B802FD7">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FCACE9D">
            <w:pPr>
              <w:jc w:val="left"/>
              <w:rPr>
                <w:rFonts w:hint="eastAsia" w:ascii="Calibri" w:hAnsi="Calibri" w:eastAsia="Calibri"/>
                <w:color w:val="000000"/>
                <w:sz w:val="22"/>
                <w:szCs w:val="24"/>
              </w:rPr>
            </w:pPr>
            <w:r>
              <w:rPr>
                <w:rFonts w:hint="eastAsia" w:ascii="Calibri" w:hAnsi="Calibri" w:eastAsia="Calibri"/>
                <w:color w:val="000000"/>
                <w:sz w:val="22"/>
                <w:szCs w:val="24"/>
              </w:rPr>
              <w:t>2100699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0BAAFE4">
            <w:pPr>
              <w:jc w:val="left"/>
              <w:rPr>
                <w:rFonts w:hint="eastAsia" w:ascii="Calibri" w:hAnsi="Calibri" w:eastAsia="Calibri"/>
                <w:color w:val="000000"/>
                <w:sz w:val="22"/>
                <w:szCs w:val="24"/>
              </w:rPr>
            </w:pPr>
            <w:r>
              <w:rPr>
                <w:rFonts w:hint="eastAsia" w:ascii="Calibri" w:hAnsi="Calibri" w:eastAsia="Calibri"/>
                <w:color w:val="000000"/>
                <w:sz w:val="22"/>
                <w:szCs w:val="24"/>
              </w:rPr>
              <w:t>其他中医药支出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A202164">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1D966A0">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5DD17480">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3DE2AF6F">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73E75D4D">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4FE48789">
            <w:pPr>
              <w:jc w:val="right"/>
              <w:rPr>
                <w:rFonts w:hint="eastAsia" w:ascii="Calibri" w:hAnsi="Calibri" w:eastAsia="Calibri"/>
                <w:color w:val="000000"/>
                <w:sz w:val="22"/>
                <w:szCs w:val="24"/>
              </w:rPr>
            </w:pPr>
          </w:p>
        </w:tc>
      </w:tr>
      <w:tr w14:paraId="7E50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7E9BE66">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EED2CC3">
            <w:pPr>
              <w:jc w:val="left"/>
              <w:rPr>
                <w:rFonts w:hint="eastAsia" w:ascii="Calibri" w:hAnsi="Calibri" w:eastAsia="Calibri"/>
                <w:color w:val="000000"/>
                <w:sz w:val="22"/>
                <w:szCs w:val="24"/>
              </w:rPr>
            </w:pPr>
            <w:r>
              <w:rPr>
                <w:rFonts w:hint="eastAsia" w:ascii="Calibri" w:hAnsi="Calibri" w:eastAsia="Calibri"/>
                <w:color w:val="000000"/>
                <w:sz w:val="22"/>
                <w:szCs w:val="24"/>
              </w:rPr>
              <w:t>21007</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A02850F">
            <w:pPr>
              <w:jc w:val="left"/>
              <w:rPr>
                <w:rFonts w:hint="eastAsia" w:ascii="Calibri" w:hAnsi="Calibri" w:eastAsia="Calibri"/>
                <w:color w:val="000000"/>
                <w:sz w:val="22"/>
                <w:szCs w:val="24"/>
              </w:rPr>
            </w:pPr>
            <w:r>
              <w:rPr>
                <w:rFonts w:hint="eastAsia" w:ascii="Calibri" w:hAnsi="Calibri" w:eastAsia="Calibri"/>
                <w:color w:val="000000"/>
                <w:sz w:val="22"/>
                <w:szCs w:val="24"/>
              </w:rPr>
              <w:t>计划生育事务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568ABCCA">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4033BA2">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2FECFFF9">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770" w:type="dxa"/>
            <w:tcBorders>
              <w:top w:val="single" w:color="auto" w:sz="6" w:space="0"/>
              <w:left w:val="single" w:color="auto" w:sz="6" w:space="0"/>
              <w:bottom w:val="single" w:color="auto" w:sz="6" w:space="0"/>
              <w:right w:val="single" w:color="auto" w:sz="6" w:space="0"/>
              <w:tl2br w:val="nil"/>
              <w:tr2bl w:val="nil"/>
            </w:tcBorders>
          </w:tcPr>
          <w:p w14:paraId="674024CD">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5588DB99">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BE0E826">
            <w:pPr>
              <w:jc w:val="right"/>
              <w:rPr>
                <w:rFonts w:hint="eastAsia" w:ascii="Calibri" w:hAnsi="Calibri" w:eastAsia="Calibri"/>
                <w:color w:val="000000"/>
                <w:sz w:val="22"/>
                <w:szCs w:val="24"/>
              </w:rPr>
            </w:pPr>
          </w:p>
        </w:tc>
      </w:tr>
      <w:tr w14:paraId="412D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C429446">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7A0C9F6C">
            <w:pPr>
              <w:jc w:val="left"/>
              <w:rPr>
                <w:rFonts w:hint="eastAsia" w:ascii="Calibri" w:hAnsi="Calibri" w:eastAsia="Calibri"/>
                <w:color w:val="000000"/>
                <w:sz w:val="22"/>
                <w:szCs w:val="24"/>
              </w:rPr>
            </w:pPr>
            <w:r>
              <w:rPr>
                <w:rFonts w:hint="eastAsia" w:ascii="Calibri" w:hAnsi="Calibri" w:eastAsia="Calibri"/>
                <w:color w:val="000000"/>
                <w:sz w:val="22"/>
                <w:szCs w:val="24"/>
              </w:rPr>
              <w:t>2100717</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FDCE9D5">
            <w:pPr>
              <w:jc w:val="left"/>
              <w:rPr>
                <w:rFonts w:hint="eastAsia" w:ascii="Calibri" w:hAnsi="Calibri" w:eastAsia="Calibri"/>
                <w:color w:val="000000"/>
                <w:sz w:val="22"/>
                <w:szCs w:val="24"/>
              </w:rPr>
            </w:pPr>
            <w:r>
              <w:rPr>
                <w:rFonts w:hint="eastAsia" w:ascii="Calibri" w:hAnsi="Calibri" w:eastAsia="Calibri"/>
                <w:color w:val="000000"/>
                <w:sz w:val="22"/>
                <w:szCs w:val="24"/>
              </w:rPr>
              <w:t>计划生育服务</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4FC89A1">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188A55D">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7EBF7DDD">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770" w:type="dxa"/>
            <w:tcBorders>
              <w:top w:val="single" w:color="auto" w:sz="6" w:space="0"/>
              <w:left w:val="single" w:color="auto" w:sz="6" w:space="0"/>
              <w:bottom w:val="single" w:color="auto" w:sz="6" w:space="0"/>
              <w:right w:val="single" w:color="auto" w:sz="6" w:space="0"/>
              <w:tl2br w:val="nil"/>
              <w:tr2bl w:val="nil"/>
            </w:tcBorders>
          </w:tcPr>
          <w:p w14:paraId="65C57456">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A0FD43D">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F3CB9D5">
            <w:pPr>
              <w:jc w:val="right"/>
              <w:rPr>
                <w:rFonts w:hint="eastAsia" w:ascii="Calibri" w:hAnsi="Calibri" w:eastAsia="Calibri"/>
                <w:color w:val="000000"/>
                <w:sz w:val="22"/>
                <w:szCs w:val="24"/>
              </w:rPr>
            </w:pPr>
          </w:p>
        </w:tc>
      </w:tr>
      <w:tr w14:paraId="0669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B80C47B">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5DC2F741">
            <w:pPr>
              <w:jc w:val="left"/>
              <w:rPr>
                <w:rFonts w:hint="eastAsia" w:ascii="Calibri" w:hAnsi="Calibri" w:eastAsia="Calibri"/>
                <w:color w:val="000000"/>
                <w:sz w:val="22"/>
                <w:szCs w:val="24"/>
              </w:rPr>
            </w:pPr>
            <w:r>
              <w:rPr>
                <w:rFonts w:hint="eastAsia" w:ascii="Calibri" w:hAnsi="Calibri" w:eastAsia="Calibri"/>
                <w:color w:val="000000"/>
                <w:sz w:val="22"/>
                <w:szCs w:val="24"/>
              </w:rPr>
              <w:t>2100799</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77CBADC7">
            <w:pPr>
              <w:jc w:val="left"/>
              <w:rPr>
                <w:rFonts w:hint="eastAsia" w:ascii="Calibri" w:hAnsi="Calibri" w:eastAsia="Calibri"/>
                <w:color w:val="000000"/>
                <w:sz w:val="22"/>
                <w:szCs w:val="24"/>
              </w:rPr>
            </w:pPr>
            <w:r>
              <w:rPr>
                <w:rFonts w:hint="eastAsia" w:ascii="Calibri" w:hAnsi="Calibri" w:eastAsia="Calibri"/>
                <w:color w:val="000000"/>
                <w:sz w:val="22"/>
                <w:szCs w:val="24"/>
              </w:rPr>
              <w:t>其他计划生育事务支出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90F4E61">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36E8B38C">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787CF17F">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770" w:type="dxa"/>
            <w:tcBorders>
              <w:top w:val="single" w:color="auto" w:sz="6" w:space="0"/>
              <w:left w:val="single" w:color="auto" w:sz="6" w:space="0"/>
              <w:bottom w:val="single" w:color="auto" w:sz="6" w:space="0"/>
              <w:right w:val="single" w:color="auto" w:sz="6" w:space="0"/>
              <w:tl2br w:val="nil"/>
              <w:tr2bl w:val="nil"/>
            </w:tcBorders>
          </w:tcPr>
          <w:p w14:paraId="269401FF">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AD179DC">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2099184F">
            <w:pPr>
              <w:jc w:val="right"/>
              <w:rPr>
                <w:rFonts w:hint="eastAsia" w:ascii="Calibri" w:hAnsi="Calibri" w:eastAsia="Calibri"/>
                <w:color w:val="000000"/>
                <w:sz w:val="22"/>
                <w:szCs w:val="24"/>
              </w:rPr>
            </w:pPr>
          </w:p>
        </w:tc>
      </w:tr>
      <w:tr w14:paraId="7762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04588856">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779082FD">
            <w:pPr>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640C6D36">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7D274B6">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5371422B">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6B4348AB">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41B62C28">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4BA6413E">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FC2C052">
            <w:pPr>
              <w:jc w:val="right"/>
              <w:rPr>
                <w:rFonts w:hint="eastAsia" w:ascii="Calibri" w:hAnsi="Calibri" w:eastAsia="Calibri"/>
                <w:color w:val="000000"/>
                <w:sz w:val="22"/>
                <w:szCs w:val="24"/>
              </w:rPr>
            </w:pPr>
          </w:p>
        </w:tc>
      </w:tr>
      <w:tr w14:paraId="1B63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5A1D0C6B">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7E73613">
            <w:pPr>
              <w:jc w:val="left"/>
              <w:rPr>
                <w:rFonts w:hint="eastAsia" w:ascii="Calibri" w:hAnsi="Calibri" w:eastAsia="Calibri"/>
                <w:color w:val="000000"/>
                <w:sz w:val="22"/>
                <w:szCs w:val="24"/>
              </w:rPr>
            </w:pPr>
            <w:r>
              <w:rPr>
                <w:rFonts w:hint="eastAsia" w:ascii="Calibri" w:hAnsi="Calibri" w:eastAsia="Calibri"/>
                <w:color w:val="000000"/>
                <w:sz w:val="22"/>
                <w:szCs w:val="24"/>
              </w:rPr>
              <w:t>2101101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142E6FFD">
            <w:pPr>
              <w:jc w:val="left"/>
              <w:rPr>
                <w:rFonts w:hint="eastAsia" w:ascii="Calibri" w:hAnsi="Calibri" w:eastAsia="Calibri"/>
                <w:color w:val="000000"/>
                <w:sz w:val="22"/>
                <w:szCs w:val="24"/>
              </w:rPr>
            </w:pPr>
            <w:r>
              <w:rPr>
                <w:rFonts w:hint="eastAsia" w:ascii="Calibri" w:hAnsi="Calibri" w:eastAsia="Calibri"/>
                <w:color w:val="000000"/>
                <w:sz w:val="22"/>
                <w:szCs w:val="24"/>
              </w:rPr>
              <w:t>行政单位医疗</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79750D2F">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2B0BC7C">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099869F7">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2CC4E786">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623F9C9">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16F806D4">
            <w:pPr>
              <w:jc w:val="right"/>
              <w:rPr>
                <w:rFonts w:hint="eastAsia" w:ascii="Calibri" w:hAnsi="Calibri" w:eastAsia="Calibri"/>
                <w:color w:val="000000"/>
                <w:sz w:val="22"/>
                <w:szCs w:val="24"/>
              </w:rPr>
            </w:pPr>
          </w:p>
        </w:tc>
      </w:tr>
      <w:tr w14:paraId="3AC9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35C647D1">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23E3A16">
            <w:pPr>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7DC6BF1">
            <w:pPr>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6A33AAC4">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A631193">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690F4828">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5CC3B18E">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99CE50A">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18BD022">
            <w:pPr>
              <w:jc w:val="right"/>
              <w:rPr>
                <w:rFonts w:hint="eastAsia" w:ascii="Calibri" w:hAnsi="Calibri" w:eastAsia="Calibri"/>
                <w:color w:val="000000"/>
                <w:sz w:val="22"/>
                <w:szCs w:val="24"/>
              </w:rPr>
            </w:pPr>
          </w:p>
        </w:tc>
      </w:tr>
      <w:tr w14:paraId="2BB8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A570CC8">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3F0CCBA4">
            <w:pPr>
              <w:jc w:val="left"/>
              <w:rPr>
                <w:rFonts w:hint="eastAsia" w:ascii="Calibri" w:hAnsi="Calibri" w:eastAsia="Calibri"/>
                <w:color w:val="000000"/>
                <w:sz w:val="22"/>
                <w:szCs w:val="24"/>
              </w:rPr>
            </w:pPr>
            <w:r>
              <w:rPr>
                <w:rFonts w:hint="eastAsia" w:ascii="Calibri" w:hAnsi="Calibri" w:eastAsia="Calibri"/>
                <w:color w:val="000000"/>
                <w:sz w:val="22"/>
                <w:szCs w:val="24"/>
              </w:rPr>
              <w:t>21013</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0A65A3C9">
            <w:pPr>
              <w:jc w:val="left"/>
              <w:rPr>
                <w:rFonts w:hint="eastAsia" w:ascii="Calibri" w:hAnsi="Calibri" w:eastAsia="Calibri"/>
                <w:color w:val="000000"/>
                <w:sz w:val="22"/>
                <w:szCs w:val="24"/>
              </w:rPr>
            </w:pPr>
            <w:r>
              <w:rPr>
                <w:rFonts w:hint="eastAsia" w:ascii="Calibri" w:hAnsi="Calibri" w:eastAsia="Calibri"/>
                <w:color w:val="000000"/>
                <w:sz w:val="22"/>
                <w:szCs w:val="24"/>
              </w:rPr>
              <w:t>医疗救助</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20BD3185">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2ED6B7F9">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536750F9">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08A445D1">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1C1B675">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9AA69AA">
            <w:pPr>
              <w:jc w:val="right"/>
              <w:rPr>
                <w:rFonts w:hint="eastAsia" w:ascii="Calibri" w:hAnsi="Calibri" w:eastAsia="Calibri"/>
                <w:color w:val="000000"/>
                <w:sz w:val="22"/>
                <w:szCs w:val="24"/>
              </w:rPr>
            </w:pPr>
          </w:p>
        </w:tc>
      </w:tr>
      <w:tr w14:paraId="0006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BFFCB7E">
            <w:pPr>
              <w:jc w:val="center"/>
              <w:rPr>
                <w:rFonts w:hint="eastAsia" w:ascii="Calibri" w:hAnsi="Calibri" w:eastAsia="Calibri"/>
                <w:color w:val="000000"/>
                <w:sz w:val="22"/>
                <w:szCs w:val="24"/>
              </w:rPr>
            </w:pPr>
            <w:r>
              <w:rPr>
                <w:rFonts w:hint="eastAsia" w:ascii="Calibri" w:hAnsi="Calibri" w:eastAsia="Calibri"/>
                <w:color w:val="000000"/>
                <w:sz w:val="22"/>
                <w:szCs w:val="24"/>
              </w:rPr>
              <w:t>37</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2653BF3D">
            <w:pPr>
              <w:jc w:val="left"/>
              <w:rPr>
                <w:rFonts w:hint="eastAsia" w:ascii="Calibri" w:hAnsi="Calibri" w:eastAsia="Calibri"/>
                <w:color w:val="000000"/>
                <w:sz w:val="22"/>
                <w:szCs w:val="24"/>
              </w:rPr>
            </w:pPr>
            <w:r>
              <w:rPr>
                <w:rFonts w:hint="eastAsia" w:ascii="Calibri" w:hAnsi="Calibri" w:eastAsia="Calibri"/>
                <w:color w:val="000000"/>
                <w:sz w:val="22"/>
                <w:szCs w:val="24"/>
              </w:rPr>
              <w:t>2101302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5605E9FD">
            <w:pPr>
              <w:jc w:val="left"/>
              <w:rPr>
                <w:rFonts w:hint="eastAsia" w:ascii="Calibri" w:hAnsi="Calibri" w:eastAsia="Calibri"/>
                <w:color w:val="000000"/>
                <w:sz w:val="22"/>
                <w:szCs w:val="24"/>
              </w:rPr>
            </w:pPr>
            <w:r>
              <w:rPr>
                <w:rFonts w:hint="eastAsia" w:ascii="Calibri" w:hAnsi="Calibri" w:eastAsia="Calibri"/>
                <w:color w:val="000000"/>
                <w:sz w:val="22"/>
                <w:szCs w:val="24"/>
              </w:rPr>
              <w:t>疾病应急救助</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41476DD7">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09ABDAEF">
            <w:pPr>
              <w:jc w:val="right"/>
              <w:rPr>
                <w:rFonts w:hint="eastAsia" w:ascii="Calibri" w:hAnsi="Calibri" w:eastAsia="Calibri"/>
                <w:color w:val="000000"/>
                <w:sz w:val="22"/>
                <w:szCs w:val="24"/>
              </w:rPr>
            </w:pPr>
          </w:p>
        </w:tc>
        <w:tc>
          <w:tcPr>
            <w:tcW w:w="1046" w:type="dxa"/>
            <w:tcBorders>
              <w:top w:val="single" w:color="auto" w:sz="6" w:space="0"/>
              <w:left w:val="single" w:color="auto" w:sz="6" w:space="0"/>
              <w:bottom w:val="single" w:color="auto" w:sz="6" w:space="0"/>
              <w:right w:val="single" w:color="auto" w:sz="6" w:space="0"/>
              <w:tl2br w:val="nil"/>
              <w:tr2bl w:val="nil"/>
            </w:tcBorders>
          </w:tcPr>
          <w:p w14:paraId="53E5A5FE">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770" w:type="dxa"/>
            <w:tcBorders>
              <w:top w:val="single" w:color="auto" w:sz="6" w:space="0"/>
              <w:left w:val="single" w:color="auto" w:sz="6" w:space="0"/>
              <w:bottom w:val="single" w:color="auto" w:sz="6" w:space="0"/>
              <w:right w:val="single" w:color="auto" w:sz="6" w:space="0"/>
              <w:tl2br w:val="nil"/>
              <w:tr2bl w:val="nil"/>
            </w:tcBorders>
          </w:tcPr>
          <w:p w14:paraId="1E7E25E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6D45B107">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597D690">
            <w:pPr>
              <w:jc w:val="right"/>
              <w:rPr>
                <w:rFonts w:hint="eastAsia" w:ascii="Calibri" w:hAnsi="Calibri" w:eastAsia="Calibri"/>
                <w:color w:val="000000"/>
                <w:sz w:val="22"/>
                <w:szCs w:val="24"/>
              </w:rPr>
            </w:pPr>
          </w:p>
        </w:tc>
      </w:tr>
      <w:tr w14:paraId="42B9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62BDD7A">
            <w:pPr>
              <w:jc w:val="center"/>
              <w:rPr>
                <w:rFonts w:hint="eastAsia" w:ascii="Calibri" w:hAnsi="Calibri" w:eastAsia="Calibri"/>
                <w:color w:val="000000"/>
                <w:sz w:val="22"/>
                <w:szCs w:val="24"/>
              </w:rPr>
            </w:pPr>
            <w:r>
              <w:rPr>
                <w:rFonts w:hint="eastAsia" w:ascii="Calibri" w:hAnsi="Calibri" w:eastAsia="Calibri"/>
                <w:color w:val="000000"/>
                <w:sz w:val="22"/>
                <w:szCs w:val="24"/>
              </w:rPr>
              <w:t>38</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6FB22FB6">
            <w:pPr>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622F743E">
            <w:pPr>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3D81276A">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716FFF53">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7AFAEC6F">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62184F71">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214B7AD2">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5FA70BFF">
            <w:pPr>
              <w:jc w:val="right"/>
              <w:rPr>
                <w:rFonts w:hint="eastAsia" w:ascii="Calibri" w:hAnsi="Calibri" w:eastAsia="Calibri"/>
                <w:color w:val="000000"/>
                <w:sz w:val="22"/>
                <w:szCs w:val="24"/>
              </w:rPr>
            </w:pPr>
          </w:p>
        </w:tc>
      </w:tr>
      <w:tr w14:paraId="4D4D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465BA5D5">
            <w:pPr>
              <w:jc w:val="center"/>
              <w:rPr>
                <w:rFonts w:hint="eastAsia" w:ascii="Calibri" w:hAnsi="Calibri" w:eastAsia="Calibri"/>
                <w:color w:val="000000"/>
                <w:sz w:val="22"/>
                <w:szCs w:val="24"/>
              </w:rPr>
            </w:pPr>
            <w:r>
              <w:rPr>
                <w:rFonts w:hint="eastAsia" w:ascii="Calibri" w:hAnsi="Calibri" w:eastAsia="Calibri"/>
                <w:color w:val="000000"/>
                <w:sz w:val="22"/>
                <w:szCs w:val="24"/>
              </w:rPr>
              <w:t>39</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25773953">
            <w:pPr>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4688B0DD">
            <w:pPr>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17FB6B8E">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3CD1AC2">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5348EFD7">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3156F29F">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3401A267">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327BF5FA">
            <w:pPr>
              <w:jc w:val="right"/>
              <w:rPr>
                <w:rFonts w:hint="eastAsia" w:ascii="Calibri" w:hAnsi="Calibri" w:eastAsia="Calibri"/>
                <w:color w:val="000000"/>
                <w:sz w:val="22"/>
                <w:szCs w:val="24"/>
              </w:rPr>
            </w:pPr>
          </w:p>
        </w:tc>
      </w:tr>
      <w:tr w14:paraId="695C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55" w:type="dxa"/>
            <w:tcBorders>
              <w:top w:val="single" w:color="auto" w:sz="6" w:space="0"/>
              <w:left w:val="single" w:color="auto" w:sz="6" w:space="0"/>
              <w:bottom w:val="single" w:color="auto" w:sz="6" w:space="0"/>
              <w:right w:val="single" w:color="auto" w:sz="6" w:space="0"/>
              <w:tl2br w:val="nil"/>
              <w:tr2bl w:val="nil"/>
            </w:tcBorders>
          </w:tcPr>
          <w:p w14:paraId="191AFA85">
            <w:pPr>
              <w:jc w:val="center"/>
              <w:rPr>
                <w:rFonts w:hint="eastAsia" w:ascii="Calibri" w:hAnsi="Calibri" w:eastAsia="Calibri"/>
                <w:color w:val="000000"/>
                <w:sz w:val="22"/>
                <w:szCs w:val="24"/>
              </w:rPr>
            </w:pPr>
            <w:r>
              <w:rPr>
                <w:rFonts w:hint="eastAsia" w:ascii="Calibri" w:hAnsi="Calibri" w:eastAsia="Calibri"/>
                <w:color w:val="000000"/>
                <w:sz w:val="22"/>
                <w:szCs w:val="24"/>
              </w:rPr>
              <w:t>40</w:t>
            </w:r>
          </w:p>
        </w:tc>
        <w:tc>
          <w:tcPr>
            <w:tcW w:w="1965" w:type="dxa"/>
            <w:tcBorders>
              <w:top w:val="single" w:color="auto" w:sz="6" w:space="0"/>
              <w:left w:val="single" w:color="auto" w:sz="6" w:space="0"/>
              <w:bottom w:val="single" w:color="auto" w:sz="6" w:space="0"/>
              <w:right w:val="single" w:color="auto" w:sz="6" w:space="0"/>
              <w:tl2br w:val="nil"/>
              <w:tr2bl w:val="nil"/>
            </w:tcBorders>
          </w:tcPr>
          <w:p w14:paraId="1922E8D8">
            <w:pPr>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1504" w:type="dxa"/>
            <w:tcBorders>
              <w:top w:val="single" w:color="auto" w:sz="6" w:space="0"/>
              <w:left w:val="single" w:color="auto" w:sz="6" w:space="0"/>
              <w:bottom w:val="single" w:color="auto" w:sz="6" w:space="0"/>
              <w:right w:val="single" w:color="auto" w:sz="6" w:space="0"/>
              <w:tl2br w:val="nil"/>
              <w:tr2bl w:val="nil"/>
            </w:tcBorders>
          </w:tcPr>
          <w:p w14:paraId="24FB2870">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1290" w:type="dxa"/>
            <w:tcBorders>
              <w:top w:val="single" w:color="auto" w:sz="6" w:space="0"/>
              <w:left w:val="single" w:color="auto" w:sz="6" w:space="0"/>
              <w:bottom w:val="single" w:color="auto" w:sz="6" w:space="0"/>
              <w:right w:val="single" w:color="auto" w:sz="6" w:space="0"/>
              <w:tl2br w:val="nil"/>
              <w:tr2bl w:val="nil"/>
            </w:tcBorders>
          </w:tcPr>
          <w:p w14:paraId="0D9F08E0">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148" w:type="dxa"/>
            <w:tcBorders>
              <w:top w:val="single" w:color="auto" w:sz="6" w:space="0"/>
              <w:left w:val="single" w:color="auto" w:sz="6" w:space="0"/>
              <w:bottom w:val="single" w:color="auto" w:sz="6" w:space="0"/>
              <w:right w:val="single" w:color="auto" w:sz="6" w:space="0"/>
              <w:tl2br w:val="nil"/>
              <w:tr2bl w:val="nil"/>
            </w:tcBorders>
          </w:tcPr>
          <w:p w14:paraId="1D9D91A1">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1046" w:type="dxa"/>
            <w:tcBorders>
              <w:top w:val="single" w:color="auto" w:sz="6" w:space="0"/>
              <w:left w:val="single" w:color="auto" w:sz="6" w:space="0"/>
              <w:bottom w:val="single" w:color="auto" w:sz="6" w:space="0"/>
              <w:right w:val="single" w:color="auto" w:sz="6" w:space="0"/>
              <w:tl2br w:val="nil"/>
              <w:tr2bl w:val="nil"/>
            </w:tcBorders>
          </w:tcPr>
          <w:p w14:paraId="7C617E90">
            <w:pPr>
              <w:jc w:val="right"/>
              <w:rPr>
                <w:rFonts w:hint="eastAsia" w:ascii="Calibri" w:hAnsi="Calibri" w:eastAsia="Calibri"/>
                <w:color w:val="000000"/>
                <w:sz w:val="22"/>
                <w:szCs w:val="24"/>
              </w:rPr>
            </w:pPr>
          </w:p>
        </w:tc>
        <w:tc>
          <w:tcPr>
            <w:tcW w:w="770" w:type="dxa"/>
            <w:tcBorders>
              <w:top w:val="single" w:color="auto" w:sz="6" w:space="0"/>
              <w:left w:val="single" w:color="auto" w:sz="6" w:space="0"/>
              <w:bottom w:val="single" w:color="auto" w:sz="6" w:space="0"/>
              <w:right w:val="single" w:color="auto" w:sz="6" w:space="0"/>
              <w:tl2br w:val="nil"/>
              <w:tr2bl w:val="nil"/>
            </w:tcBorders>
          </w:tcPr>
          <w:p w14:paraId="5C0149D4">
            <w:pPr>
              <w:jc w:val="right"/>
              <w:rPr>
                <w:rFonts w:hint="eastAsia" w:ascii="Calibri" w:hAnsi="Calibri" w:eastAsia="Calibri"/>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tcPr>
          <w:p w14:paraId="13AA1BA9">
            <w:pPr>
              <w:jc w:val="right"/>
              <w:rPr>
                <w:rFonts w:hint="eastAsia" w:ascii="Calibri" w:hAnsi="Calibri" w:eastAsia="Calibri"/>
                <w:color w:val="000000"/>
                <w:sz w:val="22"/>
                <w:szCs w:val="24"/>
              </w:rPr>
            </w:pPr>
          </w:p>
        </w:tc>
        <w:tc>
          <w:tcPr>
            <w:tcW w:w="781" w:type="dxa"/>
            <w:tcBorders>
              <w:top w:val="single" w:color="auto" w:sz="6" w:space="0"/>
              <w:left w:val="single" w:color="auto" w:sz="6" w:space="0"/>
              <w:bottom w:val="single" w:color="auto" w:sz="6" w:space="0"/>
              <w:right w:val="single" w:color="auto" w:sz="6" w:space="0"/>
              <w:tl2br w:val="nil"/>
              <w:tr2bl w:val="nil"/>
            </w:tcBorders>
          </w:tcPr>
          <w:p w14:paraId="0C85FC20">
            <w:pPr>
              <w:jc w:val="right"/>
              <w:rPr>
                <w:rFonts w:hint="eastAsia" w:ascii="Calibri" w:hAnsi="Calibri" w:eastAsia="Calibri"/>
                <w:color w:val="000000"/>
                <w:sz w:val="22"/>
                <w:szCs w:val="24"/>
              </w:rPr>
            </w:pPr>
          </w:p>
        </w:tc>
      </w:tr>
    </w:tbl>
    <w:p w14:paraId="48C39091">
      <w:pPr>
        <w:sectPr>
          <w:pgSz w:w="11900" w:h="16840"/>
          <w:pgMar w:top="1020" w:right="1134" w:bottom="1020" w:left="1361" w:header="720" w:footer="720" w:gutter="0"/>
          <w:cols w:space="720" w:num="1"/>
          <w:docGrid w:linePitch="312" w:charSpace="0"/>
        </w:sectPr>
      </w:pPr>
    </w:p>
    <w:p w14:paraId="2D093D4C">
      <w:pPr>
        <w:jc w:val="both"/>
        <w:outlineLvl w:val="1"/>
        <w:rPr>
          <w:rFonts w:ascii="方正小标宋_GBK" w:hAnsi="方正小标宋_GBK" w:eastAsia="方正小标宋_GBK" w:cs="方正小标宋_GBK"/>
          <w:color w:val="000000"/>
          <w:sz w:val="36"/>
        </w:rPr>
      </w:pPr>
      <w:bookmarkStart w:id="2" w:name="_Toc_2_2_0000000004"/>
    </w:p>
    <w:p w14:paraId="6FB3EFF7">
      <w:pPr>
        <w:jc w:val="center"/>
        <w:outlineLvl w:val="1"/>
      </w:pPr>
      <w:r>
        <w:rPr>
          <w:rFonts w:ascii="方正小标宋_GBK" w:hAnsi="方正小标宋_GBK" w:eastAsia="方正小标宋_GBK" w:cs="方正小标宋_GBK"/>
          <w:color w:val="000000"/>
          <w:sz w:val="36"/>
        </w:rPr>
        <w:t>部门预算财政拨款收支总表</w:t>
      </w:r>
      <w:bookmarkEnd w:id="2"/>
    </w:p>
    <w:tbl>
      <w:tblPr>
        <w:tblStyle w:val="7"/>
        <w:tblpPr w:leftFromText="180" w:rightFromText="180" w:vertAnchor="text" w:horzAnchor="page" w:tblpX="551" w:tblpY="579"/>
        <w:tblOverlap w:val="never"/>
        <w:tblW w:w="10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502"/>
        <w:gridCol w:w="1144"/>
        <w:gridCol w:w="2237"/>
        <w:gridCol w:w="1169"/>
        <w:gridCol w:w="1167"/>
        <w:gridCol w:w="1033"/>
        <w:gridCol w:w="1950"/>
      </w:tblGrid>
      <w:tr w14:paraId="07DE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7717" w:type="dxa"/>
            <w:gridSpan w:val="6"/>
            <w:tcBorders>
              <w:top w:val="nil"/>
              <w:left w:val="nil"/>
              <w:bottom w:val="nil"/>
              <w:right w:val="nil"/>
            </w:tcBorders>
            <w:shd w:val="clear" w:color="auto" w:fill="auto"/>
            <w:noWrap/>
            <w:vAlign w:val="center"/>
          </w:tcPr>
          <w:p w14:paraId="510EA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预算单位编码及名称：[361]昌黎县卫生健康局</w:t>
            </w:r>
          </w:p>
        </w:tc>
        <w:tc>
          <w:tcPr>
            <w:tcW w:w="1033" w:type="dxa"/>
            <w:tcBorders>
              <w:top w:val="nil"/>
              <w:left w:val="nil"/>
              <w:bottom w:val="nil"/>
              <w:right w:val="nil"/>
            </w:tcBorders>
            <w:shd w:val="clear" w:color="auto" w:fill="auto"/>
            <w:noWrap/>
            <w:vAlign w:val="center"/>
          </w:tcPr>
          <w:p w14:paraId="18F94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预算年度：2022</w:t>
            </w:r>
          </w:p>
        </w:tc>
        <w:tc>
          <w:tcPr>
            <w:tcW w:w="1950" w:type="dxa"/>
            <w:tcBorders>
              <w:top w:val="nil"/>
              <w:left w:val="nil"/>
              <w:bottom w:val="nil"/>
              <w:right w:val="nil"/>
            </w:tcBorders>
            <w:shd w:val="clear" w:color="auto" w:fill="auto"/>
            <w:noWrap/>
            <w:vAlign w:val="center"/>
          </w:tcPr>
          <w:p w14:paraId="6DFEB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金额单位：万元</w:t>
            </w:r>
          </w:p>
        </w:tc>
      </w:tr>
      <w:tr w14:paraId="7341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9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8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收入</w:t>
            </w:r>
          </w:p>
        </w:tc>
        <w:tc>
          <w:tcPr>
            <w:tcW w:w="75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C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支出</w:t>
            </w:r>
          </w:p>
        </w:tc>
      </w:tr>
      <w:tr w14:paraId="075C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BFE0"/>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E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5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4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9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8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一般公共预算财政拨款</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政府性基金预算财政拨款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B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国有资本经营预算财政拨款</w:t>
            </w:r>
          </w:p>
        </w:tc>
      </w:tr>
      <w:tr w14:paraId="6EFC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2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0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C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A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8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E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4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r>
      <w:tr w14:paraId="5247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887FDE4">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3A60F6C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一、一般公共预算拨款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12E3711D">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20779.35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C86B591">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一、一般公共服务支出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65746CD">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72B44B9A">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4B1E99B">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833FCE3">
            <w:pPr>
              <w:jc w:val="right"/>
              <w:rPr>
                <w:rFonts w:ascii="Calibri" w:hAnsi="Calibri" w:eastAsia="宋体" w:cs="Calibri"/>
                <w:i w:val="0"/>
                <w:iCs w:val="0"/>
                <w:color w:val="000000"/>
                <w:sz w:val="22"/>
                <w:szCs w:val="22"/>
                <w:u w:val="none"/>
              </w:rPr>
            </w:pPr>
          </w:p>
        </w:tc>
      </w:tr>
      <w:tr w14:paraId="60C6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900923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91CDF3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二、政府性基金预算拨款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D867A85">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0D86BC4E">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二、外交支出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F3AA2C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3E2377D">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0764B752">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1E547D4D">
            <w:pPr>
              <w:jc w:val="right"/>
              <w:rPr>
                <w:rFonts w:ascii="Calibri" w:hAnsi="Calibri" w:eastAsia="宋体" w:cs="Calibri"/>
                <w:i w:val="0"/>
                <w:iCs w:val="0"/>
                <w:color w:val="000000"/>
                <w:sz w:val="22"/>
                <w:szCs w:val="22"/>
                <w:u w:val="none"/>
              </w:rPr>
            </w:pPr>
          </w:p>
        </w:tc>
      </w:tr>
      <w:tr w14:paraId="7132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33C074D4">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791746C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三、国有资本经营预算拨款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49A9A79">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771FBE10">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三、国防支出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EACF7B3">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31E2B88">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C26A5DE">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3ED391B">
            <w:pPr>
              <w:jc w:val="right"/>
              <w:rPr>
                <w:rFonts w:ascii="Calibri" w:hAnsi="Calibri" w:eastAsia="宋体" w:cs="Calibri"/>
                <w:i w:val="0"/>
                <w:iCs w:val="0"/>
                <w:color w:val="000000"/>
                <w:sz w:val="22"/>
                <w:szCs w:val="22"/>
                <w:u w:val="none"/>
              </w:rPr>
            </w:pPr>
          </w:p>
        </w:tc>
      </w:tr>
      <w:tr w14:paraId="34B5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7102DC4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F169CE6">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5ABFCB09">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B2480C7">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四、公共安全支出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73EA1C11">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66C54CA">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A02A42E">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CDD2BEE">
            <w:pPr>
              <w:jc w:val="right"/>
              <w:rPr>
                <w:rFonts w:ascii="Calibri" w:hAnsi="Calibri" w:eastAsia="宋体" w:cs="Calibri"/>
                <w:i w:val="0"/>
                <w:iCs w:val="0"/>
                <w:color w:val="000000"/>
                <w:sz w:val="22"/>
                <w:szCs w:val="22"/>
                <w:u w:val="none"/>
              </w:rPr>
            </w:pPr>
          </w:p>
        </w:tc>
      </w:tr>
      <w:tr w14:paraId="1E80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BF0818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575488B0">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8081B48">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08FE2FDD">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五、教育支出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E0E914B">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0EA2DF70">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08281B44">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3FEC3E3">
            <w:pPr>
              <w:jc w:val="right"/>
              <w:rPr>
                <w:rFonts w:ascii="Calibri" w:hAnsi="Calibri" w:eastAsia="宋体" w:cs="Calibri"/>
                <w:i w:val="0"/>
                <w:iCs w:val="0"/>
                <w:color w:val="000000"/>
                <w:sz w:val="22"/>
                <w:szCs w:val="22"/>
                <w:u w:val="none"/>
              </w:rPr>
            </w:pPr>
          </w:p>
        </w:tc>
      </w:tr>
      <w:tr w14:paraId="09C2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5763768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00AC4C5">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5ED59EBD">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795E1AD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六、科学技术支出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7480E502">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6749146D">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637A873">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8946614">
            <w:pPr>
              <w:jc w:val="right"/>
              <w:rPr>
                <w:rFonts w:ascii="Calibri" w:hAnsi="Calibri" w:eastAsia="宋体" w:cs="Calibri"/>
                <w:i w:val="0"/>
                <w:iCs w:val="0"/>
                <w:color w:val="000000"/>
                <w:sz w:val="22"/>
                <w:szCs w:val="22"/>
                <w:u w:val="none"/>
              </w:rPr>
            </w:pPr>
          </w:p>
        </w:tc>
      </w:tr>
      <w:tr w14:paraId="48C0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5BD83AC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7C501FE">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83A3CA8">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BD87B0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七、文化旅游体育与传媒支出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6777738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745F6218">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095BF9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2E82854">
            <w:pPr>
              <w:jc w:val="right"/>
              <w:rPr>
                <w:rFonts w:ascii="Calibri" w:hAnsi="Calibri" w:eastAsia="宋体" w:cs="Calibri"/>
                <w:i w:val="0"/>
                <w:iCs w:val="0"/>
                <w:color w:val="000000"/>
                <w:sz w:val="22"/>
                <w:szCs w:val="22"/>
                <w:u w:val="none"/>
              </w:rPr>
            </w:pPr>
          </w:p>
        </w:tc>
      </w:tr>
      <w:tr w14:paraId="6A8A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38DC180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60013C8">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1E87DD26">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3A1F9025">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八、社会保障和就业支出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E578ED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813.79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0B4B5937">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813.79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9AD5DF2">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7095A52">
            <w:pPr>
              <w:jc w:val="right"/>
              <w:rPr>
                <w:rFonts w:ascii="Calibri" w:hAnsi="Calibri" w:eastAsia="宋体" w:cs="Calibri"/>
                <w:i w:val="0"/>
                <w:iCs w:val="0"/>
                <w:color w:val="000000"/>
                <w:sz w:val="22"/>
                <w:szCs w:val="22"/>
                <w:u w:val="none"/>
              </w:rPr>
            </w:pPr>
          </w:p>
        </w:tc>
      </w:tr>
      <w:tr w14:paraId="77FE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590BA0B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9</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745A4ACE">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54B2D9B">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9BAD78A">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九、社会保险基金支出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4EA359B">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6438695">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324C68D">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7BA459D">
            <w:pPr>
              <w:jc w:val="right"/>
              <w:rPr>
                <w:rFonts w:ascii="Calibri" w:hAnsi="Calibri" w:eastAsia="宋体" w:cs="Calibri"/>
                <w:i w:val="0"/>
                <w:iCs w:val="0"/>
                <w:color w:val="000000"/>
                <w:sz w:val="22"/>
                <w:szCs w:val="22"/>
                <w:u w:val="none"/>
              </w:rPr>
            </w:pPr>
          </w:p>
        </w:tc>
      </w:tr>
      <w:tr w14:paraId="49AB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8AF34D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57B6898">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4F1D243A">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63366CB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十、卫生健康支出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6E56309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20275.59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54B481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20275.59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42D52C0">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E5AB300">
            <w:pPr>
              <w:jc w:val="right"/>
              <w:rPr>
                <w:rFonts w:ascii="Calibri" w:hAnsi="Calibri" w:eastAsia="宋体" w:cs="Calibri"/>
                <w:i w:val="0"/>
                <w:iCs w:val="0"/>
                <w:color w:val="000000"/>
                <w:sz w:val="22"/>
                <w:szCs w:val="22"/>
                <w:u w:val="none"/>
              </w:rPr>
            </w:pPr>
          </w:p>
        </w:tc>
      </w:tr>
      <w:tr w14:paraId="3C38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7DFC872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CAC811A">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C90ABB7">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015186B">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十一、节能环保支出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18187AD">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77015F12">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E01E7E8">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A5F980C">
            <w:pPr>
              <w:jc w:val="right"/>
              <w:rPr>
                <w:rFonts w:ascii="Calibri" w:hAnsi="Calibri" w:eastAsia="宋体" w:cs="Calibri"/>
                <w:i w:val="0"/>
                <w:iCs w:val="0"/>
                <w:color w:val="000000"/>
                <w:sz w:val="22"/>
                <w:szCs w:val="22"/>
                <w:u w:val="none"/>
              </w:rPr>
            </w:pPr>
          </w:p>
        </w:tc>
      </w:tr>
      <w:tr w14:paraId="47F7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729B5F3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2B049B6">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4F12738">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7D9B0EED">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十二、城乡社区支出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79DE532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657296C1">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EC3E40E">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1E622432">
            <w:pPr>
              <w:jc w:val="right"/>
              <w:rPr>
                <w:rFonts w:ascii="Calibri" w:hAnsi="Calibri" w:eastAsia="宋体" w:cs="Calibri"/>
                <w:i w:val="0"/>
                <w:iCs w:val="0"/>
                <w:color w:val="000000"/>
                <w:sz w:val="22"/>
                <w:szCs w:val="22"/>
                <w:u w:val="none"/>
              </w:rPr>
            </w:pPr>
          </w:p>
        </w:tc>
      </w:tr>
      <w:tr w14:paraId="6BC7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3E37551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1AA450A5">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2620A76F">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0929F07D">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十三、农林水支出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D5A3A45">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6D4DFCE">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28DD135">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6B82CA5D">
            <w:pPr>
              <w:jc w:val="right"/>
              <w:rPr>
                <w:rFonts w:ascii="Calibri" w:hAnsi="Calibri" w:eastAsia="宋体" w:cs="Calibri"/>
                <w:i w:val="0"/>
                <w:iCs w:val="0"/>
                <w:color w:val="000000"/>
                <w:sz w:val="22"/>
                <w:szCs w:val="22"/>
                <w:u w:val="none"/>
              </w:rPr>
            </w:pPr>
          </w:p>
        </w:tc>
      </w:tr>
      <w:tr w14:paraId="4586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40DFBF1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3B10938">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A400BC4">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3DFEF5B3">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十四、交通运输支出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4BAF4BF">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0CFFD362">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1970C18D">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967DCEF">
            <w:pPr>
              <w:jc w:val="right"/>
              <w:rPr>
                <w:rFonts w:ascii="Calibri" w:hAnsi="Calibri" w:eastAsia="宋体" w:cs="Calibri"/>
                <w:i w:val="0"/>
                <w:iCs w:val="0"/>
                <w:color w:val="000000"/>
                <w:sz w:val="22"/>
                <w:szCs w:val="22"/>
                <w:u w:val="none"/>
              </w:rPr>
            </w:pPr>
          </w:p>
        </w:tc>
      </w:tr>
      <w:tr w14:paraId="1FDE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D369734">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68CD8F3">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5DA1EA41">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74640055">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十五、资源勘探工业信息等支出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676F3F35">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31C2CF2B">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3BB849DD">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030CB75">
            <w:pPr>
              <w:jc w:val="right"/>
              <w:rPr>
                <w:rFonts w:ascii="Calibri" w:hAnsi="Calibri" w:eastAsia="宋体" w:cs="Calibri"/>
                <w:i w:val="0"/>
                <w:iCs w:val="0"/>
                <w:color w:val="000000"/>
                <w:sz w:val="22"/>
                <w:szCs w:val="22"/>
                <w:u w:val="none"/>
              </w:rPr>
            </w:pPr>
          </w:p>
        </w:tc>
      </w:tr>
      <w:tr w14:paraId="0FBA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327D492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37CB3746">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492AE50">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B81088A">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十六、商业服务业等支出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04CE194">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090603EE">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FD7FF83">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843F6C9">
            <w:pPr>
              <w:jc w:val="right"/>
              <w:rPr>
                <w:rFonts w:ascii="Calibri" w:hAnsi="Calibri" w:eastAsia="宋体" w:cs="Calibri"/>
                <w:i w:val="0"/>
                <w:iCs w:val="0"/>
                <w:color w:val="000000"/>
                <w:sz w:val="22"/>
                <w:szCs w:val="22"/>
                <w:u w:val="none"/>
              </w:rPr>
            </w:pPr>
          </w:p>
        </w:tc>
      </w:tr>
      <w:tr w14:paraId="788D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EC7DF5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627A208">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553A2CCF">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E423A8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十七、金融支出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41EE91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63B42502">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1CCA17DB">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675D5B72">
            <w:pPr>
              <w:jc w:val="right"/>
              <w:rPr>
                <w:rFonts w:ascii="Calibri" w:hAnsi="Calibri" w:eastAsia="宋体" w:cs="Calibri"/>
                <w:i w:val="0"/>
                <w:iCs w:val="0"/>
                <w:color w:val="000000"/>
                <w:sz w:val="22"/>
                <w:szCs w:val="22"/>
                <w:u w:val="none"/>
              </w:rPr>
            </w:pPr>
          </w:p>
        </w:tc>
      </w:tr>
      <w:tr w14:paraId="2616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3986C4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18</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8DD7A82">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0270CA5">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7E0AFC4">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十八、援助其他地区支出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66562DE4">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7F9B0F4A">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A468BB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3C8C4EB">
            <w:pPr>
              <w:jc w:val="right"/>
              <w:rPr>
                <w:rFonts w:ascii="Calibri" w:hAnsi="Calibri" w:eastAsia="宋体" w:cs="Calibri"/>
                <w:i w:val="0"/>
                <w:iCs w:val="0"/>
                <w:color w:val="000000"/>
                <w:sz w:val="22"/>
                <w:szCs w:val="22"/>
                <w:u w:val="none"/>
              </w:rPr>
            </w:pPr>
          </w:p>
        </w:tc>
      </w:tr>
      <w:tr w14:paraId="501E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65F4E5B">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19</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6B5EE2BE">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FC581DB">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9A26312">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十九、自然资源海洋气象等支出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0892351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3BA312C0">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EB69112">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125024FF">
            <w:pPr>
              <w:jc w:val="right"/>
              <w:rPr>
                <w:rFonts w:ascii="Calibri" w:hAnsi="Calibri" w:eastAsia="宋体" w:cs="Calibri"/>
                <w:i w:val="0"/>
                <w:iCs w:val="0"/>
                <w:color w:val="000000"/>
                <w:sz w:val="22"/>
                <w:szCs w:val="22"/>
                <w:u w:val="none"/>
              </w:rPr>
            </w:pPr>
          </w:p>
        </w:tc>
      </w:tr>
      <w:tr w14:paraId="23F2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A86A22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9B16E8C">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3BE9C51">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8A7447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二十、住房保障支出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3B6965E">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78.65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751E4D79">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78.65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45C61E1">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3A3B159A">
            <w:pPr>
              <w:jc w:val="right"/>
              <w:rPr>
                <w:rFonts w:ascii="Calibri" w:hAnsi="Calibri" w:eastAsia="宋体" w:cs="Calibri"/>
                <w:i w:val="0"/>
                <w:iCs w:val="0"/>
                <w:color w:val="000000"/>
                <w:sz w:val="22"/>
                <w:szCs w:val="22"/>
                <w:u w:val="none"/>
              </w:rPr>
            </w:pPr>
          </w:p>
        </w:tc>
      </w:tr>
      <w:tr w14:paraId="33ED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52E30F4">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77416BD">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4E9F96CF">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F8E78C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二十一、粮油物资储备支出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7F385CA9">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4BAC78FD">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1535AFE0">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2CD1F40">
            <w:pPr>
              <w:jc w:val="right"/>
              <w:rPr>
                <w:rFonts w:ascii="Calibri" w:hAnsi="Calibri" w:eastAsia="宋体" w:cs="Calibri"/>
                <w:i w:val="0"/>
                <w:iCs w:val="0"/>
                <w:color w:val="000000"/>
                <w:sz w:val="22"/>
                <w:szCs w:val="22"/>
                <w:u w:val="none"/>
              </w:rPr>
            </w:pPr>
          </w:p>
        </w:tc>
      </w:tr>
      <w:tr w14:paraId="3217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7A8FB6C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6BF422EF">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BCE8D56">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BB5A8F0">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二十二、国有资本经营预算支出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05BCDFED">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34B345D">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0DDFB44">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08CDB9D9">
            <w:pPr>
              <w:jc w:val="right"/>
              <w:rPr>
                <w:rFonts w:ascii="Calibri" w:hAnsi="Calibri" w:eastAsia="宋体" w:cs="Calibri"/>
                <w:i w:val="0"/>
                <w:iCs w:val="0"/>
                <w:color w:val="000000"/>
                <w:sz w:val="22"/>
                <w:szCs w:val="22"/>
                <w:u w:val="none"/>
              </w:rPr>
            </w:pPr>
          </w:p>
        </w:tc>
      </w:tr>
      <w:tr w14:paraId="3386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3A2029D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69D2BE4">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36D4B15">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7D307279">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二十三、灾害防治及应急管理支出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F687CD4">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595546F">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3843A477">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F1B6850">
            <w:pPr>
              <w:jc w:val="right"/>
              <w:rPr>
                <w:rFonts w:ascii="Calibri" w:hAnsi="Calibri" w:eastAsia="宋体" w:cs="Calibri"/>
                <w:i w:val="0"/>
                <w:iCs w:val="0"/>
                <w:color w:val="000000"/>
                <w:sz w:val="22"/>
                <w:szCs w:val="22"/>
                <w:u w:val="none"/>
              </w:rPr>
            </w:pPr>
          </w:p>
        </w:tc>
      </w:tr>
      <w:tr w14:paraId="29C0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44CB98C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6C4A79A4">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2200E893">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75AC58B1">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二十四、预备费</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568E09A3">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38CF7F6">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69BFA6AE">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9D77FFA">
            <w:pPr>
              <w:jc w:val="right"/>
              <w:rPr>
                <w:rFonts w:ascii="Calibri" w:hAnsi="Calibri" w:eastAsia="宋体" w:cs="Calibri"/>
                <w:i w:val="0"/>
                <w:iCs w:val="0"/>
                <w:color w:val="000000"/>
                <w:sz w:val="22"/>
                <w:szCs w:val="22"/>
                <w:u w:val="none"/>
              </w:rPr>
            </w:pPr>
          </w:p>
        </w:tc>
      </w:tr>
      <w:tr w14:paraId="5512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65E2F0E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FA8863B">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08BC6889">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438CD05">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二十五、其他支出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76D788A9">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E7D7EE5">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A2795DC">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FB3B336">
            <w:pPr>
              <w:jc w:val="right"/>
              <w:rPr>
                <w:rFonts w:ascii="Calibri" w:hAnsi="Calibri" w:eastAsia="宋体" w:cs="Calibri"/>
                <w:i w:val="0"/>
                <w:iCs w:val="0"/>
                <w:color w:val="000000"/>
                <w:sz w:val="22"/>
                <w:szCs w:val="22"/>
                <w:u w:val="none"/>
              </w:rPr>
            </w:pPr>
          </w:p>
        </w:tc>
      </w:tr>
      <w:tr w14:paraId="25B2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54E65C6">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F4A0BB7">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A769CAD">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37A2A868">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二十六、转移性支出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0500CD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8556E40">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6E0CC183">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0186E9B6">
            <w:pPr>
              <w:jc w:val="right"/>
              <w:rPr>
                <w:rFonts w:ascii="Calibri" w:hAnsi="Calibri" w:eastAsia="宋体" w:cs="Calibri"/>
                <w:i w:val="0"/>
                <w:iCs w:val="0"/>
                <w:color w:val="000000"/>
                <w:sz w:val="22"/>
                <w:szCs w:val="22"/>
                <w:u w:val="none"/>
              </w:rPr>
            </w:pPr>
          </w:p>
        </w:tc>
      </w:tr>
      <w:tr w14:paraId="0BDE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0B5255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CFC4673">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131FCA64">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35CE860">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二十七、债务还本支出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1093C18">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6DB560D">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892F80F">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8F87647">
            <w:pPr>
              <w:jc w:val="right"/>
              <w:rPr>
                <w:rFonts w:ascii="Calibri" w:hAnsi="Calibri" w:eastAsia="宋体" w:cs="Calibri"/>
                <w:i w:val="0"/>
                <w:iCs w:val="0"/>
                <w:color w:val="000000"/>
                <w:sz w:val="22"/>
                <w:szCs w:val="22"/>
                <w:u w:val="none"/>
              </w:rPr>
            </w:pPr>
          </w:p>
        </w:tc>
      </w:tr>
      <w:tr w14:paraId="54C2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EE98284">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28</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202C762">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5F213F7">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098FD95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二十八、债务付息支出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384E96A1">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777CD11">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44DD056">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327A3AE7">
            <w:pPr>
              <w:jc w:val="right"/>
              <w:rPr>
                <w:rFonts w:ascii="Calibri" w:hAnsi="Calibri" w:eastAsia="宋体" w:cs="Calibri"/>
                <w:i w:val="0"/>
                <w:iCs w:val="0"/>
                <w:color w:val="000000"/>
                <w:sz w:val="22"/>
                <w:szCs w:val="22"/>
                <w:u w:val="none"/>
              </w:rPr>
            </w:pPr>
          </w:p>
        </w:tc>
      </w:tr>
      <w:tr w14:paraId="48A1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9986E3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29</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C702742">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24624F83">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C94B0A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二十九、债务发行费用支出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7897F1A3">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0E32344">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7AE35556">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00F3308B">
            <w:pPr>
              <w:jc w:val="right"/>
              <w:rPr>
                <w:rFonts w:ascii="Calibri" w:hAnsi="Calibri" w:eastAsia="宋体" w:cs="Calibri"/>
                <w:i w:val="0"/>
                <w:iCs w:val="0"/>
                <w:color w:val="000000"/>
                <w:sz w:val="22"/>
                <w:szCs w:val="22"/>
                <w:u w:val="none"/>
              </w:rPr>
            </w:pPr>
          </w:p>
        </w:tc>
      </w:tr>
      <w:tr w14:paraId="2D08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C845A4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3BE2DB9">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626C51DF">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1E520F43">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三十、抗疫特别国债安排的支出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C0EFB4B">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54EB6BE">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6E16BD4D">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8AA9788">
            <w:pPr>
              <w:jc w:val="right"/>
              <w:rPr>
                <w:rFonts w:ascii="Calibri" w:hAnsi="Calibri" w:eastAsia="宋体" w:cs="Calibri"/>
                <w:i w:val="0"/>
                <w:iCs w:val="0"/>
                <w:color w:val="000000"/>
                <w:sz w:val="22"/>
                <w:szCs w:val="22"/>
                <w:u w:val="none"/>
              </w:rPr>
            </w:pPr>
          </w:p>
        </w:tc>
      </w:tr>
      <w:tr w14:paraId="0832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59D68D2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8A4F9EC">
            <w:pPr>
              <w:jc w:val="left"/>
              <w:rPr>
                <w:rFonts w:ascii="Calibri" w:hAnsi="Calibri" w:eastAsia="宋体" w:cs="Calibri"/>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480F7743">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626D0F7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三十一、人行科目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C94B08A">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1F3181FB">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31C6CCD3">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034E7D1A">
            <w:pPr>
              <w:jc w:val="right"/>
              <w:rPr>
                <w:rFonts w:ascii="Calibri" w:hAnsi="Calibri" w:eastAsia="宋体" w:cs="Calibri"/>
                <w:i w:val="0"/>
                <w:iCs w:val="0"/>
                <w:color w:val="000000"/>
                <w:sz w:val="22"/>
                <w:szCs w:val="22"/>
                <w:u w:val="none"/>
              </w:rPr>
            </w:pPr>
          </w:p>
        </w:tc>
      </w:tr>
      <w:tr w14:paraId="59C9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662C4C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420CAE89">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本年收入合计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17B3AC95">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20779.35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6CA491C1">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本年支出合计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21198F3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60ED80AF">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3902DF9B">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E4AFE59">
            <w:pPr>
              <w:jc w:val="right"/>
              <w:rPr>
                <w:rFonts w:ascii="Calibri" w:hAnsi="Calibri" w:eastAsia="宋体" w:cs="Calibri"/>
                <w:i w:val="0"/>
                <w:iCs w:val="0"/>
                <w:color w:val="000000"/>
                <w:sz w:val="22"/>
                <w:szCs w:val="22"/>
                <w:u w:val="none"/>
              </w:rPr>
            </w:pPr>
          </w:p>
        </w:tc>
      </w:tr>
      <w:tr w14:paraId="47CE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847E4D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3236AB89">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年初财政拨款结转和结余</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495122FC">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229B29DF">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年末财政拨款结转和结余</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45E7A402">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A52CDFC">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6A736378">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2A19801D">
            <w:pPr>
              <w:jc w:val="right"/>
              <w:rPr>
                <w:rFonts w:ascii="Calibri" w:hAnsi="Calibri" w:eastAsia="宋体" w:cs="Calibri"/>
                <w:i w:val="0"/>
                <w:iCs w:val="0"/>
                <w:color w:val="000000"/>
                <w:sz w:val="22"/>
                <w:szCs w:val="22"/>
                <w:u w:val="none"/>
              </w:rPr>
            </w:pPr>
          </w:p>
        </w:tc>
      </w:tr>
      <w:tr w14:paraId="1EAE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0403EC8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3169989">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一、一般公共预算拨款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9870430">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388.69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023C9A98">
            <w:pPr>
              <w:jc w:val="left"/>
              <w:rPr>
                <w:rFonts w:ascii="Calibri" w:hAnsi="Calibri" w:eastAsia="宋体" w:cs="Calibri"/>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F0A3531">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5ABBCF0B">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22330C2D">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15C4F6DD">
            <w:pPr>
              <w:jc w:val="right"/>
              <w:rPr>
                <w:rFonts w:ascii="Calibri" w:hAnsi="Calibri" w:eastAsia="宋体" w:cs="Calibri"/>
                <w:i w:val="0"/>
                <w:iCs w:val="0"/>
                <w:color w:val="000000"/>
                <w:sz w:val="22"/>
                <w:szCs w:val="22"/>
                <w:u w:val="none"/>
              </w:rPr>
            </w:pPr>
          </w:p>
        </w:tc>
      </w:tr>
      <w:tr w14:paraId="260D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144DF60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7D5918A">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二、政府性基金预算拨款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8C7444D">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556123A9">
            <w:pPr>
              <w:jc w:val="left"/>
              <w:rPr>
                <w:rFonts w:ascii="Calibri" w:hAnsi="Calibri" w:eastAsia="宋体" w:cs="Calibri"/>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83D03BB">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E82C092">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4D5DF5EF">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71CC29F0">
            <w:pPr>
              <w:jc w:val="right"/>
              <w:rPr>
                <w:rFonts w:ascii="Calibri" w:hAnsi="Calibri" w:eastAsia="宋体" w:cs="Calibri"/>
                <w:i w:val="0"/>
                <w:iCs w:val="0"/>
                <w:color w:val="000000"/>
                <w:sz w:val="22"/>
                <w:szCs w:val="22"/>
                <w:u w:val="none"/>
              </w:rPr>
            </w:pPr>
          </w:p>
        </w:tc>
      </w:tr>
      <w:tr w14:paraId="3B79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708AD117">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04F1A692">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三、国有资本经营预算拨款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3F0BECB2">
            <w:pPr>
              <w:jc w:val="right"/>
              <w:rPr>
                <w:rFonts w:ascii="Calibri" w:hAnsi="Calibri" w:eastAsia="宋体" w:cs="Calibri"/>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080029C5">
            <w:pPr>
              <w:jc w:val="left"/>
              <w:rPr>
                <w:rFonts w:ascii="Calibri" w:hAnsi="Calibri" w:eastAsia="宋体" w:cs="Calibri"/>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7EDB6522">
            <w:pPr>
              <w:jc w:val="right"/>
              <w:rPr>
                <w:rFonts w:ascii="Calibri" w:hAnsi="Calibri" w:eastAsia="宋体" w:cs="Calibri"/>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7B575FCD">
            <w:pPr>
              <w:jc w:val="right"/>
              <w:rPr>
                <w:rFonts w:ascii="Calibri" w:hAnsi="Calibri" w:eastAsia="宋体" w:cs="Calibri"/>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0902B3A3">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4930859F">
            <w:pPr>
              <w:jc w:val="right"/>
              <w:rPr>
                <w:rFonts w:ascii="Calibri" w:hAnsi="Calibri" w:eastAsia="宋体" w:cs="Calibri"/>
                <w:i w:val="0"/>
                <w:iCs w:val="0"/>
                <w:color w:val="000000"/>
                <w:sz w:val="22"/>
                <w:szCs w:val="22"/>
                <w:u w:val="none"/>
              </w:rPr>
            </w:pPr>
          </w:p>
        </w:tc>
      </w:tr>
      <w:tr w14:paraId="1F00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tcPr>
          <w:p w14:paraId="2E69621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37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Pr>
          <w:p w14:paraId="221F02E4">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收入总计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Pr>
          <w:p w14:paraId="7DB65CDA">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tcPr>
          <w:p w14:paraId="413C894C">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支出总计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tcPr>
          <w:p w14:paraId="13658378">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Pr>
          <w:p w14:paraId="253B85A1">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21168.03</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Pr>
          <w:p w14:paraId="5CF9AE3A">
            <w:pPr>
              <w:jc w:val="right"/>
              <w:rPr>
                <w:rFonts w:ascii="Calibri" w:hAnsi="Calibri" w:eastAsia="宋体" w:cs="Calibri"/>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Pr>
          <w:p w14:paraId="5CF418D9">
            <w:pPr>
              <w:jc w:val="right"/>
              <w:rPr>
                <w:rFonts w:ascii="Calibri" w:hAnsi="Calibri" w:eastAsia="宋体" w:cs="Calibri"/>
                <w:i w:val="0"/>
                <w:iCs w:val="0"/>
                <w:color w:val="000000"/>
                <w:sz w:val="22"/>
                <w:szCs w:val="22"/>
                <w:u w:val="none"/>
              </w:rPr>
            </w:pPr>
          </w:p>
        </w:tc>
      </w:tr>
    </w:tbl>
    <w:p w14:paraId="4FC57922"/>
    <w:p w14:paraId="5D8DFF35">
      <w:pPr>
        <w:sectPr>
          <w:pgSz w:w="11900" w:h="16840"/>
          <w:pgMar w:top="1020" w:right="1134" w:bottom="1020" w:left="1361" w:header="720" w:footer="720" w:gutter="0"/>
          <w:cols w:space="720" w:num="1"/>
          <w:docGrid w:linePitch="312" w:charSpace="0"/>
        </w:sectPr>
      </w:pPr>
    </w:p>
    <w:p w14:paraId="0B949311">
      <w:pPr>
        <w:jc w:val="center"/>
        <w:outlineLvl w:val="1"/>
        <w:rPr>
          <w:rFonts w:hint="eastAsia" w:ascii="方正小标宋_GBK" w:hAnsi="方正小标宋_GBK" w:eastAsia="方正小标宋_GBK" w:cs="方正小标宋_GBK"/>
          <w:color w:val="000000"/>
          <w:sz w:val="36"/>
          <w:lang w:val="en-US" w:eastAsia="zh-CN"/>
        </w:rPr>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7"/>
        <w:tblpPr w:leftFromText="180" w:rightFromText="180" w:vertAnchor="text" w:horzAnchor="page" w:tblpX="2107" w:tblpY="2229"/>
        <w:tblOverlap w:val="never"/>
        <w:tblW w:w="83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
        <w:gridCol w:w="920"/>
        <w:gridCol w:w="1900"/>
        <w:gridCol w:w="276"/>
        <w:gridCol w:w="985"/>
        <w:gridCol w:w="940"/>
        <w:gridCol w:w="786"/>
        <w:gridCol w:w="676"/>
        <w:gridCol w:w="1413"/>
      </w:tblGrid>
      <w:tr w14:paraId="73F2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01" w:type="dxa"/>
            <w:gridSpan w:val="3"/>
            <w:tcBorders>
              <w:top w:val="nil"/>
              <w:left w:val="nil"/>
              <w:bottom w:val="single" w:color="auto" w:sz="6" w:space="0"/>
              <w:right w:val="nil"/>
              <w:tl2br w:val="nil"/>
              <w:tr2bl w:val="nil"/>
            </w:tcBorders>
          </w:tcPr>
          <w:p w14:paraId="5DDB85B6">
            <w:pPr>
              <w:jc w:val="center"/>
              <w:rPr>
                <w:rFonts w:hint="eastAsia" w:ascii="宋体" w:hAnsi="宋体"/>
                <w:color w:val="000000"/>
                <w:sz w:val="22"/>
                <w:szCs w:val="24"/>
              </w:rPr>
            </w:pPr>
            <w:r>
              <w:rPr>
                <w:rFonts w:hint="eastAsia" w:ascii="宋体" w:hAnsi="宋体"/>
                <w:color w:val="000000"/>
                <w:sz w:val="22"/>
                <w:szCs w:val="24"/>
              </w:rPr>
              <w:t>[361]昌黎县卫生健康局</w:t>
            </w:r>
          </w:p>
        </w:tc>
        <w:tc>
          <w:tcPr>
            <w:tcW w:w="2201" w:type="dxa"/>
            <w:gridSpan w:val="3"/>
            <w:tcBorders>
              <w:top w:val="nil"/>
              <w:left w:val="nil"/>
              <w:bottom w:val="single" w:color="auto" w:sz="6" w:space="0"/>
              <w:right w:val="nil"/>
              <w:tl2br w:val="nil"/>
              <w:tr2bl w:val="nil"/>
            </w:tcBorders>
          </w:tcPr>
          <w:p w14:paraId="12CB7BBE">
            <w:pPr>
              <w:jc w:val="center"/>
              <w:rPr>
                <w:rFonts w:hint="eastAsia" w:ascii="宋体" w:hAnsi="宋体"/>
                <w:color w:val="000000"/>
                <w:sz w:val="22"/>
                <w:szCs w:val="24"/>
              </w:rPr>
            </w:pPr>
            <w:r>
              <w:rPr>
                <w:rFonts w:hint="eastAsia" w:ascii="宋体" w:hAnsi="宋体"/>
                <w:color w:val="000000"/>
                <w:sz w:val="22"/>
                <w:szCs w:val="24"/>
              </w:rPr>
              <w:t>预算年度：2022</w:t>
            </w:r>
          </w:p>
        </w:tc>
        <w:tc>
          <w:tcPr>
            <w:tcW w:w="786" w:type="dxa"/>
            <w:tcBorders>
              <w:top w:val="nil"/>
              <w:left w:val="nil"/>
              <w:bottom w:val="single" w:color="auto" w:sz="6" w:space="0"/>
              <w:right w:val="nil"/>
              <w:tl2br w:val="nil"/>
              <w:tr2bl w:val="nil"/>
            </w:tcBorders>
          </w:tcPr>
          <w:p w14:paraId="55EFA47F">
            <w:pPr>
              <w:jc w:val="right"/>
              <w:rPr>
                <w:rFonts w:hint="eastAsia" w:ascii="宋体" w:hAnsi="宋体"/>
                <w:color w:val="000000"/>
                <w:sz w:val="22"/>
                <w:szCs w:val="24"/>
              </w:rPr>
            </w:pPr>
          </w:p>
        </w:tc>
        <w:tc>
          <w:tcPr>
            <w:tcW w:w="676" w:type="dxa"/>
            <w:tcBorders>
              <w:top w:val="nil"/>
              <w:left w:val="nil"/>
              <w:bottom w:val="single" w:color="auto" w:sz="6" w:space="0"/>
              <w:right w:val="nil"/>
              <w:tl2br w:val="nil"/>
              <w:tr2bl w:val="nil"/>
            </w:tcBorders>
          </w:tcPr>
          <w:p w14:paraId="4F78135A">
            <w:pPr>
              <w:jc w:val="right"/>
              <w:rPr>
                <w:rFonts w:hint="eastAsia" w:ascii="宋体" w:hAnsi="宋体"/>
                <w:color w:val="000000"/>
                <w:sz w:val="22"/>
                <w:szCs w:val="24"/>
              </w:rPr>
            </w:pPr>
          </w:p>
        </w:tc>
        <w:tc>
          <w:tcPr>
            <w:tcW w:w="1413" w:type="dxa"/>
            <w:tcBorders>
              <w:top w:val="nil"/>
              <w:left w:val="nil"/>
              <w:bottom w:val="single" w:color="auto" w:sz="6" w:space="0"/>
              <w:right w:val="nil"/>
              <w:tl2br w:val="nil"/>
              <w:tr2bl w:val="nil"/>
            </w:tcBorders>
          </w:tcPr>
          <w:p w14:paraId="435E9C49">
            <w:pPr>
              <w:jc w:val="both"/>
              <w:rPr>
                <w:rFonts w:hint="eastAsia" w:ascii="宋体" w:hAnsi="宋体"/>
                <w:color w:val="000000"/>
                <w:sz w:val="22"/>
                <w:szCs w:val="24"/>
              </w:rPr>
            </w:pPr>
            <w:r>
              <w:rPr>
                <w:rFonts w:hint="eastAsia" w:ascii="宋体" w:hAnsi="宋体"/>
                <w:color w:val="000000"/>
                <w:sz w:val="22"/>
                <w:szCs w:val="24"/>
              </w:rPr>
              <w:t>单位：万元</w:t>
            </w:r>
          </w:p>
        </w:tc>
      </w:tr>
      <w:tr w14:paraId="6470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81" w:type="dxa"/>
            <w:tcBorders>
              <w:top w:val="nil"/>
              <w:left w:val="single" w:color="auto" w:sz="6" w:space="0"/>
              <w:bottom w:val="single" w:color="auto" w:sz="6" w:space="0"/>
              <w:right w:val="single" w:color="auto" w:sz="6" w:space="0"/>
              <w:tl2br w:val="nil"/>
              <w:tr2bl w:val="nil"/>
            </w:tcBorders>
          </w:tcPr>
          <w:p w14:paraId="33A59C99">
            <w:pPr>
              <w:jc w:val="center"/>
              <w:rPr>
                <w:rFonts w:hint="eastAsia" w:ascii="宋体" w:hAnsi="宋体"/>
                <w:color w:val="000000"/>
                <w:sz w:val="22"/>
                <w:szCs w:val="24"/>
              </w:rPr>
            </w:pPr>
            <w:r>
              <w:rPr>
                <w:rFonts w:hint="eastAsia" w:ascii="宋体" w:hAnsi="宋体"/>
                <w:color w:val="000000"/>
                <w:sz w:val="22"/>
                <w:szCs w:val="24"/>
              </w:rPr>
              <w:t>序号</w:t>
            </w:r>
          </w:p>
        </w:tc>
        <w:tc>
          <w:tcPr>
            <w:tcW w:w="920" w:type="dxa"/>
            <w:tcBorders>
              <w:top w:val="nil"/>
              <w:left w:val="single" w:color="auto" w:sz="6" w:space="0"/>
              <w:bottom w:val="single" w:color="auto" w:sz="6" w:space="0"/>
              <w:right w:val="single" w:color="auto" w:sz="6" w:space="0"/>
              <w:tl2br w:val="nil"/>
              <w:tr2bl w:val="nil"/>
            </w:tcBorders>
          </w:tcPr>
          <w:p w14:paraId="7AEEC312">
            <w:pPr>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2176" w:type="dxa"/>
            <w:gridSpan w:val="2"/>
            <w:tcBorders>
              <w:top w:val="nil"/>
              <w:left w:val="single" w:color="auto" w:sz="6" w:space="0"/>
              <w:bottom w:val="single" w:color="auto" w:sz="6" w:space="0"/>
              <w:right w:val="single" w:color="auto" w:sz="6" w:space="0"/>
              <w:tl2br w:val="nil"/>
              <w:tr2bl w:val="nil"/>
            </w:tcBorders>
          </w:tcPr>
          <w:p w14:paraId="5E141E07">
            <w:pPr>
              <w:jc w:val="center"/>
              <w:rPr>
                <w:rFonts w:hint="eastAsia" w:ascii="宋体" w:hAnsi="宋体"/>
                <w:color w:val="000000"/>
                <w:sz w:val="22"/>
                <w:szCs w:val="24"/>
              </w:rPr>
            </w:pPr>
          </w:p>
        </w:tc>
        <w:tc>
          <w:tcPr>
            <w:tcW w:w="985" w:type="dxa"/>
            <w:tcBorders>
              <w:top w:val="nil"/>
              <w:left w:val="single" w:color="auto" w:sz="6" w:space="0"/>
              <w:bottom w:val="single" w:color="auto" w:sz="6" w:space="0"/>
              <w:right w:val="single" w:color="auto" w:sz="6" w:space="0"/>
              <w:tl2br w:val="nil"/>
              <w:tr2bl w:val="nil"/>
            </w:tcBorders>
          </w:tcPr>
          <w:p w14:paraId="14E411DA">
            <w:pPr>
              <w:jc w:val="center"/>
              <w:rPr>
                <w:rFonts w:hint="eastAsia" w:ascii="宋体" w:hAnsi="宋体"/>
                <w:color w:val="000000"/>
                <w:sz w:val="22"/>
                <w:szCs w:val="24"/>
              </w:rPr>
            </w:pPr>
            <w:r>
              <w:rPr>
                <w:rFonts w:hint="eastAsia" w:ascii="宋体" w:hAnsi="宋体"/>
                <w:color w:val="000000"/>
                <w:sz w:val="22"/>
                <w:szCs w:val="24"/>
              </w:rPr>
              <w:t>合计</w:t>
            </w:r>
          </w:p>
        </w:tc>
        <w:tc>
          <w:tcPr>
            <w:tcW w:w="940" w:type="dxa"/>
            <w:tcBorders>
              <w:top w:val="nil"/>
              <w:left w:val="single" w:color="auto" w:sz="6" w:space="0"/>
              <w:bottom w:val="single" w:color="auto" w:sz="6" w:space="0"/>
              <w:right w:val="single" w:color="auto" w:sz="6" w:space="0"/>
              <w:tl2br w:val="nil"/>
              <w:tr2bl w:val="nil"/>
            </w:tcBorders>
          </w:tcPr>
          <w:p w14:paraId="5BC8830C">
            <w:pPr>
              <w:jc w:val="center"/>
              <w:rPr>
                <w:rFonts w:hint="eastAsia" w:ascii="宋体" w:hAnsi="宋体"/>
                <w:color w:val="000000"/>
                <w:sz w:val="22"/>
                <w:szCs w:val="24"/>
              </w:rPr>
            </w:pPr>
            <w:r>
              <w:rPr>
                <w:rFonts w:hint="eastAsia" w:ascii="宋体" w:hAnsi="宋体"/>
                <w:color w:val="000000"/>
                <w:sz w:val="22"/>
                <w:szCs w:val="24"/>
              </w:rPr>
              <w:t>基本支出</w:t>
            </w:r>
          </w:p>
        </w:tc>
        <w:tc>
          <w:tcPr>
            <w:tcW w:w="786" w:type="dxa"/>
            <w:tcBorders>
              <w:top w:val="nil"/>
              <w:left w:val="single" w:color="auto" w:sz="6" w:space="0"/>
              <w:bottom w:val="single" w:color="auto" w:sz="6" w:space="0"/>
              <w:right w:val="single" w:color="auto" w:sz="6" w:space="0"/>
              <w:tl2br w:val="nil"/>
              <w:tr2bl w:val="nil"/>
            </w:tcBorders>
          </w:tcPr>
          <w:p w14:paraId="31F9B5B6">
            <w:pPr>
              <w:jc w:val="center"/>
              <w:rPr>
                <w:rFonts w:hint="eastAsia" w:ascii="宋体" w:hAnsi="宋体"/>
                <w:color w:val="000000"/>
                <w:sz w:val="22"/>
                <w:szCs w:val="24"/>
              </w:rPr>
            </w:pPr>
          </w:p>
        </w:tc>
        <w:tc>
          <w:tcPr>
            <w:tcW w:w="676" w:type="dxa"/>
            <w:tcBorders>
              <w:top w:val="nil"/>
              <w:left w:val="single" w:color="auto" w:sz="6" w:space="0"/>
              <w:bottom w:val="single" w:color="auto" w:sz="6" w:space="0"/>
              <w:right w:val="single" w:color="auto" w:sz="6" w:space="0"/>
              <w:tl2br w:val="nil"/>
              <w:tr2bl w:val="nil"/>
            </w:tcBorders>
          </w:tcPr>
          <w:p w14:paraId="1E3B17CF">
            <w:pPr>
              <w:jc w:val="center"/>
              <w:rPr>
                <w:rFonts w:hint="eastAsia" w:ascii="宋体" w:hAnsi="宋体"/>
                <w:color w:val="000000"/>
                <w:sz w:val="22"/>
                <w:szCs w:val="24"/>
              </w:rPr>
            </w:pPr>
          </w:p>
        </w:tc>
        <w:tc>
          <w:tcPr>
            <w:tcW w:w="1413" w:type="dxa"/>
            <w:tcBorders>
              <w:top w:val="nil"/>
              <w:left w:val="single" w:color="auto" w:sz="6" w:space="0"/>
              <w:bottom w:val="single" w:color="auto" w:sz="6" w:space="0"/>
              <w:right w:val="single" w:color="auto" w:sz="6" w:space="0"/>
              <w:tl2br w:val="nil"/>
              <w:tr2bl w:val="nil"/>
            </w:tcBorders>
          </w:tcPr>
          <w:p w14:paraId="19D29FF1">
            <w:pPr>
              <w:jc w:val="center"/>
              <w:rPr>
                <w:rFonts w:hint="eastAsia" w:ascii="宋体" w:hAnsi="宋体"/>
                <w:color w:val="000000"/>
                <w:sz w:val="22"/>
                <w:szCs w:val="24"/>
              </w:rPr>
            </w:pPr>
            <w:r>
              <w:rPr>
                <w:rFonts w:hint="eastAsia" w:ascii="宋体" w:hAnsi="宋体"/>
                <w:color w:val="000000"/>
                <w:sz w:val="22"/>
                <w:szCs w:val="24"/>
              </w:rPr>
              <w:t>项目支出</w:t>
            </w:r>
          </w:p>
        </w:tc>
      </w:tr>
      <w:tr w14:paraId="0D3B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BB1A92F">
            <w:pPr>
              <w:jc w:val="center"/>
              <w:rPr>
                <w:rFonts w:hint="eastAsia" w:ascii="宋体" w:hAnsi="宋体"/>
                <w:color w:val="000000"/>
                <w:sz w:val="22"/>
                <w:szCs w:val="24"/>
              </w:rPr>
            </w:pPr>
          </w:p>
        </w:tc>
        <w:tc>
          <w:tcPr>
            <w:tcW w:w="920" w:type="dxa"/>
            <w:tcBorders>
              <w:top w:val="single" w:color="auto" w:sz="6" w:space="0"/>
              <w:left w:val="single" w:color="auto" w:sz="6" w:space="0"/>
              <w:bottom w:val="single" w:color="auto" w:sz="6" w:space="0"/>
              <w:right w:val="single" w:color="auto" w:sz="6" w:space="0"/>
              <w:tl2br w:val="nil"/>
              <w:tr2bl w:val="nil"/>
            </w:tcBorders>
          </w:tcPr>
          <w:p w14:paraId="676F2BAB">
            <w:pPr>
              <w:jc w:val="center"/>
              <w:rPr>
                <w:rFonts w:hint="eastAsia" w:ascii="宋体" w:hAnsi="宋体"/>
                <w:color w:val="000000"/>
                <w:sz w:val="22"/>
                <w:szCs w:val="24"/>
              </w:rPr>
            </w:pPr>
            <w:r>
              <w:rPr>
                <w:rFonts w:hint="eastAsia" w:ascii="宋体" w:hAnsi="宋体"/>
                <w:color w:val="000000"/>
                <w:sz w:val="22"/>
                <w:szCs w:val="24"/>
              </w:rPr>
              <w:t>科目编码</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1187187">
            <w:pPr>
              <w:jc w:val="center"/>
              <w:rPr>
                <w:rFonts w:hint="eastAsia" w:ascii="宋体" w:hAnsi="宋体"/>
                <w:color w:val="000000"/>
                <w:sz w:val="22"/>
                <w:szCs w:val="24"/>
              </w:rPr>
            </w:pPr>
            <w:r>
              <w:rPr>
                <w:rFonts w:hint="eastAsia" w:ascii="宋体" w:hAnsi="宋体"/>
                <w:color w:val="000000"/>
                <w:sz w:val="22"/>
                <w:szCs w:val="24"/>
              </w:rPr>
              <w:t>科目名称</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0465A66">
            <w:pPr>
              <w:jc w:val="center"/>
              <w:rPr>
                <w:rFonts w:hint="eastAsia" w:ascii="宋体" w:hAnsi="宋体"/>
                <w:color w:val="000000"/>
                <w:sz w:val="22"/>
                <w:szCs w:val="24"/>
              </w:rPr>
            </w:pPr>
          </w:p>
        </w:tc>
        <w:tc>
          <w:tcPr>
            <w:tcW w:w="940" w:type="dxa"/>
            <w:tcBorders>
              <w:top w:val="single" w:color="auto" w:sz="6" w:space="0"/>
              <w:left w:val="single" w:color="auto" w:sz="6" w:space="0"/>
              <w:bottom w:val="single" w:color="auto" w:sz="6" w:space="0"/>
              <w:right w:val="single" w:color="auto" w:sz="6" w:space="0"/>
              <w:tl2br w:val="nil"/>
              <w:tr2bl w:val="nil"/>
            </w:tcBorders>
          </w:tcPr>
          <w:p w14:paraId="13570DC0">
            <w:pPr>
              <w:jc w:val="center"/>
              <w:rPr>
                <w:rFonts w:hint="eastAsia" w:ascii="宋体" w:hAnsi="宋体"/>
                <w:color w:val="000000"/>
                <w:sz w:val="22"/>
                <w:szCs w:val="24"/>
              </w:rPr>
            </w:pPr>
            <w:r>
              <w:rPr>
                <w:rFonts w:hint="eastAsia" w:ascii="宋体" w:hAnsi="宋体"/>
                <w:color w:val="000000"/>
                <w:sz w:val="22"/>
                <w:szCs w:val="24"/>
              </w:rPr>
              <w:t>小计</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A2FCB4C">
            <w:pPr>
              <w:jc w:val="center"/>
              <w:rPr>
                <w:rFonts w:hint="eastAsia" w:ascii="宋体" w:hAnsi="宋体"/>
                <w:color w:val="000000"/>
                <w:sz w:val="22"/>
                <w:szCs w:val="24"/>
              </w:rPr>
            </w:pPr>
            <w:r>
              <w:rPr>
                <w:rFonts w:hint="eastAsia" w:ascii="宋体" w:hAnsi="宋体"/>
                <w:color w:val="000000"/>
                <w:sz w:val="22"/>
                <w:szCs w:val="24"/>
              </w:rPr>
              <w:t>人员经费</w:t>
            </w:r>
          </w:p>
        </w:tc>
        <w:tc>
          <w:tcPr>
            <w:tcW w:w="676" w:type="dxa"/>
            <w:tcBorders>
              <w:top w:val="single" w:color="auto" w:sz="6" w:space="0"/>
              <w:left w:val="single" w:color="auto" w:sz="6" w:space="0"/>
              <w:bottom w:val="single" w:color="auto" w:sz="6" w:space="0"/>
              <w:right w:val="single" w:color="auto" w:sz="6" w:space="0"/>
              <w:tl2br w:val="nil"/>
              <w:tr2bl w:val="nil"/>
            </w:tcBorders>
          </w:tcPr>
          <w:p w14:paraId="6E2D17FE">
            <w:pPr>
              <w:jc w:val="center"/>
              <w:rPr>
                <w:rFonts w:hint="eastAsia" w:ascii="宋体" w:hAnsi="宋体"/>
                <w:color w:val="000000"/>
                <w:sz w:val="22"/>
                <w:szCs w:val="24"/>
              </w:rPr>
            </w:pPr>
            <w:r>
              <w:rPr>
                <w:rFonts w:hint="eastAsia" w:ascii="宋体" w:hAnsi="宋体"/>
                <w:color w:val="000000"/>
                <w:sz w:val="22"/>
                <w:szCs w:val="24"/>
              </w:rPr>
              <w:t>公用经费</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004D3462">
            <w:pPr>
              <w:jc w:val="center"/>
              <w:rPr>
                <w:rFonts w:hint="eastAsia" w:ascii="宋体" w:hAnsi="宋体"/>
                <w:color w:val="000000"/>
                <w:sz w:val="22"/>
                <w:szCs w:val="24"/>
              </w:rPr>
            </w:pPr>
          </w:p>
        </w:tc>
      </w:tr>
      <w:tr w14:paraId="3D49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0DB3B54">
            <w:pPr>
              <w:jc w:val="center"/>
              <w:rPr>
                <w:rFonts w:hint="eastAsia" w:ascii="宋体" w:hAnsi="宋体"/>
                <w:color w:val="000000"/>
                <w:sz w:val="22"/>
                <w:szCs w:val="24"/>
              </w:rPr>
            </w:pPr>
            <w:r>
              <w:rPr>
                <w:rFonts w:hint="eastAsia" w:ascii="宋体" w:hAnsi="宋体"/>
                <w:color w:val="000000"/>
                <w:sz w:val="22"/>
                <w:szCs w:val="24"/>
              </w:rPr>
              <w:t>栏次</w:t>
            </w:r>
          </w:p>
        </w:tc>
        <w:tc>
          <w:tcPr>
            <w:tcW w:w="920" w:type="dxa"/>
            <w:tcBorders>
              <w:top w:val="single" w:color="auto" w:sz="6" w:space="0"/>
              <w:left w:val="single" w:color="auto" w:sz="6" w:space="0"/>
              <w:bottom w:val="single" w:color="auto" w:sz="6" w:space="0"/>
              <w:right w:val="single" w:color="auto" w:sz="6" w:space="0"/>
              <w:tl2br w:val="nil"/>
              <w:tr2bl w:val="nil"/>
            </w:tcBorders>
          </w:tcPr>
          <w:p w14:paraId="100C2D80">
            <w:pPr>
              <w:jc w:val="center"/>
              <w:rPr>
                <w:rFonts w:hint="eastAsia" w:ascii="宋体" w:hAnsi="宋体"/>
                <w:color w:val="000000"/>
                <w:sz w:val="22"/>
                <w:szCs w:val="24"/>
              </w:rPr>
            </w:pPr>
            <w:r>
              <w:rPr>
                <w:rFonts w:hint="eastAsia" w:ascii="宋体" w:hAnsi="宋体"/>
                <w:color w:val="000000"/>
                <w:sz w:val="22"/>
                <w:szCs w:val="24"/>
              </w:rPr>
              <w:t>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0778D82">
            <w:pPr>
              <w:jc w:val="center"/>
              <w:rPr>
                <w:rFonts w:hint="eastAsia" w:ascii="宋体" w:hAnsi="宋体"/>
                <w:color w:val="000000"/>
                <w:sz w:val="22"/>
                <w:szCs w:val="24"/>
              </w:rPr>
            </w:pPr>
            <w:r>
              <w:rPr>
                <w:rFonts w:hint="eastAsia" w:ascii="宋体" w:hAnsi="宋体"/>
                <w:color w:val="000000"/>
                <w:sz w:val="22"/>
                <w:szCs w:val="24"/>
              </w:rPr>
              <w:t>2</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A46F0C1">
            <w:pPr>
              <w:jc w:val="center"/>
              <w:rPr>
                <w:rFonts w:hint="eastAsia" w:ascii="宋体" w:hAnsi="宋体"/>
                <w:color w:val="000000"/>
                <w:sz w:val="22"/>
                <w:szCs w:val="24"/>
              </w:rPr>
            </w:pPr>
            <w:r>
              <w:rPr>
                <w:rFonts w:hint="eastAsia" w:ascii="宋体" w:hAnsi="宋体"/>
                <w:color w:val="000000"/>
                <w:sz w:val="22"/>
                <w:szCs w:val="24"/>
              </w:rPr>
              <w:t>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04F8FCA">
            <w:pPr>
              <w:jc w:val="center"/>
              <w:rPr>
                <w:rFonts w:hint="eastAsia" w:ascii="宋体" w:hAnsi="宋体"/>
                <w:color w:val="000000"/>
                <w:sz w:val="22"/>
                <w:szCs w:val="24"/>
              </w:rPr>
            </w:pPr>
            <w:r>
              <w:rPr>
                <w:rFonts w:hint="eastAsia" w:ascii="宋体" w:hAnsi="宋体"/>
                <w:color w:val="000000"/>
                <w:sz w:val="22"/>
                <w:szCs w:val="24"/>
              </w:rPr>
              <w:t>4</w:t>
            </w:r>
          </w:p>
        </w:tc>
        <w:tc>
          <w:tcPr>
            <w:tcW w:w="786" w:type="dxa"/>
            <w:tcBorders>
              <w:top w:val="single" w:color="auto" w:sz="6" w:space="0"/>
              <w:left w:val="single" w:color="auto" w:sz="6" w:space="0"/>
              <w:bottom w:val="single" w:color="auto" w:sz="6" w:space="0"/>
              <w:right w:val="single" w:color="auto" w:sz="6" w:space="0"/>
              <w:tl2br w:val="nil"/>
              <w:tr2bl w:val="nil"/>
            </w:tcBorders>
          </w:tcPr>
          <w:p w14:paraId="0C311048">
            <w:pPr>
              <w:jc w:val="center"/>
              <w:rPr>
                <w:rFonts w:hint="eastAsia" w:ascii="宋体" w:hAnsi="宋体"/>
                <w:color w:val="000000"/>
                <w:sz w:val="22"/>
                <w:szCs w:val="24"/>
              </w:rPr>
            </w:pPr>
            <w:r>
              <w:rPr>
                <w:rFonts w:hint="eastAsia" w:ascii="宋体" w:hAnsi="宋体"/>
                <w:color w:val="000000"/>
                <w:sz w:val="22"/>
                <w:szCs w:val="24"/>
              </w:rPr>
              <w:t>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362B20EB">
            <w:pPr>
              <w:jc w:val="center"/>
              <w:rPr>
                <w:rFonts w:hint="eastAsia" w:ascii="宋体" w:hAnsi="宋体"/>
                <w:color w:val="000000"/>
                <w:sz w:val="22"/>
                <w:szCs w:val="24"/>
              </w:rPr>
            </w:pPr>
            <w:r>
              <w:rPr>
                <w:rFonts w:hint="eastAsia" w:ascii="宋体" w:hAnsi="宋体"/>
                <w:color w:val="000000"/>
                <w:sz w:val="22"/>
                <w:szCs w:val="24"/>
              </w:rPr>
              <w:t>6</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06E25DD3">
            <w:pPr>
              <w:jc w:val="center"/>
              <w:rPr>
                <w:rFonts w:hint="eastAsia" w:ascii="宋体" w:hAnsi="宋体"/>
                <w:color w:val="000000"/>
                <w:sz w:val="22"/>
                <w:szCs w:val="24"/>
              </w:rPr>
            </w:pPr>
            <w:r>
              <w:rPr>
                <w:rFonts w:hint="eastAsia" w:ascii="宋体" w:hAnsi="宋体"/>
                <w:color w:val="000000"/>
                <w:sz w:val="22"/>
                <w:szCs w:val="24"/>
              </w:rPr>
              <w:t>7</w:t>
            </w:r>
          </w:p>
        </w:tc>
      </w:tr>
      <w:tr w14:paraId="553D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69328D1">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DA03FB3">
            <w:pPr>
              <w:jc w:val="left"/>
              <w:rPr>
                <w:rFonts w:hint="eastAsia" w:ascii="Calibri" w:hAnsi="Calibri" w:eastAsia="Calibri"/>
                <w:color w:val="000000"/>
                <w:sz w:val="22"/>
                <w:szCs w:val="24"/>
              </w:rPr>
            </w:pP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C98B3F1">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8F0F26E">
            <w:pPr>
              <w:jc w:val="right"/>
              <w:rPr>
                <w:rFonts w:hint="eastAsia" w:ascii="Calibri" w:hAnsi="Calibri" w:eastAsia="Calibri"/>
                <w:color w:val="000000"/>
                <w:sz w:val="22"/>
                <w:szCs w:val="24"/>
              </w:rPr>
            </w:pPr>
            <w:r>
              <w:rPr>
                <w:rFonts w:hint="eastAsia" w:ascii="Calibri" w:hAnsi="Calibri" w:eastAsia="Calibri"/>
                <w:color w:val="000000"/>
                <w:sz w:val="22"/>
                <w:szCs w:val="24"/>
              </w:rPr>
              <w:t>21168.03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B88B851">
            <w:pPr>
              <w:jc w:val="right"/>
              <w:rPr>
                <w:rFonts w:hint="eastAsia" w:ascii="Calibri" w:hAnsi="Calibri" w:eastAsia="Calibri"/>
                <w:color w:val="000000"/>
                <w:sz w:val="22"/>
                <w:szCs w:val="24"/>
              </w:rPr>
            </w:pPr>
            <w:r>
              <w:rPr>
                <w:rFonts w:hint="eastAsia" w:ascii="Calibri" w:hAnsi="Calibri" w:eastAsia="Calibri"/>
                <w:color w:val="000000"/>
                <w:sz w:val="22"/>
                <w:szCs w:val="24"/>
              </w:rPr>
              <w:t>6503.01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2D178D05">
            <w:pPr>
              <w:jc w:val="right"/>
              <w:rPr>
                <w:rFonts w:hint="eastAsia" w:ascii="Calibri" w:hAnsi="Calibri" w:eastAsia="Calibri"/>
                <w:color w:val="000000"/>
                <w:sz w:val="22"/>
                <w:szCs w:val="24"/>
              </w:rPr>
            </w:pPr>
            <w:r>
              <w:rPr>
                <w:rFonts w:hint="eastAsia" w:ascii="Calibri" w:hAnsi="Calibri" w:eastAsia="Calibri"/>
                <w:color w:val="000000"/>
                <w:sz w:val="22"/>
                <w:szCs w:val="24"/>
              </w:rPr>
              <w:t>6354.96</w:t>
            </w:r>
          </w:p>
        </w:tc>
        <w:tc>
          <w:tcPr>
            <w:tcW w:w="676" w:type="dxa"/>
            <w:tcBorders>
              <w:top w:val="single" w:color="auto" w:sz="6" w:space="0"/>
              <w:left w:val="single" w:color="auto" w:sz="6" w:space="0"/>
              <w:bottom w:val="single" w:color="auto" w:sz="6" w:space="0"/>
              <w:right w:val="single" w:color="auto" w:sz="6" w:space="0"/>
              <w:tl2br w:val="nil"/>
              <w:tr2bl w:val="nil"/>
            </w:tcBorders>
          </w:tcPr>
          <w:p w14:paraId="4F0C24D6">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1D349DE8">
            <w:pPr>
              <w:jc w:val="right"/>
              <w:rPr>
                <w:rFonts w:hint="eastAsia" w:ascii="Calibri" w:hAnsi="Calibri" w:eastAsia="Calibri"/>
                <w:color w:val="000000"/>
                <w:sz w:val="22"/>
                <w:szCs w:val="24"/>
              </w:rPr>
            </w:pPr>
            <w:r>
              <w:rPr>
                <w:rFonts w:hint="eastAsia" w:ascii="Calibri" w:hAnsi="Calibri" w:eastAsia="Calibri"/>
                <w:color w:val="000000"/>
                <w:sz w:val="22"/>
                <w:szCs w:val="24"/>
              </w:rPr>
              <w:t>14665.02</w:t>
            </w:r>
          </w:p>
        </w:tc>
      </w:tr>
      <w:tr w14:paraId="2530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B62A22F">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920" w:type="dxa"/>
            <w:tcBorders>
              <w:top w:val="single" w:color="auto" w:sz="6" w:space="0"/>
              <w:left w:val="single" w:color="auto" w:sz="6" w:space="0"/>
              <w:bottom w:val="single" w:color="auto" w:sz="6" w:space="0"/>
              <w:right w:val="single" w:color="auto" w:sz="6" w:space="0"/>
              <w:tl2br w:val="nil"/>
              <w:tr2bl w:val="nil"/>
            </w:tcBorders>
          </w:tcPr>
          <w:p w14:paraId="588531D1">
            <w:pPr>
              <w:jc w:val="left"/>
              <w:rPr>
                <w:rFonts w:hint="eastAsia" w:ascii="Calibri" w:hAnsi="Calibri" w:eastAsia="Calibri"/>
                <w:color w:val="000000"/>
                <w:sz w:val="22"/>
                <w:szCs w:val="24"/>
              </w:rPr>
            </w:pPr>
            <w:r>
              <w:rPr>
                <w:rFonts w:hint="eastAsia" w:ascii="Calibri" w:hAnsi="Calibri" w:eastAsia="Calibri"/>
                <w:color w:val="000000"/>
                <w:sz w:val="22"/>
                <w:szCs w:val="24"/>
              </w:rPr>
              <w:t>208</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26218CC">
            <w:pPr>
              <w:jc w:val="left"/>
              <w:rPr>
                <w:rFonts w:hint="eastAsia" w:ascii="Calibri" w:hAnsi="Calibri" w:eastAsia="Calibri"/>
                <w:color w:val="000000"/>
                <w:sz w:val="22"/>
                <w:szCs w:val="24"/>
              </w:rPr>
            </w:pPr>
            <w:r>
              <w:rPr>
                <w:rFonts w:hint="eastAsia" w:ascii="Calibri" w:hAnsi="Calibri" w:eastAsia="Calibri"/>
                <w:color w:val="000000"/>
                <w:sz w:val="22"/>
                <w:szCs w:val="24"/>
              </w:rPr>
              <w:t>社会保障和就业支出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458D8B7E">
            <w:pPr>
              <w:jc w:val="right"/>
              <w:rPr>
                <w:rFonts w:hint="eastAsia" w:ascii="Calibri" w:hAnsi="Calibri" w:eastAsia="Calibri"/>
                <w:color w:val="000000"/>
                <w:sz w:val="22"/>
                <w:szCs w:val="24"/>
              </w:rPr>
            </w:pPr>
            <w:r>
              <w:rPr>
                <w:rFonts w:hint="eastAsia" w:ascii="Calibri" w:hAnsi="Calibri" w:eastAsia="Calibri"/>
                <w:color w:val="000000"/>
                <w:sz w:val="22"/>
                <w:szCs w:val="24"/>
              </w:rPr>
              <w:t>813.79</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0785FB1">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1454F35">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6" w:type="dxa"/>
            <w:tcBorders>
              <w:top w:val="single" w:color="auto" w:sz="6" w:space="0"/>
              <w:left w:val="single" w:color="auto" w:sz="6" w:space="0"/>
              <w:bottom w:val="single" w:color="auto" w:sz="6" w:space="0"/>
              <w:right w:val="single" w:color="auto" w:sz="6" w:space="0"/>
              <w:tl2br w:val="nil"/>
              <w:tr2bl w:val="nil"/>
            </w:tcBorders>
          </w:tcPr>
          <w:p w14:paraId="6D7BC115">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F5CC02C">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r>
      <w:tr w14:paraId="1F37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1FBB38E">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0CEC0EA">
            <w:pPr>
              <w:jc w:val="left"/>
              <w:rPr>
                <w:rFonts w:hint="eastAsia" w:ascii="Calibri" w:hAnsi="Calibri" w:eastAsia="Calibri"/>
                <w:color w:val="000000"/>
                <w:sz w:val="22"/>
                <w:szCs w:val="24"/>
              </w:rPr>
            </w:pPr>
            <w:r>
              <w:rPr>
                <w:rFonts w:hint="eastAsia" w:ascii="Calibri" w:hAnsi="Calibri" w:eastAsia="Calibri"/>
                <w:color w:val="000000"/>
                <w:sz w:val="22"/>
                <w:szCs w:val="24"/>
              </w:rPr>
              <w:t>20805</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A153797">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行政事业单位养老支出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B146726">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18EF2B4">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786" w:type="dxa"/>
            <w:tcBorders>
              <w:top w:val="single" w:color="auto" w:sz="6" w:space="0"/>
              <w:left w:val="single" w:color="auto" w:sz="6" w:space="0"/>
              <w:bottom w:val="single" w:color="auto" w:sz="6" w:space="0"/>
              <w:right w:val="single" w:color="auto" w:sz="6" w:space="0"/>
              <w:tl2br w:val="nil"/>
              <w:tr2bl w:val="nil"/>
            </w:tcBorders>
          </w:tcPr>
          <w:p w14:paraId="6487918F">
            <w:pPr>
              <w:jc w:val="right"/>
              <w:rPr>
                <w:rFonts w:hint="eastAsia" w:ascii="Calibri" w:hAnsi="Calibri" w:eastAsia="Calibri"/>
                <w:color w:val="000000"/>
                <w:sz w:val="22"/>
                <w:szCs w:val="24"/>
              </w:rPr>
            </w:pPr>
            <w:r>
              <w:rPr>
                <w:rFonts w:hint="eastAsia" w:ascii="Calibri" w:hAnsi="Calibri" w:eastAsia="Calibri"/>
                <w:color w:val="000000"/>
                <w:sz w:val="22"/>
                <w:szCs w:val="24"/>
              </w:rPr>
              <w:t>213.79</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A820DB2">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33A8F9E4">
            <w:pPr>
              <w:jc w:val="right"/>
              <w:rPr>
                <w:rFonts w:hint="eastAsia" w:ascii="Calibri" w:hAnsi="Calibri" w:eastAsia="Calibri"/>
                <w:color w:val="000000"/>
                <w:sz w:val="22"/>
                <w:szCs w:val="24"/>
              </w:rPr>
            </w:pPr>
          </w:p>
        </w:tc>
      </w:tr>
      <w:tr w14:paraId="46D7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7B663ED">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B3B45ED">
            <w:pPr>
              <w:jc w:val="left"/>
              <w:rPr>
                <w:rFonts w:hint="eastAsia" w:ascii="Calibri" w:hAnsi="Calibri" w:eastAsia="Calibri"/>
                <w:color w:val="000000"/>
                <w:sz w:val="22"/>
                <w:szCs w:val="24"/>
              </w:rPr>
            </w:pPr>
            <w:r>
              <w:rPr>
                <w:rFonts w:hint="eastAsia" w:ascii="Calibri" w:hAnsi="Calibri" w:eastAsia="Calibri"/>
                <w:color w:val="000000"/>
                <w:sz w:val="22"/>
                <w:szCs w:val="24"/>
              </w:rPr>
              <w:t>2080505</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0DE8693A">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14C9C331">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226F0BC">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1B6D058">
            <w:pPr>
              <w:jc w:val="right"/>
              <w:rPr>
                <w:rFonts w:hint="eastAsia" w:ascii="Calibri" w:hAnsi="Calibri" w:eastAsia="Calibri"/>
                <w:color w:val="000000"/>
                <w:sz w:val="22"/>
                <w:szCs w:val="24"/>
              </w:rPr>
            </w:pPr>
            <w:r>
              <w:rPr>
                <w:rFonts w:hint="eastAsia" w:ascii="Calibri" w:hAnsi="Calibri" w:eastAsia="Calibri"/>
                <w:color w:val="000000"/>
                <w:sz w:val="22"/>
                <w:szCs w:val="24"/>
              </w:rPr>
              <w:t>157.30</w:t>
            </w:r>
          </w:p>
        </w:tc>
        <w:tc>
          <w:tcPr>
            <w:tcW w:w="676" w:type="dxa"/>
            <w:tcBorders>
              <w:top w:val="single" w:color="auto" w:sz="6" w:space="0"/>
              <w:left w:val="single" w:color="auto" w:sz="6" w:space="0"/>
              <w:bottom w:val="single" w:color="auto" w:sz="6" w:space="0"/>
              <w:right w:val="single" w:color="auto" w:sz="6" w:space="0"/>
              <w:tl2br w:val="nil"/>
              <w:tr2bl w:val="nil"/>
            </w:tcBorders>
          </w:tcPr>
          <w:p w14:paraId="328D4818">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6420A30C">
            <w:pPr>
              <w:jc w:val="right"/>
              <w:rPr>
                <w:rFonts w:hint="eastAsia" w:ascii="Calibri" w:hAnsi="Calibri" w:eastAsia="Calibri"/>
                <w:color w:val="000000"/>
                <w:sz w:val="22"/>
                <w:szCs w:val="24"/>
              </w:rPr>
            </w:pPr>
          </w:p>
        </w:tc>
      </w:tr>
      <w:tr w14:paraId="2C6F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F688ECF">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3C1264E">
            <w:pPr>
              <w:jc w:val="left"/>
              <w:rPr>
                <w:rFonts w:hint="eastAsia" w:ascii="Calibri" w:hAnsi="Calibri" w:eastAsia="Calibri"/>
                <w:color w:val="000000"/>
                <w:sz w:val="22"/>
                <w:szCs w:val="24"/>
              </w:rPr>
            </w:pPr>
            <w:r>
              <w:rPr>
                <w:rFonts w:hint="eastAsia" w:ascii="Calibri" w:hAnsi="Calibri" w:eastAsia="Calibri"/>
                <w:color w:val="000000"/>
                <w:sz w:val="22"/>
                <w:szCs w:val="24"/>
              </w:rPr>
              <w:t>2080506</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F24C694">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机关事业单位职业年金缴费支出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D77907B">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46026E93">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13B8A2AE">
            <w:pPr>
              <w:jc w:val="right"/>
              <w:rPr>
                <w:rFonts w:hint="eastAsia" w:ascii="Calibri" w:hAnsi="Calibri" w:eastAsia="Calibri"/>
                <w:color w:val="000000"/>
                <w:sz w:val="22"/>
                <w:szCs w:val="24"/>
              </w:rPr>
            </w:pPr>
            <w:r>
              <w:rPr>
                <w:rFonts w:hint="eastAsia" w:ascii="Calibri" w:hAnsi="Calibri" w:eastAsia="Calibri"/>
                <w:color w:val="000000"/>
                <w:sz w:val="22"/>
                <w:szCs w:val="24"/>
              </w:rPr>
              <w:t>56.50</w:t>
            </w:r>
          </w:p>
        </w:tc>
        <w:tc>
          <w:tcPr>
            <w:tcW w:w="676" w:type="dxa"/>
            <w:tcBorders>
              <w:top w:val="single" w:color="auto" w:sz="6" w:space="0"/>
              <w:left w:val="single" w:color="auto" w:sz="6" w:space="0"/>
              <w:bottom w:val="single" w:color="auto" w:sz="6" w:space="0"/>
              <w:right w:val="single" w:color="auto" w:sz="6" w:space="0"/>
              <w:tl2br w:val="nil"/>
              <w:tr2bl w:val="nil"/>
            </w:tcBorders>
          </w:tcPr>
          <w:p w14:paraId="212690CF">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6826AB4">
            <w:pPr>
              <w:jc w:val="right"/>
              <w:rPr>
                <w:rFonts w:hint="eastAsia" w:ascii="Calibri" w:hAnsi="Calibri" w:eastAsia="Calibri"/>
                <w:color w:val="000000"/>
                <w:sz w:val="22"/>
                <w:szCs w:val="24"/>
              </w:rPr>
            </w:pPr>
          </w:p>
        </w:tc>
      </w:tr>
      <w:tr w14:paraId="748A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A259AD3">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6003BD2">
            <w:pPr>
              <w:jc w:val="left"/>
              <w:rPr>
                <w:rFonts w:hint="eastAsia" w:ascii="Calibri" w:hAnsi="Calibri" w:eastAsia="Calibri"/>
                <w:color w:val="000000"/>
                <w:sz w:val="22"/>
                <w:szCs w:val="24"/>
              </w:rPr>
            </w:pPr>
            <w:r>
              <w:rPr>
                <w:rFonts w:hint="eastAsia" w:ascii="Calibri" w:hAnsi="Calibri" w:eastAsia="Calibri"/>
                <w:color w:val="000000"/>
                <w:sz w:val="22"/>
                <w:szCs w:val="24"/>
              </w:rPr>
              <w:t>20810</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494A0FC">
            <w:pPr>
              <w:jc w:val="left"/>
              <w:rPr>
                <w:rFonts w:hint="eastAsia" w:ascii="Calibri" w:hAnsi="Calibri" w:eastAsia="Calibri"/>
                <w:color w:val="000000"/>
                <w:sz w:val="22"/>
                <w:szCs w:val="24"/>
              </w:rPr>
            </w:pPr>
            <w:r>
              <w:rPr>
                <w:rFonts w:hint="eastAsia" w:ascii="Calibri" w:hAnsi="Calibri" w:eastAsia="Calibri"/>
                <w:color w:val="000000"/>
                <w:sz w:val="22"/>
                <w:szCs w:val="24"/>
              </w:rPr>
              <w:t>社会福利</w:t>
            </w:r>
          </w:p>
        </w:tc>
        <w:tc>
          <w:tcPr>
            <w:tcW w:w="985" w:type="dxa"/>
            <w:tcBorders>
              <w:top w:val="single" w:color="auto" w:sz="6" w:space="0"/>
              <w:left w:val="single" w:color="auto" w:sz="6" w:space="0"/>
              <w:bottom w:val="single" w:color="auto" w:sz="6" w:space="0"/>
              <w:right w:val="single" w:color="auto" w:sz="6" w:space="0"/>
              <w:tl2br w:val="nil"/>
              <w:tr2bl w:val="nil"/>
            </w:tcBorders>
          </w:tcPr>
          <w:p w14:paraId="453779DD">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7A915AE">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51F63731">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50750B3F">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713347B">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r>
      <w:tr w14:paraId="54B7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40B970D">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2971BA3">
            <w:pPr>
              <w:jc w:val="left"/>
              <w:rPr>
                <w:rFonts w:hint="eastAsia" w:ascii="Calibri" w:hAnsi="Calibri" w:eastAsia="Calibri"/>
                <w:color w:val="000000"/>
                <w:sz w:val="22"/>
                <w:szCs w:val="24"/>
              </w:rPr>
            </w:pPr>
            <w:r>
              <w:rPr>
                <w:rFonts w:hint="eastAsia" w:ascii="Calibri" w:hAnsi="Calibri" w:eastAsia="Calibri"/>
                <w:color w:val="000000"/>
                <w:sz w:val="22"/>
                <w:szCs w:val="24"/>
              </w:rPr>
              <w:t>2081002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F0B0606">
            <w:pPr>
              <w:jc w:val="left"/>
              <w:rPr>
                <w:rFonts w:hint="eastAsia" w:ascii="Calibri" w:hAnsi="Calibri" w:eastAsia="Calibri"/>
                <w:color w:val="000000"/>
                <w:sz w:val="22"/>
                <w:szCs w:val="24"/>
              </w:rPr>
            </w:pPr>
            <w:r>
              <w:rPr>
                <w:rFonts w:hint="eastAsia" w:ascii="Calibri" w:hAnsi="Calibri" w:eastAsia="Calibri"/>
                <w:color w:val="000000"/>
                <w:sz w:val="22"/>
                <w:szCs w:val="24"/>
              </w:rPr>
              <w:t>老年福利</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AD9F187">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2404D3E">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2066D607">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13E36280">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13C11B29">
            <w:pPr>
              <w:jc w:val="right"/>
              <w:rPr>
                <w:rFonts w:hint="eastAsia" w:ascii="Calibri" w:hAnsi="Calibri" w:eastAsia="Calibri"/>
                <w:color w:val="000000"/>
                <w:sz w:val="22"/>
                <w:szCs w:val="24"/>
              </w:rPr>
            </w:pPr>
            <w:r>
              <w:rPr>
                <w:rFonts w:hint="eastAsia" w:ascii="Calibri" w:hAnsi="Calibri" w:eastAsia="Calibri"/>
                <w:color w:val="000000"/>
                <w:sz w:val="22"/>
                <w:szCs w:val="24"/>
              </w:rPr>
              <w:t>600.00</w:t>
            </w:r>
          </w:p>
        </w:tc>
      </w:tr>
      <w:tr w14:paraId="3D49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117F1E1">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805DAF7">
            <w:pPr>
              <w:jc w:val="left"/>
              <w:rPr>
                <w:rFonts w:hint="eastAsia" w:ascii="Calibri" w:hAnsi="Calibri" w:eastAsia="Calibri"/>
                <w:color w:val="000000"/>
                <w:sz w:val="22"/>
                <w:szCs w:val="24"/>
              </w:rPr>
            </w:pPr>
            <w:r>
              <w:rPr>
                <w:rFonts w:hint="eastAsia" w:ascii="Calibri" w:hAnsi="Calibri" w:eastAsia="Calibri"/>
                <w:color w:val="000000"/>
                <w:sz w:val="22"/>
                <w:szCs w:val="24"/>
              </w:rPr>
              <w:t>210</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89554F8">
            <w:pPr>
              <w:jc w:val="left"/>
              <w:rPr>
                <w:rFonts w:hint="eastAsia" w:ascii="Calibri" w:hAnsi="Calibri" w:eastAsia="Calibri"/>
                <w:color w:val="000000"/>
                <w:sz w:val="22"/>
                <w:szCs w:val="24"/>
              </w:rPr>
            </w:pPr>
            <w:r>
              <w:rPr>
                <w:rFonts w:hint="eastAsia" w:ascii="Calibri" w:hAnsi="Calibri" w:eastAsia="Calibri"/>
                <w:color w:val="000000"/>
                <w:sz w:val="22"/>
                <w:szCs w:val="24"/>
              </w:rPr>
              <w:t>卫生健康支出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93214C8">
            <w:pPr>
              <w:jc w:val="right"/>
              <w:rPr>
                <w:rFonts w:hint="eastAsia" w:ascii="Calibri" w:hAnsi="Calibri" w:eastAsia="Calibri"/>
                <w:color w:val="000000"/>
                <w:sz w:val="22"/>
                <w:szCs w:val="24"/>
              </w:rPr>
            </w:pPr>
            <w:r>
              <w:rPr>
                <w:rFonts w:hint="eastAsia" w:ascii="Calibri" w:hAnsi="Calibri" w:eastAsia="Calibri"/>
                <w:color w:val="000000"/>
                <w:sz w:val="22"/>
                <w:szCs w:val="24"/>
              </w:rPr>
              <w:t>20275.59</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AA3EFB5">
            <w:pPr>
              <w:jc w:val="right"/>
              <w:rPr>
                <w:rFonts w:hint="eastAsia" w:ascii="Calibri" w:hAnsi="Calibri" w:eastAsia="Calibri"/>
                <w:color w:val="000000"/>
                <w:sz w:val="22"/>
                <w:szCs w:val="24"/>
              </w:rPr>
            </w:pPr>
            <w:r>
              <w:rPr>
                <w:rFonts w:hint="eastAsia" w:ascii="Calibri" w:hAnsi="Calibri" w:eastAsia="Calibri"/>
                <w:color w:val="000000"/>
                <w:sz w:val="22"/>
                <w:szCs w:val="24"/>
              </w:rPr>
              <w:t>6210.57</w:t>
            </w:r>
          </w:p>
        </w:tc>
        <w:tc>
          <w:tcPr>
            <w:tcW w:w="786" w:type="dxa"/>
            <w:tcBorders>
              <w:top w:val="single" w:color="auto" w:sz="6" w:space="0"/>
              <w:left w:val="single" w:color="auto" w:sz="6" w:space="0"/>
              <w:bottom w:val="single" w:color="auto" w:sz="6" w:space="0"/>
              <w:right w:val="single" w:color="auto" w:sz="6" w:space="0"/>
              <w:tl2br w:val="nil"/>
              <w:tr2bl w:val="nil"/>
            </w:tcBorders>
          </w:tcPr>
          <w:p w14:paraId="2551EC23">
            <w:pPr>
              <w:jc w:val="right"/>
              <w:rPr>
                <w:rFonts w:hint="eastAsia" w:ascii="Calibri" w:hAnsi="Calibri" w:eastAsia="Calibri"/>
                <w:color w:val="000000"/>
                <w:sz w:val="22"/>
                <w:szCs w:val="24"/>
              </w:rPr>
            </w:pPr>
            <w:r>
              <w:rPr>
                <w:rFonts w:hint="eastAsia" w:ascii="Calibri" w:hAnsi="Calibri" w:eastAsia="Calibri"/>
                <w:color w:val="000000"/>
                <w:sz w:val="22"/>
                <w:szCs w:val="24"/>
              </w:rPr>
              <w:t>6062.52</w:t>
            </w:r>
          </w:p>
        </w:tc>
        <w:tc>
          <w:tcPr>
            <w:tcW w:w="676" w:type="dxa"/>
            <w:tcBorders>
              <w:top w:val="single" w:color="auto" w:sz="6" w:space="0"/>
              <w:left w:val="single" w:color="auto" w:sz="6" w:space="0"/>
              <w:bottom w:val="single" w:color="auto" w:sz="6" w:space="0"/>
              <w:right w:val="single" w:color="auto" w:sz="6" w:space="0"/>
              <w:tl2br w:val="nil"/>
              <w:tr2bl w:val="nil"/>
            </w:tcBorders>
          </w:tcPr>
          <w:p w14:paraId="51BB32AE">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1217B913">
            <w:pPr>
              <w:jc w:val="right"/>
              <w:rPr>
                <w:rFonts w:hint="eastAsia" w:ascii="Calibri" w:hAnsi="Calibri" w:eastAsia="Calibri"/>
                <w:color w:val="000000"/>
                <w:sz w:val="22"/>
                <w:szCs w:val="24"/>
              </w:rPr>
            </w:pPr>
            <w:r>
              <w:rPr>
                <w:rFonts w:hint="eastAsia" w:ascii="Calibri" w:hAnsi="Calibri" w:eastAsia="Calibri"/>
                <w:color w:val="000000"/>
                <w:sz w:val="22"/>
                <w:szCs w:val="24"/>
              </w:rPr>
              <w:t>14065.02</w:t>
            </w:r>
          </w:p>
        </w:tc>
      </w:tr>
      <w:tr w14:paraId="56FB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05AAAE2B">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25CA7A0">
            <w:pPr>
              <w:jc w:val="left"/>
              <w:rPr>
                <w:rFonts w:hint="eastAsia" w:ascii="Calibri" w:hAnsi="Calibri" w:eastAsia="Calibri"/>
                <w:color w:val="000000"/>
                <w:sz w:val="22"/>
                <w:szCs w:val="24"/>
              </w:rPr>
            </w:pPr>
            <w:r>
              <w:rPr>
                <w:rFonts w:hint="eastAsia" w:ascii="Calibri" w:hAnsi="Calibri" w:eastAsia="Calibri"/>
                <w:color w:val="000000"/>
                <w:sz w:val="22"/>
                <w:szCs w:val="24"/>
              </w:rPr>
              <w:t>21001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BB0648E">
            <w:pPr>
              <w:jc w:val="left"/>
              <w:rPr>
                <w:rFonts w:hint="eastAsia" w:ascii="Calibri" w:hAnsi="Calibri" w:eastAsia="Calibri"/>
                <w:color w:val="000000"/>
                <w:sz w:val="22"/>
                <w:szCs w:val="24"/>
              </w:rPr>
            </w:pPr>
            <w:r>
              <w:rPr>
                <w:rFonts w:hint="eastAsia" w:ascii="Calibri" w:hAnsi="Calibri" w:eastAsia="Calibri"/>
                <w:color w:val="000000"/>
                <w:sz w:val="22"/>
                <w:szCs w:val="24"/>
              </w:rPr>
              <w:t>卫生健康管理事务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E66D188">
            <w:pPr>
              <w:jc w:val="right"/>
              <w:rPr>
                <w:rFonts w:hint="eastAsia" w:ascii="Calibri" w:hAnsi="Calibri" w:eastAsia="Calibri"/>
                <w:color w:val="000000"/>
                <w:sz w:val="22"/>
                <w:szCs w:val="24"/>
              </w:rPr>
            </w:pPr>
            <w:r>
              <w:rPr>
                <w:rFonts w:hint="eastAsia" w:ascii="Calibri" w:hAnsi="Calibri" w:eastAsia="Calibri"/>
                <w:color w:val="000000"/>
                <w:sz w:val="22"/>
                <w:szCs w:val="24"/>
              </w:rPr>
              <w:t>860.78</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02E2425">
            <w:pPr>
              <w:jc w:val="right"/>
              <w:rPr>
                <w:rFonts w:hint="eastAsia" w:ascii="Calibri" w:hAnsi="Calibri" w:eastAsia="Calibri"/>
                <w:color w:val="000000"/>
                <w:sz w:val="22"/>
                <w:szCs w:val="24"/>
              </w:rPr>
            </w:pPr>
            <w:r>
              <w:rPr>
                <w:rFonts w:hint="eastAsia" w:ascii="Calibri" w:hAnsi="Calibri" w:eastAsia="Calibri"/>
                <w:color w:val="000000"/>
                <w:sz w:val="22"/>
                <w:szCs w:val="24"/>
              </w:rPr>
              <w:t>812.38</w:t>
            </w:r>
          </w:p>
        </w:tc>
        <w:tc>
          <w:tcPr>
            <w:tcW w:w="786" w:type="dxa"/>
            <w:tcBorders>
              <w:top w:val="single" w:color="auto" w:sz="6" w:space="0"/>
              <w:left w:val="single" w:color="auto" w:sz="6" w:space="0"/>
              <w:bottom w:val="single" w:color="auto" w:sz="6" w:space="0"/>
              <w:right w:val="single" w:color="auto" w:sz="6" w:space="0"/>
              <w:tl2br w:val="nil"/>
              <w:tr2bl w:val="nil"/>
            </w:tcBorders>
          </w:tcPr>
          <w:p w14:paraId="00E38ED8">
            <w:pPr>
              <w:jc w:val="right"/>
              <w:rPr>
                <w:rFonts w:hint="eastAsia" w:ascii="Calibri" w:hAnsi="Calibri" w:eastAsia="Calibri"/>
                <w:color w:val="000000"/>
                <w:sz w:val="22"/>
                <w:szCs w:val="24"/>
              </w:rPr>
            </w:pPr>
            <w:r>
              <w:rPr>
                <w:rFonts w:hint="eastAsia" w:ascii="Calibri" w:hAnsi="Calibri" w:eastAsia="Calibri"/>
                <w:color w:val="000000"/>
                <w:sz w:val="22"/>
                <w:szCs w:val="24"/>
              </w:rPr>
              <w:t>770.42</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7AE522E">
            <w:pPr>
              <w:jc w:val="right"/>
              <w:rPr>
                <w:rFonts w:hint="eastAsia" w:ascii="Calibri" w:hAnsi="Calibri" w:eastAsia="Calibri"/>
                <w:color w:val="000000"/>
                <w:sz w:val="22"/>
                <w:szCs w:val="24"/>
              </w:rPr>
            </w:pPr>
            <w:r>
              <w:rPr>
                <w:rFonts w:hint="eastAsia" w:ascii="Calibri" w:hAnsi="Calibri" w:eastAsia="Calibri"/>
                <w:color w:val="000000"/>
                <w:sz w:val="22"/>
                <w:szCs w:val="24"/>
              </w:rPr>
              <w:t>41.95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0E1B3E45">
            <w:pPr>
              <w:jc w:val="right"/>
              <w:rPr>
                <w:rFonts w:hint="eastAsia" w:ascii="Calibri" w:hAnsi="Calibri" w:eastAsia="Calibri"/>
                <w:color w:val="000000"/>
                <w:sz w:val="22"/>
                <w:szCs w:val="24"/>
              </w:rPr>
            </w:pPr>
            <w:r>
              <w:rPr>
                <w:rFonts w:hint="eastAsia" w:ascii="Calibri" w:hAnsi="Calibri" w:eastAsia="Calibri"/>
                <w:color w:val="000000"/>
                <w:sz w:val="22"/>
                <w:szCs w:val="24"/>
              </w:rPr>
              <w:t>48.40</w:t>
            </w:r>
          </w:p>
        </w:tc>
      </w:tr>
      <w:tr w14:paraId="52CD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0EE3D5EE">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20AA533">
            <w:pPr>
              <w:jc w:val="left"/>
              <w:rPr>
                <w:rFonts w:hint="eastAsia" w:ascii="Calibri" w:hAnsi="Calibri" w:eastAsia="Calibri"/>
                <w:color w:val="000000"/>
                <w:sz w:val="22"/>
                <w:szCs w:val="24"/>
              </w:rPr>
            </w:pPr>
            <w:r>
              <w:rPr>
                <w:rFonts w:hint="eastAsia" w:ascii="Calibri" w:hAnsi="Calibri" w:eastAsia="Calibri"/>
                <w:color w:val="000000"/>
                <w:sz w:val="22"/>
                <w:szCs w:val="24"/>
              </w:rPr>
              <w:t>2100101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C664323">
            <w:pPr>
              <w:jc w:val="left"/>
              <w:rPr>
                <w:rFonts w:hint="eastAsia" w:ascii="Calibri" w:hAnsi="Calibri" w:eastAsia="Calibri"/>
                <w:color w:val="000000"/>
                <w:sz w:val="22"/>
                <w:szCs w:val="24"/>
              </w:rPr>
            </w:pPr>
            <w:r>
              <w:rPr>
                <w:rFonts w:hint="eastAsia" w:ascii="Calibri" w:hAnsi="Calibri" w:eastAsia="Calibri"/>
                <w:color w:val="000000"/>
                <w:sz w:val="22"/>
                <w:szCs w:val="24"/>
              </w:rPr>
              <w:t>行政运行</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0FE05BF">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9BCAB9F">
            <w:pPr>
              <w:jc w:val="right"/>
              <w:rPr>
                <w:rFonts w:hint="eastAsia" w:ascii="Calibri" w:hAnsi="Calibri" w:eastAsia="Calibri"/>
                <w:color w:val="000000"/>
                <w:sz w:val="22"/>
                <w:szCs w:val="24"/>
              </w:rPr>
            </w:pPr>
            <w:r>
              <w:rPr>
                <w:rFonts w:hint="eastAsia" w:ascii="Calibri" w:hAnsi="Calibri" w:eastAsia="Calibri"/>
                <w:color w:val="000000"/>
                <w:sz w:val="22"/>
                <w:szCs w:val="24"/>
              </w:rPr>
              <w:t>515.11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2FE16244">
            <w:pPr>
              <w:jc w:val="right"/>
              <w:rPr>
                <w:rFonts w:hint="eastAsia" w:ascii="Calibri" w:hAnsi="Calibri" w:eastAsia="Calibri"/>
                <w:color w:val="000000"/>
                <w:sz w:val="22"/>
                <w:szCs w:val="24"/>
              </w:rPr>
            </w:pPr>
            <w:r>
              <w:rPr>
                <w:rFonts w:hint="eastAsia" w:ascii="Calibri" w:hAnsi="Calibri" w:eastAsia="Calibri"/>
                <w:color w:val="000000"/>
                <w:sz w:val="22"/>
                <w:szCs w:val="24"/>
              </w:rPr>
              <w:t>473.16</w:t>
            </w:r>
          </w:p>
        </w:tc>
        <w:tc>
          <w:tcPr>
            <w:tcW w:w="676" w:type="dxa"/>
            <w:tcBorders>
              <w:top w:val="single" w:color="auto" w:sz="6" w:space="0"/>
              <w:left w:val="single" w:color="auto" w:sz="6" w:space="0"/>
              <w:bottom w:val="single" w:color="auto" w:sz="6" w:space="0"/>
              <w:right w:val="single" w:color="auto" w:sz="6" w:space="0"/>
              <w:tl2br w:val="nil"/>
              <w:tr2bl w:val="nil"/>
            </w:tcBorders>
          </w:tcPr>
          <w:p w14:paraId="52008260">
            <w:pPr>
              <w:jc w:val="right"/>
              <w:rPr>
                <w:rFonts w:hint="eastAsia" w:ascii="Calibri" w:hAnsi="Calibri" w:eastAsia="Calibri"/>
                <w:color w:val="000000"/>
                <w:sz w:val="22"/>
                <w:szCs w:val="24"/>
              </w:rPr>
            </w:pPr>
            <w:r>
              <w:rPr>
                <w:rFonts w:hint="eastAsia" w:ascii="Calibri" w:hAnsi="Calibri" w:eastAsia="Calibri"/>
                <w:color w:val="000000"/>
                <w:sz w:val="22"/>
                <w:szCs w:val="24"/>
              </w:rPr>
              <w:t>41.95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05BBCB76">
            <w:pPr>
              <w:jc w:val="right"/>
              <w:rPr>
                <w:rFonts w:hint="eastAsia" w:ascii="Calibri" w:hAnsi="Calibri" w:eastAsia="Calibri"/>
                <w:color w:val="000000"/>
                <w:sz w:val="22"/>
                <w:szCs w:val="24"/>
              </w:rPr>
            </w:pPr>
          </w:p>
        </w:tc>
      </w:tr>
      <w:tr w14:paraId="29E4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C9D4E48">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CB96BB4">
            <w:pPr>
              <w:jc w:val="left"/>
              <w:rPr>
                <w:rFonts w:hint="eastAsia" w:ascii="Calibri" w:hAnsi="Calibri" w:eastAsia="Calibri"/>
                <w:color w:val="000000"/>
                <w:sz w:val="22"/>
                <w:szCs w:val="24"/>
              </w:rPr>
            </w:pPr>
            <w:r>
              <w:rPr>
                <w:rFonts w:hint="eastAsia" w:ascii="Calibri" w:hAnsi="Calibri" w:eastAsia="Calibri"/>
                <w:color w:val="000000"/>
                <w:sz w:val="22"/>
                <w:szCs w:val="24"/>
              </w:rPr>
              <w:t>2100199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5558268">
            <w:pPr>
              <w:jc w:val="left"/>
              <w:rPr>
                <w:rFonts w:hint="eastAsia" w:ascii="Calibri" w:hAnsi="Calibri" w:eastAsia="Calibri"/>
                <w:color w:val="000000"/>
                <w:sz w:val="22"/>
                <w:szCs w:val="24"/>
              </w:rPr>
            </w:pPr>
            <w:r>
              <w:rPr>
                <w:rFonts w:hint="eastAsia" w:ascii="Calibri" w:hAnsi="Calibri" w:eastAsia="Calibri"/>
                <w:color w:val="000000"/>
                <w:sz w:val="22"/>
                <w:szCs w:val="24"/>
              </w:rPr>
              <w:t>其他卫生健康管理事务支出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52CD894">
            <w:pPr>
              <w:jc w:val="right"/>
              <w:rPr>
                <w:rFonts w:hint="eastAsia" w:ascii="Calibri" w:hAnsi="Calibri" w:eastAsia="Calibri"/>
                <w:color w:val="000000"/>
                <w:sz w:val="22"/>
                <w:szCs w:val="24"/>
              </w:rPr>
            </w:pPr>
            <w:r>
              <w:rPr>
                <w:rFonts w:hint="eastAsia" w:ascii="Calibri" w:hAnsi="Calibri" w:eastAsia="Calibri"/>
                <w:color w:val="000000"/>
                <w:sz w:val="22"/>
                <w:szCs w:val="24"/>
              </w:rPr>
              <w:t>345.67</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4638CF4">
            <w:pPr>
              <w:jc w:val="right"/>
              <w:rPr>
                <w:rFonts w:hint="eastAsia" w:ascii="Calibri" w:hAnsi="Calibri" w:eastAsia="Calibri"/>
                <w:color w:val="000000"/>
                <w:sz w:val="22"/>
                <w:szCs w:val="24"/>
              </w:rPr>
            </w:pPr>
            <w:r>
              <w:rPr>
                <w:rFonts w:hint="eastAsia" w:ascii="Calibri" w:hAnsi="Calibri" w:eastAsia="Calibri"/>
                <w:color w:val="000000"/>
                <w:sz w:val="22"/>
                <w:szCs w:val="24"/>
              </w:rPr>
              <w:t>297.27</w:t>
            </w:r>
          </w:p>
        </w:tc>
        <w:tc>
          <w:tcPr>
            <w:tcW w:w="786" w:type="dxa"/>
            <w:tcBorders>
              <w:top w:val="single" w:color="auto" w:sz="6" w:space="0"/>
              <w:left w:val="single" w:color="auto" w:sz="6" w:space="0"/>
              <w:bottom w:val="single" w:color="auto" w:sz="6" w:space="0"/>
              <w:right w:val="single" w:color="auto" w:sz="6" w:space="0"/>
              <w:tl2br w:val="nil"/>
              <w:tr2bl w:val="nil"/>
            </w:tcBorders>
          </w:tcPr>
          <w:p w14:paraId="7EB95791">
            <w:pPr>
              <w:jc w:val="right"/>
              <w:rPr>
                <w:rFonts w:hint="eastAsia" w:ascii="Calibri" w:hAnsi="Calibri" w:eastAsia="Calibri"/>
                <w:color w:val="000000"/>
                <w:sz w:val="22"/>
                <w:szCs w:val="24"/>
              </w:rPr>
            </w:pPr>
            <w:r>
              <w:rPr>
                <w:rFonts w:hint="eastAsia" w:ascii="Calibri" w:hAnsi="Calibri" w:eastAsia="Calibri"/>
                <w:color w:val="000000"/>
                <w:sz w:val="22"/>
                <w:szCs w:val="24"/>
              </w:rPr>
              <w:t>297.27</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F325060">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7CE4994A">
            <w:pPr>
              <w:jc w:val="right"/>
              <w:rPr>
                <w:rFonts w:hint="eastAsia" w:ascii="Calibri" w:hAnsi="Calibri" w:eastAsia="Calibri"/>
                <w:color w:val="000000"/>
                <w:sz w:val="22"/>
                <w:szCs w:val="24"/>
              </w:rPr>
            </w:pPr>
            <w:r>
              <w:rPr>
                <w:rFonts w:hint="eastAsia" w:ascii="Calibri" w:hAnsi="Calibri" w:eastAsia="Calibri"/>
                <w:color w:val="000000"/>
                <w:sz w:val="22"/>
                <w:szCs w:val="24"/>
              </w:rPr>
              <w:t>48.40</w:t>
            </w:r>
          </w:p>
        </w:tc>
      </w:tr>
      <w:tr w14:paraId="6D8D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869CD14">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3176879">
            <w:pPr>
              <w:jc w:val="left"/>
              <w:rPr>
                <w:rFonts w:hint="eastAsia" w:ascii="Calibri" w:hAnsi="Calibri" w:eastAsia="Calibri"/>
                <w:color w:val="000000"/>
                <w:sz w:val="22"/>
                <w:szCs w:val="24"/>
              </w:rPr>
            </w:pPr>
            <w:r>
              <w:rPr>
                <w:rFonts w:hint="eastAsia" w:ascii="Calibri" w:hAnsi="Calibri" w:eastAsia="Calibri"/>
                <w:color w:val="000000"/>
                <w:sz w:val="22"/>
                <w:szCs w:val="24"/>
              </w:rPr>
              <w:t>21002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57B902B">
            <w:pPr>
              <w:jc w:val="left"/>
              <w:rPr>
                <w:rFonts w:hint="eastAsia" w:ascii="Calibri" w:hAnsi="Calibri" w:eastAsia="Calibri"/>
                <w:color w:val="000000"/>
                <w:sz w:val="22"/>
                <w:szCs w:val="24"/>
              </w:rPr>
            </w:pPr>
            <w:r>
              <w:rPr>
                <w:rFonts w:hint="eastAsia" w:ascii="Calibri" w:hAnsi="Calibri" w:eastAsia="Calibri"/>
                <w:color w:val="000000"/>
                <w:sz w:val="22"/>
                <w:szCs w:val="24"/>
              </w:rPr>
              <w:t>公立医院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6889CF2">
            <w:pPr>
              <w:jc w:val="right"/>
              <w:rPr>
                <w:rFonts w:hint="eastAsia" w:ascii="Calibri" w:hAnsi="Calibri" w:eastAsia="Calibri"/>
                <w:color w:val="000000"/>
                <w:sz w:val="22"/>
                <w:szCs w:val="24"/>
              </w:rPr>
            </w:pPr>
            <w:r>
              <w:rPr>
                <w:rFonts w:hint="eastAsia" w:ascii="Calibri" w:hAnsi="Calibri" w:eastAsia="Calibri"/>
                <w:color w:val="000000"/>
                <w:sz w:val="22"/>
                <w:szCs w:val="24"/>
              </w:rPr>
              <w:t>1870.40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BC9A304">
            <w:pPr>
              <w:jc w:val="right"/>
              <w:rPr>
                <w:rFonts w:hint="eastAsia" w:ascii="Calibri" w:hAnsi="Calibri" w:eastAsia="Calibri"/>
                <w:color w:val="000000"/>
                <w:sz w:val="22"/>
                <w:szCs w:val="24"/>
              </w:rPr>
            </w:pPr>
            <w:r>
              <w:rPr>
                <w:rFonts w:hint="eastAsia" w:ascii="Calibri" w:hAnsi="Calibri" w:eastAsia="Calibri"/>
                <w:color w:val="000000"/>
                <w:sz w:val="22"/>
                <w:szCs w:val="24"/>
              </w:rPr>
              <w:t>1150.40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6087F69B">
            <w:pPr>
              <w:jc w:val="right"/>
              <w:rPr>
                <w:rFonts w:hint="eastAsia" w:ascii="Calibri" w:hAnsi="Calibri" w:eastAsia="Calibri"/>
                <w:color w:val="000000"/>
                <w:sz w:val="22"/>
                <w:szCs w:val="24"/>
              </w:rPr>
            </w:pPr>
            <w:r>
              <w:rPr>
                <w:rFonts w:hint="eastAsia" w:ascii="Calibri" w:hAnsi="Calibri" w:eastAsia="Calibri"/>
                <w:color w:val="000000"/>
                <w:sz w:val="22"/>
                <w:szCs w:val="24"/>
              </w:rPr>
              <w:t>1136.27</w:t>
            </w:r>
          </w:p>
        </w:tc>
        <w:tc>
          <w:tcPr>
            <w:tcW w:w="676" w:type="dxa"/>
            <w:tcBorders>
              <w:top w:val="single" w:color="auto" w:sz="6" w:space="0"/>
              <w:left w:val="single" w:color="auto" w:sz="6" w:space="0"/>
              <w:bottom w:val="single" w:color="auto" w:sz="6" w:space="0"/>
              <w:right w:val="single" w:color="auto" w:sz="6" w:space="0"/>
              <w:tl2br w:val="nil"/>
              <w:tr2bl w:val="nil"/>
            </w:tcBorders>
          </w:tcPr>
          <w:p w14:paraId="6F1F1655">
            <w:pPr>
              <w:jc w:val="right"/>
              <w:rPr>
                <w:rFonts w:hint="eastAsia" w:ascii="Calibri" w:hAnsi="Calibri" w:eastAsia="Calibri"/>
                <w:color w:val="000000"/>
                <w:sz w:val="22"/>
                <w:szCs w:val="24"/>
              </w:rPr>
            </w:pPr>
            <w:r>
              <w:rPr>
                <w:rFonts w:hint="eastAsia" w:ascii="Calibri" w:hAnsi="Calibri" w:eastAsia="Calibri"/>
                <w:color w:val="000000"/>
                <w:sz w:val="22"/>
                <w:szCs w:val="24"/>
              </w:rPr>
              <w:t>14.13</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4692B8F1">
            <w:pPr>
              <w:jc w:val="right"/>
              <w:rPr>
                <w:rFonts w:hint="eastAsia" w:ascii="Calibri" w:hAnsi="Calibri" w:eastAsia="Calibri"/>
                <w:color w:val="000000"/>
                <w:sz w:val="22"/>
                <w:szCs w:val="24"/>
              </w:rPr>
            </w:pPr>
            <w:r>
              <w:rPr>
                <w:rFonts w:hint="eastAsia" w:ascii="Calibri" w:hAnsi="Calibri" w:eastAsia="Calibri"/>
                <w:color w:val="000000"/>
                <w:sz w:val="22"/>
                <w:szCs w:val="24"/>
              </w:rPr>
              <w:t>720.00</w:t>
            </w:r>
          </w:p>
        </w:tc>
      </w:tr>
      <w:tr w14:paraId="0E8A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1847CC7">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3CE10E9">
            <w:pPr>
              <w:jc w:val="left"/>
              <w:rPr>
                <w:rFonts w:hint="eastAsia" w:ascii="Calibri" w:hAnsi="Calibri" w:eastAsia="Calibri"/>
                <w:color w:val="000000"/>
                <w:sz w:val="22"/>
                <w:szCs w:val="24"/>
              </w:rPr>
            </w:pPr>
            <w:r>
              <w:rPr>
                <w:rFonts w:hint="eastAsia" w:ascii="Calibri" w:hAnsi="Calibri" w:eastAsia="Calibri"/>
                <w:color w:val="000000"/>
                <w:sz w:val="22"/>
                <w:szCs w:val="24"/>
              </w:rPr>
              <w:t>2100201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3398E1D">
            <w:pPr>
              <w:jc w:val="left"/>
              <w:rPr>
                <w:rFonts w:hint="eastAsia" w:ascii="Calibri" w:hAnsi="Calibri" w:eastAsia="Calibri"/>
                <w:color w:val="000000"/>
                <w:sz w:val="22"/>
                <w:szCs w:val="24"/>
              </w:rPr>
            </w:pPr>
            <w:r>
              <w:rPr>
                <w:rFonts w:hint="eastAsia" w:ascii="Calibri" w:hAnsi="Calibri" w:eastAsia="Calibri"/>
                <w:color w:val="000000"/>
                <w:sz w:val="22"/>
                <w:szCs w:val="24"/>
              </w:rPr>
              <w:t>综合医院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AB2DC8C">
            <w:pPr>
              <w:jc w:val="right"/>
              <w:rPr>
                <w:rFonts w:hint="eastAsia" w:ascii="Calibri" w:hAnsi="Calibri" w:eastAsia="Calibri"/>
                <w:color w:val="000000"/>
                <w:sz w:val="22"/>
                <w:szCs w:val="24"/>
              </w:rPr>
            </w:pPr>
            <w:r>
              <w:rPr>
                <w:rFonts w:hint="eastAsia" w:ascii="Calibri" w:hAnsi="Calibri" w:eastAsia="Calibri"/>
                <w:color w:val="000000"/>
                <w:sz w:val="22"/>
                <w:szCs w:val="24"/>
              </w:rPr>
              <w:t>886.20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4E8FBF32">
            <w:pPr>
              <w:jc w:val="right"/>
              <w:rPr>
                <w:rFonts w:hint="eastAsia" w:ascii="Calibri" w:hAnsi="Calibri" w:eastAsia="Calibri"/>
                <w:color w:val="000000"/>
                <w:sz w:val="22"/>
                <w:szCs w:val="24"/>
              </w:rPr>
            </w:pPr>
            <w:r>
              <w:rPr>
                <w:rFonts w:hint="eastAsia" w:ascii="Calibri" w:hAnsi="Calibri" w:eastAsia="Calibri"/>
                <w:color w:val="000000"/>
                <w:sz w:val="22"/>
                <w:szCs w:val="24"/>
              </w:rPr>
              <w:t>461.20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588C39E">
            <w:pPr>
              <w:jc w:val="right"/>
              <w:rPr>
                <w:rFonts w:hint="eastAsia" w:ascii="Calibri" w:hAnsi="Calibri" w:eastAsia="Calibri"/>
                <w:color w:val="000000"/>
                <w:sz w:val="22"/>
                <w:szCs w:val="24"/>
              </w:rPr>
            </w:pPr>
            <w:r>
              <w:rPr>
                <w:rFonts w:hint="eastAsia" w:ascii="Calibri" w:hAnsi="Calibri" w:eastAsia="Calibri"/>
                <w:color w:val="000000"/>
                <w:sz w:val="22"/>
                <w:szCs w:val="24"/>
              </w:rPr>
              <w:t>461.20</w:t>
            </w:r>
          </w:p>
        </w:tc>
        <w:tc>
          <w:tcPr>
            <w:tcW w:w="676" w:type="dxa"/>
            <w:tcBorders>
              <w:top w:val="single" w:color="auto" w:sz="6" w:space="0"/>
              <w:left w:val="single" w:color="auto" w:sz="6" w:space="0"/>
              <w:bottom w:val="single" w:color="auto" w:sz="6" w:space="0"/>
              <w:right w:val="single" w:color="auto" w:sz="6" w:space="0"/>
              <w:tl2br w:val="nil"/>
              <w:tr2bl w:val="nil"/>
            </w:tcBorders>
          </w:tcPr>
          <w:p w14:paraId="4CC76C3B">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6287739">
            <w:pPr>
              <w:jc w:val="right"/>
              <w:rPr>
                <w:rFonts w:hint="eastAsia" w:ascii="Calibri" w:hAnsi="Calibri" w:eastAsia="Calibri"/>
                <w:color w:val="000000"/>
                <w:sz w:val="22"/>
                <w:szCs w:val="24"/>
              </w:rPr>
            </w:pPr>
            <w:r>
              <w:rPr>
                <w:rFonts w:hint="eastAsia" w:ascii="Calibri" w:hAnsi="Calibri" w:eastAsia="Calibri"/>
                <w:color w:val="000000"/>
                <w:sz w:val="22"/>
                <w:szCs w:val="24"/>
              </w:rPr>
              <w:t>425.00</w:t>
            </w:r>
          </w:p>
        </w:tc>
      </w:tr>
      <w:tr w14:paraId="6279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E10008E">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2FE955F">
            <w:pPr>
              <w:jc w:val="left"/>
              <w:rPr>
                <w:rFonts w:hint="eastAsia" w:ascii="Calibri" w:hAnsi="Calibri" w:eastAsia="Calibri"/>
                <w:color w:val="000000"/>
                <w:sz w:val="22"/>
                <w:szCs w:val="24"/>
              </w:rPr>
            </w:pPr>
            <w:r>
              <w:rPr>
                <w:rFonts w:hint="eastAsia" w:ascii="Calibri" w:hAnsi="Calibri" w:eastAsia="Calibri"/>
                <w:color w:val="000000"/>
                <w:sz w:val="22"/>
                <w:szCs w:val="24"/>
              </w:rPr>
              <w:t>2100202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01D7CFA">
            <w:pPr>
              <w:jc w:val="left"/>
              <w:rPr>
                <w:rFonts w:hint="eastAsia" w:ascii="Calibri" w:hAnsi="Calibri" w:eastAsia="Calibri"/>
                <w:color w:val="000000"/>
                <w:sz w:val="22"/>
                <w:szCs w:val="24"/>
              </w:rPr>
            </w:pPr>
            <w:r>
              <w:rPr>
                <w:rFonts w:hint="eastAsia" w:ascii="Calibri" w:hAnsi="Calibri" w:eastAsia="Calibri"/>
                <w:color w:val="000000"/>
                <w:sz w:val="22"/>
                <w:szCs w:val="24"/>
              </w:rPr>
              <w:t>中医（民族）医院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AAD697B">
            <w:pPr>
              <w:jc w:val="right"/>
              <w:rPr>
                <w:rFonts w:hint="eastAsia" w:ascii="Calibri" w:hAnsi="Calibri" w:eastAsia="Calibri"/>
                <w:color w:val="000000"/>
                <w:sz w:val="22"/>
                <w:szCs w:val="24"/>
              </w:rPr>
            </w:pPr>
            <w:r>
              <w:rPr>
                <w:rFonts w:hint="eastAsia" w:ascii="Calibri" w:hAnsi="Calibri" w:eastAsia="Calibri"/>
                <w:color w:val="000000"/>
                <w:sz w:val="22"/>
                <w:szCs w:val="24"/>
              </w:rPr>
              <w:t>171.18</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696258F">
            <w:pPr>
              <w:jc w:val="right"/>
              <w:rPr>
                <w:rFonts w:hint="eastAsia" w:ascii="Calibri" w:hAnsi="Calibri" w:eastAsia="Calibri"/>
                <w:color w:val="000000"/>
                <w:sz w:val="22"/>
                <w:szCs w:val="24"/>
              </w:rPr>
            </w:pPr>
            <w:r>
              <w:rPr>
                <w:rFonts w:hint="eastAsia" w:ascii="Calibri" w:hAnsi="Calibri" w:eastAsia="Calibri"/>
                <w:color w:val="000000"/>
                <w:sz w:val="22"/>
                <w:szCs w:val="24"/>
              </w:rPr>
              <w:t>171.18</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C9E2143">
            <w:pPr>
              <w:jc w:val="right"/>
              <w:rPr>
                <w:rFonts w:hint="eastAsia" w:ascii="Calibri" w:hAnsi="Calibri" w:eastAsia="Calibri"/>
                <w:color w:val="000000"/>
                <w:sz w:val="22"/>
                <w:szCs w:val="24"/>
              </w:rPr>
            </w:pPr>
            <w:r>
              <w:rPr>
                <w:rFonts w:hint="eastAsia" w:ascii="Calibri" w:hAnsi="Calibri" w:eastAsia="Calibri"/>
                <w:color w:val="000000"/>
                <w:sz w:val="22"/>
                <w:szCs w:val="24"/>
              </w:rPr>
              <w:t>171.18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27B4C04A">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5FD354B">
            <w:pPr>
              <w:jc w:val="right"/>
              <w:rPr>
                <w:rFonts w:hint="eastAsia" w:ascii="Calibri" w:hAnsi="Calibri" w:eastAsia="Calibri"/>
                <w:color w:val="000000"/>
                <w:sz w:val="22"/>
                <w:szCs w:val="24"/>
              </w:rPr>
            </w:pPr>
          </w:p>
        </w:tc>
      </w:tr>
      <w:tr w14:paraId="662F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46E2E84">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920" w:type="dxa"/>
            <w:tcBorders>
              <w:top w:val="single" w:color="auto" w:sz="6" w:space="0"/>
              <w:left w:val="single" w:color="auto" w:sz="6" w:space="0"/>
              <w:bottom w:val="single" w:color="auto" w:sz="6" w:space="0"/>
              <w:right w:val="single" w:color="auto" w:sz="6" w:space="0"/>
              <w:tl2br w:val="nil"/>
              <w:tr2bl w:val="nil"/>
            </w:tcBorders>
          </w:tcPr>
          <w:p w14:paraId="192DDD56">
            <w:pPr>
              <w:jc w:val="left"/>
              <w:rPr>
                <w:rFonts w:hint="eastAsia" w:ascii="Calibri" w:hAnsi="Calibri" w:eastAsia="Calibri"/>
                <w:color w:val="000000"/>
                <w:sz w:val="22"/>
                <w:szCs w:val="24"/>
              </w:rPr>
            </w:pPr>
            <w:r>
              <w:rPr>
                <w:rFonts w:hint="eastAsia" w:ascii="Calibri" w:hAnsi="Calibri" w:eastAsia="Calibri"/>
                <w:color w:val="000000"/>
                <w:sz w:val="22"/>
                <w:szCs w:val="24"/>
              </w:rPr>
              <w:t>2100206</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F0004BC">
            <w:pPr>
              <w:jc w:val="left"/>
              <w:rPr>
                <w:rFonts w:hint="eastAsia" w:ascii="Calibri" w:hAnsi="Calibri" w:eastAsia="Calibri"/>
                <w:color w:val="000000"/>
                <w:sz w:val="22"/>
                <w:szCs w:val="24"/>
              </w:rPr>
            </w:pPr>
            <w:r>
              <w:rPr>
                <w:rFonts w:hint="eastAsia" w:ascii="Calibri" w:hAnsi="Calibri" w:eastAsia="Calibri"/>
                <w:color w:val="000000"/>
                <w:sz w:val="22"/>
                <w:szCs w:val="24"/>
              </w:rPr>
              <w:t>妇幼保健医院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7B745110">
            <w:pPr>
              <w:jc w:val="right"/>
              <w:rPr>
                <w:rFonts w:hint="eastAsia" w:ascii="Calibri" w:hAnsi="Calibri" w:eastAsia="Calibri"/>
                <w:color w:val="000000"/>
                <w:sz w:val="22"/>
                <w:szCs w:val="24"/>
              </w:rPr>
            </w:pPr>
            <w:r>
              <w:rPr>
                <w:rFonts w:hint="eastAsia" w:ascii="Calibri" w:hAnsi="Calibri" w:eastAsia="Calibri"/>
                <w:color w:val="000000"/>
                <w:sz w:val="22"/>
                <w:szCs w:val="24"/>
              </w:rPr>
              <w:t>518.01</w:t>
            </w:r>
          </w:p>
        </w:tc>
        <w:tc>
          <w:tcPr>
            <w:tcW w:w="940" w:type="dxa"/>
            <w:tcBorders>
              <w:top w:val="single" w:color="auto" w:sz="6" w:space="0"/>
              <w:left w:val="single" w:color="auto" w:sz="6" w:space="0"/>
              <w:bottom w:val="single" w:color="auto" w:sz="6" w:space="0"/>
              <w:right w:val="single" w:color="auto" w:sz="6" w:space="0"/>
              <w:tl2br w:val="nil"/>
              <w:tr2bl w:val="nil"/>
            </w:tcBorders>
          </w:tcPr>
          <w:p w14:paraId="4C370E85">
            <w:pPr>
              <w:jc w:val="right"/>
              <w:rPr>
                <w:rFonts w:hint="eastAsia" w:ascii="Calibri" w:hAnsi="Calibri" w:eastAsia="Calibri"/>
                <w:color w:val="000000"/>
                <w:sz w:val="22"/>
                <w:szCs w:val="24"/>
              </w:rPr>
            </w:pPr>
            <w:r>
              <w:rPr>
                <w:rFonts w:hint="eastAsia" w:ascii="Calibri" w:hAnsi="Calibri" w:eastAsia="Calibri"/>
                <w:color w:val="000000"/>
                <w:sz w:val="22"/>
                <w:szCs w:val="24"/>
              </w:rPr>
              <w:t>518.01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46D25483">
            <w:pPr>
              <w:jc w:val="right"/>
              <w:rPr>
                <w:rFonts w:hint="eastAsia" w:ascii="Calibri" w:hAnsi="Calibri" w:eastAsia="Calibri"/>
                <w:color w:val="000000"/>
                <w:sz w:val="22"/>
                <w:szCs w:val="24"/>
              </w:rPr>
            </w:pPr>
            <w:r>
              <w:rPr>
                <w:rFonts w:hint="eastAsia" w:ascii="Calibri" w:hAnsi="Calibri" w:eastAsia="Calibri"/>
                <w:color w:val="000000"/>
                <w:sz w:val="22"/>
                <w:szCs w:val="24"/>
              </w:rPr>
              <w:t>503.88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7E4A827D">
            <w:pPr>
              <w:jc w:val="right"/>
              <w:rPr>
                <w:rFonts w:hint="eastAsia" w:ascii="Calibri" w:hAnsi="Calibri" w:eastAsia="Calibri"/>
                <w:color w:val="000000"/>
                <w:sz w:val="22"/>
                <w:szCs w:val="24"/>
              </w:rPr>
            </w:pPr>
            <w:r>
              <w:rPr>
                <w:rFonts w:hint="eastAsia" w:ascii="Calibri" w:hAnsi="Calibri" w:eastAsia="Calibri"/>
                <w:color w:val="000000"/>
                <w:sz w:val="22"/>
                <w:szCs w:val="24"/>
              </w:rPr>
              <w:t>14.13</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39CD7261">
            <w:pPr>
              <w:jc w:val="right"/>
              <w:rPr>
                <w:rFonts w:hint="eastAsia" w:ascii="Calibri" w:hAnsi="Calibri" w:eastAsia="Calibri"/>
                <w:color w:val="000000"/>
                <w:sz w:val="22"/>
                <w:szCs w:val="24"/>
              </w:rPr>
            </w:pPr>
          </w:p>
        </w:tc>
      </w:tr>
      <w:tr w14:paraId="02E1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D36A30A">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2BE4BBB">
            <w:pPr>
              <w:jc w:val="left"/>
              <w:rPr>
                <w:rFonts w:hint="eastAsia" w:ascii="Calibri" w:hAnsi="Calibri" w:eastAsia="Calibri"/>
                <w:color w:val="000000"/>
                <w:sz w:val="22"/>
                <w:szCs w:val="24"/>
              </w:rPr>
            </w:pPr>
            <w:r>
              <w:rPr>
                <w:rFonts w:hint="eastAsia" w:ascii="Calibri" w:hAnsi="Calibri" w:eastAsia="Calibri"/>
                <w:color w:val="000000"/>
                <w:sz w:val="22"/>
                <w:szCs w:val="24"/>
              </w:rPr>
              <w:t>2100299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4A8C430">
            <w:pPr>
              <w:jc w:val="left"/>
              <w:rPr>
                <w:rFonts w:hint="eastAsia" w:ascii="Calibri" w:hAnsi="Calibri" w:eastAsia="Calibri"/>
                <w:color w:val="000000"/>
                <w:sz w:val="22"/>
                <w:szCs w:val="24"/>
              </w:rPr>
            </w:pPr>
            <w:r>
              <w:rPr>
                <w:rFonts w:hint="eastAsia" w:ascii="Calibri" w:hAnsi="Calibri" w:eastAsia="Calibri"/>
                <w:color w:val="000000"/>
                <w:sz w:val="22"/>
                <w:szCs w:val="24"/>
              </w:rPr>
              <w:t>其他公立医院支出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15360CCE">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8A0115E">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53D43412">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04B68A66">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9548E11">
            <w:pPr>
              <w:jc w:val="right"/>
              <w:rPr>
                <w:rFonts w:hint="eastAsia" w:ascii="Calibri" w:hAnsi="Calibri" w:eastAsia="Calibri"/>
                <w:color w:val="000000"/>
                <w:sz w:val="22"/>
                <w:szCs w:val="24"/>
              </w:rPr>
            </w:pPr>
            <w:r>
              <w:rPr>
                <w:rFonts w:hint="eastAsia" w:ascii="Calibri" w:hAnsi="Calibri" w:eastAsia="Calibri"/>
                <w:color w:val="000000"/>
                <w:sz w:val="22"/>
                <w:szCs w:val="24"/>
              </w:rPr>
              <w:t>295.00</w:t>
            </w:r>
          </w:p>
        </w:tc>
      </w:tr>
      <w:tr w14:paraId="59BB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B4AD7CE">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4C5C866">
            <w:pPr>
              <w:jc w:val="left"/>
              <w:rPr>
                <w:rFonts w:hint="eastAsia" w:ascii="Calibri" w:hAnsi="Calibri" w:eastAsia="Calibri"/>
                <w:color w:val="000000"/>
                <w:sz w:val="22"/>
                <w:szCs w:val="24"/>
              </w:rPr>
            </w:pPr>
            <w:r>
              <w:rPr>
                <w:rFonts w:hint="eastAsia" w:ascii="Calibri" w:hAnsi="Calibri" w:eastAsia="Calibri"/>
                <w:color w:val="000000"/>
                <w:sz w:val="22"/>
                <w:szCs w:val="24"/>
              </w:rPr>
              <w:t>21003</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AB75CDF">
            <w:pPr>
              <w:jc w:val="left"/>
              <w:rPr>
                <w:rFonts w:hint="eastAsia" w:ascii="Calibri" w:hAnsi="Calibri" w:eastAsia="Calibri"/>
                <w:color w:val="000000"/>
                <w:sz w:val="22"/>
                <w:szCs w:val="24"/>
              </w:rPr>
            </w:pPr>
            <w:r>
              <w:rPr>
                <w:rFonts w:hint="eastAsia" w:ascii="Calibri" w:hAnsi="Calibri" w:eastAsia="Calibri"/>
                <w:color w:val="000000"/>
                <w:sz w:val="22"/>
                <w:szCs w:val="24"/>
              </w:rPr>
              <w:t>基层医疗卫生机构</w:t>
            </w:r>
          </w:p>
        </w:tc>
        <w:tc>
          <w:tcPr>
            <w:tcW w:w="985" w:type="dxa"/>
            <w:tcBorders>
              <w:top w:val="single" w:color="auto" w:sz="6" w:space="0"/>
              <w:left w:val="single" w:color="auto" w:sz="6" w:space="0"/>
              <w:bottom w:val="single" w:color="auto" w:sz="6" w:space="0"/>
              <w:right w:val="single" w:color="auto" w:sz="6" w:space="0"/>
              <w:tl2br w:val="nil"/>
              <w:tr2bl w:val="nil"/>
            </w:tcBorders>
          </w:tcPr>
          <w:p w14:paraId="1DD4874A">
            <w:pPr>
              <w:jc w:val="right"/>
              <w:rPr>
                <w:rFonts w:hint="eastAsia" w:ascii="Calibri" w:hAnsi="Calibri" w:eastAsia="Calibri"/>
                <w:color w:val="000000"/>
                <w:sz w:val="22"/>
                <w:szCs w:val="24"/>
              </w:rPr>
            </w:pPr>
            <w:r>
              <w:rPr>
                <w:rFonts w:hint="eastAsia" w:ascii="Calibri" w:hAnsi="Calibri" w:eastAsia="Calibri"/>
                <w:color w:val="000000"/>
                <w:sz w:val="22"/>
                <w:szCs w:val="24"/>
              </w:rPr>
              <w:t>5701.30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F51CE1D">
            <w:pPr>
              <w:jc w:val="right"/>
              <w:rPr>
                <w:rFonts w:hint="eastAsia" w:ascii="Calibri" w:hAnsi="Calibri" w:eastAsia="Calibri"/>
                <w:color w:val="000000"/>
                <w:sz w:val="22"/>
                <w:szCs w:val="24"/>
              </w:rPr>
            </w:pPr>
            <w:r>
              <w:rPr>
                <w:rFonts w:hint="eastAsia" w:ascii="Calibri" w:hAnsi="Calibri" w:eastAsia="Calibri"/>
                <w:color w:val="000000"/>
                <w:sz w:val="22"/>
                <w:szCs w:val="24"/>
              </w:rPr>
              <w:t>3493.61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28F102A1">
            <w:pPr>
              <w:jc w:val="right"/>
              <w:rPr>
                <w:rFonts w:hint="eastAsia" w:ascii="Calibri" w:hAnsi="Calibri" w:eastAsia="Calibri"/>
                <w:color w:val="000000"/>
                <w:sz w:val="22"/>
                <w:szCs w:val="24"/>
              </w:rPr>
            </w:pPr>
            <w:r>
              <w:rPr>
                <w:rFonts w:hint="eastAsia" w:ascii="Calibri" w:hAnsi="Calibri" w:eastAsia="Calibri"/>
                <w:color w:val="000000"/>
                <w:sz w:val="22"/>
                <w:szCs w:val="24"/>
              </w:rPr>
              <w:t>3454.78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1A206E54">
            <w:pPr>
              <w:jc w:val="right"/>
              <w:rPr>
                <w:rFonts w:hint="eastAsia" w:ascii="Calibri" w:hAnsi="Calibri" w:eastAsia="Calibri"/>
                <w:color w:val="000000"/>
                <w:sz w:val="22"/>
                <w:szCs w:val="24"/>
              </w:rPr>
            </w:pPr>
            <w:r>
              <w:rPr>
                <w:rFonts w:hint="eastAsia" w:ascii="Calibri" w:hAnsi="Calibri" w:eastAsia="Calibri"/>
                <w:color w:val="000000"/>
                <w:sz w:val="22"/>
                <w:szCs w:val="24"/>
              </w:rPr>
              <w:t>38.83</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593D3813">
            <w:pPr>
              <w:jc w:val="right"/>
              <w:rPr>
                <w:rFonts w:hint="eastAsia" w:ascii="Calibri" w:hAnsi="Calibri" w:eastAsia="Calibri"/>
                <w:color w:val="000000"/>
                <w:sz w:val="22"/>
                <w:szCs w:val="24"/>
              </w:rPr>
            </w:pPr>
            <w:r>
              <w:rPr>
                <w:rFonts w:hint="eastAsia" w:ascii="Calibri" w:hAnsi="Calibri" w:eastAsia="Calibri"/>
                <w:color w:val="000000"/>
                <w:sz w:val="22"/>
                <w:szCs w:val="24"/>
              </w:rPr>
              <w:t>2207.69</w:t>
            </w:r>
          </w:p>
        </w:tc>
      </w:tr>
      <w:tr w14:paraId="2D76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CE1CE8A">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920" w:type="dxa"/>
            <w:tcBorders>
              <w:top w:val="single" w:color="auto" w:sz="6" w:space="0"/>
              <w:left w:val="single" w:color="auto" w:sz="6" w:space="0"/>
              <w:bottom w:val="single" w:color="auto" w:sz="6" w:space="0"/>
              <w:right w:val="single" w:color="auto" w:sz="6" w:space="0"/>
              <w:tl2br w:val="nil"/>
              <w:tr2bl w:val="nil"/>
            </w:tcBorders>
          </w:tcPr>
          <w:p w14:paraId="54F91891">
            <w:pPr>
              <w:jc w:val="left"/>
              <w:rPr>
                <w:rFonts w:hint="eastAsia" w:ascii="Calibri" w:hAnsi="Calibri" w:eastAsia="Calibri"/>
                <w:color w:val="000000"/>
                <w:sz w:val="22"/>
                <w:szCs w:val="24"/>
              </w:rPr>
            </w:pPr>
            <w:r>
              <w:rPr>
                <w:rFonts w:hint="eastAsia" w:ascii="Calibri" w:hAnsi="Calibri" w:eastAsia="Calibri"/>
                <w:color w:val="000000"/>
                <w:sz w:val="22"/>
                <w:szCs w:val="24"/>
              </w:rPr>
              <w:t>2100302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9897C0A">
            <w:pPr>
              <w:jc w:val="left"/>
              <w:rPr>
                <w:rFonts w:hint="eastAsia" w:ascii="Calibri" w:hAnsi="Calibri" w:eastAsia="Calibri"/>
                <w:color w:val="000000"/>
                <w:sz w:val="22"/>
                <w:szCs w:val="24"/>
              </w:rPr>
            </w:pPr>
            <w:r>
              <w:rPr>
                <w:rFonts w:hint="eastAsia" w:ascii="Calibri" w:hAnsi="Calibri" w:eastAsia="Calibri"/>
                <w:color w:val="000000"/>
                <w:sz w:val="22"/>
                <w:szCs w:val="24"/>
              </w:rPr>
              <w:t>乡镇卫生院</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641743F">
            <w:pPr>
              <w:jc w:val="right"/>
              <w:rPr>
                <w:rFonts w:hint="eastAsia" w:ascii="Calibri" w:hAnsi="Calibri" w:eastAsia="Calibri"/>
                <w:color w:val="000000"/>
                <w:sz w:val="22"/>
                <w:szCs w:val="24"/>
              </w:rPr>
            </w:pPr>
            <w:r>
              <w:rPr>
                <w:rFonts w:hint="eastAsia" w:ascii="Calibri" w:hAnsi="Calibri" w:eastAsia="Calibri"/>
                <w:color w:val="000000"/>
                <w:sz w:val="22"/>
                <w:szCs w:val="24"/>
              </w:rPr>
              <w:t>5232.30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CF52BFE">
            <w:pPr>
              <w:jc w:val="right"/>
              <w:rPr>
                <w:rFonts w:hint="eastAsia" w:ascii="Calibri" w:hAnsi="Calibri" w:eastAsia="Calibri"/>
                <w:color w:val="000000"/>
                <w:sz w:val="22"/>
                <w:szCs w:val="24"/>
              </w:rPr>
            </w:pPr>
            <w:r>
              <w:rPr>
                <w:rFonts w:hint="eastAsia" w:ascii="Calibri" w:hAnsi="Calibri" w:eastAsia="Calibri"/>
                <w:color w:val="000000"/>
                <w:sz w:val="22"/>
                <w:szCs w:val="24"/>
              </w:rPr>
              <w:t>3493.61</w:t>
            </w:r>
          </w:p>
        </w:tc>
        <w:tc>
          <w:tcPr>
            <w:tcW w:w="786" w:type="dxa"/>
            <w:tcBorders>
              <w:top w:val="single" w:color="auto" w:sz="6" w:space="0"/>
              <w:left w:val="single" w:color="auto" w:sz="6" w:space="0"/>
              <w:bottom w:val="single" w:color="auto" w:sz="6" w:space="0"/>
              <w:right w:val="single" w:color="auto" w:sz="6" w:space="0"/>
              <w:tl2br w:val="nil"/>
              <w:tr2bl w:val="nil"/>
            </w:tcBorders>
          </w:tcPr>
          <w:p w14:paraId="79C3CAEE">
            <w:pPr>
              <w:jc w:val="right"/>
              <w:rPr>
                <w:rFonts w:hint="eastAsia" w:ascii="Calibri" w:hAnsi="Calibri" w:eastAsia="Calibri"/>
                <w:color w:val="000000"/>
                <w:sz w:val="22"/>
                <w:szCs w:val="24"/>
              </w:rPr>
            </w:pPr>
            <w:r>
              <w:rPr>
                <w:rFonts w:hint="eastAsia" w:ascii="Calibri" w:hAnsi="Calibri" w:eastAsia="Calibri"/>
                <w:color w:val="000000"/>
                <w:sz w:val="22"/>
                <w:szCs w:val="24"/>
              </w:rPr>
              <w:t>3454.78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D6A66C6">
            <w:pPr>
              <w:jc w:val="right"/>
              <w:rPr>
                <w:rFonts w:hint="eastAsia" w:ascii="Calibri" w:hAnsi="Calibri" w:eastAsia="Calibri"/>
                <w:color w:val="000000"/>
                <w:sz w:val="22"/>
                <w:szCs w:val="24"/>
              </w:rPr>
            </w:pPr>
            <w:r>
              <w:rPr>
                <w:rFonts w:hint="eastAsia" w:ascii="Calibri" w:hAnsi="Calibri" w:eastAsia="Calibri"/>
                <w:color w:val="000000"/>
                <w:sz w:val="22"/>
                <w:szCs w:val="24"/>
              </w:rPr>
              <w:t>38.83</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09504891">
            <w:pPr>
              <w:jc w:val="right"/>
              <w:rPr>
                <w:rFonts w:hint="eastAsia" w:ascii="Calibri" w:hAnsi="Calibri" w:eastAsia="Calibri"/>
                <w:color w:val="000000"/>
                <w:sz w:val="22"/>
                <w:szCs w:val="24"/>
              </w:rPr>
            </w:pPr>
            <w:r>
              <w:rPr>
                <w:rFonts w:hint="eastAsia" w:ascii="Calibri" w:hAnsi="Calibri" w:eastAsia="Calibri"/>
                <w:color w:val="000000"/>
                <w:sz w:val="22"/>
                <w:szCs w:val="24"/>
              </w:rPr>
              <w:t>1738.69</w:t>
            </w:r>
          </w:p>
        </w:tc>
      </w:tr>
      <w:tr w14:paraId="40A0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0F02BD8D">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920" w:type="dxa"/>
            <w:tcBorders>
              <w:top w:val="single" w:color="auto" w:sz="6" w:space="0"/>
              <w:left w:val="single" w:color="auto" w:sz="6" w:space="0"/>
              <w:bottom w:val="single" w:color="auto" w:sz="6" w:space="0"/>
              <w:right w:val="single" w:color="auto" w:sz="6" w:space="0"/>
              <w:tl2br w:val="nil"/>
              <w:tr2bl w:val="nil"/>
            </w:tcBorders>
          </w:tcPr>
          <w:p w14:paraId="1D9FF80F">
            <w:pPr>
              <w:jc w:val="left"/>
              <w:rPr>
                <w:rFonts w:hint="eastAsia" w:ascii="Calibri" w:hAnsi="Calibri" w:eastAsia="Calibri"/>
                <w:color w:val="000000"/>
                <w:sz w:val="22"/>
                <w:szCs w:val="24"/>
              </w:rPr>
            </w:pPr>
            <w:r>
              <w:rPr>
                <w:rFonts w:hint="eastAsia" w:ascii="Calibri" w:hAnsi="Calibri" w:eastAsia="Calibri"/>
                <w:color w:val="000000"/>
                <w:sz w:val="22"/>
                <w:szCs w:val="24"/>
              </w:rPr>
              <w:t>2100399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222D896">
            <w:pPr>
              <w:jc w:val="left"/>
              <w:rPr>
                <w:rFonts w:hint="eastAsia" w:ascii="Calibri" w:hAnsi="Calibri" w:eastAsia="Calibri"/>
                <w:color w:val="000000"/>
                <w:sz w:val="22"/>
                <w:szCs w:val="24"/>
              </w:rPr>
            </w:pPr>
            <w:r>
              <w:rPr>
                <w:rFonts w:hint="eastAsia" w:ascii="Calibri" w:hAnsi="Calibri" w:eastAsia="Calibri"/>
                <w:color w:val="000000"/>
                <w:sz w:val="22"/>
                <w:szCs w:val="24"/>
              </w:rPr>
              <w:t>其他基层医疗卫生机构支出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F34A381">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B0FCB4F">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233D0E69">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27FEBF22">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8F78895">
            <w:pPr>
              <w:jc w:val="right"/>
              <w:rPr>
                <w:rFonts w:hint="eastAsia" w:ascii="Calibri" w:hAnsi="Calibri" w:eastAsia="Calibri"/>
                <w:color w:val="000000"/>
                <w:sz w:val="22"/>
                <w:szCs w:val="24"/>
              </w:rPr>
            </w:pPr>
            <w:r>
              <w:rPr>
                <w:rFonts w:hint="eastAsia" w:ascii="Calibri" w:hAnsi="Calibri" w:eastAsia="Calibri"/>
                <w:color w:val="000000"/>
                <w:sz w:val="22"/>
                <w:szCs w:val="24"/>
              </w:rPr>
              <w:t>469.00</w:t>
            </w:r>
          </w:p>
        </w:tc>
      </w:tr>
      <w:tr w14:paraId="408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9D261ED">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920" w:type="dxa"/>
            <w:tcBorders>
              <w:top w:val="single" w:color="auto" w:sz="6" w:space="0"/>
              <w:left w:val="single" w:color="auto" w:sz="6" w:space="0"/>
              <w:bottom w:val="single" w:color="auto" w:sz="6" w:space="0"/>
              <w:right w:val="single" w:color="auto" w:sz="6" w:space="0"/>
              <w:tl2br w:val="nil"/>
              <w:tr2bl w:val="nil"/>
            </w:tcBorders>
          </w:tcPr>
          <w:p w14:paraId="1DC285F0">
            <w:pPr>
              <w:jc w:val="left"/>
              <w:rPr>
                <w:rFonts w:hint="eastAsia" w:ascii="Calibri" w:hAnsi="Calibri" w:eastAsia="Calibri"/>
                <w:color w:val="000000"/>
                <w:sz w:val="22"/>
                <w:szCs w:val="24"/>
              </w:rPr>
            </w:pPr>
            <w:r>
              <w:rPr>
                <w:rFonts w:hint="eastAsia" w:ascii="Calibri" w:hAnsi="Calibri" w:eastAsia="Calibri"/>
                <w:color w:val="000000"/>
                <w:sz w:val="22"/>
                <w:szCs w:val="24"/>
              </w:rPr>
              <w:t>21004</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8F9CCE3">
            <w:pPr>
              <w:jc w:val="left"/>
              <w:rPr>
                <w:rFonts w:hint="eastAsia" w:ascii="Calibri" w:hAnsi="Calibri" w:eastAsia="Calibri"/>
                <w:color w:val="000000"/>
                <w:sz w:val="22"/>
                <w:szCs w:val="24"/>
              </w:rPr>
            </w:pPr>
            <w:r>
              <w:rPr>
                <w:rFonts w:hint="eastAsia" w:ascii="Calibri" w:hAnsi="Calibri" w:eastAsia="Calibri"/>
                <w:color w:val="000000"/>
                <w:sz w:val="22"/>
                <w:szCs w:val="24"/>
              </w:rPr>
              <w:t>公共卫生</w:t>
            </w:r>
          </w:p>
        </w:tc>
        <w:tc>
          <w:tcPr>
            <w:tcW w:w="985" w:type="dxa"/>
            <w:tcBorders>
              <w:top w:val="single" w:color="auto" w:sz="6" w:space="0"/>
              <w:left w:val="single" w:color="auto" w:sz="6" w:space="0"/>
              <w:bottom w:val="single" w:color="auto" w:sz="6" w:space="0"/>
              <w:right w:val="single" w:color="auto" w:sz="6" w:space="0"/>
              <w:tl2br w:val="nil"/>
              <w:tr2bl w:val="nil"/>
            </w:tcBorders>
          </w:tcPr>
          <w:p w14:paraId="44405C01">
            <w:pPr>
              <w:jc w:val="right"/>
              <w:rPr>
                <w:rFonts w:hint="eastAsia" w:ascii="Calibri" w:hAnsi="Calibri" w:eastAsia="Calibri"/>
                <w:color w:val="000000"/>
                <w:sz w:val="22"/>
                <w:szCs w:val="24"/>
              </w:rPr>
            </w:pPr>
            <w:r>
              <w:rPr>
                <w:rFonts w:hint="eastAsia" w:ascii="Calibri" w:hAnsi="Calibri" w:eastAsia="Calibri"/>
                <w:color w:val="000000"/>
                <w:sz w:val="22"/>
                <w:szCs w:val="24"/>
              </w:rPr>
              <w:t>5931.02</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5659690">
            <w:pPr>
              <w:jc w:val="right"/>
              <w:rPr>
                <w:rFonts w:hint="eastAsia" w:ascii="Calibri" w:hAnsi="Calibri" w:eastAsia="Calibri"/>
                <w:color w:val="000000"/>
                <w:sz w:val="22"/>
                <w:szCs w:val="24"/>
              </w:rPr>
            </w:pPr>
            <w:r>
              <w:rPr>
                <w:rFonts w:hint="eastAsia" w:ascii="Calibri" w:hAnsi="Calibri" w:eastAsia="Calibri"/>
                <w:color w:val="000000"/>
                <w:sz w:val="22"/>
                <w:szCs w:val="24"/>
              </w:rPr>
              <w:t>662.40</w:t>
            </w:r>
          </w:p>
        </w:tc>
        <w:tc>
          <w:tcPr>
            <w:tcW w:w="786" w:type="dxa"/>
            <w:tcBorders>
              <w:top w:val="single" w:color="auto" w:sz="6" w:space="0"/>
              <w:left w:val="single" w:color="auto" w:sz="6" w:space="0"/>
              <w:bottom w:val="single" w:color="auto" w:sz="6" w:space="0"/>
              <w:right w:val="single" w:color="auto" w:sz="6" w:space="0"/>
              <w:tl2br w:val="nil"/>
              <w:tr2bl w:val="nil"/>
            </w:tcBorders>
          </w:tcPr>
          <w:p w14:paraId="4165C51D">
            <w:pPr>
              <w:jc w:val="right"/>
              <w:rPr>
                <w:rFonts w:hint="eastAsia" w:ascii="Calibri" w:hAnsi="Calibri" w:eastAsia="Calibri"/>
                <w:color w:val="000000"/>
                <w:sz w:val="22"/>
                <w:szCs w:val="24"/>
              </w:rPr>
            </w:pPr>
            <w:r>
              <w:rPr>
                <w:rFonts w:hint="eastAsia" w:ascii="Calibri" w:hAnsi="Calibri" w:eastAsia="Calibri"/>
                <w:color w:val="000000"/>
                <w:sz w:val="22"/>
                <w:szCs w:val="24"/>
              </w:rPr>
              <w:t>609.26</w:t>
            </w:r>
          </w:p>
        </w:tc>
        <w:tc>
          <w:tcPr>
            <w:tcW w:w="676" w:type="dxa"/>
            <w:tcBorders>
              <w:top w:val="single" w:color="auto" w:sz="6" w:space="0"/>
              <w:left w:val="single" w:color="auto" w:sz="6" w:space="0"/>
              <w:bottom w:val="single" w:color="auto" w:sz="6" w:space="0"/>
              <w:right w:val="single" w:color="auto" w:sz="6" w:space="0"/>
              <w:tl2br w:val="nil"/>
              <w:tr2bl w:val="nil"/>
            </w:tcBorders>
          </w:tcPr>
          <w:p w14:paraId="20081C51">
            <w:pPr>
              <w:jc w:val="right"/>
              <w:rPr>
                <w:rFonts w:hint="eastAsia" w:ascii="Calibri" w:hAnsi="Calibri" w:eastAsia="Calibri"/>
                <w:color w:val="000000"/>
                <w:sz w:val="22"/>
                <w:szCs w:val="24"/>
              </w:rPr>
            </w:pPr>
            <w:r>
              <w:rPr>
                <w:rFonts w:hint="eastAsia" w:ascii="Calibri" w:hAnsi="Calibri" w:eastAsia="Calibri"/>
                <w:color w:val="000000"/>
                <w:sz w:val="22"/>
                <w:szCs w:val="24"/>
              </w:rPr>
              <w:t>53.14</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682B7894">
            <w:pPr>
              <w:jc w:val="right"/>
              <w:rPr>
                <w:rFonts w:hint="eastAsia" w:ascii="Calibri" w:hAnsi="Calibri" w:eastAsia="Calibri"/>
                <w:color w:val="000000"/>
                <w:sz w:val="22"/>
                <w:szCs w:val="24"/>
              </w:rPr>
            </w:pPr>
            <w:r>
              <w:rPr>
                <w:rFonts w:hint="eastAsia" w:ascii="Calibri" w:hAnsi="Calibri" w:eastAsia="Calibri"/>
                <w:color w:val="000000"/>
                <w:sz w:val="22"/>
                <w:szCs w:val="24"/>
              </w:rPr>
              <w:t>5268.62</w:t>
            </w:r>
          </w:p>
        </w:tc>
      </w:tr>
      <w:tr w14:paraId="2921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D892305">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9341365">
            <w:pPr>
              <w:jc w:val="left"/>
              <w:rPr>
                <w:rFonts w:hint="eastAsia" w:ascii="Calibri" w:hAnsi="Calibri" w:eastAsia="Calibri"/>
                <w:color w:val="000000"/>
                <w:sz w:val="22"/>
                <w:szCs w:val="24"/>
              </w:rPr>
            </w:pPr>
            <w:r>
              <w:rPr>
                <w:rFonts w:hint="eastAsia" w:ascii="Calibri" w:hAnsi="Calibri" w:eastAsia="Calibri"/>
                <w:color w:val="000000"/>
                <w:sz w:val="22"/>
                <w:szCs w:val="24"/>
              </w:rPr>
              <w:t>2100401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1C4A71C">
            <w:pPr>
              <w:jc w:val="left"/>
              <w:rPr>
                <w:rFonts w:hint="eastAsia" w:ascii="Calibri" w:hAnsi="Calibri" w:eastAsia="Calibri"/>
                <w:color w:val="000000"/>
                <w:sz w:val="22"/>
                <w:szCs w:val="24"/>
              </w:rPr>
            </w:pPr>
            <w:r>
              <w:rPr>
                <w:rFonts w:hint="eastAsia" w:ascii="Calibri" w:hAnsi="Calibri" w:eastAsia="Calibri"/>
                <w:color w:val="000000"/>
                <w:sz w:val="22"/>
                <w:szCs w:val="24"/>
              </w:rPr>
              <w:t>疾病预防控制机构</w:t>
            </w:r>
          </w:p>
        </w:tc>
        <w:tc>
          <w:tcPr>
            <w:tcW w:w="985" w:type="dxa"/>
            <w:tcBorders>
              <w:top w:val="single" w:color="auto" w:sz="6" w:space="0"/>
              <w:left w:val="single" w:color="auto" w:sz="6" w:space="0"/>
              <w:bottom w:val="single" w:color="auto" w:sz="6" w:space="0"/>
              <w:right w:val="single" w:color="auto" w:sz="6" w:space="0"/>
              <w:tl2br w:val="nil"/>
              <w:tr2bl w:val="nil"/>
            </w:tcBorders>
          </w:tcPr>
          <w:p w14:paraId="4056DB9E">
            <w:pPr>
              <w:jc w:val="right"/>
              <w:rPr>
                <w:rFonts w:hint="eastAsia" w:ascii="Calibri" w:hAnsi="Calibri" w:eastAsia="Calibri"/>
                <w:color w:val="000000"/>
                <w:sz w:val="22"/>
                <w:szCs w:val="24"/>
              </w:rPr>
            </w:pPr>
            <w:r>
              <w:rPr>
                <w:rFonts w:hint="eastAsia" w:ascii="Calibri" w:hAnsi="Calibri" w:eastAsia="Calibri"/>
                <w:color w:val="000000"/>
                <w:sz w:val="22"/>
                <w:szCs w:val="24"/>
              </w:rPr>
              <w:t>586.96</w:t>
            </w:r>
          </w:p>
        </w:tc>
        <w:tc>
          <w:tcPr>
            <w:tcW w:w="940" w:type="dxa"/>
            <w:tcBorders>
              <w:top w:val="single" w:color="auto" w:sz="6" w:space="0"/>
              <w:left w:val="single" w:color="auto" w:sz="6" w:space="0"/>
              <w:bottom w:val="single" w:color="auto" w:sz="6" w:space="0"/>
              <w:right w:val="single" w:color="auto" w:sz="6" w:space="0"/>
              <w:tl2br w:val="nil"/>
              <w:tr2bl w:val="nil"/>
            </w:tcBorders>
          </w:tcPr>
          <w:p w14:paraId="6554069E">
            <w:pPr>
              <w:jc w:val="right"/>
              <w:rPr>
                <w:rFonts w:hint="eastAsia" w:ascii="Calibri" w:hAnsi="Calibri" w:eastAsia="Calibri"/>
                <w:color w:val="000000"/>
                <w:sz w:val="22"/>
                <w:szCs w:val="24"/>
              </w:rPr>
            </w:pPr>
            <w:r>
              <w:rPr>
                <w:rFonts w:hint="eastAsia" w:ascii="Calibri" w:hAnsi="Calibri" w:eastAsia="Calibri"/>
                <w:color w:val="000000"/>
                <w:sz w:val="22"/>
                <w:szCs w:val="24"/>
              </w:rPr>
              <w:t>449.56</w:t>
            </w:r>
          </w:p>
        </w:tc>
        <w:tc>
          <w:tcPr>
            <w:tcW w:w="786" w:type="dxa"/>
            <w:tcBorders>
              <w:top w:val="single" w:color="auto" w:sz="6" w:space="0"/>
              <w:left w:val="single" w:color="auto" w:sz="6" w:space="0"/>
              <w:bottom w:val="single" w:color="auto" w:sz="6" w:space="0"/>
              <w:right w:val="single" w:color="auto" w:sz="6" w:space="0"/>
              <w:tl2br w:val="nil"/>
              <w:tr2bl w:val="nil"/>
            </w:tcBorders>
          </w:tcPr>
          <w:p w14:paraId="48152115">
            <w:pPr>
              <w:jc w:val="right"/>
              <w:rPr>
                <w:rFonts w:hint="eastAsia" w:ascii="Calibri" w:hAnsi="Calibri" w:eastAsia="Calibri"/>
                <w:color w:val="000000"/>
                <w:sz w:val="22"/>
                <w:szCs w:val="24"/>
              </w:rPr>
            </w:pPr>
            <w:r>
              <w:rPr>
                <w:rFonts w:hint="eastAsia" w:ascii="Calibri" w:hAnsi="Calibri" w:eastAsia="Calibri"/>
                <w:color w:val="000000"/>
                <w:sz w:val="22"/>
                <w:szCs w:val="24"/>
              </w:rPr>
              <w:t>412.47</w:t>
            </w:r>
          </w:p>
        </w:tc>
        <w:tc>
          <w:tcPr>
            <w:tcW w:w="676" w:type="dxa"/>
            <w:tcBorders>
              <w:top w:val="single" w:color="auto" w:sz="6" w:space="0"/>
              <w:left w:val="single" w:color="auto" w:sz="6" w:space="0"/>
              <w:bottom w:val="single" w:color="auto" w:sz="6" w:space="0"/>
              <w:right w:val="single" w:color="auto" w:sz="6" w:space="0"/>
              <w:tl2br w:val="nil"/>
              <w:tr2bl w:val="nil"/>
            </w:tcBorders>
          </w:tcPr>
          <w:p w14:paraId="2F2FD8FD">
            <w:pPr>
              <w:jc w:val="right"/>
              <w:rPr>
                <w:rFonts w:hint="eastAsia" w:ascii="Calibri" w:hAnsi="Calibri" w:eastAsia="Calibri"/>
                <w:color w:val="000000"/>
                <w:sz w:val="22"/>
                <w:szCs w:val="24"/>
              </w:rPr>
            </w:pPr>
            <w:r>
              <w:rPr>
                <w:rFonts w:hint="eastAsia" w:ascii="Calibri" w:hAnsi="Calibri" w:eastAsia="Calibri"/>
                <w:color w:val="000000"/>
                <w:sz w:val="22"/>
                <w:szCs w:val="24"/>
              </w:rPr>
              <w:t>37.09</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2B8D6E84">
            <w:pPr>
              <w:jc w:val="right"/>
              <w:rPr>
                <w:rFonts w:hint="eastAsia" w:ascii="Calibri" w:hAnsi="Calibri" w:eastAsia="Calibri"/>
                <w:color w:val="000000"/>
                <w:sz w:val="22"/>
                <w:szCs w:val="24"/>
              </w:rPr>
            </w:pPr>
            <w:r>
              <w:rPr>
                <w:rFonts w:hint="eastAsia" w:ascii="Calibri" w:hAnsi="Calibri" w:eastAsia="Calibri"/>
                <w:color w:val="000000"/>
                <w:sz w:val="22"/>
                <w:szCs w:val="24"/>
              </w:rPr>
              <w:t>137.40</w:t>
            </w:r>
          </w:p>
        </w:tc>
      </w:tr>
      <w:tr w14:paraId="01F2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8587C03">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945F76D">
            <w:pPr>
              <w:jc w:val="left"/>
              <w:rPr>
                <w:rFonts w:hint="eastAsia" w:ascii="Calibri" w:hAnsi="Calibri" w:eastAsia="Calibri"/>
                <w:color w:val="000000"/>
                <w:sz w:val="22"/>
                <w:szCs w:val="24"/>
              </w:rPr>
            </w:pPr>
            <w:r>
              <w:rPr>
                <w:rFonts w:hint="eastAsia" w:ascii="Calibri" w:hAnsi="Calibri" w:eastAsia="Calibri"/>
                <w:color w:val="000000"/>
                <w:sz w:val="22"/>
                <w:szCs w:val="24"/>
              </w:rPr>
              <w:t>2100402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CBFDA7A">
            <w:pPr>
              <w:jc w:val="left"/>
              <w:rPr>
                <w:rFonts w:hint="eastAsia" w:ascii="Calibri" w:hAnsi="Calibri" w:eastAsia="Calibri"/>
                <w:color w:val="000000"/>
                <w:sz w:val="22"/>
                <w:szCs w:val="24"/>
              </w:rPr>
            </w:pPr>
            <w:r>
              <w:rPr>
                <w:rFonts w:hint="eastAsia" w:ascii="Calibri" w:hAnsi="Calibri" w:eastAsia="Calibri"/>
                <w:color w:val="000000"/>
                <w:sz w:val="22"/>
                <w:szCs w:val="24"/>
              </w:rPr>
              <w:t>卫生监督机构</w:t>
            </w:r>
          </w:p>
        </w:tc>
        <w:tc>
          <w:tcPr>
            <w:tcW w:w="985" w:type="dxa"/>
            <w:tcBorders>
              <w:top w:val="single" w:color="auto" w:sz="6" w:space="0"/>
              <w:left w:val="single" w:color="auto" w:sz="6" w:space="0"/>
              <w:bottom w:val="single" w:color="auto" w:sz="6" w:space="0"/>
              <w:right w:val="single" w:color="auto" w:sz="6" w:space="0"/>
              <w:tl2br w:val="nil"/>
              <w:tr2bl w:val="nil"/>
            </w:tcBorders>
          </w:tcPr>
          <w:p w14:paraId="1952E700">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C4A5282">
            <w:pPr>
              <w:jc w:val="right"/>
              <w:rPr>
                <w:rFonts w:hint="eastAsia" w:ascii="Calibri" w:hAnsi="Calibri" w:eastAsia="Calibri"/>
                <w:color w:val="000000"/>
                <w:sz w:val="22"/>
                <w:szCs w:val="24"/>
              </w:rPr>
            </w:pPr>
            <w:r>
              <w:rPr>
                <w:rFonts w:hint="eastAsia" w:ascii="Calibri" w:hAnsi="Calibri" w:eastAsia="Calibri"/>
                <w:color w:val="000000"/>
                <w:sz w:val="22"/>
                <w:szCs w:val="24"/>
              </w:rPr>
              <w:t>212.84</w:t>
            </w:r>
          </w:p>
        </w:tc>
        <w:tc>
          <w:tcPr>
            <w:tcW w:w="786" w:type="dxa"/>
            <w:tcBorders>
              <w:top w:val="single" w:color="auto" w:sz="6" w:space="0"/>
              <w:left w:val="single" w:color="auto" w:sz="6" w:space="0"/>
              <w:bottom w:val="single" w:color="auto" w:sz="6" w:space="0"/>
              <w:right w:val="single" w:color="auto" w:sz="6" w:space="0"/>
              <w:tl2br w:val="nil"/>
              <w:tr2bl w:val="nil"/>
            </w:tcBorders>
          </w:tcPr>
          <w:p w14:paraId="420216ED">
            <w:pPr>
              <w:jc w:val="right"/>
              <w:rPr>
                <w:rFonts w:hint="eastAsia" w:ascii="Calibri" w:hAnsi="Calibri" w:eastAsia="Calibri"/>
                <w:color w:val="000000"/>
                <w:sz w:val="22"/>
                <w:szCs w:val="24"/>
              </w:rPr>
            </w:pPr>
            <w:r>
              <w:rPr>
                <w:rFonts w:hint="eastAsia" w:ascii="Calibri" w:hAnsi="Calibri" w:eastAsia="Calibri"/>
                <w:color w:val="000000"/>
                <w:sz w:val="22"/>
                <w:szCs w:val="24"/>
              </w:rPr>
              <w:t>196.80</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811770F">
            <w:pPr>
              <w:jc w:val="right"/>
              <w:rPr>
                <w:rFonts w:hint="eastAsia" w:ascii="Calibri" w:hAnsi="Calibri" w:eastAsia="Calibri"/>
                <w:color w:val="000000"/>
                <w:sz w:val="22"/>
                <w:szCs w:val="24"/>
              </w:rPr>
            </w:pPr>
            <w:r>
              <w:rPr>
                <w:rFonts w:hint="eastAsia" w:ascii="Calibri" w:hAnsi="Calibri" w:eastAsia="Calibri"/>
                <w:color w:val="000000"/>
                <w:sz w:val="22"/>
                <w:szCs w:val="24"/>
              </w:rPr>
              <w:t>16.05</w:t>
            </w:r>
          </w:p>
        </w:tc>
        <w:tc>
          <w:tcPr>
            <w:tcW w:w="1413" w:type="dxa"/>
            <w:tcBorders>
              <w:top w:val="single" w:color="auto" w:sz="6" w:space="0"/>
              <w:left w:val="single" w:color="auto" w:sz="6" w:space="0"/>
              <w:bottom w:val="single" w:color="auto" w:sz="6" w:space="0"/>
              <w:right w:val="single" w:color="auto" w:sz="6" w:space="0"/>
              <w:tl2br w:val="nil"/>
              <w:tr2bl w:val="nil"/>
            </w:tcBorders>
          </w:tcPr>
          <w:p w14:paraId="22FA818F">
            <w:pPr>
              <w:jc w:val="right"/>
              <w:rPr>
                <w:rFonts w:hint="eastAsia" w:ascii="Calibri" w:hAnsi="Calibri" w:eastAsia="Calibri"/>
                <w:color w:val="000000"/>
                <w:sz w:val="22"/>
                <w:szCs w:val="24"/>
              </w:rPr>
            </w:pPr>
          </w:p>
        </w:tc>
      </w:tr>
      <w:tr w14:paraId="60CA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EEA4BEF">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C45EF78">
            <w:pPr>
              <w:jc w:val="left"/>
              <w:rPr>
                <w:rFonts w:hint="eastAsia" w:ascii="Calibri" w:hAnsi="Calibri" w:eastAsia="Calibri"/>
                <w:color w:val="000000"/>
                <w:sz w:val="22"/>
                <w:szCs w:val="24"/>
              </w:rPr>
            </w:pPr>
            <w:r>
              <w:rPr>
                <w:rFonts w:hint="eastAsia" w:ascii="Calibri" w:hAnsi="Calibri" w:eastAsia="Calibri"/>
                <w:color w:val="000000"/>
                <w:sz w:val="22"/>
                <w:szCs w:val="24"/>
              </w:rPr>
              <w:t>2100403</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6BBF6AE">
            <w:pPr>
              <w:jc w:val="left"/>
              <w:rPr>
                <w:rFonts w:hint="eastAsia" w:ascii="Calibri" w:hAnsi="Calibri" w:eastAsia="Calibri"/>
                <w:color w:val="000000"/>
                <w:sz w:val="22"/>
                <w:szCs w:val="24"/>
              </w:rPr>
            </w:pPr>
            <w:r>
              <w:rPr>
                <w:rFonts w:hint="eastAsia" w:ascii="Calibri" w:hAnsi="Calibri" w:eastAsia="Calibri"/>
                <w:color w:val="000000"/>
                <w:sz w:val="22"/>
                <w:szCs w:val="24"/>
              </w:rPr>
              <w:t>妇幼保健机构</w:t>
            </w:r>
          </w:p>
        </w:tc>
        <w:tc>
          <w:tcPr>
            <w:tcW w:w="985" w:type="dxa"/>
            <w:tcBorders>
              <w:top w:val="single" w:color="auto" w:sz="6" w:space="0"/>
              <w:left w:val="single" w:color="auto" w:sz="6" w:space="0"/>
              <w:bottom w:val="single" w:color="auto" w:sz="6" w:space="0"/>
              <w:right w:val="single" w:color="auto" w:sz="6" w:space="0"/>
              <w:tl2br w:val="nil"/>
              <w:tr2bl w:val="nil"/>
            </w:tcBorders>
          </w:tcPr>
          <w:p w14:paraId="2A845718">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4C75F56A">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2CD55335">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491976D4">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3E4B4F04">
            <w:pPr>
              <w:jc w:val="right"/>
              <w:rPr>
                <w:rFonts w:hint="eastAsia" w:ascii="Calibri" w:hAnsi="Calibri" w:eastAsia="Calibri"/>
                <w:color w:val="000000"/>
                <w:sz w:val="22"/>
                <w:szCs w:val="24"/>
              </w:rPr>
            </w:pPr>
            <w:r>
              <w:rPr>
                <w:rFonts w:hint="eastAsia" w:ascii="Calibri" w:hAnsi="Calibri" w:eastAsia="Calibri"/>
                <w:color w:val="000000"/>
                <w:sz w:val="22"/>
                <w:szCs w:val="24"/>
              </w:rPr>
              <w:t>70.00</w:t>
            </w:r>
          </w:p>
        </w:tc>
      </w:tr>
      <w:tr w14:paraId="3111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71064CA">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ABB434A">
            <w:pPr>
              <w:jc w:val="left"/>
              <w:rPr>
                <w:rFonts w:hint="eastAsia" w:ascii="Calibri" w:hAnsi="Calibri" w:eastAsia="Calibri"/>
                <w:color w:val="000000"/>
                <w:sz w:val="22"/>
                <w:szCs w:val="24"/>
              </w:rPr>
            </w:pPr>
            <w:r>
              <w:rPr>
                <w:rFonts w:hint="eastAsia" w:ascii="Calibri" w:hAnsi="Calibri" w:eastAsia="Calibri"/>
                <w:color w:val="000000"/>
                <w:sz w:val="22"/>
                <w:szCs w:val="24"/>
              </w:rPr>
              <w:t>2100408</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BDBED6E">
            <w:pPr>
              <w:jc w:val="left"/>
              <w:rPr>
                <w:rFonts w:hint="eastAsia" w:ascii="Calibri" w:hAnsi="Calibri" w:eastAsia="Calibri"/>
                <w:color w:val="000000"/>
                <w:sz w:val="22"/>
                <w:szCs w:val="24"/>
              </w:rPr>
            </w:pPr>
            <w:r>
              <w:rPr>
                <w:rFonts w:hint="eastAsia" w:ascii="Calibri" w:hAnsi="Calibri" w:eastAsia="Calibri"/>
                <w:color w:val="000000"/>
                <w:sz w:val="22"/>
                <w:szCs w:val="24"/>
              </w:rPr>
              <w:t>基本公共卫生服务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0F95366">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0B1A91F">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191B2375">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5CC639FD">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5B2A35B2">
            <w:pPr>
              <w:jc w:val="right"/>
              <w:rPr>
                <w:rFonts w:hint="eastAsia" w:ascii="Calibri" w:hAnsi="Calibri" w:eastAsia="Calibri"/>
                <w:color w:val="000000"/>
                <w:sz w:val="22"/>
                <w:szCs w:val="24"/>
              </w:rPr>
            </w:pPr>
            <w:r>
              <w:rPr>
                <w:rFonts w:hint="eastAsia" w:ascii="Calibri" w:hAnsi="Calibri" w:eastAsia="Calibri"/>
                <w:color w:val="000000"/>
                <w:sz w:val="22"/>
                <w:szCs w:val="24"/>
              </w:rPr>
              <w:t>4113.56</w:t>
            </w:r>
          </w:p>
        </w:tc>
      </w:tr>
      <w:tr w14:paraId="40AF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C608492">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920" w:type="dxa"/>
            <w:tcBorders>
              <w:top w:val="single" w:color="auto" w:sz="6" w:space="0"/>
              <w:left w:val="single" w:color="auto" w:sz="6" w:space="0"/>
              <w:bottom w:val="single" w:color="auto" w:sz="6" w:space="0"/>
              <w:right w:val="single" w:color="auto" w:sz="6" w:space="0"/>
              <w:tl2br w:val="nil"/>
              <w:tr2bl w:val="nil"/>
            </w:tcBorders>
          </w:tcPr>
          <w:p w14:paraId="2B04EAFC">
            <w:pPr>
              <w:jc w:val="left"/>
              <w:rPr>
                <w:rFonts w:hint="eastAsia" w:ascii="Calibri" w:hAnsi="Calibri" w:eastAsia="Calibri"/>
                <w:color w:val="000000"/>
                <w:sz w:val="22"/>
                <w:szCs w:val="24"/>
              </w:rPr>
            </w:pPr>
            <w:r>
              <w:rPr>
                <w:rFonts w:hint="eastAsia" w:ascii="Calibri" w:hAnsi="Calibri" w:eastAsia="Calibri"/>
                <w:color w:val="000000"/>
                <w:sz w:val="22"/>
                <w:szCs w:val="24"/>
              </w:rPr>
              <w:t>2100409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DE1BE5E">
            <w:pPr>
              <w:jc w:val="left"/>
              <w:rPr>
                <w:rFonts w:hint="eastAsia" w:ascii="Calibri" w:hAnsi="Calibri" w:eastAsia="Calibri"/>
                <w:color w:val="000000"/>
                <w:sz w:val="22"/>
                <w:szCs w:val="24"/>
              </w:rPr>
            </w:pPr>
            <w:r>
              <w:rPr>
                <w:rFonts w:hint="eastAsia" w:ascii="Calibri" w:hAnsi="Calibri" w:eastAsia="Calibri"/>
                <w:color w:val="000000"/>
                <w:sz w:val="22"/>
                <w:szCs w:val="24"/>
              </w:rPr>
              <w:t>重大公共卫生服务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2429F92B">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C2BBE30">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0C9F1BBE">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2BD6BFBB">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05C26230">
            <w:pPr>
              <w:jc w:val="right"/>
              <w:rPr>
                <w:rFonts w:hint="eastAsia" w:ascii="Calibri" w:hAnsi="Calibri" w:eastAsia="Calibri"/>
                <w:color w:val="000000"/>
                <w:sz w:val="22"/>
                <w:szCs w:val="24"/>
              </w:rPr>
            </w:pPr>
            <w:r>
              <w:rPr>
                <w:rFonts w:hint="eastAsia" w:ascii="Calibri" w:hAnsi="Calibri" w:eastAsia="Calibri"/>
                <w:color w:val="000000"/>
                <w:sz w:val="22"/>
                <w:szCs w:val="24"/>
              </w:rPr>
              <w:t>131.50</w:t>
            </w:r>
          </w:p>
        </w:tc>
      </w:tr>
      <w:tr w14:paraId="0ED6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08B728D0">
            <w:pPr>
              <w:jc w:val="center"/>
              <w:rPr>
                <w:rFonts w:hint="eastAsia" w:ascii="Calibri" w:hAnsi="Calibri" w:eastAsia="Calibri"/>
                <w:color w:val="000000"/>
                <w:sz w:val="22"/>
                <w:szCs w:val="24"/>
              </w:rPr>
            </w:pPr>
            <w:r>
              <w:rPr>
                <w:rFonts w:hint="eastAsia" w:ascii="Calibri" w:hAnsi="Calibri" w:eastAsia="Calibri"/>
                <w:color w:val="000000"/>
                <w:sz w:val="22"/>
                <w:szCs w:val="24"/>
              </w:rPr>
              <w:t>26</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2909CB8">
            <w:pPr>
              <w:jc w:val="left"/>
              <w:rPr>
                <w:rFonts w:hint="eastAsia" w:ascii="Calibri" w:hAnsi="Calibri" w:eastAsia="Calibri"/>
                <w:color w:val="000000"/>
                <w:sz w:val="22"/>
                <w:szCs w:val="24"/>
              </w:rPr>
            </w:pPr>
            <w:r>
              <w:rPr>
                <w:rFonts w:hint="eastAsia" w:ascii="Calibri" w:hAnsi="Calibri" w:eastAsia="Calibri"/>
                <w:color w:val="000000"/>
                <w:sz w:val="22"/>
                <w:szCs w:val="24"/>
              </w:rPr>
              <w:t>2100410</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B9C187D">
            <w:pPr>
              <w:jc w:val="left"/>
              <w:rPr>
                <w:rFonts w:hint="eastAsia" w:ascii="Calibri" w:hAnsi="Calibri" w:eastAsia="Calibri"/>
                <w:color w:val="000000"/>
                <w:sz w:val="22"/>
                <w:szCs w:val="24"/>
              </w:rPr>
            </w:pPr>
            <w:r>
              <w:rPr>
                <w:rFonts w:hint="eastAsia" w:ascii="Calibri" w:hAnsi="Calibri" w:eastAsia="Calibri"/>
                <w:color w:val="000000"/>
                <w:sz w:val="22"/>
                <w:szCs w:val="24"/>
              </w:rPr>
              <w:t>突发公共卫生事件应急处理</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1649BA6">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7E6C9F4">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79799097">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3620DDC6">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3D78839F">
            <w:pPr>
              <w:jc w:val="right"/>
              <w:rPr>
                <w:rFonts w:hint="eastAsia" w:ascii="Calibri" w:hAnsi="Calibri" w:eastAsia="Calibri"/>
                <w:color w:val="000000"/>
                <w:sz w:val="22"/>
                <w:szCs w:val="24"/>
              </w:rPr>
            </w:pPr>
            <w:r>
              <w:rPr>
                <w:rFonts w:hint="eastAsia" w:ascii="Calibri" w:hAnsi="Calibri" w:eastAsia="Calibri"/>
                <w:color w:val="000000"/>
                <w:sz w:val="22"/>
                <w:szCs w:val="24"/>
              </w:rPr>
              <w:t>500.83</w:t>
            </w:r>
          </w:p>
        </w:tc>
      </w:tr>
      <w:tr w14:paraId="5F77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7DD8EA9">
            <w:pPr>
              <w:jc w:val="center"/>
              <w:rPr>
                <w:rFonts w:hint="eastAsia" w:ascii="Calibri" w:hAnsi="Calibri" w:eastAsia="Calibri"/>
                <w:color w:val="000000"/>
                <w:sz w:val="22"/>
                <w:szCs w:val="24"/>
              </w:rPr>
            </w:pPr>
            <w:r>
              <w:rPr>
                <w:rFonts w:hint="eastAsia" w:ascii="Calibri" w:hAnsi="Calibri" w:eastAsia="Calibri"/>
                <w:color w:val="000000"/>
                <w:sz w:val="22"/>
                <w:szCs w:val="24"/>
              </w:rPr>
              <w:t>27</w:t>
            </w:r>
          </w:p>
        </w:tc>
        <w:tc>
          <w:tcPr>
            <w:tcW w:w="920" w:type="dxa"/>
            <w:tcBorders>
              <w:top w:val="single" w:color="auto" w:sz="6" w:space="0"/>
              <w:left w:val="single" w:color="auto" w:sz="6" w:space="0"/>
              <w:bottom w:val="single" w:color="auto" w:sz="6" w:space="0"/>
              <w:right w:val="single" w:color="auto" w:sz="6" w:space="0"/>
              <w:tl2br w:val="nil"/>
              <w:tr2bl w:val="nil"/>
            </w:tcBorders>
          </w:tcPr>
          <w:p w14:paraId="554F89DA">
            <w:pPr>
              <w:jc w:val="left"/>
              <w:rPr>
                <w:rFonts w:hint="eastAsia" w:ascii="Calibri" w:hAnsi="Calibri" w:eastAsia="Calibri"/>
                <w:color w:val="000000"/>
                <w:sz w:val="22"/>
                <w:szCs w:val="24"/>
              </w:rPr>
            </w:pPr>
            <w:r>
              <w:rPr>
                <w:rFonts w:hint="eastAsia" w:ascii="Calibri" w:hAnsi="Calibri" w:eastAsia="Calibri"/>
                <w:color w:val="000000"/>
                <w:sz w:val="22"/>
                <w:szCs w:val="24"/>
              </w:rPr>
              <w:t>2100499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9927500">
            <w:pPr>
              <w:jc w:val="left"/>
              <w:rPr>
                <w:rFonts w:hint="eastAsia" w:ascii="Calibri" w:hAnsi="Calibri" w:eastAsia="Calibri"/>
                <w:color w:val="000000"/>
                <w:sz w:val="22"/>
                <w:szCs w:val="24"/>
              </w:rPr>
            </w:pPr>
            <w:r>
              <w:rPr>
                <w:rFonts w:hint="eastAsia" w:ascii="Calibri" w:hAnsi="Calibri" w:eastAsia="Calibri"/>
                <w:color w:val="000000"/>
                <w:sz w:val="22"/>
                <w:szCs w:val="24"/>
              </w:rPr>
              <w:t>其他公共卫生支出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1B9F3CC">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0A69397E">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0DAE8943">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43D90422">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DCF8AE0">
            <w:pPr>
              <w:jc w:val="right"/>
              <w:rPr>
                <w:rFonts w:hint="eastAsia" w:ascii="Calibri" w:hAnsi="Calibri" w:eastAsia="Calibri"/>
                <w:color w:val="000000"/>
                <w:sz w:val="22"/>
                <w:szCs w:val="24"/>
              </w:rPr>
            </w:pPr>
            <w:r>
              <w:rPr>
                <w:rFonts w:hint="eastAsia" w:ascii="Calibri" w:hAnsi="Calibri" w:eastAsia="Calibri"/>
                <w:color w:val="000000"/>
                <w:sz w:val="22"/>
                <w:szCs w:val="24"/>
              </w:rPr>
              <w:t>315.33</w:t>
            </w:r>
          </w:p>
        </w:tc>
      </w:tr>
      <w:tr w14:paraId="060F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52A05F0">
            <w:pPr>
              <w:jc w:val="center"/>
              <w:rPr>
                <w:rFonts w:hint="eastAsia" w:ascii="Calibri" w:hAnsi="Calibri" w:eastAsia="Calibri"/>
                <w:color w:val="000000"/>
                <w:sz w:val="22"/>
                <w:szCs w:val="24"/>
              </w:rPr>
            </w:pPr>
            <w:r>
              <w:rPr>
                <w:rFonts w:hint="eastAsia" w:ascii="Calibri" w:hAnsi="Calibri" w:eastAsia="Calibri"/>
                <w:color w:val="000000"/>
                <w:sz w:val="22"/>
                <w:szCs w:val="24"/>
              </w:rPr>
              <w:t>28</w:t>
            </w:r>
          </w:p>
        </w:tc>
        <w:tc>
          <w:tcPr>
            <w:tcW w:w="920" w:type="dxa"/>
            <w:tcBorders>
              <w:top w:val="single" w:color="auto" w:sz="6" w:space="0"/>
              <w:left w:val="single" w:color="auto" w:sz="6" w:space="0"/>
              <w:bottom w:val="single" w:color="auto" w:sz="6" w:space="0"/>
              <w:right w:val="single" w:color="auto" w:sz="6" w:space="0"/>
              <w:tl2br w:val="nil"/>
              <w:tr2bl w:val="nil"/>
            </w:tcBorders>
          </w:tcPr>
          <w:p w14:paraId="22E26796">
            <w:pPr>
              <w:jc w:val="left"/>
              <w:rPr>
                <w:rFonts w:hint="eastAsia" w:ascii="Calibri" w:hAnsi="Calibri" w:eastAsia="Calibri"/>
                <w:color w:val="000000"/>
                <w:sz w:val="22"/>
                <w:szCs w:val="24"/>
              </w:rPr>
            </w:pPr>
            <w:r>
              <w:rPr>
                <w:rFonts w:hint="eastAsia" w:ascii="Calibri" w:hAnsi="Calibri" w:eastAsia="Calibri"/>
                <w:color w:val="000000"/>
                <w:sz w:val="22"/>
                <w:szCs w:val="24"/>
              </w:rPr>
              <w:t>21006</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0C8917B4">
            <w:pPr>
              <w:jc w:val="left"/>
              <w:rPr>
                <w:rFonts w:hint="eastAsia" w:ascii="Calibri" w:hAnsi="Calibri" w:eastAsia="Calibri"/>
                <w:color w:val="000000"/>
                <w:sz w:val="22"/>
                <w:szCs w:val="24"/>
              </w:rPr>
            </w:pPr>
            <w:r>
              <w:rPr>
                <w:rFonts w:hint="eastAsia" w:ascii="Calibri" w:hAnsi="Calibri" w:eastAsia="Calibri"/>
                <w:color w:val="000000"/>
                <w:sz w:val="22"/>
                <w:szCs w:val="24"/>
              </w:rPr>
              <w:t>中医药</w:t>
            </w:r>
          </w:p>
        </w:tc>
        <w:tc>
          <w:tcPr>
            <w:tcW w:w="985" w:type="dxa"/>
            <w:tcBorders>
              <w:top w:val="single" w:color="auto" w:sz="6" w:space="0"/>
              <w:left w:val="single" w:color="auto" w:sz="6" w:space="0"/>
              <w:bottom w:val="single" w:color="auto" w:sz="6" w:space="0"/>
              <w:right w:val="single" w:color="auto" w:sz="6" w:space="0"/>
              <w:tl2br w:val="nil"/>
              <w:tr2bl w:val="nil"/>
            </w:tcBorders>
          </w:tcPr>
          <w:p w14:paraId="291DCA42">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BFD06DD">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23778EB7">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7F6BC69C">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55835662">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r>
      <w:tr w14:paraId="395F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79FB5123">
            <w:pPr>
              <w:jc w:val="center"/>
              <w:rPr>
                <w:rFonts w:hint="eastAsia" w:ascii="Calibri" w:hAnsi="Calibri" w:eastAsia="Calibri"/>
                <w:color w:val="000000"/>
                <w:sz w:val="22"/>
                <w:szCs w:val="24"/>
              </w:rPr>
            </w:pPr>
            <w:r>
              <w:rPr>
                <w:rFonts w:hint="eastAsia" w:ascii="Calibri" w:hAnsi="Calibri" w:eastAsia="Calibri"/>
                <w:color w:val="000000"/>
                <w:sz w:val="22"/>
                <w:szCs w:val="24"/>
              </w:rPr>
              <w:t>29</w:t>
            </w:r>
          </w:p>
        </w:tc>
        <w:tc>
          <w:tcPr>
            <w:tcW w:w="920" w:type="dxa"/>
            <w:tcBorders>
              <w:top w:val="single" w:color="auto" w:sz="6" w:space="0"/>
              <w:left w:val="single" w:color="auto" w:sz="6" w:space="0"/>
              <w:bottom w:val="single" w:color="auto" w:sz="6" w:space="0"/>
              <w:right w:val="single" w:color="auto" w:sz="6" w:space="0"/>
              <w:tl2br w:val="nil"/>
              <w:tr2bl w:val="nil"/>
            </w:tcBorders>
          </w:tcPr>
          <w:p w14:paraId="7D1784C1">
            <w:pPr>
              <w:jc w:val="left"/>
              <w:rPr>
                <w:rFonts w:hint="eastAsia" w:ascii="Calibri" w:hAnsi="Calibri" w:eastAsia="Calibri"/>
                <w:color w:val="000000"/>
                <w:sz w:val="22"/>
                <w:szCs w:val="24"/>
              </w:rPr>
            </w:pPr>
            <w:r>
              <w:rPr>
                <w:rFonts w:hint="eastAsia" w:ascii="Calibri" w:hAnsi="Calibri" w:eastAsia="Calibri"/>
                <w:color w:val="000000"/>
                <w:sz w:val="22"/>
                <w:szCs w:val="24"/>
              </w:rPr>
              <w:t>2100699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1DA7A15">
            <w:pPr>
              <w:jc w:val="left"/>
              <w:rPr>
                <w:rFonts w:hint="eastAsia" w:ascii="Calibri" w:hAnsi="Calibri" w:eastAsia="Calibri"/>
                <w:color w:val="000000"/>
                <w:sz w:val="22"/>
                <w:szCs w:val="24"/>
              </w:rPr>
            </w:pPr>
            <w:r>
              <w:rPr>
                <w:rFonts w:hint="eastAsia" w:ascii="Calibri" w:hAnsi="Calibri" w:eastAsia="Calibri"/>
                <w:color w:val="000000"/>
                <w:sz w:val="22"/>
                <w:szCs w:val="24"/>
              </w:rPr>
              <w:t>其他中医药支出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F927E5F">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5764488">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28D95DEC">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1172A9F3">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08DF8839">
            <w:pPr>
              <w:jc w:val="right"/>
              <w:rPr>
                <w:rFonts w:hint="eastAsia" w:ascii="Calibri" w:hAnsi="Calibri" w:eastAsia="Calibri"/>
                <w:color w:val="000000"/>
                <w:sz w:val="22"/>
                <w:szCs w:val="24"/>
              </w:rPr>
            </w:pPr>
            <w:r>
              <w:rPr>
                <w:rFonts w:hint="eastAsia" w:ascii="Calibri" w:hAnsi="Calibri" w:eastAsia="Calibri"/>
                <w:color w:val="000000"/>
                <w:sz w:val="22"/>
                <w:szCs w:val="24"/>
              </w:rPr>
              <w:t>142.50</w:t>
            </w:r>
          </w:p>
        </w:tc>
      </w:tr>
      <w:tr w14:paraId="2959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09A2DEB">
            <w:pPr>
              <w:jc w:val="center"/>
              <w:rPr>
                <w:rFonts w:hint="eastAsia" w:ascii="Calibri" w:hAnsi="Calibri" w:eastAsia="Calibri"/>
                <w:color w:val="000000"/>
                <w:sz w:val="22"/>
                <w:szCs w:val="24"/>
              </w:rPr>
            </w:pPr>
            <w:r>
              <w:rPr>
                <w:rFonts w:hint="eastAsia" w:ascii="Calibri" w:hAnsi="Calibri" w:eastAsia="Calibri"/>
                <w:color w:val="000000"/>
                <w:sz w:val="22"/>
                <w:szCs w:val="24"/>
              </w:rPr>
              <w:t>30</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B902969">
            <w:pPr>
              <w:jc w:val="left"/>
              <w:rPr>
                <w:rFonts w:hint="eastAsia" w:ascii="Calibri" w:hAnsi="Calibri" w:eastAsia="Calibri"/>
                <w:color w:val="000000"/>
                <w:sz w:val="22"/>
                <w:szCs w:val="24"/>
              </w:rPr>
            </w:pPr>
            <w:r>
              <w:rPr>
                <w:rFonts w:hint="eastAsia" w:ascii="Calibri" w:hAnsi="Calibri" w:eastAsia="Calibri"/>
                <w:color w:val="000000"/>
                <w:sz w:val="22"/>
                <w:szCs w:val="24"/>
              </w:rPr>
              <w:t>21007</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FE5AEB6">
            <w:pPr>
              <w:jc w:val="left"/>
              <w:rPr>
                <w:rFonts w:hint="eastAsia" w:ascii="Calibri" w:hAnsi="Calibri" w:eastAsia="Calibri"/>
                <w:color w:val="000000"/>
                <w:sz w:val="22"/>
                <w:szCs w:val="24"/>
              </w:rPr>
            </w:pPr>
            <w:r>
              <w:rPr>
                <w:rFonts w:hint="eastAsia" w:ascii="Calibri" w:hAnsi="Calibri" w:eastAsia="Calibri"/>
                <w:color w:val="000000"/>
                <w:sz w:val="22"/>
                <w:szCs w:val="24"/>
              </w:rPr>
              <w:t>计划生育事务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866E728">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603CFCB">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33BC2359">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0E264305">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E86BD2E">
            <w:pPr>
              <w:jc w:val="right"/>
              <w:rPr>
                <w:rFonts w:hint="eastAsia" w:ascii="Calibri" w:hAnsi="Calibri" w:eastAsia="Calibri"/>
                <w:color w:val="000000"/>
                <w:sz w:val="22"/>
                <w:szCs w:val="24"/>
              </w:rPr>
            </w:pPr>
            <w:r>
              <w:rPr>
                <w:rFonts w:hint="eastAsia" w:ascii="Calibri" w:hAnsi="Calibri" w:eastAsia="Calibri"/>
                <w:color w:val="000000"/>
                <w:sz w:val="22"/>
                <w:szCs w:val="24"/>
              </w:rPr>
              <w:t>5662.82</w:t>
            </w:r>
          </w:p>
        </w:tc>
      </w:tr>
      <w:tr w14:paraId="23C5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53BA640">
            <w:pPr>
              <w:jc w:val="center"/>
              <w:rPr>
                <w:rFonts w:hint="eastAsia" w:ascii="Calibri" w:hAnsi="Calibri" w:eastAsia="Calibri"/>
                <w:color w:val="000000"/>
                <w:sz w:val="22"/>
                <w:szCs w:val="24"/>
              </w:rPr>
            </w:pPr>
            <w:r>
              <w:rPr>
                <w:rFonts w:hint="eastAsia" w:ascii="Calibri" w:hAnsi="Calibri" w:eastAsia="Calibri"/>
                <w:color w:val="000000"/>
                <w:sz w:val="22"/>
                <w:szCs w:val="24"/>
              </w:rPr>
              <w:t>31</w:t>
            </w:r>
          </w:p>
        </w:tc>
        <w:tc>
          <w:tcPr>
            <w:tcW w:w="920" w:type="dxa"/>
            <w:tcBorders>
              <w:top w:val="single" w:color="auto" w:sz="6" w:space="0"/>
              <w:left w:val="single" w:color="auto" w:sz="6" w:space="0"/>
              <w:bottom w:val="single" w:color="auto" w:sz="6" w:space="0"/>
              <w:right w:val="single" w:color="auto" w:sz="6" w:space="0"/>
              <w:tl2br w:val="nil"/>
              <w:tr2bl w:val="nil"/>
            </w:tcBorders>
          </w:tcPr>
          <w:p w14:paraId="53D4D8A7">
            <w:pPr>
              <w:jc w:val="left"/>
              <w:rPr>
                <w:rFonts w:hint="eastAsia" w:ascii="Calibri" w:hAnsi="Calibri" w:eastAsia="Calibri"/>
                <w:color w:val="000000"/>
                <w:sz w:val="22"/>
                <w:szCs w:val="24"/>
              </w:rPr>
            </w:pPr>
            <w:r>
              <w:rPr>
                <w:rFonts w:hint="eastAsia" w:ascii="Calibri" w:hAnsi="Calibri" w:eastAsia="Calibri"/>
                <w:color w:val="000000"/>
                <w:sz w:val="22"/>
                <w:szCs w:val="24"/>
              </w:rPr>
              <w:t>2100717</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4B3782AD">
            <w:pPr>
              <w:jc w:val="left"/>
              <w:rPr>
                <w:rFonts w:hint="eastAsia" w:ascii="Calibri" w:hAnsi="Calibri" w:eastAsia="Calibri"/>
                <w:color w:val="000000"/>
                <w:sz w:val="22"/>
                <w:szCs w:val="24"/>
              </w:rPr>
            </w:pPr>
            <w:r>
              <w:rPr>
                <w:rFonts w:hint="eastAsia" w:ascii="Calibri" w:hAnsi="Calibri" w:eastAsia="Calibri"/>
                <w:color w:val="000000"/>
                <w:sz w:val="22"/>
                <w:szCs w:val="24"/>
              </w:rPr>
              <w:t>计划生育服务</w:t>
            </w:r>
          </w:p>
        </w:tc>
        <w:tc>
          <w:tcPr>
            <w:tcW w:w="985" w:type="dxa"/>
            <w:tcBorders>
              <w:top w:val="single" w:color="auto" w:sz="6" w:space="0"/>
              <w:left w:val="single" w:color="auto" w:sz="6" w:space="0"/>
              <w:bottom w:val="single" w:color="auto" w:sz="6" w:space="0"/>
              <w:right w:val="single" w:color="auto" w:sz="6" w:space="0"/>
              <w:tl2br w:val="nil"/>
              <w:tr2bl w:val="nil"/>
            </w:tcBorders>
          </w:tcPr>
          <w:p w14:paraId="7AB79DA8">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c>
          <w:tcPr>
            <w:tcW w:w="940" w:type="dxa"/>
            <w:tcBorders>
              <w:top w:val="single" w:color="auto" w:sz="6" w:space="0"/>
              <w:left w:val="single" w:color="auto" w:sz="6" w:space="0"/>
              <w:bottom w:val="single" w:color="auto" w:sz="6" w:space="0"/>
              <w:right w:val="single" w:color="auto" w:sz="6" w:space="0"/>
              <w:tl2br w:val="nil"/>
              <w:tr2bl w:val="nil"/>
            </w:tcBorders>
          </w:tcPr>
          <w:p w14:paraId="531D3E84">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7DAC2BD6">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586CDAC7">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75105F1D">
            <w:pPr>
              <w:jc w:val="right"/>
              <w:rPr>
                <w:rFonts w:hint="eastAsia" w:ascii="Calibri" w:hAnsi="Calibri" w:eastAsia="Calibri"/>
                <w:color w:val="000000"/>
                <w:sz w:val="22"/>
                <w:szCs w:val="24"/>
              </w:rPr>
            </w:pPr>
            <w:r>
              <w:rPr>
                <w:rFonts w:hint="eastAsia" w:ascii="Calibri" w:hAnsi="Calibri" w:eastAsia="Calibri"/>
                <w:color w:val="000000"/>
                <w:sz w:val="22"/>
                <w:szCs w:val="24"/>
              </w:rPr>
              <w:t>5629.81</w:t>
            </w:r>
          </w:p>
        </w:tc>
      </w:tr>
      <w:tr w14:paraId="0A8D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10AC12B">
            <w:pPr>
              <w:jc w:val="center"/>
              <w:rPr>
                <w:rFonts w:hint="eastAsia" w:ascii="Calibri" w:hAnsi="Calibri" w:eastAsia="Calibri"/>
                <w:color w:val="000000"/>
                <w:sz w:val="22"/>
                <w:szCs w:val="24"/>
              </w:rPr>
            </w:pPr>
            <w:r>
              <w:rPr>
                <w:rFonts w:hint="eastAsia" w:ascii="Calibri" w:hAnsi="Calibri" w:eastAsia="Calibri"/>
                <w:color w:val="000000"/>
                <w:sz w:val="22"/>
                <w:szCs w:val="24"/>
              </w:rPr>
              <w:t>32</w:t>
            </w:r>
          </w:p>
        </w:tc>
        <w:tc>
          <w:tcPr>
            <w:tcW w:w="920" w:type="dxa"/>
            <w:tcBorders>
              <w:top w:val="single" w:color="auto" w:sz="6" w:space="0"/>
              <w:left w:val="single" w:color="auto" w:sz="6" w:space="0"/>
              <w:bottom w:val="single" w:color="auto" w:sz="6" w:space="0"/>
              <w:right w:val="single" w:color="auto" w:sz="6" w:space="0"/>
              <w:tl2br w:val="nil"/>
              <w:tr2bl w:val="nil"/>
            </w:tcBorders>
          </w:tcPr>
          <w:p w14:paraId="3FD1F797">
            <w:pPr>
              <w:jc w:val="left"/>
              <w:rPr>
                <w:rFonts w:hint="eastAsia" w:ascii="Calibri" w:hAnsi="Calibri" w:eastAsia="Calibri"/>
                <w:color w:val="000000"/>
                <w:sz w:val="22"/>
                <w:szCs w:val="24"/>
              </w:rPr>
            </w:pPr>
            <w:r>
              <w:rPr>
                <w:rFonts w:hint="eastAsia" w:ascii="Calibri" w:hAnsi="Calibri" w:eastAsia="Calibri"/>
                <w:color w:val="000000"/>
                <w:sz w:val="22"/>
                <w:szCs w:val="24"/>
              </w:rPr>
              <w:t>2100799</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09536ACF">
            <w:pPr>
              <w:jc w:val="left"/>
              <w:rPr>
                <w:rFonts w:hint="eastAsia" w:ascii="Calibri" w:hAnsi="Calibri" w:eastAsia="Calibri"/>
                <w:color w:val="000000"/>
                <w:sz w:val="22"/>
                <w:szCs w:val="24"/>
              </w:rPr>
            </w:pPr>
            <w:r>
              <w:rPr>
                <w:rFonts w:hint="eastAsia" w:ascii="Calibri" w:hAnsi="Calibri" w:eastAsia="Calibri"/>
                <w:color w:val="000000"/>
                <w:sz w:val="22"/>
                <w:szCs w:val="24"/>
              </w:rPr>
              <w:t>其他计划生育事务支出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AD3C689">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c>
          <w:tcPr>
            <w:tcW w:w="940" w:type="dxa"/>
            <w:tcBorders>
              <w:top w:val="single" w:color="auto" w:sz="6" w:space="0"/>
              <w:left w:val="single" w:color="auto" w:sz="6" w:space="0"/>
              <w:bottom w:val="single" w:color="auto" w:sz="6" w:space="0"/>
              <w:right w:val="single" w:color="auto" w:sz="6" w:space="0"/>
              <w:tl2br w:val="nil"/>
              <w:tr2bl w:val="nil"/>
            </w:tcBorders>
          </w:tcPr>
          <w:p w14:paraId="14245B40">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19883C4A">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02B2D840">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7798B0F1">
            <w:pPr>
              <w:jc w:val="right"/>
              <w:rPr>
                <w:rFonts w:hint="eastAsia" w:ascii="Calibri" w:hAnsi="Calibri" w:eastAsia="Calibri"/>
                <w:color w:val="000000"/>
                <w:sz w:val="22"/>
                <w:szCs w:val="24"/>
              </w:rPr>
            </w:pPr>
            <w:r>
              <w:rPr>
                <w:rFonts w:hint="eastAsia" w:ascii="Calibri" w:hAnsi="Calibri" w:eastAsia="Calibri"/>
                <w:color w:val="000000"/>
                <w:sz w:val="22"/>
                <w:szCs w:val="24"/>
              </w:rPr>
              <w:t>33.01</w:t>
            </w:r>
          </w:p>
        </w:tc>
      </w:tr>
      <w:tr w14:paraId="602A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ED4C070">
            <w:pPr>
              <w:jc w:val="center"/>
              <w:rPr>
                <w:rFonts w:hint="eastAsia" w:ascii="Calibri" w:hAnsi="Calibri" w:eastAsia="Calibri"/>
                <w:color w:val="000000"/>
                <w:sz w:val="22"/>
                <w:szCs w:val="24"/>
              </w:rPr>
            </w:pPr>
            <w:r>
              <w:rPr>
                <w:rFonts w:hint="eastAsia" w:ascii="Calibri" w:hAnsi="Calibri" w:eastAsia="Calibri"/>
                <w:color w:val="000000"/>
                <w:sz w:val="22"/>
                <w:szCs w:val="24"/>
              </w:rPr>
              <w:t>33</w:t>
            </w:r>
          </w:p>
        </w:tc>
        <w:tc>
          <w:tcPr>
            <w:tcW w:w="920" w:type="dxa"/>
            <w:tcBorders>
              <w:top w:val="single" w:color="auto" w:sz="6" w:space="0"/>
              <w:left w:val="single" w:color="auto" w:sz="6" w:space="0"/>
              <w:bottom w:val="single" w:color="auto" w:sz="6" w:space="0"/>
              <w:right w:val="single" w:color="auto" w:sz="6" w:space="0"/>
              <w:tl2br w:val="nil"/>
              <w:tr2bl w:val="nil"/>
            </w:tcBorders>
          </w:tcPr>
          <w:p w14:paraId="2FE4796C">
            <w:pPr>
              <w:jc w:val="left"/>
              <w:rPr>
                <w:rFonts w:hint="eastAsia" w:ascii="Calibri" w:hAnsi="Calibri" w:eastAsia="Calibri"/>
                <w:color w:val="000000"/>
                <w:sz w:val="22"/>
                <w:szCs w:val="24"/>
              </w:rPr>
            </w:pPr>
            <w:r>
              <w:rPr>
                <w:rFonts w:hint="eastAsia" w:ascii="Calibri" w:hAnsi="Calibri" w:eastAsia="Calibri"/>
                <w:color w:val="000000"/>
                <w:sz w:val="22"/>
                <w:szCs w:val="24"/>
              </w:rPr>
              <w:t>21011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BAE8741">
            <w:pPr>
              <w:jc w:val="left"/>
              <w:rPr>
                <w:rFonts w:hint="eastAsia" w:ascii="Calibri" w:hAnsi="Calibri" w:eastAsia="Calibri"/>
                <w:color w:val="000000"/>
                <w:sz w:val="22"/>
                <w:szCs w:val="24"/>
              </w:rPr>
            </w:pPr>
            <w:r>
              <w:rPr>
                <w:rFonts w:hint="eastAsia" w:ascii="Calibri" w:hAnsi="Calibri" w:eastAsia="Calibri"/>
                <w:color w:val="000000"/>
                <w:sz w:val="22"/>
                <w:szCs w:val="24"/>
              </w:rPr>
              <w:t>行政事业单位医疗</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CBD84AA">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940" w:type="dxa"/>
            <w:tcBorders>
              <w:top w:val="single" w:color="auto" w:sz="6" w:space="0"/>
              <w:left w:val="single" w:color="auto" w:sz="6" w:space="0"/>
              <w:bottom w:val="single" w:color="auto" w:sz="6" w:space="0"/>
              <w:right w:val="single" w:color="auto" w:sz="6" w:space="0"/>
              <w:tl2br w:val="nil"/>
              <w:tr2bl w:val="nil"/>
            </w:tcBorders>
          </w:tcPr>
          <w:p w14:paraId="4F86F29B">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786" w:type="dxa"/>
            <w:tcBorders>
              <w:top w:val="single" w:color="auto" w:sz="6" w:space="0"/>
              <w:left w:val="single" w:color="auto" w:sz="6" w:space="0"/>
              <w:bottom w:val="single" w:color="auto" w:sz="6" w:space="0"/>
              <w:right w:val="single" w:color="auto" w:sz="6" w:space="0"/>
              <w:tl2br w:val="nil"/>
              <w:tr2bl w:val="nil"/>
            </w:tcBorders>
          </w:tcPr>
          <w:p w14:paraId="5AA4618B">
            <w:pPr>
              <w:jc w:val="right"/>
              <w:rPr>
                <w:rFonts w:hint="eastAsia" w:ascii="Calibri" w:hAnsi="Calibri" w:eastAsia="Calibri"/>
                <w:color w:val="000000"/>
                <w:sz w:val="22"/>
                <w:szCs w:val="24"/>
              </w:rPr>
            </w:pPr>
            <w:r>
              <w:rPr>
                <w:rFonts w:hint="eastAsia" w:ascii="Calibri" w:hAnsi="Calibri" w:eastAsia="Calibri"/>
                <w:color w:val="000000"/>
                <w:sz w:val="22"/>
                <w:szCs w:val="24"/>
              </w:rPr>
              <w:t>91.78</w:t>
            </w:r>
          </w:p>
        </w:tc>
        <w:tc>
          <w:tcPr>
            <w:tcW w:w="676" w:type="dxa"/>
            <w:tcBorders>
              <w:top w:val="single" w:color="auto" w:sz="6" w:space="0"/>
              <w:left w:val="single" w:color="auto" w:sz="6" w:space="0"/>
              <w:bottom w:val="single" w:color="auto" w:sz="6" w:space="0"/>
              <w:right w:val="single" w:color="auto" w:sz="6" w:space="0"/>
              <w:tl2br w:val="nil"/>
              <w:tr2bl w:val="nil"/>
            </w:tcBorders>
          </w:tcPr>
          <w:p w14:paraId="4744E4FC">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36CE9212">
            <w:pPr>
              <w:jc w:val="right"/>
              <w:rPr>
                <w:rFonts w:hint="eastAsia" w:ascii="Calibri" w:hAnsi="Calibri" w:eastAsia="Calibri"/>
                <w:color w:val="000000"/>
                <w:sz w:val="22"/>
                <w:szCs w:val="24"/>
              </w:rPr>
            </w:pPr>
          </w:p>
        </w:tc>
      </w:tr>
      <w:tr w14:paraId="5C0B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385152F5">
            <w:pPr>
              <w:jc w:val="center"/>
              <w:rPr>
                <w:rFonts w:hint="eastAsia" w:ascii="Calibri" w:hAnsi="Calibri" w:eastAsia="Calibri"/>
                <w:color w:val="000000"/>
                <w:sz w:val="22"/>
                <w:szCs w:val="24"/>
              </w:rPr>
            </w:pPr>
            <w:r>
              <w:rPr>
                <w:rFonts w:hint="eastAsia" w:ascii="Calibri" w:hAnsi="Calibri" w:eastAsia="Calibri"/>
                <w:color w:val="000000"/>
                <w:sz w:val="22"/>
                <w:szCs w:val="24"/>
              </w:rPr>
              <w:t>34</w:t>
            </w:r>
          </w:p>
        </w:tc>
        <w:tc>
          <w:tcPr>
            <w:tcW w:w="920" w:type="dxa"/>
            <w:tcBorders>
              <w:top w:val="single" w:color="auto" w:sz="6" w:space="0"/>
              <w:left w:val="single" w:color="auto" w:sz="6" w:space="0"/>
              <w:bottom w:val="single" w:color="auto" w:sz="6" w:space="0"/>
              <w:right w:val="single" w:color="auto" w:sz="6" w:space="0"/>
              <w:tl2br w:val="nil"/>
              <w:tr2bl w:val="nil"/>
            </w:tcBorders>
          </w:tcPr>
          <w:p w14:paraId="0DF3D44C">
            <w:pPr>
              <w:jc w:val="left"/>
              <w:rPr>
                <w:rFonts w:hint="eastAsia" w:ascii="Calibri" w:hAnsi="Calibri" w:eastAsia="Calibri"/>
                <w:color w:val="000000"/>
                <w:sz w:val="22"/>
                <w:szCs w:val="24"/>
              </w:rPr>
            </w:pPr>
            <w:r>
              <w:rPr>
                <w:rFonts w:hint="eastAsia" w:ascii="Calibri" w:hAnsi="Calibri" w:eastAsia="Calibri"/>
                <w:color w:val="000000"/>
                <w:sz w:val="22"/>
                <w:szCs w:val="24"/>
              </w:rPr>
              <w:t>2101101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1221199">
            <w:pPr>
              <w:jc w:val="left"/>
              <w:rPr>
                <w:rFonts w:hint="eastAsia" w:ascii="Calibri" w:hAnsi="Calibri" w:eastAsia="Calibri"/>
                <w:color w:val="000000"/>
                <w:sz w:val="22"/>
                <w:szCs w:val="24"/>
              </w:rPr>
            </w:pPr>
            <w:r>
              <w:rPr>
                <w:rFonts w:hint="eastAsia" w:ascii="Calibri" w:hAnsi="Calibri" w:eastAsia="Calibri"/>
                <w:color w:val="000000"/>
                <w:sz w:val="22"/>
                <w:szCs w:val="24"/>
              </w:rPr>
              <w:t>行政单位医疗</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F697650">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573C33A">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786" w:type="dxa"/>
            <w:tcBorders>
              <w:top w:val="single" w:color="auto" w:sz="6" w:space="0"/>
              <w:left w:val="single" w:color="auto" w:sz="6" w:space="0"/>
              <w:bottom w:val="single" w:color="auto" w:sz="6" w:space="0"/>
              <w:right w:val="single" w:color="auto" w:sz="6" w:space="0"/>
              <w:tl2br w:val="nil"/>
              <w:tr2bl w:val="nil"/>
            </w:tcBorders>
          </w:tcPr>
          <w:p w14:paraId="75C660A2">
            <w:pPr>
              <w:jc w:val="right"/>
              <w:rPr>
                <w:rFonts w:hint="eastAsia" w:ascii="Calibri" w:hAnsi="Calibri" w:eastAsia="Calibri"/>
                <w:color w:val="000000"/>
                <w:sz w:val="22"/>
                <w:szCs w:val="24"/>
              </w:rPr>
            </w:pPr>
            <w:r>
              <w:rPr>
                <w:rFonts w:hint="eastAsia" w:ascii="Calibri" w:hAnsi="Calibri" w:eastAsia="Calibri"/>
                <w:color w:val="000000"/>
                <w:sz w:val="22"/>
                <w:szCs w:val="24"/>
              </w:rPr>
              <w:t>16.93</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AACAFBE">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078A9493">
            <w:pPr>
              <w:jc w:val="right"/>
              <w:rPr>
                <w:rFonts w:hint="eastAsia" w:ascii="Calibri" w:hAnsi="Calibri" w:eastAsia="Calibri"/>
                <w:color w:val="000000"/>
                <w:sz w:val="22"/>
                <w:szCs w:val="24"/>
              </w:rPr>
            </w:pPr>
          </w:p>
        </w:tc>
      </w:tr>
      <w:tr w14:paraId="0335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B50F2BE">
            <w:pPr>
              <w:jc w:val="center"/>
              <w:rPr>
                <w:rFonts w:hint="eastAsia" w:ascii="Calibri" w:hAnsi="Calibri" w:eastAsia="Calibri"/>
                <w:color w:val="000000"/>
                <w:sz w:val="22"/>
                <w:szCs w:val="24"/>
              </w:rPr>
            </w:pPr>
            <w:r>
              <w:rPr>
                <w:rFonts w:hint="eastAsia" w:ascii="Calibri" w:hAnsi="Calibri" w:eastAsia="Calibri"/>
                <w:color w:val="000000"/>
                <w:sz w:val="22"/>
                <w:szCs w:val="24"/>
              </w:rPr>
              <w:t>35</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F60BA03">
            <w:pPr>
              <w:jc w:val="left"/>
              <w:rPr>
                <w:rFonts w:hint="eastAsia" w:ascii="Calibri" w:hAnsi="Calibri" w:eastAsia="Calibri"/>
                <w:color w:val="000000"/>
                <w:sz w:val="22"/>
                <w:szCs w:val="24"/>
              </w:rPr>
            </w:pPr>
            <w:r>
              <w:rPr>
                <w:rFonts w:hint="eastAsia" w:ascii="Calibri" w:hAnsi="Calibri" w:eastAsia="Calibri"/>
                <w:color w:val="000000"/>
                <w:sz w:val="22"/>
                <w:szCs w:val="24"/>
              </w:rPr>
              <w:t>2101102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54F186D5">
            <w:pPr>
              <w:jc w:val="left"/>
              <w:rPr>
                <w:rFonts w:hint="eastAsia" w:ascii="Calibri" w:hAnsi="Calibri" w:eastAsia="Calibri"/>
                <w:color w:val="000000"/>
                <w:sz w:val="22"/>
                <w:szCs w:val="24"/>
              </w:rPr>
            </w:pPr>
            <w:r>
              <w:rPr>
                <w:rFonts w:hint="eastAsia" w:ascii="Calibri" w:hAnsi="Calibri" w:eastAsia="Calibri"/>
                <w:color w:val="000000"/>
                <w:sz w:val="22"/>
                <w:szCs w:val="24"/>
              </w:rPr>
              <w:t>事业单位医疗</w:t>
            </w:r>
          </w:p>
        </w:tc>
        <w:tc>
          <w:tcPr>
            <w:tcW w:w="985" w:type="dxa"/>
            <w:tcBorders>
              <w:top w:val="single" w:color="auto" w:sz="6" w:space="0"/>
              <w:left w:val="single" w:color="auto" w:sz="6" w:space="0"/>
              <w:bottom w:val="single" w:color="auto" w:sz="6" w:space="0"/>
              <w:right w:val="single" w:color="auto" w:sz="6" w:space="0"/>
              <w:tl2br w:val="nil"/>
              <w:tr2bl w:val="nil"/>
            </w:tcBorders>
          </w:tcPr>
          <w:p w14:paraId="65FF724D">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940" w:type="dxa"/>
            <w:tcBorders>
              <w:top w:val="single" w:color="auto" w:sz="6" w:space="0"/>
              <w:left w:val="single" w:color="auto" w:sz="6" w:space="0"/>
              <w:bottom w:val="single" w:color="auto" w:sz="6" w:space="0"/>
              <w:right w:val="single" w:color="auto" w:sz="6" w:space="0"/>
              <w:tl2br w:val="nil"/>
              <w:tr2bl w:val="nil"/>
            </w:tcBorders>
          </w:tcPr>
          <w:p w14:paraId="79D282B5">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786" w:type="dxa"/>
            <w:tcBorders>
              <w:top w:val="single" w:color="auto" w:sz="6" w:space="0"/>
              <w:left w:val="single" w:color="auto" w:sz="6" w:space="0"/>
              <w:bottom w:val="single" w:color="auto" w:sz="6" w:space="0"/>
              <w:right w:val="single" w:color="auto" w:sz="6" w:space="0"/>
              <w:tl2br w:val="nil"/>
              <w:tr2bl w:val="nil"/>
            </w:tcBorders>
          </w:tcPr>
          <w:p w14:paraId="08E11255">
            <w:pPr>
              <w:jc w:val="right"/>
              <w:rPr>
                <w:rFonts w:hint="eastAsia" w:ascii="Calibri" w:hAnsi="Calibri" w:eastAsia="Calibri"/>
                <w:color w:val="000000"/>
                <w:sz w:val="22"/>
                <w:szCs w:val="24"/>
              </w:rPr>
            </w:pPr>
            <w:r>
              <w:rPr>
                <w:rFonts w:hint="eastAsia" w:ascii="Calibri" w:hAnsi="Calibri" w:eastAsia="Calibri"/>
                <w:color w:val="000000"/>
                <w:sz w:val="22"/>
                <w:szCs w:val="24"/>
              </w:rPr>
              <w:t>74.85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71CD2296">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72B31EC">
            <w:pPr>
              <w:jc w:val="right"/>
              <w:rPr>
                <w:rFonts w:hint="eastAsia" w:ascii="Calibri" w:hAnsi="Calibri" w:eastAsia="Calibri"/>
                <w:color w:val="000000"/>
                <w:sz w:val="22"/>
                <w:szCs w:val="24"/>
              </w:rPr>
            </w:pPr>
          </w:p>
        </w:tc>
      </w:tr>
      <w:tr w14:paraId="685B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26AAACB3">
            <w:pPr>
              <w:jc w:val="center"/>
              <w:rPr>
                <w:rFonts w:hint="eastAsia" w:ascii="Calibri" w:hAnsi="Calibri" w:eastAsia="Calibri"/>
                <w:color w:val="000000"/>
                <w:sz w:val="22"/>
                <w:szCs w:val="24"/>
              </w:rPr>
            </w:pPr>
            <w:r>
              <w:rPr>
                <w:rFonts w:hint="eastAsia" w:ascii="Calibri" w:hAnsi="Calibri" w:eastAsia="Calibri"/>
                <w:color w:val="000000"/>
                <w:sz w:val="22"/>
                <w:szCs w:val="24"/>
              </w:rPr>
              <w:t>36</w:t>
            </w:r>
          </w:p>
        </w:tc>
        <w:tc>
          <w:tcPr>
            <w:tcW w:w="920" w:type="dxa"/>
            <w:tcBorders>
              <w:top w:val="single" w:color="auto" w:sz="6" w:space="0"/>
              <w:left w:val="single" w:color="auto" w:sz="6" w:space="0"/>
              <w:bottom w:val="single" w:color="auto" w:sz="6" w:space="0"/>
              <w:right w:val="single" w:color="auto" w:sz="6" w:space="0"/>
              <w:tl2br w:val="nil"/>
              <w:tr2bl w:val="nil"/>
            </w:tcBorders>
          </w:tcPr>
          <w:p w14:paraId="181947C5">
            <w:pPr>
              <w:jc w:val="left"/>
              <w:rPr>
                <w:rFonts w:hint="eastAsia" w:ascii="Calibri" w:hAnsi="Calibri" w:eastAsia="Calibri"/>
                <w:color w:val="000000"/>
                <w:sz w:val="22"/>
                <w:szCs w:val="24"/>
              </w:rPr>
            </w:pPr>
            <w:r>
              <w:rPr>
                <w:rFonts w:hint="eastAsia" w:ascii="Calibri" w:hAnsi="Calibri" w:eastAsia="Calibri"/>
                <w:color w:val="000000"/>
                <w:sz w:val="22"/>
                <w:szCs w:val="24"/>
              </w:rPr>
              <w:t>21013</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62FA0694">
            <w:pPr>
              <w:jc w:val="left"/>
              <w:rPr>
                <w:rFonts w:hint="eastAsia" w:ascii="Calibri" w:hAnsi="Calibri" w:eastAsia="Calibri"/>
                <w:color w:val="000000"/>
                <w:sz w:val="22"/>
                <w:szCs w:val="24"/>
              </w:rPr>
            </w:pPr>
            <w:r>
              <w:rPr>
                <w:rFonts w:hint="eastAsia" w:ascii="Calibri" w:hAnsi="Calibri" w:eastAsia="Calibri"/>
                <w:color w:val="000000"/>
                <w:sz w:val="22"/>
                <w:szCs w:val="24"/>
              </w:rPr>
              <w:t>医疗救助</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364E01B">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6CAEB293">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3565F59B">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2DF84C92">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3BE77023">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r>
      <w:tr w14:paraId="7B1E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56466437">
            <w:pPr>
              <w:jc w:val="center"/>
              <w:rPr>
                <w:rFonts w:hint="eastAsia" w:ascii="Calibri" w:hAnsi="Calibri" w:eastAsia="Calibri"/>
                <w:color w:val="000000"/>
                <w:sz w:val="22"/>
                <w:szCs w:val="24"/>
              </w:rPr>
            </w:pPr>
            <w:r>
              <w:rPr>
                <w:rFonts w:hint="eastAsia" w:ascii="Calibri" w:hAnsi="Calibri" w:eastAsia="Calibri"/>
                <w:color w:val="000000"/>
                <w:sz w:val="22"/>
                <w:szCs w:val="24"/>
              </w:rPr>
              <w:t>37</w:t>
            </w:r>
          </w:p>
        </w:tc>
        <w:tc>
          <w:tcPr>
            <w:tcW w:w="920" w:type="dxa"/>
            <w:tcBorders>
              <w:top w:val="single" w:color="auto" w:sz="6" w:space="0"/>
              <w:left w:val="single" w:color="auto" w:sz="6" w:space="0"/>
              <w:bottom w:val="single" w:color="auto" w:sz="6" w:space="0"/>
              <w:right w:val="single" w:color="auto" w:sz="6" w:space="0"/>
              <w:tl2br w:val="nil"/>
              <w:tr2bl w:val="nil"/>
            </w:tcBorders>
          </w:tcPr>
          <w:p w14:paraId="14A7D9F8">
            <w:pPr>
              <w:jc w:val="left"/>
              <w:rPr>
                <w:rFonts w:hint="eastAsia" w:ascii="Calibri" w:hAnsi="Calibri" w:eastAsia="Calibri"/>
                <w:color w:val="000000"/>
                <w:sz w:val="22"/>
                <w:szCs w:val="24"/>
              </w:rPr>
            </w:pPr>
            <w:r>
              <w:rPr>
                <w:rFonts w:hint="eastAsia" w:ascii="Calibri" w:hAnsi="Calibri" w:eastAsia="Calibri"/>
                <w:color w:val="000000"/>
                <w:sz w:val="22"/>
                <w:szCs w:val="24"/>
              </w:rPr>
              <w:t>2101302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145DFCE1">
            <w:pPr>
              <w:jc w:val="left"/>
              <w:rPr>
                <w:rFonts w:hint="eastAsia" w:ascii="Calibri" w:hAnsi="Calibri" w:eastAsia="Calibri"/>
                <w:color w:val="000000"/>
                <w:sz w:val="22"/>
                <w:szCs w:val="24"/>
              </w:rPr>
            </w:pPr>
            <w:r>
              <w:rPr>
                <w:rFonts w:hint="eastAsia" w:ascii="Calibri" w:hAnsi="Calibri" w:eastAsia="Calibri"/>
                <w:color w:val="000000"/>
                <w:sz w:val="22"/>
                <w:szCs w:val="24"/>
              </w:rPr>
              <w:t>疾病应急救助</w:t>
            </w:r>
          </w:p>
        </w:tc>
        <w:tc>
          <w:tcPr>
            <w:tcW w:w="985" w:type="dxa"/>
            <w:tcBorders>
              <w:top w:val="single" w:color="auto" w:sz="6" w:space="0"/>
              <w:left w:val="single" w:color="auto" w:sz="6" w:space="0"/>
              <w:bottom w:val="single" w:color="auto" w:sz="6" w:space="0"/>
              <w:right w:val="single" w:color="auto" w:sz="6" w:space="0"/>
              <w:tl2br w:val="nil"/>
              <w:tr2bl w:val="nil"/>
            </w:tcBorders>
          </w:tcPr>
          <w:p w14:paraId="3BAC1036">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E2C1839">
            <w:pPr>
              <w:jc w:val="right"/>
              <w:rPr>
                <w:rFonts w:hint="eastAsia" w:ascii="Calibri" w:hAnsi="Calibri" w:eastAsia="Calibri"/>
                <w:color w:val="000000"/>
                <w:sz w:val="22"/>
                <w:szCs w:val="24"/>
              </w:rPr>
            </w:pPr>
          </w:p>
        </w:tc>
        <w:tc>
          <w:tcPr>
            <w:tcW w:w="786" w:type="dxa"/>
            <w:tcBorders>
              <w:top w:val="single" w:color="auto" w:sz="6" w:space="0"/>
              <w:left w:val="single" w:color="auto" w:sz="6" w:space="0"/>
              <w:bottom w:val="single" w:color="auto" w:sz="6" w:space="0"/>
              <w:right w:val="single" w:color="auto" w:sz="6" w:space="0"/>
              <w:tl2br w:val="nil"/>
              <w:tr2bl w:val="nil"/>
            </w:tcBorders>
          </w:tcPr>
          <w:p w14:paraId="188369D7">
            <w:pPr>
              <w:jc w:val="right"/>
              <w:rPr>
                <w:rFonts w:hint="eastAsia" w:ascii="Calibri" w:hAnsi="Calibri" w:eastAsia="Calibri"/>
                <w:color w:val="000000"/>
                <w:sz w:val="22"/>
                <w:szCs w:val="24"/>
              </w:rPr>
            </w:pPr>
          </w:p>
        </w:tc>
        <w:tc>
          <w:tcPr>
            <w:tcW w:w="676" w:type="dxa"/>
            <w:tcBorders>
              <w:top w:val="single" w:color="auto" w:sz="6" w:space="0"/>
              <w:left w:val="single" w:color="auto" w:sz="6" w:space="0"/>
              <w:bottom w:val="single" w:color="auto" w:sz="6" w:space="0"/>
              <w:right w:val="single" w:color="auto" w:sz="6" w:space="0"/>
              <w:tl2br w:val="nil"/>
              <w:tr2bl w:val="nil"/>
            </w:tcBorders>
          </w:tcPr>
          <w:p w14:paraId="69429E37">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4A4DFF34">
            <w:pPr>
              <w:jc w:val="right"/>
              <w:rPr>
                <w:rFonts w:hint="eastAsia" w:ascii="Calibri" w:hAnsi="Calibri" w:eastAsia="Calibri"/>
                <w:color w:val="000000"/>
                <w:sz w:val="22"/>
                <w:szCs w:val="24"/>
              </w:rPr>
            </w:pPr>
            <w:r>
              <w:rPr>
                <w:rFonts w:hint="eastAsia" w:ascii="Calibri" w:hAnsi="Calibri" w:eastAsia="Calibri"/>
                <w:color w:val="000000"/>
                <w:sz w:val="22"/>
                <w:szCs w:val="24"/>
              </w:rPr>
              <w:t>15.00</w:t>
            </w:r>
          </w:p>
        </w:tc>
      </w:tr>
      <w:tr w14:paraId="05E4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44EB634A">
            <w:pPr>
              <w:jc w:val="center"/>
              <w:rPr>
                <w:rFonts w:hint="eastAsia" w:ascii="Calibri" w:hAnsi="Calibri" w:eastAsia="Calibri"/>
                <w:color w:val="000000"/>
                <w:sz w:val="22"/>
                <w:szCs w:val="24"/>
              </w:rPr>
            </w:pPr>
            <w:r>
              <w:rPr>
                <w:rFonts w:hint="eastAsia" w:ascii="Calibri" w:hAnsi="Calibri" w:eastAsia="Calibri"/>
                <w:color w:val="000000"/>
                <w:sz w:val="22"/>
                <w:szCs w:val="24"/>
              </w:rPr>
              <w:t>38</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4368096">
            <w:pPr>
              <w:jc w:val="left"/>
              <w:rPr>
                <w:rFonts w:hint="eastAsia" w:ascii="Calibri" w:hAnsi="Calibri" w:eastAsia="Calibri"/>
                <w:color w:val="000000"/>
                <w:sz w:val="22"/>
                <w:szCs w:val="24"/>
              </w:rPr>
            </w:pPr>
            <w:r>
              <w:rPr>
                <w:rFonts w:hint="eastAsia" w:ascii="Calibri" w:hAnsi="Calibri" w:eastAsia="Calibri"/>
                <w:color w:val="000000"/>
                <w:sz w:val="22"/>
                <w:szCs w:val="24"/>
              </w:rPr>
              <w:t>221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2FA54658">
            <w:pPr>
              <w:jc w:val="left"/>
              <w:rPr>
                <w:rFonts w:hint="eastAsia" w:ascii="Calibri" w:hAnsi="Calibri" w:eastAsia="Calibri"/>
                <w:color w:val="000000"/>
                <w:sz w:val="22"/>
                <w:szCs w:val="24"/>
              </w:rPr>
            </w:pPr>
            <w:r>
              <w:rPr>
                <w:rFonts w:hint="eastAsia" w:ascii="Calibri" w:hAnsi="Calibri" w:eastAsia="Calibri"/>
                <w:color w:val="000000"/>
                <w:sz w:val="22"/>
                <w:szCs w:val="24"/>
              </w:rPr>
              <w:t>住房保障支出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5D5E8D3A">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940" w:type="dxa"/>
            <w:tcBorders>
              <w:top w:val="single" w:color="auto" w:sz="6" w:space="0"/>
              <w:left w:val="single" w:color="auto" w:sz="6" w:space="0"/>
              <w:bottom w:val="single" w:color="auto" w:sz="6" w:space="0"/>
              <w:right w:val="single" w:color="auto" w:sz="6" w:space="0"/>
              <w:tl2br w:val="nil"/>
              <w:tr2bl w:val="nil"/>
            </w:tcBorders>
          </w:tcPr>
          <w:p w14:paraId="2D8FEB81">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786" w:type="dxa"/>
            <w:tcBorders>
              <w:top w:val="single" w:color="auto" w:sz="6" w:space="0"/>
              <w:left w:val="single" w:color="auto" w:sz="6" w:space="0"/>
              <w:bottom w:val="single" w:color="auto" w:sz="6" w:space="0"/>
              <w:right w:val="single" w:color="auto" w:sz="6" w:space="0"/>
              <w:tl2br w:val="nil"/>
              <w:tr2bl w:val="nil"/>
            </w:tcBorders>
          </w:tcPr>
          <w:p w14:paraId="663ADBE5">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1465F460">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29161EAF">
            <w:pPr>
              <w:jc w:val="right"/>
              <w:rPr>
                <w:rFonts w:hint="eastAsia" w:ascii="Calibri" w:hAnsi="Calibri" w:eastAsia="Calibri"/>
                <w:color w:val="000000"/>
                <w:sz w:val="22"/>
                <w:szCs w:val="24"/>
              </w:rPr>
            </w:pPr>
          </w:p>
        </w:tc>
      </w:tr>
      <w:tr w14:paraId="404C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170D450D">
            <w:pPr>
              <w:jc w:val="center"/>
              <w:rPr>
                <w:rFonts w:hint="eastAsia" w:ascii="Calibri" w:hAnsi="Calibri" w:eastAsia="Calibri"/>
                <w:color w:val="000000"/>
                <w:sz w:val="22"/>
                <w:szCs w:val="24"/>
              </w:rPr>
            </w:pPr>
            <w:r>
              <w:rPr>
                <w:rFonts w:hint="eastAsia" w:ascii="Calibri" w:hAnsi="Calibri" w:eastAsia="Calibri"/>
                <w:color w:val="000000"/>
                <w:sz w:val="22"/>
                <w:szCs w:val="24"/>
              </w:rPr>
              <w:t>39</w:t>
            </w:r>
          </w:p>
        </w:tc>
        <w:tc>
          <w:tcPr>
            <w:tcW w:w="920" w:type="dxa"/>
            <w:tcBorders>
              <w:top w:val="single" w:color="auto" w:sz="6" w:space="0"/>
              <w:left w:val="single" w:color="auto" w:sz="6" w:space="0"/>
              <w:bottom w:val="single" w:color="auto" w:sz="6" w:space="0"/>
              <w:right w:val="single" w:color="auto" w:sz="6" w:space="0"/>
              <w:tl2br w:val="nil"/>
              <w:tr2bl w:val="nil"/>
            </w:tcBorders>
          </w:tcPr>
          <w:p w14:paraId="48C2F2C3">
            <w:pPr>
              <w:jc w:val="left"/>
              <w:rPr>
                <w:rFonts w:hint="eastAsia" w:ascii="Calibri" w:hAnsi="Calibri" w:eastAsia="Calibri"/>
                <w:color w:val="000000"/>
                <w:sz w:val="22"/>
                <w:szCs w:val="24"/>
              </w:rPr>
            </w:pPr>
            <w:r>
              <w:rPr>
                <w:rFonts w:hint="eastAsia" w:ascii="Calibri" w:hAnsi="Calibri" w:eastAsia="Calibri"/>
                <w:color w:val="000000"/>
                <w:sz w:val="22"/>
                <w:szCs w:val="24"/>
              </w:rPr>
              <w:t>22102</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3B7FD5B1">
            <w:pPr>
              <w:jc w:val="left"/>
              <w:rPr>
                <w:rFonts w:hint="eastAsia" w:ascii="Calibri" w:hAnsi="Calibri" w:eastAsia="Calibri"/>
                <w:color w:val="000000"/>
                <w:sz w:val="22"/>
                <w:szCs w:val="24"/>
              </w:rPr>
            </w:pPr>
            <w:r>
              <w:rPr>
                <w:rFonts w:hint="eastAsia" w:ascii="Calibri" w:hAnsi="Calibri" w:eastAsia="Calibri"/>
                <w:color w:val="000000"/>
                <w:sz w:val="22"/>
                <w:szCs w:val="24"/>
              </w:rPr>
              <w:t>住房改革支出</w:t>
            </w:r>
          </w:p>
        </w:tc>
        <w:tc>
          <w:tcPr>
            <w:tcW w:w="985" w:type="dxa"/>
            <w:tcBorders>
              <w:top w:val="single" w:color="auto" w:sz="6" w:space="0"/>
              <w:left w:val="single" w:color="auto" w:sz="6" w:space="0"/>
              <w:bottom w:val="single" w:color="auto" w:sz="6" w:space="0"/>
              <w:right w:val="single" w:color="auto" w:sz="6" w:space="0"/>
              <w:tl2br w:val="nil"/>
              <w:tr2bl w:val="nil"/>
            </w:tcBorders>
          </w:tcPr>
          <w:p w14:paraId="18233DD3">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940" w:type="dxa"/>
            <w:tcBorders>
              <w:top w:val="single" w:color="auto" w:sz="6" w:space="0"/>
              <w:left w:val="single" w:color="auto" w:sz="6" w:space="0"/>
              <w:bottom w:val="single" w:color="auto" w:sz="6" w:space="0"/>
              <w:right w:val="single" w:color="auto" w:sz="6" w:space="0"/>
              <w:tl2br w:val="nil"/>
              <w:tr2bl w:val="nil"/>
            </w:tcBorders>
          </w:tcPr>
          <w:p w14:paraId="632DD70B">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786" w:type="dxa"/>
            <w:tcBorders>
              <w:top w:val="single" w:color="auto" w:sz="6" w:space="0"/>
              <w:left w:val="single" w:color="auto" w:sz="6" w:space="0"/>
              <w:bottom w:val="single" w:color="auto" w:sz="6" w:space="0"/>
              <w:right w:val="single" w:color="auto" w:sz="6" w:space="0"/>
              <w:tl2br w:val="nil"/>
              <w:tr2bl w:val="nil"/>
            </w:tcBorders>
          </w:tcPr>
          <w:p w14:paraId="1A878D7B">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040F9B6D">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685DFE9F">
            <w:pPr>
              <w:jc w:val="right"/>
              <w:rPr>
                <w:rFonts w:hint="eastAsia" w:ascii="Calibri" w:hAnsi="Calibri" w:eastAsia="Calibri"/>
                <w:color w:val="000000"/>
                <w:sz w:val="22"/>
                <w:szCs w:val="24"/>
              </w:rPr>
            </w:pPr>
          </w:p>
        </w:tc>
      </w:tr>
      <w:tr w14:paraId="6153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81" w:type="dxa"/>
            <w:tcBorders>
              <w:top w:val="single" w:color="auto" w:sz="6" w:space="0"/>
              <w:left w:val="single" w:color="auto" w:sz="6" w:space="0"/>
              <w:bottom w:val="single" w:color="auto" w:sz="6" w:space="0"/>
              <w:right w:val="single" w:color="auto" w:sz="6" w:space="0"/>
              <w:tl2br w:val="nil"/>
              <w:tr2bl w:val="nil"/>
            </w:tcBorders>
          </w:tcPr>
          <w:p w14:paraId="6999BE72">
            <w:pPr>
              <w:jc w:val="center"/>
              <w:rPr>
                <w:rFonts w:hint="eastAsia" w:ascii="Calibri" w:hAnsi="Calibri" w:eastAsia="Calibri"/>
                <w:color w:val="000000"/>
                <w:sz w:val="22"/>
                <w:szCs w:val="24"/>
              </w:rPr>
            </w:pPr>
            <w:r>
              <w:rPr>
                <w:rFonts w:hint="eastAsia" w:ascii="Calibri" w:hAnsi="Calibri" w:eastAsia="Calibri"/>
                <w:color w:val="000000"/>
                <w:sz w:val="22"/>
                <w:szCs w:val="24"/>
              </w:rPr>
              <w:t>40</w:t>
            </w:r>
          </w:p>
        </w:tc>
        <w:tc>
          <w:tcPr>
            <w:tcW w:w="920" w:type="dxa"/>
            <w:tcBorders>
              <w:top w:val="single" w:color="auto" w:sz="6" w:space="0"/>
              <w:left w:val="single" w:color="auto" w:sz="6" w:space="0"/>
              <w:bottom w:val="single" w:color="auto" w:sz="6" w:space="0"/>
              <w:right w:val="single" w:color="auto" w:sz="6" w:space="0"/>
              <w:tl2br w:val="nil"/>
              <w:tr2bl w:val="nil"/>
            </w:tcBorders>
          </w:tcPr>
          <w:p w14:paraId="6CAB7E33">
            <w:pPr>
              <w:jc w:val="left"/>
              <w:rPr>
                <w:rFonts w:hint="eastAsia" w:ascii="Calibri" w:hAnsi="Calibri" w:eastAsia="Calibri"/>
                <w:color w:val="000000"/>
                <w:sz w:val="22"/>
                <w:szCs w:val="24"/>
              </w:rPr>
            </w:pPr>
            <w:r>
              <w:rPr>
                <w:rFonts w:hint="eastAsia" w:ascii="Calibri" w:hAnsi="Calibri" w:eastAsia="Calibri"/>
                <w:color w:val="000000"/>
                <w:sz w:val="22"/>
                <w:szCs w:val="24"/>
              </w:rPr>
              <w:t>2210201</w:t>
            </w:r>
          </w:p>
        </w:tc>
        <w:tc>
          <w:tcPr>
            <w:tcW w:w="2176" w:type="dxa"/>
            <w:gridSpan w:val="2"/>
            <w:tcBorders>
              <w:top w:val="single" w:color="auto" w:sz="6" w:space="0"/>
              <w:left w:val="single" w:color="auto" w:sz="6" w:space="0"/>
              <w:bottom w:val="single" w:color="auto" w:sz="6" w:space="0"/>
              <w:right w:val="single" w:color="auto" w:sz="6" w:space="0"/>
              <w:tl2br w:val="nil"/>
              <w:tr2bl w:val="nil"/>
            </w:tcBorders>
          </w:tcPr>
          <w:p w14:paraId="7634E62A">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985" w:type="dxa"/>
            <w:tcBorders>
              <w:top w:val="single" w:color="auto" w:sz="6" w:space="0"/>
              <w:left w:val="single" w:color="auto" w:sz="6" w:space="0"/>
              <w:bottom w:val="single" w:color="auto" w:sz="6" w:space="0"/>
              <w:right w:val="single" w:color="auto" w:sz="6" w:space="0"/>
              <w:tl2br w:val="nil"/>
              <w:tr2bl w:val="nil"/>
            </w:tcBorders>
          </w:tcPr>
          <w:p w14:paraId="0267AEE5">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940" w:type="dxa"/>
            <w:tcBorders>
              <w:top w:val="single" w:color="auto" w:sz="6" w:space="0"/>
              <w:left w:val="single" w:color="auto" w:sz="6" w:space="0"/>
              <w:bottom w:val="single" w:color="auto" w:sz="6" w:space="0"/>
              <w:right w:val="single" w:color="auto" w:sz="6" w:space="0"/>
              <w:tl2br w:val="nil"/>
              <w:tr2bl w:val="nil"/>
            </w:tcBorders>
          </w:tcPr>
          <w:p w14:paraId="39999E5C">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786" w:type="dxa"/>
            <w:tcBorders>
              <w:top w:val="single" w:color="auto" w:sz="6" w:space="0"/>
              <w:left w:val="single" w:color="auto" w:sz="6" w:space="0"/>
              <w:bottom w:val="single" w:color="auto" w:sz="6" w:space="0"/>
              <w:right w:val="single" w:color="auto" w:sz="6" w:space="0"/>
              <w:tl2br w:val="nil"/>
              <w:tr2bl w:val="nil"/>
            </w:tcBorders>
          </w:tcPr>
          <w:p w14:paraId="6E672F3D">
            <w:pPr>
              <w:jc w:val="right"/>
              <w:rPr>
                <w:rFonts w:hint="eastAsia" w:ascii="Calibri" w:hAnsi="Calibri" w:eastAsia="Calibri"/>
                <w:color w:val="000000"/>
                <w:sz w:val="22"/>
                <w:szCs w:val="24"/>
              </w:rPr>
            </w:pPr>
            <w:r>
              <w:rPr>
                <w:rFonts w:hint="eastAsia" w:ascii="Calibri" w:hAnsi="Calibri" w:eastAsia="Calibri"/>
                <w:color w:val="000000"/>
                <w:sz w:val="22"/>
                <w:szCs w:val="24"/>
              </w:rPr>
              <w:t>78.65</w:t>
            </w:r>
          </w:p>
        </w:tc>
        <w:tc>
          <w:tcPr>
            <w:tcW w:w="676" w:type="dxa"/>
            <w:tcBorders>
              <w:top w:val="single" w:color="auto" w:sz="6" w:space="0"/>
              <w:left w:val="single" w:color="auto" w:sz="6" w:space="0"/>
              <w:bottom w:val="single" w:color="auto" w:sz="6" w:space="0"/>
              <w:right w:val="single" w:color="auto" w:sz="6" w:space="0"/>
              <w:tl2br w:val="nil"/>
              <w:tr2bl w:val="nil"/>
            </w:tcBorders>
          </w:tcPr>
          <w:p w14:paraId="5733A9B5">
            <w:pPr>
              <w:jc w:val="right"/>
              <w:rPr>
                <w:rFonts w:hint="eastAsia" w:ascii="Calibri" w:hAnsi="Calibri" w:eastAsia="Calibri"/>
                <w:color w:val="000000"/>
                <w:sz w:val="22"/>
                <w:szCs w:val="24"/>
              </w:rPr>
            </w:pPr>
          </w:p>
        </w:tc>
        <w:tc>
          <w:tcPr>
            <w:tcW w:w="1413" w:type="dxa"/>
            <w:tcBorders>
              <w:top w:val="single" w:color="auto" w:sz="6" w:space="0"/>
              <w:left w:val="single" w:color="auto" w:sz="6" w:space="0"/>
              <w:bottom w:val="single" w:color="auto" w:sz="6" w:space="0"/>
              <w:right w:val="single" w:color="auto" w:sz="6" w:space="0"/>
              <w:tl2br w:val="nil"/>
              <w:tr2bl w:val="nil"/>
            </w:tcBorders>
          </w:tcPr>
          <w:p w14:paraId="7F20425A">
            <w:pPr>
              <w:jc w:val="right"/>
              <w:rPr>
                <w:rFonts w:hint="eastAsia" w:ascii="Calibri" w:hAnsi="Calibri" w:eastAsia="Calibri"/>
                <w:color w:val="000000"/>
                <w:sz w:val="22"/>
                <w:szCs w:val="24"/>
              </w:rPr>
            </w:pPr>
          </w:p>
        </w:tc>
      </w:tr>
    </w:tbl>
    <w:p w14:paraId="147A8661"/>
    <w:p w14:paraId="2ABDA5E8">
      <w:pPr>
        <w:sectPr>
          <w:pgSz w:w="11900" w:h="16840"/>
          <w:pgMar w:top="1020" w:right="1134" w:bottom="1020" w:left="1361" w:header="720" w:footer="720" w:gutter="0"/>
          <w:cols w:space="720" w:num="1"/>
          <w:docGrid w:linePitch="312" w:charSpace="0"/>
        </w:sectPr>
      </w:pPr>
    </w:p>
    <w:p w14:paraId="5D751B83">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p w14:paraId="524E73FD"/>
    <w:tbl>
      <w:tblPr>
        <w:tblStyle w:val="7"/>
        <w:tblW w:w="961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2695"/>
        <w:gridCol w:w="1708"/>
        <w:gridCol w:w="2572"/>
        <w:gridCol w:w="947"/>
        <w:gridCol w:w="947"/>
      </w:tblGrid>
      <w:tr w14:paraId="6455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152" w:type="dxa"/>
            <w:gridSpan w:val="3"/>
            <w:tcBorders>
              <w:top w:val="nil"/>
              <w:left w:val="nil"/>
              <w:bottom w:val="single" w:color="auto" w:sz="6" w:space="0"/>
              <w:right w:val="nil"/>
              <w:tl2br w:val="nil"/>
              <w:tr2bl w:val="nil"/>
            </w:tcBorders>
          </w:tcPr>
          <w:p w14:paraId="225B97A6">
            <w:pPr>
              <w:jc w:val="both"/>
              <w:rPr>
                <w:rFonts w:hint="eastAsia" w:ascii="宋体" w:hAnsi="宋体"/>
                <w:color w:val="000000"/>
                <w:sz w:val="22"/>
                <w:szCs w:val="24"/>
              </w:rPr>
            </w:pPr>
            <w:r>
              <w:rPr>
                <w:rFonts w:hint="eastAsia" w:ascii="宋体" w:hAnsi="宋体"/>
                <w:color w:val="000000"/>
                <w:sz w:val="22"/>
                <w:szCs w:val="24"/>
              </w:rPr>
              <w:t>[361]昌黎县卫生健康局</w:t>
            </w:r>
          </w:p>
        </w:tc>
        <w:tc>
          <w:tcPr>
            <w:tcW w:w="2572" w:type="dxa"/>
            <w:tcBorders>
              <w:top w:val="nil"/>
              <w:left w:val="nil"/>
              <w:bottom w:val="single" w:color="auto" w:sz="6" w:space="0"/>
              <w:right w:val="nil"/>
              <w:tl2br w:val="nil"/>
              <w:tr2bl w:val="nil"/>
            </w:tcBorders>
          </w:tcPr>
          <w:p w14:paraId="4C4EB917">
            <w:pPr>
              <w:jc w:val="left"/>
              <w:rPr>
                <w:rFonts w:hint="eastAsia" w:ascii="宋体" w:hAnsi="宋体"/>
                <w:color w:val="000000"/>
                <w:sz w:val="22"/>
                <w:szCs w:val="24"/>
              </w:rPr>
            </w:pPr>
            <w:r>
              <w:rPr>
                <w:rFonts w:hint="eastAsia" w:ascii="宋体" w:hAnsi="宋体"/>
                <w:color w:val="000000"/>
                <w:sz w:val="22"/>
                <w:szCs w:val="24"/>
              </w:rPr>
              <w:t>预算年度：2022</w:t>
            </w:r>
          </w:p>
        </w:tc>
        <w:tc>
          <w:tcPr>
            <w:tcW w:w="1894" w:type="dxa"/>
            <w:gridSpan w:val="2"/>
            <w:tcBorders>
              <w:top w:val="nil"/>
              <w:left w:val="nil"/>
              <w:bottom w:val="single" w:color="auto" w:sz="6" w:space="0"/>
              <w:right w:val="nil"/>
              <w:tl2br w:val="nil"/>
              <w:tr2bl w:val="nil"/>
            </w:tcBorders>
          </w:tcPr>
          <w:p w14:paraId="63BFD219">
            <w:pPr>
              <w:jc w:val="center"/>
              <w:rPr>
                <w:rFonts w:hint="eastAsia" w:ascii="宋体" w:hAnsi="宋体"/>
                <w:color w:val="000000"/>
                <w:sz w:val="22"/>
                <w:szCs w:val="24"/>
              </w:rPr>
            </w:pPr>
            <w:r>
              <w:rPr>
                <w:rFonts w:hint="eastAsia" w:ascii="宋体" w:hAnsi="宋体"/>
                <w:color w:val="000000"/>
                <w:sz w:val="22"/>
                <w:szCs w:val="24"/>
              </w:rPr>
              <w:t>单位：万元</w:t>
            </w:r>
          </w:p>
        </w:tc>
      </w:tr>
      <w:tr w14:paraId="719D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49" w:type="dxa"/>
            <w:tcBorders>
              <w:top w:val="nil"/>
              <w:left w:val="single" w:color="auto" w:sz="6" w:space="0"/>
              <w:bottom w:val="single" w:color="auto" w:sz="6" w:space="0"/>
              <w:right w:val="single" w:color="auto" w:sz="6" w:space="0"/>
              <w:tl2br w:val="nil"/>
              <w:tr2bl w:val="nil"/>
            </w:tcBorders>
          </w:tcPr>
          <w:p w14:paraId="52144CE9">
            <w:pPr>
              <w:jc w:val="center"/>
              <w:rPr>
                <w:rFonts w:hint="eastAsia" w:ascii="宋体" w:hAnsi="宋体"/>
                <w:color w:val="000000"/>
                <w:sz w:val="22"/>
                <w:szCs w:val="24"/>
              </w:rPr>
            </w:pPr>
            <w:r>
              <w:rPr>
                <w:rFonts w:hint="eastAsia" w:ascii="宋体" w:hAnsi="宋体"/>
                <w:color w:val="000000"/>
                <w:sz w:val="22"/>
                <w:szCs w:val="24"/>
              </w:rPr>
              <w:t>序号</w:t>
            </w:r>
          </w:p>
        </w:tc>
        <w:tc>
          <w:tcPr>
            <w:tcW w:w="2695" w:type="dxa"/>
            <w:tcBorders>
              <w:top w:val="nil"/>
              <w:left w:val="single" w:color="auto" w:sz="6" w:space="0"/>
              <w:bottom w:val="single" w:color="auto" w:sz="6" w:space="0"/>
              <w:right w:val="single" w:color="auto" w:sz="6" w:space="0"/>
              <w:tl2br w:val="nil"/>
              <w:tr2bl w:val="nil"/>
            </w:tcBorders>
          </w:tcPr>
          <w:p w14:paraId="58008C84">
            <w:pPr>
              <w:jc w:val="center"/>
              <w:rPr>
                <w:rFonts w:hint="eastAsia" w:ascii="宋体" w:hAnsi="宋体"/>
                <w:color w:val="000000"/>
                <w:sz w:val="22"/>
                <w:szCs w:val="24"/>
              </w:rPr>
            </w:pPr>
            <w:r>
              <w:rPr>
                <w:rFonts w:hint="eastAsia" w:ascii="宋体" w:hAnsi="宋体"/>
                <w:color w:val="000000"/>
                <w:sz w:val="22"/>
                <w:szCs w:val="24"/>
              </w:rPr>
              <w:t>支出部门经济分类科目</w:t>
            </w:r>
          </w:p>
        </w:tc>
        <w:tc>
          <w:tcPr>
            <w:tcW w:w="1708" w:type="dxa"/>
            <w:tcBorders>
              <w:top w:val="nil"/>
              <w:left w:val="single" w:color="auto" w:sz="6" w:space="0"/>
              <w:bottom w:val="single" w:color="auto" w:sz="6" w:space="0"/>
              <w:right w:val="single" w:color="auto" w:sz="6" w:space="0"/>
              <w:tl2br w:val="nil"/>
              <w:tr2bl w:val="nil"/>
            </w:tcBorders>
          </w:tcPr>
          <w:p w14:paraId="7C3F47B0">
            <w:pPr>
              <w:jc w:val="center"/>
              <w:rPr>
                <w:rFonts w:hint="eastAsia" w:ascii="宋体" w:hAnsi="宋体"/>
                <w:color w:val="000000"/>
                <w:sz w:val="22"/>
                <w:szCs w:val="24"/>
              </w:rPr>
            </w:pPr>
          </w:p>
        </w:tc>
        <w:tc>
          <w:tcPr>
            <w:tcW w:w="2572" w:type="dxa"/>
            <w:tcBorders>
              <w:top w:val="nil"/>
              <w:left w:val="single" w:color="auto" w:sz="6" w:space="0"/>
              <w:bottom w:val="single" w:color="auto" w:sz="6" w:space="0"/>
              <w:right w:val="single" w:color="auto" w:sz="6" w:space="0"/>
              <w:tl2br w:val="nil"/>
              <w:tr2bl w:val="nil"/>
            </w:tcBorders>
          </w:tcPr>
          <w:p w14:paraId="01026048">
            <w:pPr>
              <w:jc w:val="center"/>
              <w:rPr>
                <w:rFonts w:hint="eastAsia" w:ascii="宋体" w:hAnsi="宋体"/>
                <w:color w:val="000000"/>
                <w:sz w:val="22"/>
                <w:szCs w:val="24"/>
              </w:rPr>
            </w:pPr>
            <w:r>
              <w:rPr>
                <w:rFonts w:hint="eastAsia" w:ascii="宋体" w:hAnsi="宋体"/>
                <w:color w:val="000000"/>
                <w:sz w:val="22"/>
                <w:szCs w:val="24"/>
              </w:rPr>
              <w:t>一般公共预算基本支出</w:t>
            </w:r>
          </w:p>
        </w:tc>
        <w:tc>
          <w:tcPr>
            <w:tcW w:w="947" w:type="dxa"/>
            <w:tcBorders>
              <w:top w:val="nil"/>
              <w:left w:val="single" w:color="auto" w:sz="6" w:space="0"/>
              <w:bottom w:val="single" w:color="auto" w:sz="6" w:space="0"/>
              <w:right w:val="single" w:color="auto" w:sz="6" w:space="0"/>
              <w:tl2br w:val="nil"/>
              <w:tr2bl w:val="nil"/>
            </w:tcBorders>
          </w:tcPr>
          <w:p w14:paraId="41B84451">
            <w:pPr>
              <w:jc w:val="center"/>
              <w:rPr>
                <w:rFonts w:hint="eastAsia" w:ascii="宋体" w:hAnsi="宋体"/>
                <w:color w:val="000000"/>
                <w:sz w:val="22"/>
                <w:szCs w:val="24"/>
              </w:rPr>
            </w:pPr>
          </w:p>
        </w:tc>
        <w:tc>
          <w:tcPr>
            <w:tcW w:w="947" w:type="dxa"/>
            <w:tcBorders>
              <w:top w:val="nil"/>
              <w:left w:val="single" w:color="auto" w:sz="6" w:space="0"/>
              <w:bottom w:val="single" w:color="auto" w:sz="6" w:space="0"/>
              <w:right w:val="single" w:color="auto" w:sz="6" w:space="0"/>
              <w:tl2br w:val="nil"/>
              <w:tr2bl w:val="nil"/>
            </w:tcBorders>
          </w:tcPr>
          <w:p w14:paraId="4B3F316A">
            <w:pPr>
              <w:jc w:val="center"/>
              <w:rPr>
                <w:rFonts w:hint="eastAsia" w:ascii="宋体" w:hAnsi="宋体"/>
                <w:color w:val="000000"/>
                <w:sz w:val="22"/>
                <w:szCs w:val="24"/>
              </w:rPr>
            </w:pPr>
          </w:p>
        </w:tc>
      </w:tr>
      <w:tr w14:paraId="4A34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25A835B">
            <w:pPr>
              <w:jc w:val="center"/>
              <w:rPr>
                <w:rFonts w:hint="eastAsia" w:ascii="宋体" w:hAnsi="宋体"/>
                <w:color w:val="000000"/>
                <w:sz w:val="22"/>
                <w:szCs w:val="24"/>
              </w:rPr>
            </w:pPr>
            <w:r>
              <w:rPr>
                <w:rFonts w:hint="eastAsia" w:ascii="宋体" w:hAnsi="宋体"/>
                <w:color w:val="000000"/>
                <w:sz w:val="22"/>
                <w:szCs w:val="24"/>
              </w:rPr>
              <w:t>栏次</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29606D5">
            <w:pPr>
              <w:jc w:val="center"/>
              <w:rPr>
                <w:rFonts w:hint="eastAsia" w:ascii="宋体" w:hAnsi="宋体"/>
                <w:color w:val="000000"/>
                <w:sz w:val="22"/>
                <w:szCs w:val="24"/>
              </w:rPr>
            </w:pPr>
            <w:r>
              <w:rPr>
                <w:rFonts w:hint="eastAsia" w:ascii="宋体" w:hAnsi="宋体"/>
                <w:color w:val="000000"/>
                <w:sz w:val="22"/>
                <w:szCs w:val="24"/>
              </w:rPr>
              <w:t>科目编码</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E432472">
            <w:pPr>
              <w:jc w:val="center"/>
              <w:rPr>
                <w:rFonts w:hint="eastAsia" w:ascii="宋体" w:hAnsi="宋体"/>
                <w:color w:val="000000"/>
                <w:sz w:val="22"/>
                <w:szCs w:val="24"/>
              </w:rPr>
            </w:pPr>
            <w:r>
              <w:rPr>
                <w:rFonts w:hint="eastAsia" w:ascii="宋体" w:hAnsi="宋体"/>
                <w:color w:val="000000"/>
                <w:sz w:val="22"/>
                <w:szCs w:val="24"/>
              </w:rPr>
              <w:t>科目名称</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D3E3728">
            <w:pPr>
              <w:jc w:val="center"/>
              <w:rPr>
                <w:rFonts w:hint="eastAsia" w:ascii="宋体" w:hAnsi="宋体"/>
                <w:color w:val="000000"/>
                <w:sz w:val="22"/>
                <w:szCs w:val="24"/>
              </w:rPr>
            </w:pPr>
            <w:r>
              <w:rPr>
                <w:rFonts w:hint="eastAsia" w:ascii="宋体" w:hAnsi="宋体"/>
                <w:color w:val="000000"/>
                <w:sz w:val="22"/>
                <w:szCs w:val="24"/>
              </w:rPr>
              <w:t>合计</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37BF874">
            <w:pPr>
              <w:jc w:val="center"/>
              <w:rPr>
                <w:rFonts w:hint="eastAsia" w:ascii="宋体" w:hAnsi="宋体"/>
                <w:color w:val="000000"/>
                <w:sz w:val="22"/>
                <w:szCs w:val="24"/>
              </w:rPr>
            </w:pPr>
            <w:r>
              <w:rPr>
                <w:rFonts w:hint="eastAsia" w:ascii="宋体" w:hAnsi="宋体"/>
                <w:color w:val="000000"/>
                <w:sz w:val="22"/>
                <w:szCs w:val="24"/>
              </w:rPr>
              <w:t>人员经费</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31F6EB2">
            <w:pPr>
              <w:jc w:val="center"/>
              <w:rPr>
                <w:rFonts w:hint="eastAsia" w:ascii="宋体" w:hAnsi="宋体"/>
                <w:color w:val="000000"/>
                <w:sz w:val="22"/>
                <w:szCs w:val="24"/>
              </w:rPr>
            </w:pPr>
            <w:r>
              <w:rPr>
                <w:rFonts w:hint="eastAsia" w:ascii="宋体" w:hAnsi="宋体"/>
                <w:color w:val="000000"/>
                <w:sz w:val="22"/>
                <w:szCs w:val="24"/>
              </w:rPr>
              <w:t>公用经费</w:t>
            </w:r>
          </w:p>
        </w:tc>
      </w:tr>
      <w:tr w14:paraId="1EA8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40874458">
            <w:pPr>
              <w:jc w:val="center"/>
              <w:rPr>
                <w:rFonts w:hint="eastAsia" w:ascii="宋体" w:hAnsi="宋体"/>
                <w:color w:val="000000"/>
                <w:sz w:val="22"/>
                <w:szCs w:val="24"/>
              </w:rPr>
            </w:pPr>
            <w:r>
              <w:rPr>
                <w:rFonts w:hint="eastAsia" w:ascii="宋体" w:hAnsi="宋体"/>
                <w:color w:val="000000"/>
                <w:sz w:val="22"/>
                <w:szCs w:val="24"/>
              </w:rPr>
              <w:t>栏次</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013F7E49">
            <w:pPr>
              <w:jc w:val="center"/>
              <w:rPr>
                <w:rFonts w:hint="eastAsia" w:ascii="宋体" w:hAnsi="宋体"/>
                <w:color w:val="000000"/>
                <w:sz w:val="22"/>
                <w:szCs w:val="24"/>
              </w:rPr>
            </w:pPr>
            <w:r>
              <w:rPr>
                <w:rFonts w:hint="eastAsia" w:ascii="宋体" w:hAnsi="宋体"/>
                <w:color w:val="000000"/>
                <w:sz w:val="22"/>
                <w:szCs w:val="24"/>
              </w:rPr>
              <w:t>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5AAF809A">
            <w:pPr>
              <w:jc w:val="center"/>
              <w:rPr>
                <w:rFonts w:hint="eastAsia" w:ascii="宋体" w:hAnsi="宋体"/>
                <w:color w:val="000000"/>
                <w:sz w:val="22"/>
                <w:szCs w:val="24"/>
              </w:rPr>
            </w:pPr>
            <w:r>
              <w:rPr>
                <w:rFonts w:hint="eastAsia" w:ascii="宋体" w:hAnsi="宋体"/>
                <w:color w:val="000000"/>
                <w:sz w:val="22"/>
                <w:szCs w:val="24"/>
              </w:rPr>
              <w:t>2</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239F373">
            <w:pPr>
              <w:jc w:val="center"/>
              <w:rPr>
                <w:rFonts w:hint="eastAsia" w:ascii="宋体" w:hAnsi="宋体"/>
                <w:color w:val="000000"/>
                <w:sz w:val="22"/>
                <w:szCs w:val="24"/>
              </w:rPr>
            </w:pPr>
            <w:r>
              <w:rPr>
                <w:rFonts w:hint="eastAsia" w:ascii="宋体" w:hAnsi="宋体"/>
                <w:color w:val="000000"/>
                <w:sz w:val="22"/>
                <w:szCs w:val="24"/>
              </w:rPr>
              <w:t>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9914806">
            <w:pPr>
              <w:jc w:val="center"/>
              <w:rPr>
                <w:rFonts w:hint="eastAsia" w:ascii="宋体" w:hAnsi="宋体"/>
                <w:color w:val="000000"/>
                <w:sz w:val="22"/>
                <w:szCs w:val="24"/>
              </w:rPr>
            </w:pPr>
            <w:r>
              <w:rPr>
                <w:rFonts w:hint="eastAsia" w:ascii="宋体" w:hAnsi="宋体"/>
                <w:color w:val="000000"/>
                <w:sz w:val="22"/>
                <w:szCs w:val="24"/>
              </w:rPr>
              <w:t>4</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1E52F48">
            <w:pPr>
              <w:jc w:val="center"/>
              <w:rPr>
                <w:rFonts w:hint="eastAsia" w:ascii="宋体" w:hAnsi="宋体"/>
                <w:color w:val="000000"/>
                <w:sz w:val="22"/>
                <w:szCs w:val="24"/>
              </w:rPr>
            </w:pPr>
            <w:r>
              <w:rPr>
                <w:rFonts w:hint="eastAsia" w:ascii="宋体" w:hAnsi="宋体"/>
                <w:color w:val="000000"/>
                <w:sz w:val="22"/>
                <w:szCs w:val="24"/>
              </w:rPr>
              <w:t>5</w:t>
            </w:r>
          </w:p>
        </w:tc>
      </w:tr>
      <w:tr w14:paraId="19E7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14E99154">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2F954F64">
            <w:pPr>
              <w:jc w:val="left"/>
              <w:rPr>
                <w:rFonts w:hint="eastAsia" w:ascii="Calibri" w:hAnsi="Calibri" w:eastAsia="Calibri"/>
                <w:color w:val="000000"/>
                <w:sz w:val="22"/>
                <w:szCs w:val="24"/>
              </w:rPr>
            </w:pPr>
          </w:p>
        </w:tc>
        <w:tc>
          <w:tcPr>
            <w:tcW w:w="1708" w:type="dxa"/>
            <w:tcBorders>
              <w:top w:val="single" w:color="auto" w:sz="6" w:space="0"/>
              <w:left w:val="single" w:color="auto" w:sz="6" w:space="0"/>
              <w:bottom w:val="single" w:color="auto" w:sz="6" w:space="0"/>
              <w:right w:val="single" w:color="auto" w:sz="6" w:space="0"/>
              <w:tl2br w:val="nil"/>
              <w:tr2bl w:val="nil"/>
            </w:tcBorders>
          </w:tcPr>
          <w:p w14:paraId="73159C27">
            <w:pPr>
              <w:jc w:val="left"/>
              <w:rPr>
                <w:rFonts w:hint="eastAsia" w:ascii="Calibri" w:hAnsi="Calibri" w:eastAsia="Calibri"/>
                <w:color w:val="000000"/>
                <w:sz w:val="22"/>
                <w:szCs w:val="24"/>
              </w:rPr>
            </w:pPr>
            <w:r>
              <w:rPr>
                <w:rFonts w:hint="eastAsia" w:ascii="Calibri" w:hAnsi="Calibri" w:eastAsia="Calibri"/>
                <w:color w:val="000000"/>
                <w:sz w:val="22"/>
                <w:szCs w:val="24"/>
              </w:rPr>
              <w:t>合计</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77F3D92B">
            <w:pPr>
              <w:jc w:val="right"/>
              <w:rPr>
                <w:rFonts w:hint="eastAsia" w:ascii="Calibri" w:hAnsi="Calibri" w:eastAsia="Calibri"/>
                <w:color w:val="000000"/>
                <w:sz w:val="22"/>
                <w:szCs w:val="24"/>
              </w:rPr>
            </w:pPr>
            <w:r>
              <w:rPr>
                <w:rFonts w:hint="eastAsia" w:ascii="Calibri" w:hAnsi="Calibri" w:eastAsia="Calibri"/>
                <w:color w:val="000000"/>
                <w:sz w:val="22"/>
                <w:szCs w:val="24"/>
              </w:rPr>
              <w:t>6503.01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DAAFA4D">
            <w:pPr>
              <w:jc w:val="right"/>
              <w:rPr>
                <w:rFonts w:hint="eastAsia" w:ascii="Calibri" w:hAnsi="Calibri" w:eastAsia="Calibri"/>
                <w:color w:val="000000"/>
                <w:sz w:val="22"/>
                <w:szCs w:val="24"/>
              </w:rPr>
            </w:pPr>
            <w:r>
              <w:rPr>
                <w:rFonts w:hint="eastAsia" w:ascii="Calibri" w:hAnsi="Calibri" w:eastAsia="Calibri"/>
                <w:color w:val="000000"/>
                <w:sz w:val="22"/>
                <w:szCs w:val="24"/>
              </w:rPr>
              <w:t>6354.96</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A9857C7">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r>
      <w:tr w14:paraId="6BE5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1490B970">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0683576C">
            <w:pPr>
              <w:jc w:val="left"/>
              <w:rPr>
                <w:rFonts w:hint="eastAsia" w:ascii="Calibri" w:hAnsi="Calibri" w:eastAsia="Calibri"/>
                <w:color w:val="000000"/>
                <w:sz w:val="22"/>
                <w:szCs w:val="24"/>
              </w:rPr>
            </w:pPr>
            <w:r>
              <w:rPr>
                <w:rFonts w:hint="eastAsia" w:ascii="Calibri" w:hAnsi="Calibri" w:eastAsia="Calibri"/>
                <w:color w:val="000000"/>
                <w:sz w:val="22"/>
                <w:szCs w:val="24"/>
              </w:rPr>
              <w:t>301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03C42BBB">
            <w:pPr>
              <w:jc w:val="left"/>
              <w:rPr>
                <w:rFonts w:hint="eastAsia" w:ascii="Calibri" w:hAnsi="Calibri" w:eastAsia="Calibri"/>
                <w:color w:val="000000"/>
                <w:sz w:val="22"/>
                <w:szCs w:val="24"/>
              </w:rPr>
            </w:pPr>
            <w:r>
              <w:rPr>
                <w:rFonts w:hint="eastAsia" w:ascii="Calibri" w:hAnsi="Calibri" w:eastAsia="Calibri"/>
                <w:color w:val="000000"/>
                <w:sz w:val="22"/>
                <w:szCs w:val="24"/>
              </w:rPr>
              <w:t>工资福利支出</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5510A069">
            <w:pPr>
              <w:jc w:val="right"/>
              <w:rPr>
                <w:rFonts w:hint="eastAsia" w:ascii="Calibri" w:hAnsi="Calibri" w:eastAsia="Calibri"/>
                <w:color w:val="000000"/>
                <w:sz w:val="22"/>
                <w:szCs w:val="24"/>
              </w:rPr>
            </w:pPr>
            <w:r>
              <w:rPr>
                <w:rFonts w:hint="eastAsia" w:ascii="Calibri" w:hAnsi="Calibri" w:eastAsia="Calibri"/>
                <w:color w:val="000000"/>
                <w:sz w:val="22"/>
                <w:szCs w:val="24"/>
              </w:rPr>
              <w:t>5563.03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AD113E2">
            <w:pPr>
              <w:jc w:val="right"/>
              <w:rPr>
                <w:rFonts w:hint="eastAsia" w:ascii="Calibri" w:hAnsi="Calibri" w:eastAsia="Calibri"/>
                <w:color w:val="000000"/>
                <w:sz w:val="22"/>
                <w:szCs w:val="24"/>
              </w:rPr>
            </w:pPr>
            <w:r>
              <w:rPr>
                <w:rFonts w:hint="eastAsia" w:ascii="Calibri" w:hAnsi="Calibri" w:eastAsia="Calibri"/>
                <w:color w:val="000000"/>
                <w:sz w:val="22"/>
                <w:szCs w:val="24"/>
              </w:rPr>
              <w:t>5563.03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3575611">
            <w:pPr>
              <w:jc w:val="right"/>
              <w:rPr>
                <w:rFonts w:hint="eastAsia" w:ascii="Calibri" w:hAnsi="Calibri" w:eastAsia="Calibri"/>
                <w:color w:val="000000"/>
                <w:sz w:val="22"/>
                <w:szCs w:val="24"/>
              </w:rPr>
            </w:pPr>
          </w:p>
        </w:tc>
      </w:tr>
      <w:tr w14:paraId="24D8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392245EF">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2A8D6670">
            <w:pPr>
              <w:jc w:val="left"/>
              <w:rPr>
                <w:rFonts w:hint="eastAsia" w:ascii="Calibri" w:hAnsi="Calibri" w:eastAsia="Calibri"/>
                <w:color w:val="000000"/>
                <w:sz w:val="22"/>
                <w:szCs w:val="24"/>
              </w:rPr>
            </w:pPr>
            <w:r>
              <w:rPr>
                <w:rFonts w:hint="eastAsia" w:ascii="Calibri" w:hAnsi="Calibri" w:eastAsia="Calibri"/>
                <w:color w:val="000000"/>
                <w:sz w:val="22"/>
                <w:szCs w:val="24"/>
              </w:rPr>
              <w:t>30101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089F56BD">
            <w:pPr>
              <w:jc w:val="left"/>
              <w:rPr>
                <w:rFonts w:hint="eastAsia" w:ascii="Calibri" w:hAnsi="Calibri" w:eastAsia="Calibri"/>
                <w:color w:val="000000"/>
                <w:sz w:val="22"/>
                <w:szCs w:val="24"/>
              </w:rPr>
            </w:pPr>
            <w:r>
              <w:rPr>
                <w:rFonts w:hint="eastAsia" w:ascii="Calibri" w:hAnsi="Calibri" w:eastAsia="Calibri"/>
                <w:color w:val="000000"/>
                <w:sz w:val="22"/>
                <w:szCs w:val="24"/>
              </w:rPr>
              <w:t>基本工资</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1CF30E58">
            <w:pPr>
              <w:jc w:val="right"/>
              <w:rPr>
                <w:rFonts w:hint="eastAsia" w:ascii="Calibri" w:hAnsi="Calibri" w:eastAsia="Calibri"/>
                <w:color w:val="000000"/>
                <w:sz w:val="22"/>
                <w:szCs w:val="24"/>
              </w:rPr>
            </w:pPr>
            <w:r>
              <w:rPr>
                <w:rFonts w:hint="eastAsia" w:ascii="Calibri" w:hAnsi="Calibri" w:eastAsia="Calibri"/>
                <w:color w:val="000000"/>
                <w:sz w:val="22"/>
                <w:szCs w:val="24"/>
              </w:rPr>
              <w:t>1577.07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CE74F72">
            <w:pPr>
              <w:jc w:val="right"/>
              <w:rPr>
                <w:rFonts w:hint="eastAsia" w:ascii="Calibri" w:hAnsi="Calibri" w:eastAsia="Calibri"/>
                <w:color w:val="000000"/>
                <w:sz w:val="22"/>
                <w:szCs w:val="24"/>
              </w:rPr>
            </w:pPr>
            <w:r>
              <w:rPr>
                <w:rFonts w:hint="eastAsia" w:ascii="Calibri" w:hAnsi="Calibri" w:eastAsia="Calibri"/>
                <w:color w:val="000000"/>
                <w:sz w:val="22"/>
                <w:szCs w:val="24"/>
              </w:rPr>
              <w:t>1577.07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F1687B7">
            <w:pPr>
              <w:jc w:val="right"/>
              <w:rPr>
                <w:rFonts w:hint="eastAsia" w:ascii="Calibri" w:hAnsi="Calibri" w:eastAsia="Calibri"/>
                <w:color w:val="000000"/>
                <w:sz w:val="22"/>
                <w:szCs w:val="24"/>
              </w:rPr>
            </w:pPr>
          </w:p>
        </w:tc>
      </w:tr>
      <w:tr w14:paraId="09D0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07413903">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5289A4B2">
            <w:pPr>
              <w:jc w:val="left"/>
              <w:rPr>
                <w:rFonts w:hint="eastAsia" w:ascii="Calibri" w:hAnsi="Calibri" w:eastAsia="Calibri"/>
                <w:color w:val="000000"/>
                <w:sz w:val="22"/>
                <w:szCs w:val="24"/>
              </w:rPr>
            </w:pPr>
            <w:r>
              <w:rPr>
                <w:rFonts w:hint="eastAsia" w:ascii="Calibri" w:hAnsi="Calibri" w:eastAsia="Calibri"/>
                <w:color w:val="000000"/>
                <w:sz w:val="22"/>
                <w:szCs w:val="24"/>
              </w:rPr>
              <w:t>30102</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25765491">
            <w:pPr>
              <w:jc w:val="left"/>
              <w:rPr>
                <w:rFonts w:hint="eastAsia" w:ascii="Calibri" w:hAnsi="Calibri" w:eastAsia="Calibri"/>
                <w:color w:val="000000"/>
                <w:sz w:val="22"/>
                <w:szCs w:val="24"/>
              </w:rPr>
            </w:pPr>
            <w:r>
              <w:rPr>
                <w:rFonts w:hint="eastAsia" w:ascii="Calibri" w:hAnsi="Calibri" w:eastAsia="Calibri"/>
                <w:color w:val="000000"/>
                <w:sz w:val="22"/>
                <w:szCs w:val="24"/>
              </w:rPr>
              <w:t>津贴补贴</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33ED859E">
            <w:pPr>
              <w:jc w:val="right"/>
              <w:rPr>
                <w:rFonts w:hint="eastAsia" w:ascii="Calibri" w:hAnsi="Calibri" w:eastAsia="Calibri"/>
                <w:color w:val="000000"/>
                <w:sz w:val="22"/>
                <w:szCs w:val="24"/>
              </w:rPr>
            </w:pPr>
            <w:r>
              <w:rPr>
                <w:rFonts w:hint="eastAsia" w:ascii="Calibri" w:hAnsi="Calibri" w:eastAsia="Calibri"/>
                <w:color w:val="000000"/>
                <w:sz w:val="22"/>
                <w:szCs w:val="24"/>
              </w:rPr>
              <w:t>527.37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930A7CB">
            <w:pPr>
              <w:jc w:val="right"/>
              <w:rPr>
                <w:rFonts w:hint="eastAsia" w:ascii="Calibri" w:hAnsi="Calibri" w:eastAsia="Calibri"/>
                <w:color w:val="000000"/>
                <w:sz w:val="22"/>
                <w:szCs w:val="24"/>
              </w:rPr>
            </w:pPr>
            <w:r>
              <w:rPr>
                <w:rFonts w:hint="eastAsia" w:ascii="Calibri" w:hAnsi="Calibri" w:eastAsia="Calibri"/>
                <w:color w:val="000000"/>
                <w:sz w:val="22"/>
                <w:szCs w:val="24"/>
              </w:rPr>
              <w:t>527.37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C4D2A7F">
            <w:pPr>
              <w:jc w:val="right"/>
              <w:rPr>
                <w:rFonts w:hint="eastAsia" w:ascii="Calibri" w:hAnsi="Calibri" w:eastAsia="Calibri"/>
                <w:color w:val="000000"/>
                <w:sz w:val="22"/>
                <w:szCs w:val="24"/>
              </w:rPr>
            </w:pPr>
          </w:p>
        </w:tc>
      </w:tr>
      <w:tr w14:paraId="4897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01BF3CA2">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5D87F559">
            <w:pPr>
              <w:jc w:val="left"/>
              <w:rPr>
                <w:rFonts w:hint="eastAsia" w:ascii="Calibri" w:hAnsi="Calibri" w:eastAsia="Calibri"/>
                <w:color w:val="000000"/>
                <w:sz w:val="22"/>
                <w:szCs w:val="24"/>
              </w:rPr>
            </w:pPr>
            <w:r>
              <w:rPr>
                <w:rFonts w:hint="eastAsia" w:ascii="Calibri" w:hAnsi="Calibri" w:eastAsia="Calibri"/>
                <w:color w:val="000000"/>
                <w:sz w:val="22"/>
                <w:szCs w:val="24"/>
              </w:rPr>
              <w:t>30103</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1F0D0AE0">
            <w:pPr>
              <w:jc w:val="left"/>
              <w:rPr>
                <w:rFonts w:hint="eastAsia" w:ascii="Calibri" w:hAnsi="Calibri" w:eastAsia="Calibri"/>
                <w:color w:val="000000"/>
                <w:sz w:val="22"/>
                <w:szCs w:val="24"/>
              </w:rPr>
            </w:pPr>
            <w:r>
              <w:rPr>
                <w:rFonts w:hint="eastAsia" w:ascii="Calibri" w:hAnsi="Calibri" w:eastAsia="Calibri"/>
                <w:color w:val="000000"/>
                <w:sz w:val="22"/>
                <w:szCs w:val="24"/>
              </w:rPr>
              <w:t>奖金</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1FA39F3B">
            <w:pPr>
              <w:jc w:val="right"/>
              <w:rPr>
                <w:rFonts w:hint="eastAsia" w:ascii="Calibri" w:hAnsi="Calibri" w:eastAsia="Calibri"/>
                <w:color w:val="000000"/>
                <w:sz w:val="22"/>
                <w:szCs w:val="24"/>
              </w:rPr>
            </w:pPr>
            <w:r>
              <w:rPr>
                <w:rFonts w:hint="eastAsia" w:ascii="Calibri" w:hAnsi="Calibri" w:eastAsia="Calibri"/>
                <w:color w:val="000000"/>
                <w:sz w:val="22"/>
                <w:szCs w:val="24"/>
              </w:rPr>
              <w:t>25.23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F6BEED1">
            <w:pPr>
              <w:jc w:val="right"/>
              <w:rPr>
                <w:rFonts w:hint="eastAsia" w:ascii="Calibri" w:hAnsi="Calibri" w:eastAsia="Calibri"/>
                <w:color w:val="000000"/>
                <w:sz w:val="22"/>
                <w:szCs w:val="24"/>
              </w:rPr>
            </w:pPr>
            <w:r>
              <w:rPr>
                <w:rFonts w:hint="eastAsia" w:ascii="Calibri" w:hAnsi="Calibri" w:eastAsia="Calibri"/>
                <w:color w:val="000000"/>
                <w:sz w:val="22"/>
                <w:szCs w:val="24"/>
              </w:rPr>
              <w:t>25.23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0A5812A">
            <w:pPr>
              <w:jc w:val="right"/>
              <w:rPr>
                <w:rFonts w:hint="eastAsia" w:ascii="Calibri" w:hAnsi="Calibri" w:eastAsia="Calibri"/>
                <w:color w:val="000000"/>
                <w:sz w:val="22"/>
                <w:szCs w:val="24"/>
              </w:rPr>
            </w:pPr>
          </w:p>
        </w:tc>
      </w:tr>
      <w:tr w14:paraId="3117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61336755">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E53BDB4">
            <w:pPr>
              <w:jc w:val="left"/>
              <w:rPr>
                <w:rFonts w:hint="eastAsia" w:ascii="Calibri" w:hAnsi="Calibri" w:eastAsia="Calibri"/>
                <w:color w:val="000000"/>
                <w:sz w:val="22"/>
                <w:szCs w:val="24"/>
              </w:rPr>
            </w:pPr>
            <w:r>
              <w:rPr>
                <w:rFonts w:hint="eastAsia" w:ascii="Calibri" w:hAnsi="Calibri" w:eastAsia="Calibri"/>
                <w:color w:val="000000"/>
                <w:sz w:val="22"/>
                <w:szCs w:val="24"/>
              </w:rPr>
              <w:t>30107</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03647AD">
            <w:pPr>
              <w:jc w:val="left"/>
              <w:rPr>
                <w:rFonts w:hint="eastAsia" w:ascii="Calibri" w:hAnsi="Calibri" w:eastAsia="Calibri"/>
                <w:color w:val="000000"/>
                <w:sz w:val="22"/>
                <w:szCs w:val="24"/>
              </w:rPr>
            </w:pPr>
            <w:r>
              <w:rPr>
                <w:rFonts w:hint="eastAsia" w:ascii="Calibri" w:hAnsi="Calibri" w:eastAsia="Calibri"/>
                <w:color w:val="000000"/>
                <w:sz w:val="22"/>
                <w:szCs w:val="24"/>
              </w:rPr>
              <w:t>绩效工资</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1C815490">
            <w:pPr>
              <w:jc w:val="right"/>
              <w:rPr>
                <w:rFonts w:hint="eastAsia" w:ascii="Calibri" w:hAnsi="Calibri" w:eastAsia="Calibri"/>
                <w:color w:val="000000"/>
                <w:sz w:val="22"/>
                <w:szCs w:val="24"/>
              </w:rPr>
            </w:pPr>
            <w:r>
              <w:rPr>
                <w:rFonts w:hint="eastAsia" w:ascii="Calibri" w:hAnsi="Calibri" w:eastAsia="Calibri"/>
                <w:color w:val="000000"/>
                <w:sz w:val="22"/>
                <w:szCs w:val="24"/>
              </w:rPr>
              <w:t>1476.51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4BF9A1C">
            <w:pPr>
              <w:jc w:val="right"/>
              <w:rPr>
                <w:rFonts w:hint="eastAsia" w:ascii="Calibri" w:hAnsi="Calibri" w:eastAsia="Calibri"/>
                <w:color w:val="000000"/>
                <w:sz w:val="22"/>
                <w:szCs w:val="24"/>
              </w:rPr>
            </w:pPr>
            <w:r>
              <w:rPr>
                <w:rFonts w:hint="eastAsia" w:ascii="Calibri" w:hAnsi="Calibri" w:eastAsia="Calibri"/>
                <w:color w:val="000000"/>
                <w:sz w:val="22"/>
                <w:szCs w:val="24"/>
              </w:rPr>
              <w:t>1476.51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284958B5">
            <w:pPr>
              <w:jc w:val="right"/>
              <w:rPr>
                <w:rFonts w:hint="eastAsia" w:ascii="Calibri" w:hAnsi="Calibri" w:eastAsia="Calibri"/>
                <w:color w:val="000000"/>
                <w:sz w:val="22"/>
                <w:szCs w:val="24"/>
              </w:rPr>
            </w:pPr>
          </w:p>
        </w:tc>
      </w:tr>
      <w:tr w14:paraId="19B1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10F1AD9">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2C716E76">
            <w:pPr>
              <w:jc w:val="left"/>
              <w:rPr>
                <w:rFonts w:hint="eastAsia" w:ascii="Calibri" w:hAnsi="Calibri" w:eastAsia="Calibri"/>
                <w:color w:val="000000"/>
                <w:sz w:val="22"/>
                <w:szCs w:val="24"/>
              </w:rPr>
            </w:pPr>
            <w:r>
              <w:rPr>
                <w:rFonts w:hint="eastAsia" w:ascii="Calibri" w:hAnsi="Calibri" w:eastAsia="Calibri"/>
                <w:color w:val="000000"/>
                <w:sz w:val="22"/>
                <w:szCs w:val="24"/>
              </w:rPr>
              <w:t>30108</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AA97DB0">
            <w:pPr>
              <w:jc w:val="left"/>
              <w:rPr>
                <w:rFonts w:hint="eastAsia" w:ascii="Calibri" w:hAnsi="Calibri" w:eastAsia="Calibri"/>
                <w:color w:val="000000"/>
                <w:sz w:val="22"/>
                <w:szCs w:val="24"/>
              </w:rPr>
            </w:pPr>
            <w:r>
              <w:rPr>
                <w:rFonts w:hint="eastAsia" w:ascii="Calibri" w:hAnsi="Calibri" w:eastAsia="Calibri"/>
                <w:color w:val="000000"/>
                <w:sz w:val="22"/>
                <w:szCs w:val="24"/>
              </w:rPr>
              <w:t>机关事业单位基本养老保险缴费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26A41DD8">
            <w:pPr>
              <w:jc w:val="right"/>
              <w:rPr>
                <w:rFonts w:hint="eastAsia" w:ascii="Calibri" w:hAnsi="Calibri" w:eastAsia="Calibri"/>
                <w:color w:val="000000"/>
                <w:sz w:val="22"/>
                <w:szCs w:val="24"/>
              </w:rPr>
            </w:pPr>
            <w:r>
              <w:rPr>
                <w:rFonts w:hint="eastAsia" w:ascii="Calibri" w:hAnsi="Calibri" w:eastAsia="Calibri"/>
                <w:color w:val="000000"/>
                <w:sz w:val="22"/>
                <w:szCs w:val="24"/>
              </w:rPr>
              <w:t>576.11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89DBD18">
            <w:pPr>
              <w:jc w:val="right"/>
              <w:rPr>
                <w:rFonts w:hint="eastAsia" w:ascii="Calibri" w:hAnsi="Calibri" w:eastAsia="Calibri"/>
                <w:color w:val="000000"/>
                <w:sz w:val="22"/>
                <w:szCs w:val="24"/>
              </w:rPr>
            </w:pPr>
            <w:r>
              <w:rPr>
                <w:rFonts w:hint="eastAsia" w:ascii="Calibri" w:hAnsi="Calibri" w:eastAsia="Calibri"/>
                <w:color w:val="000000"/>
                <w:sz w:val="22"/>
                <w:szCs w:val="24"/>
              </w:rPr>
              <w:t>576.11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46684490">
            <w:pPr>
              <w:jc w:val="right"/>
              <w:rPr>
                <w:rFonts w:hint="eastAsia" w:ascii="Calibri" w:hAnsi="Calibri" w:eastAsia="Calibri"/>
                <w:color w:val="000000"/>
                <w:sz w:val="22"/>
                <w:szCs w:val="24"/>
              </w:rPr>
            </w:pPr>
          </w:p>
        </w:tc>
      </w:tr>
      <w:tr w14:paraId="2184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BC73504">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8F2E44D">
            <w:pPr>
              <w:jc w:val="left"/>
              <w:rPr>
                <w:rFonts w:hint="eastAsia" w:ascii="Calibri" w:hAnsi="Calibri" w:eastAsia="Calibri"/>
                <w:color w:val="000000"/>
                <w:sz w:val="22"/>
                <w:szCs w:val="24"/>
              </w:rPr>
            </w:pPr>
            <w:r>
              <w:rPr>
                <w:rFonts w:hint="eastAsia" w:ascii="Calibri" w:hAnsi="Calibri" w:eastAsia="Calibri"/>
                <w:color w:val="000000"/>
                <w:sz w:val="22"/>
                <w:szCs w:val="24"/>
              </w:rPr>
              <w:t>30109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4FA11435">
            <w:pPr>
              <w:jc w:val="left"/>
              <w:rPr>
                <w:rFonts w:hint="eastAsia" w:ascii="Calibri" w:hAnsi="Calibri" w:eastAsia="Calibri"/>
                <w:color w:val="000000"/>
                <w:sz w:val="22"/>
                <w:szCs w:val="24"/>
              </w:rPr>
            </w:pPr>
            <w:r>
              <w:rPr>
                <w:rFonts w:hint="eastAsia" w:ascii="Calibri" w:hAnsi="Calibri" w:eastAsia="Calibri"/>
                <w:color w:val="000000"/>
                <w:sz w:val="22"/>
                <w:szCs w:val="24"/>
              </w:rPr>
              <w:t>职业年金缴费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251D3C9A">
            <w:pPr>
              <w:jc w:val="right"/>
              <w:rPr>
                <w:rFonts w:hint="eastAsia" w:ascii="Calibri" w:hAnsi="Calibri" w:eastAsia="Calibri"/>
                <w:color w:val="000000"/>
                <w:sz w:val="22"/>
                <w:szCs w:val="24"/>
              </w:rPr>
            </w:pPr>
            <w:r>
              <w:rPr>
                <w:rFonts w:hint="eastAsia" w:ascii="Calibri" w:hAnsi="Calibri" w:eastAsia="Calibri"/>
                <w:color w:val="000000"/>
                <w:sz w:val="22"/>
                <w:szCs w:val="24"/>
              </w:rPr>
              <w:t>279.85</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5AA689D">
            <w:pPr>
              <w:jc w:val="right"/>
              <w:rPr>
                <w:rFonts w:hint="eastAsia" w:ascii="Calibri" w:hAnsi="Calibri" w:eastAsia="Calibri"/>
                <w:color w:val="000000"/>
                <w:sz w:val="22"/>
                <w:szCs w:val="24"/>
              </w:rPr>
            </w:pPr>
            <w:r>
              <w:rPr>
                <w:rFonts w:hint="eastAsia" w:ascii="Calibri" w:hAnsi="Calibri" w:eastAsia="Calibri"/>
                <w:color w:val="000000"/>
                <w:sz w:val="22"/>
                <w:szCs w:val="24"/>
              </w:rPr>
              <w:t>279.85</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C20956E">
            <w:pPr>
              <w:jc w:val="right"/>
              <w:rPr>
                <w:rFonts w:hint="eastAsia" w:ascii="Calibri" w:hAnsi="Calibri" w:eastAsia="Calibri"/>
                <w:color w:val="000000"/>
                <w:sz w:val="22"/>
                <w:szCs w:val="24"/>
              </w:rPr>
            </w:pPr>
          </w:p>
        </w:tc>
      </w:tr>
      <w:tr w14:paraId="1CAA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46379399">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6547EE31">
            <w:pPr>
              <w:jc w:val="left"/>
              <w:rPr>
                <w:rFonts w:hint="eastAsia" w:ascii="Calibri" w:hAnsi="Calibri" w:eastAsia="Calibri"/>
                <w:color w:val="000000"/>
                <w:sz w:val="22"/>
                <w:szCs w:val="24"/>
              </w:rPr>
            </w:pPr>
            <w:r>
              <w:rPr>
                <w:rFonts w:hint="eastAsia" w:ascii="Calibri" w:hAnsi="Calibri" w:eastAsia="Calibri"/>
                <w:color w:val="000000"/>
                <w:sz w:val="22"/>
                <w:szCs w:val="24"/>
              </w:rPr>
              <w:t>30110</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FDA48C9">
            <w:pPr>
              <w:jc w:val="left"/>
              <w:rPr>
                <w:rFonts w:hint="eastAsia" w:ascii="Calibri" w:hAnsi="Calibri" w:eastAsia="Calibri"/>
                <w:color w:val="000000"/>
                <w:sz w:val="22"/>
                <w:szCs w:val="24"/>
              </w:rPr>
            </w:pPr>
            <w:r>
              <w:rPr>
                <w:rFonts w:hint="eastAsia" w:ascii="Calibri" w:hAnsi="Calibri" w:eastAsia="Calibri"/>
                <w:color w:val="000000"/>
                <w:sz w:val="22"/>
                <w:szCs w:val="24"/>
              </w:rPr>
              <w:t>职工基本医疗保险缴费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466F0F2">
            <w:pPr>
              <w:jc w:val="right"/>
              <w:rPr>
                <w:rFonts w:hint="eastAsia" w:ascii="Calibri" w:hAnsi="Calibri" w:eastAsia="Calibri"/>
                <w:color w:val="000000"/>
                <w:sz w:val="22"/>
                <w:szCs w:val="24"/>
              </w:rPr>
            </w:pPr>
            <w:r>
              <w:rPr>
                <w:rFonts w:hint="eastAsia" w:ascii="Calibri" w:hAnsi="Calibri" w:eastAsia="Calibri"/>
                <w:color w:val="000000"/>
                <w:sz w:val="22"/>
                <w:szCs w:val="24"/>
              </w:rPr>
              <w:t>706.87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08C7BC0">
            <w:pPr>
              <w:jc w:val="right"/>
              <w:rPr>
                <w:rFonts w:hint="eastAsia" w:ascii="Calibri" w:hAnsi="Calibri" w:eastAsia="Calibri"/>
                <w:color w:val="000000"/>
                <w:sz w:val="22"/>
                <w:szCs w:val="24"/>
              </w:rPr>
            </w:pPr>
            <w:r>
              <w:rPr>
                <w:rFonts w:hint="eastAsia" w:ascii="Calibri" w:hAnsi="Calibri" w:eastAsia="Calibri"/>
                <w:color w:val="000000"/>
                <w:sz w:val="22"/>
                <w:szCs w:val="24"/>
              </w:rPr>
              <w:t>706.87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1E4495A">
            <w:pPr>
              <w:jc w:val="right"/>
              <w:rPr>
                <w:rFonts w:hint="eastAsia" w:ascii="Calibri" w:hAnsi="Calibri" w:eastAsia="Calibri"/>
                <w:color w:val="000000"/>
                <w:sz w:val="22"/>
                <w:szCs w:val="24"/>
              </w:rPr>
            </w:pPr>
          </w:p>
        </w:tc>
      </w:tr>
      <w:tr w14:paraId="20AD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4F058B2">
            <w:pPr>
              <w:jc w:val="center"/>
              <w:rPr>
                <w:rFonts w:hint="eastAsia" w:ascii="Calibri" w:hAnsi="Calibri" w:eastAsia="Calibri"/>
                <w:color w:val="000000"/>
                <w:sz w:val="22"/>
                <w:szCs w:val="24"/>
              </w:rPr>
            </w:pPr>
            <w:r>
              <w:rPr>
                <w:rFonts w:hint="eastAsia" w:ascii="Calibri" w:hAnsi="Calibri" w:eastAsia="Calibri"/>
                <w:color w:val="000000"/>
                <w:sz w:val="22"/>
                <w:szCs w:val="24"/>
              </w:rPr>
              <w:t>10</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3E62243A">
            <w:pPr>
              <w:jc w:val="left"/>
              <w:rPr>
                <w:rFonts w:hint="eastAsia" w:ascii="Calibri" w:hAnsi="Calibri" w:eastAsia="Calibri"/>
                <w:color w:val="000000"/>
                <w:sz w:val="22"/>
                <w:szCs w:val="24"/>
              </w:rPr>
            </w:pPr>
            <w:r>
              <w:rPr>
                <w:rFonts w:hint="eastAsia" w:ascii="Calibri" w:hAnsi="Calibri" w:eastAsia="Calibri"/>
                <w:color w:val="000000"/>
                <w:sz w:val="22"/>
                <w:szCs w:val="24"/>
              </w:rPr>
              <w:t>30112</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4CA60D4A">
            <w:pPr>
              <w:jc w:val="left"/>
              <w:rPr>
                <w:rFonts w:hint="eastAsia" w:ascii="Calibri" w:hAnsi="Calibri" w:eastAsia="Calibri"/>
                <w:color w:val="000000"/>
                <w:sz w:val="22"/>
                <w:szCs w:val="24"/>
              </w:rPr>
            </w:pPr>
            <w:r>
              <w:rPr>
                <w:rFonts w:hint="eastAsia" w:ascii="Calibri" w:hAnsi="Calibri" w:eastAsia="Calibri"/>
                <w:color w:val="000000"/>
                <w:sz w:val="22"/>
                <w:szCs w:val="24"/>
              </w:rPr>
              <w:t>其他社会保障缴费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1C597D23">
            <w:pPr>
              <w:jc w:val="right"/>
              <w:rPr>
                <w:rFonts w:hint="eastAsia" w:ascii="Calibri" w:hAnsi="Calibri" w:eastAsia="Calibri"/>
                <w:color w:val="000000"/>
                <w:sz w:val="22"/>
                <w:szCs w:val="24"/>
              </w:rPr>
            </w:pPr>
            <w:r>
              <w:rPr>
                <w:rFonts w:hint="eastAsia" w:ascii="Calibri" w:hAnsi="Calibri" w:eastAsia="Calibri"/>
                <w:color w:val="000000"/>
                <w:sz w:val="22"/>
                <w:szCs w:val="24"/>
              </w:rPr>
              <w:t>60.68</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92B393B">
            <w:pPr>
              <w:jc w:val="right"/>
              <w:rPr>
                <w:rFonts w:hint="eastAsia" w:ascii="Calibri" w:hAnsi="Calibri" w:eastAsia="Calibri"/>
                <w:color w:val="000000"/>
                <w:sz w:val="22"/>
                <w:szCs w:val="24"/>
              </w:rPr>
            </w:pPr>
            <w:r>
              <w:rPr>
                <w:rFonts w:hint="eastAsia" w:ascii="Calibri" w:hAnsi="Calibri" w:eastAsia="Calibri"/>
                <w:color w:val="000000"/>
                <w:sz w:val="22"/>
                <w:szCs w:val="24"/>
              </w:rPr>
              <w:t>60.68</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8E311C1">
            <w:pPr>
              <w:jc w:val="right"/>
              <w:rPr>
                <w:rFonts w:hint="eastAsia" w:ascii="Calibri" w:hAnsi="Calibri" w:eastAsia="Calibri"/>
                <w:color w:val="000000"/>
                <w:sz w:val="22"/>
                <w:szCs w:val="24"/>
              </w:rPr>
            </w:pPr>
          </w:p>
        </w:tc>
      </w:tr>
      <w:tr w14:paraId="5870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F92FE3D">
            <w:pPr>
              <w:jc w:val="center"/>
              <w:rPr>
                <w:rFonts w:hint="eastAsia" w:ascii="Calibri" w:hAnsi="Calibri" w:eastAsia="Calibri"/>
                <w:color w:val="000000"/>
                <w:sz w:val="22"/>
                <w:szCs w:val="24"/>
              </w:rPr>
            </w:pPr>
            <w:r>
              <w:rPr>
                <w:rFonts w:hint="eastAsia" w:ascii="Calibri" w:hAnsi="Calibri" w:eastAsia="Calibri"/>
                <w:color w:val="000000"/>
                <w:sz w:val="22"/>
                <w:szCs w:val="24"/>
              </w:rPr>
              <w:t>11</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6CCFEA9D">
            <w:pPr>
              <w:jc w:val="left"/>
              <w:rPr>
                <w:rFonts w:hint="eastAsia" w:ascii="Calibri" w:hAnsi="Calibri" w:eastAsia="Calibri"/>
                <w:color w:val="000000"/>
                <w:sz w:val="22"/>
                <w:szCs w:val="24"/>
              </w:rPr>
            </w:pPr>
            <w:r>
              <w:rPr>
                <w:rFonts w:hint="eastAsia" w:ascii="Calibri" w:hAnsi="Calibri" w:eastAsia="Calibri"/>
                <w:color w:val="000000"/>
                <w:sz w:val="22"/>
                <w:szCs w:val="24"/>
              </w:rPr>
              <w:t>30113</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17EF4B6F">
            <w:pPr>
              <w:jc w:val="left"/>
              <w:rPr>
                <w:rFonts w:hint="eastAsia" w:ascii="Calibri" w:hAnsi="Calibri" w:eastAsia="Calibri"/>
                <w:color w:val="000000"/>
                <w:sz w:val="22"/>
                <w:szCs w:val="24"/>
              </w:rPr>
            </w:pPr>
            <w:r>
              <w:rPr>
                <w:rFonts w:hint="eastAsia" w:ascii="Calibri" w:hAnsi="Calibri" w:eastAsia="Calibri"/>
                <w:color w:val="000000"/>
                <w:sz w:val="22"/>
                <w:szCs w:val="24"/>
              </w:rPr>
              <w:t>住房公积金</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1E4EECBB">
            <w:pPr>
              <w:jc w:val="right"/>
              <w:rPr>
                <w:rFonts w:hint="eastAsia" w:ascii="Calibri" w:hAnsi="Calibri" w:eastAsia="Calibri"/>
                <w:color w:val="000000"/>
                <w:sz w:val="22"/>
                <w:szCs w:val="24"/>
              </w:rPr>
            </w:pPr>
            <w:r>
              <w:rPr>
                <w:rFonts w:hint="eastAsia" w:ascii="Calibri" w:hAnsi="Calibri" w:eastAsia="Calibri"/>
                <w:color w:val="000000"/>
                <w:sz w:val="22"/>
                <w:szCs w:val="24"/>
              </w:rPr>
              <w:t>289.22</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6F34FB3">
            <w:pPr>
              <w:jc w:val="right"/>
              <w:rPr>
                <w:rFonts w:hint="eastAsia" w:ascii="Calibri" w:hAnsi="Calibri" w:eastAsia="Calibri"/>
                <w:color w:val="000000"/>
                <w:sz w:val="22"/>
                <w:szCs w:val="24"/>
              </w:rPr>
            </w:pPr>
            <w:r>
              <w:rPr>
                <w:rFonts w:hint="eastAsia" w:ascii="Calibri" w:hAnsi="Calibri" w:eastAsia="Calibri"/>
                <w:color w:val="000000"/>
                <w:sz w:val="22"/>
                <w:szCs w:val="24"/>
              </w:rPr>
              <w:t>289.22</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2D605C9">
            <w:pPr>
              <w:jc w:val="right"/>
              <w:rPr>
                <w:rFonts w:hint="eastAsia" w:ascii="Calibri" w:hAnsi="Calibri" w:eastAsia="Calibri"/>
                <w:color w:val="000000"/>
                <w:sz w:val="22"/>
                <w:szCs w:val="24"/>
              </w:rPr>
            </w:pPr>
          </w:p>
        </w:tc>
      </w:tr>
      <w:tr w14:paraId="1016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701AC349">
            <w:pPr>
              <w:jc w:val="center"/>
              <w:rPr>
                <w:rFonts w:hint="eastAsia" w:ascii="Calibri" w:hAnsi="Calibri" w:eastAsia="Calibri"/>
                <w:color w:val="000000"/>
                <w:sz w:val="22"/>
                <w:szCs w:val="24"/>
              </w:rPr>
            </w:pPr>
            <w:r>
              <w:rPr>
                <w:rFonts w:hint="eastAsia" w:ascii="Calibri" w:hAnsi="Calibri" w:eastAsia="Calibri"/>
                <w:color w:val="000000"/>
                <w:sz w:val="22"/>
                <w:szCs w:val="24"/>
              </w:rPr>
              <w:t>12</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283DB4D2">
            <w:pPr>
              <w:jc w:val="left"/>
              <w:rPr>
                <w:rFonts w:hint="eastAsia" w:ascii="Calibri" w:hAnsi="Calibri" w:eastAsia="Calibri"/>
                <w:color w:val="000000"/>
                <w:sz w:val="22"/>
                <w:szCs w:val="24"/>
              </w:rPr>
            </w:pPr>
            <w:r>
              <w:rPr>
                <w:rFonts w:hint="eastAsia" w:ascii="Calibri" w:hAnsi="Calibri" w:eastAsia="Calibri"/>
                <w:color w:val="000000"/>
                <w:sz w:val="22"/>
                <w:szCs w:val="24"/>
              </w:rPr>
              <w:t>30199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3028A12">
            <w:pPr>
              <w:jc w:val="left"/>
              <w:rPr>
                <w:rFonts w:hint="eastAsia" w:ascii="Calibri" w:hAnsi="Calibri" w:eastAsia="Calibri"/>
                <w:color w:val="000000"/>
                <w:sz w:val="22"/>
                <w:szCs w:val="24"/>
              </w:rPr>
            </w:pPr>
            <w:r>
              <w:rPr>
                <w:rFonts w:hint="eastAsia" w:ascii="Calibri" w:hAnsi="Calibri" w:eastAsia="Calibri"/>
                <w:color w:val="000000"/>
                <w:sz w:val="22"/>
                <w:szCs w:val="24"/>
              </w:rPr>
              <w:t>其他工资福利支出</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7948E181">
            <w:pPr>
              <w:jc w:val="right"/>
              <w:rPr>
                <w:rFonts w:hint="eastAsia" w:ascii="Calibri" w:hAnsi="Calibri" w:eastAsia="Calibri"/>
                <w:color w:val="000000"/>
                <w:sz w:val="22"/>
                <w:szCs w:val="24"/>
              </w:rPr>
            </w:pPr>
            <w:r>
              <w:rPr>
                <w:rFonts w:hint="eastAsia" w:ascii="Calibri" w:hAnsi="Calibri" w:eastAsia="Calibri"/>
                <w:color w:val="000000"/>
                <w:sz w:val="22"/>
                <w:szCs w:val="24"/>
              </w:rPr>
              <w:t>44.12</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6EB8996">
            <w:pPr>
              <w:jc w:val="right"/>
              <w:rPr>
                <w:rFonts w:hint="eastAsia" w:ascii="Calibri" w:hAnsi="Calibri" w:eastAsia="Calibri"/>
                <w:color w:val="000000"/>
                <w:sz w:val="22"/>
                <w:szCs w:val="24"/>
              </w:rPr>
            </w:pPr>
            <w:r>
              <w:rPr>
                <w:rFonts w:hint="eastAsia" w:ascii="Calibri" w:hAnsi="Calibri" w:eastAsia="Calibri"/>
                <w:color w:val="000000"/>
                <w:sz w:val="22"/>
                <w:szCs w:val="24"/>
              </w:rPr>
              <w:t>44.12</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B5CD8A0">
            <w:pPr>
              <w:jc w:val="right"/>
              <w:rPr>
                <w:rFonts w:hint="eastAsia" w:ascii="Calibri" w:hAnsi="Calibri" w:eastAsia="Calibri"/>
                <w:color w:val="000000"/>
                <w:sz w:val="22"/>
                <w:szCs w:val="24"/>
              </w:rPr>
            </w:pPr>
          </w:p>
        </w:tc>
      </w:tr>
      <w:tr w14:paraId="3CC9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5A1C226">
            <w:pPr>
              <w:jc w:val="center"/>
              <w:rPr>
                <w:rFonts w:hint="eastAsia" w:ascii="Calibri" w:hAnsi="Calibri" w:eastAsia="Calibri"/>
                <w:color w:val="000000"/>
                <w:sz w:val="22"/>
                <w:szCs w:val="24"/>
              </w:rPr>
            </w:pPr>
            <w:r>
              <w:rPr>
                <w:rFonts w:hint="eastAsia" w:ascii="Calibri" w:hAnsi="Calibri" w:eastAsia="Calibri"/>
                <w:color w:val="000000"/>
                <w:sz w:val="22"/>
                <w:szCs w:val="24"/>
              </w:rPr>
              <w:t>13</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471DD9D1">
            <w:pPr>
              <w:jc w:val="left"/>
              <w:rPr>
                <w:rFonts w:hint="eastAsia" w:ascii="Calibri" w:hAnsi="Calibri" w:eastAsia="Calibri"/>
                <w:color w:val="000000"/>
                <w:sz w:val="22"/>
                <w:szCs w:val="24"/>
              </w:rPr>
            </w:pPr>
            <w:r>
              <w:rPr>
                <w:rFonts w:hint="eastAsia" w:ascii="Calibri" w:hAnsi="Calibri" w:eastAsia="Calibri"/>
                <w:color w:val="000000"/>
                <w:sz w:val="22"/>
                <w:szCs w:val="24"/>
              </w:rPr>
              <w:t>302</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4E652A4B">
            <w:pPr>
              <w:jc w:val="left"/>
              <w:rPr>
                <w:rFonts w:hint="eastAsia" w:ascii="Calibri" w:hAnsi="Calibri" w:eastAsia="Calibri"/>
                <w:color w:val="000000"/>
                <w:sz w:val="22"/>
                <w:szCs w:val="24"/>
              </w:rPr>
            </w:pPr>
            <w:r>
              <w:rPr>
                <w:rFonts w:hint="eastAsia" w:ascii="Calibri" w:hAnsi="Calibri" w:eastAsia="Calibri"/>
                <w:color w:val="000000"/>
                <w:sz w:val="22"/>
                <w:szCs w:val="24"/>
              </w:rPr>
              <w:t>商品和服务支出</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1E6956D4">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c>
          <w:tcPr>
            <w:tcW w:w="947" w:type="dxa"/>
            <w:tcBorders>
              <w:top w:val="single" w:color="auto" w:sz="6" w:space="0"/>
              <w:left w:val="single" w:color="auto" w:sz="6" w:space="0"/>
              <w:bottom w:val="single" w:color="auto" w:sz="6" w:space="0"/>
              <w:right w:val="single" w:color="auto" w:sz="6" w:space="0"/>
              <w:tl2br w:val="nil"/>
              <w:tr2bl w:val="nil"/>
            </w:tcBorders>
          </w:tcPr>
          <w:p w14:paraId="27F109B1">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5D68F526">
            <w:pPr>
              <w:jc w:val="right"/>
              <w:rPr>
                <w:rFonts w:hint="eastAsia" w:ascii="Calibri" w:hAnsi="Calibri" w:eastAsia="Calibri"/>
                <w:color w:val="000000"/>
                <w:sz w:val="22"/>
                <w:szCs w:val="24"/>
              </w:rPr>
            </w:pPr>
            <w:r>
              <w:rPr>
                <w:rFonts w:hint="eastAsia" w:ascii="Calibri" w:hAnsi="Calibri" w:eastAsia="Calibri"/>
                <w:color w:val="000000"/>
                <w:sz w:val="22"/>
                <w:szCs w:val="24"/>
              </w:rPr>
              <w:t>148.05</w:t>
            </w:r>
          </w:p>
        </w:tc>
      </w:tr>
      <w:tr w14:paraId="4EEC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7C7153D7">
            <w:pPr>
              <w:jc w:val="center"/>
              <w:rPr>
                <w:rFonts w:hint="eastAsia" w:ascii="Calibri" w:hAnsi="Calibri" w:eastAsia="Calibri"/>
                <w:color w:val="000000"/>
                <w:sz w:val="22"/>
                <w:szCs w:val="24"/>
              </w:rPr>
            </w:pPr>
            <w:r>
              <w:rPr>
                <w:rFonts w:hint="eastAsia" w:ascii="Calibri" w:hAnsi="Calibri" w:eastAsia="Calibri"/>
                <w:color w:val="000000"/>
                <w:sz w:val="22"/>
                <w:szCs w:val="24"/>
              </w:rPr>
              <w:t>14</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0D3DDF4D">
            <w:pPr>
              <w:jc w:val="left"/>
              <w:rPr>
                <w:rFonts w:hint="eastAsia" w:ascii="Calibri" w:hAnsi="Calibri" w:eastAsia="Calibri"/>
                <w:color w:val="000000"/>
                <w:sz w:val="22"/>
                <w:szCs w:val="24"/>
              </w:rPr>
            </w:pPr>
            <w:r>
              <w:rPr>
                <w:rFonts w:hint="eastAsia" w:ascii="Calibri" w:hAnsi="Calibri" w:eastAsia="Calibri"/>
                <w:color w:val="000000"/>
                <w:sz w:val="22"/>
                <w:szCs w:val="24"/>
              </w:rPr>
              <w:t>30201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2FAB1402">
            <w:pPr>
              <w:jc w:val="left"/>
              <w:rPr>
                <w:rFonts w:hint="eastAsia" w:ascii="Calibri" w:hAnsi="Calibri" w:eastAsia="Calibri"/>
                <w:color w:val="000000"/>
                <w:sz w:val="22"/>
                <w:szCs w:val="24"/>
              </w:rPr>
            </w:pPr>
            <w:r>
              <w:rPr>
                <w:rFonts w:hint="eastAsia" w:ascii="Calibri" w:hAnsi="Calibri" w:eastAsia="Calibri"/>
                <w:color w:val="000000"/>
                <w:sz w:val="22"/>
                <w:szCs w:val="24"/>
              </w:rPr>
              <w:t>办公费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2BCA49B5">
            <w:pPr>
              <w:jc w:val="right"/>
              <w:rPr>
                <w:rFonts w:hint="eastAsia" w:ascii="Calibri" w:hAnsi="Calibri" w:eastAsia="Calibri"/>
                <w:color w:val="000000"/>
                <w:sz w:val="22"/>
                <w:szCs w:val="24"/>
              </w:rPr>
            </w:pPr>
            <w:r>
              <w:rPr>
                <w:rFonts w:hint="eastAsia" w:ascii="Calibri" w:hAnsi="Calibri" w:eastAsia="Calibri"/>
                <w:color w:val="000000"/>
                <w:sz w:val="22"/>
                <w:szCs w:val="24"/>
              </w:rPr>
              <w:t>29.00</w:t>
            </w:r>
          </w:p>
        </w:tc>
        <w:tc>
          <w:tcPr>
            <w:tcW w:w="947" w:type="dxa"/>
            <w:tcBorders>
              <w:top w:val="single" w:color="auto" w:sz="6" w:space="0"/>
              <w:left w:val="single" w:color="auto" w:sz="6" w:space="0"/>
              <w:bottom w:val="single" w:color="auto" w:sz="6" w:space="0"/>
              <w:right w:val="single" w:color="auto" w:sz="6" w:space="0"/>
              <w:tl2br w:val="nil"/>
              <w:tr2bl w:val="nil"/>
            </w:tcBorders>
          </w:tcPr>
          <w:p w14:paraId="2D4019D1">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67FDB183">
            <w:pPr>
              <w:jc w:val="right"/>
              <w:rPr>
                <w:rFonts w:hint="eastAsia" w:ascii="Calibri" w:hAnsi="Calibri" w:eastAsia="Calibri"/>
                <w:color w:val="000000"/>
                <w:sz w:val="22"/>
                <w:szCs w:val="24"/>
              </w:rPr>
            </w:pPr>
            <w:r>
              <w:rPr>
                <w:rFonts w:hint="eastAsia" w:ascii="Calibri" w:hAnsi="Calibri" w:eastAsia="Calibri"/>
                <w:color w:val="000000"/>
                <w:sz w:val="22"/>
                <w:szCs w:val="24"/>
              </w:rPr>
              <w:t>29.00</w:t>
            </w:r>
          </w:p>
        </w:tc>
      </w:tr>
      <w:tr w14:paraId="2563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004B0CE2">
            <w:pPr>
              <w:jc w:val="center"/>
              <w:rPr>
                <w:rFonts w:hint="eastAsia" w:ascii="Calibri" w:hAnsi="Calibri" w:eastAsia="Calibri"/>
                <w:color w:val="000000"/>
                <w:sz w:val="22"/>
                <w:szCs w:val="24"/>
              </w:rPr>
            </w:pPr>
            <w:r>
              <w:rPr>
                <w:rFonts w:hint="eastAsia" w:ascii="Calibri" w:hAnsi="Calibri" w:eastAsia="Calibri"/>
                <w:color w:val="000000"/>
                <w:sz w:val="22"/>
                <w:szCs w:val="24"/>
              </w:rPr>
              <w:t>15</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4819491D">
            <w:pPr>
              <w:jc w:val="left"/>
              <w:rPr>
                <w:rFonts w:hint="eastAsia" w:ascii="Calibri" w:hAnsi="Calibri" w:eastAsia="Calibri"/>
                <w:color w:val="000000"/>
                <w:sz w:val="22"/>
                <w:szCs w:val="24"/>
              </w:rPr>
            </w:pPr>
            <w:r>
              <w:rPr>
                <w:rFonts w:hint="eastAsia" w:ascii="Calibri" w:hAnsi="Calibri" w:eastAsia="Calibri"/>
                <w:color w:val="000000"/>
                <w:sz w:val="22"/>
                <w:szCs w:val="24"/>
              </w:rPr>
              <w:t>30208</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0083CC9B">
            <w:pPr>
              <w:jc w:val="left"/>
              <w:rPr>
                <w:rFonts w:hint="eastAsia" w:ascii="Calibri" w:hAnsi="Calibri" w:eastAsia="Calibri"/>
                <w:color w:val="000000"/>
                <w:sz w:val="22"/>
                <w:szCs w:val="24"/>
              </w:rPr>
            </w:pPr>
            <w:r>
              <w:rPr>
                <w:rFonts w:hint="eastAsia" w:ascii="Calibri" w:hAnsi="Calibri" w:eastAsia="Calibri"/>
                <w:color w:val="000000"/>
                <w:sz w:val="22"/>
                <w:szCs w:val="24"/>
              </w:rPr>
              <w:t>取暖费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5E14134D">
            <w:pPr>
              <w:jc w:val="right"/>
              <w:rPr>
                <w:rFonts w:hint="eastAsia" w:ascii="Calibri" w:hAnsi="Calibri" w:eastAsia="Calibri"/>
                <w:color w:val="000000"/>
                <w:sz w:val="22"/>
                <w:szCs w:val="24"/>
              </w:rPr>
            </w:pPr>
            <w:r>
              <w:rPr>
                <w:rFonts w:hint="eastAsia" w:ascii="Calibri" w:hAnsi="Calibri" w:eastAsia="Calibri"/>
                <w:color w:val="000000"/>
                <w:sz w:val="22"/>
                <w:szCs w:val="24"/>
              </w:rPr>
              <w:t>14.00</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39EE15C">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5ADBF592">
            <w:pPr>
              <w:jc w:val="right"/>
              <w:rPr>
                <w:rFonts w:hint="eastAsia" w:ascii="Calibri" w:hAnsi="Calibri" w:eastAsia="Calibri"/>
                <w:color w:val="000000"/>
                <w:sz w:val="22"/>
                <w:szCs w:val="24"/>
              </w:rPr>
            </w:pPr>
            <w:r>
              <w:rPr>
                <w:rFonts w:hint="eastAsia" w:ascii="Calibri" w:hAnsi="Calibri" w:eastAsia="Calibri"/>
                <w:color w:val="000000"/>
                <w:sz w:val="22"/>
                <w:szCs w:val="24"/>
              </w:rPr>
              <w:t>14.00</w:t>
            </w:r>
          </w:p>
        </w:tc>
      </w:tr>
      <w:tr w14:paraId="60E1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133FD24">
            <w:pPr>
              <w:jc w:val="center"/>
              <w:rPr>
                <w:rFonts w:hint="eastAsia" w:ascii="Calibri" w:hAnsi="Calibri" w:eastAsia="Calibri"/>
                <w:color w:val="000000"/>
                <w:sz w:val="22"/>
                <w:szCs w:val="24"/>
              </w:rPr>
            </w:pPr>
            <w:r>
              <w:rPr>
                <w:rFonts w:hint="eastAsia" w:ascii="Calibri" w:hAnsi="Calibri" w:eastAsia="Calibri"/>
                <w:color w:val="000000"/>
                <w:sz w:val="22"/>
                <w:szCs w:val="24"/>
              </w:rPr>
              <w:t>16</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56219496">
            <w:pPr>
              <w:jc w:val="left"/>
              <w:rPr>
                <w:rFonts w:hint="eastAsia" w:ascii="Calibri" w:hAnsi="Calibri" w:eastAsia="Calibri"/>
                <w:color w:val="000000"/>
                <w:sz w:val="22"/>
                <w:szCs w:val="24"/>
              </w:rPr>
            </w:pPr>
            <w:r>
              <w:rPr>
                <w:rFonts w:hint="eastAsia" w:ascii="Calibri" w:hAnsi="Calibri" w:eastAsia="Calibri"/>
                <w:color w:val="000000"/>
                <w:sz w:val="22"/>
                <w:szCs w:val="24"/>
              </w:rPr>
              <w:t>30225</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11D54064">
            <w:pPr>
              <w:jc w:val="left"/>
              <w:rPr>
                <w:rFonts w:hint="eastAsia" w:ascii="Calibri" w:hAnsi="Calibri" w:eastAsia="Calibri"/>
                <w:color w:val="000000"/>
                <w:sz w:val="22"/>
                <w:szCs w:val="24"/>
              </w:rPr>
            </w:pPr>
            <w:r>
              <w:rPr>
                <w:rFonts w:hint="eastAsia" w:ascii="Calibri" w:hAnsi="Calibri" w:eastAsia="Calibri"/>
                <w:color w:val="000000"/>
                <w:sz w:val="22"/>
                <w:szCs w:val="24"/>
              </w:rPr>
              <w:t>专用燃料费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59CC3492">
            <w:pPr>
              <w:jc w:val="right"/>
              <w:rPr>
                <w:rFonts w:hint="eastAsia" w:ascii="Calibri" w:hAnsi="Calibri" w:eastAsia="Calibri"/>
                <w:color w:val="000000"/>
                <w:sz w:val="22"/>
                <w:szCs w:val="24"/>
              </w:rPr>
            </w:pPr>
            <w:r>
              <w:rPr>
                <w:rFonts w:hint="eastAsia" w:ascii="Calibri" w:hAnsi="Calibri" w:eastAsia="Calibri"/>
                <w:color w:val="000000"/>
                <w:sz w:val="22"/>
                <w:szCs w:val="24"/>
              </w:rPr>
              <w:t>8.80</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09B6D03">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587E7B28">
            <w:pPr>
              <w:jc w:val="right"/>
              <w:rPr>
                <w:rFonts w:hint="eastAsia" w:ascii="Calibri" w:hAnsi="Calibri" w:eastAsia="Calibri"/>
                <w:color w:val="000000"/>
                <w:sz w:val="22"/>
                <w:szCs w:val="24"/>
              </w:rPr>
            </w:pPr>
            <w:r>
              <w:rPr>
                <w:rFonts w:hint="eastAsia" w:ascii="Calibri" w:hAnsi="Calibri" w:eastAsia="Calibri"/>
                <w:color w:val="000000"/>
                <w:sz w:val="22"/>
                <w:szCs w:val="24"/>
              </w:rPr>
              <w:t>8.80</w:t>
            </w:r>
          </w:p>
        </w:tc>
      </w:tr>
      <w:tr w14:paraId="4018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7FA89AFD">
            <w:pPr>
              <w:jc w:val="center"/>
              <w:rPr>
                <w:rFonts w:hint="eastAsia" w:ascii="Calibri" w:hAnsi="Calibri" w:eastAsia="Calibri"/>
                <w:color w:val="000000"/>
                <w:sz w:val="22"/>
                <w:szCs w:val="24"/>
              </w:rPr>
            </w:pPr>
            <w:r>
              <w:rPr>
                <w:rFonts w:hint="eastAsia" w:ascii="Calibri" w:hAnsi="Calibri" w:eastAsia="Calibri"/>
                <w:color w:val="000000"/>
                <w:sz w:val="22"/>
                <w:szCs w:val="24"/>
              </w:rPr>
              <w:t>17</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78E86B9E">
            <w:pPr>
              <w:jc w:val="left"/>
              <w:rPr>
                <w:rFonts w:hint="eastAsia" w:ascii="Calibri" w:hAnsi="Calibri" w:eastAsia="Calibri"/>
                <w:color w:val="000000"/>
                <w:sz w:val="22"/>
                <w:szCs w:val="24"/>
              </w:rPr>
            </w:pPr>
            <w:r>
              <w:rPr>
                <w:rFonts w:hint="eastAsia" w:ascii="Calibri" w:hAnsi="Calibri" w:eastAsia="Calibri"/>
                <w:color w:val="000000"/>
                <w:sz w:val="22"/>
                <w:szCs w:val="24"/>
              </w:rPr>
              <w:t>30228</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5A11CE69">
            <w:pPr>
              <w:jc w:val="left"/>
              <w:rPr>
                <w:rFonts w:hint="eastAsia" w:ascii="Calibri" w:hAnsi="Calibri" w:eastAsia="Calibri"/>
                <w:color w:val="000000"/>
                <w:sz w:val="22"/>
                <w:szCs w:val="24"/>
              </w:rPr>
            </w:pPr>
            <w:r>
              <w:rPr>
                <w:rFonts w:hint="eastAsia" w:ascii="Calibri" w:hAnsi="Calibri" w:eastAsia="Calibri"/>
                <w:color w:val="000000"/>
                <w:sz w:val="22"/>
                <w:szCs w:val="24"/>
              </w:rPr>
              <w:t>工会经费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5268475">
            <w:pPr>
              <w:jc w:val="right"/>
              <w:rPr>
                <w:rFonts w:hint="eastAsia" w:ascii="Calibri" w:hAnsi="Calibri" w:eastAsia="Calibri"/>
                <w:color w:val="000000"/>
                <w:sz w:val="22"/>
                <w:szCs w:val="24"/>
              </w:rPr>
            </w:pPr>
            <w:r>
              <w:rPr>
                <w:rFonts w:hint="eastAsia" w:ascii="Calibri" w:hAnsi="Calibri" w:eastAsia="Calibri"/>
                <w:color w:val="000000"/>
                <w:sz w:val="22"/>
                <w:szCs w:val="24"/>
              </w:rPr>
              <w:t>66.01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8809AC7">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1F0E7011">
            <w:pPr>
              <w:jc w:val="right"/>
              <w:rPr>
                <w:rFonts w:hint="eastAsia" w:ascii="Calibri" w:hAnsi="Calibri" w:eastAsia="Calibri"/>
                <w:color w:val="000000"/>
                <w:sz w:val="22"/>
                <w:szCs w:val="24"/>
              </w:rPr>
            </w:pPr>
            <w:r>
              <w:rPr>
                <w:rFonts w:hint="eastAsia" w:ascii="Calibri" w:hAnsi="Calibri" w:eastAsia="Calibri"/>
                <w:color w:val="000000"/>
                <w:sz w:val="22"/>
                <w:szCs w:val="24"/>
              </w:rPr>
              <w:t>66.01</w:t>
            </w:r>
          </w:p>
        </w:tc>
      </w:tr>
      <w:tr w14:paraId="7F3C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64C66EB">
            <w:pPr>
              <w:jc w:val="center"/>
              <w:rPr>
                <w:rFonts w:hint="eastAsia" w:ascii="Calibri" w:hAnsi="Calibri" w:eastAsia="Calibri"/>
                <w:color w:val="000000"/>
                <w:sz w:val="22"/>
                <w:szCs w:val="24"/>
              </w:rPr>
            </w:pPr>
            <w:r>
              <w:rPr>
                <w:rFonts w:hint="eastAsia" w:ascii="Calibri" w:hAnsi="Calibri" w:eastAsia="Calibri"/>
                <w:color w:val="000000"/>
                <w:sz w:val="22"/>
                <w:szCs w:val="24"/>
              </w:rPr>
              <w:t>18</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506D0630">
            <w:pPr>
              <w:jc w:val="left"/>
              <w:rPr>
                <w:rFonts w:hint="eastAsia" w:ascii="Calibri" w:hAnsi="Calibri" w:eastAsia="Calibri"/>
                <w:color w:val="000000"/>
                <w:sz w:val="22"/>
                <w:szCs w:val="24"/>
              </w:rPr>
            </w:pPr>
            <w:r>
              <w:rPr>
                <w:rFonts w:hint="eastAsia" w:ascii="Calibri" w:hAnsi="Calibri" w:eastAsia="Calibri"/>
                <w:color w:val="000000"/>
                <w:sz w:val="22"/>
                <w:szCs w:val="24"/>
              </w:rPr>
              <w:t>30231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4768973C">
            <w:pPr>
              <w:jc w:val="left"/>
              <w:rPr>
                <w:rFonts w:hint="eastAsia" w:ascii="Calibri" w:hAnsi="Calibri" w:eastAsia="Calibri"/>
                <w:color w:val="000000"/>
                <w:sz w:val="22"/>
                <w:szCs w:val="24"/>
              </w:rPr>
            </w:pPr>
            <w:r>
              <w:rPr>
                <w:rFonts w:hint="eastAsia" w:ascii="Calibri" w:hAnsi="Calibri" w:eastAsia="Calibri"/>
                <w:color w:val="000000"/>
                <w:sz w:val="22"/>
                <w:szCs w:val="24"/>
              </w:rPr>
              <w:t>公务用车运行维护费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37A541F3">
            <w:pPr>
              <w:jc w:val="right"/>
              <w:rPr>
                <w:rFonts w:hint="eastAsia" w:ascii="Calibri" w:hAnsi="Calibri" w:eastAsia="Calibri"/>
                <w:color w:val="000000"/>
                <w:sz w:val="22"/>
                <w:szCs w:val="24"/>
              </w:rPr>
            </w:pPr>
            <w:r>
              <w:rPr>
                <w:rFonts w:hint="eastAsia" w:ascii="Calibri" w:hAnsi="Calibri" w:eastAsia="Calibri"/>
                <w:color w:val="000000"/>
                <w:sz w:val="22"/>
                <w:szCs w:val="24"/>
              </w:rPr>
              <w:t>11.00</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53E8888">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6714840B">
            <w:pPr>
              <w:jc w:val="right"/>
              <w:rPr>
                <w:rFonts w:hint="eastAsia" w:ascii="Calibri" w:hAnsi="Calibri" w:eastAsia="Calibri"/>
                <w:color w:val="000000"/>
                <w:sz w:val="22"/>
                <w:szCs w:val="24"/>
              </w:rPr>
            </w:pPr>
            <w:r>
              <w:rPr>
                <w:rFonts w:hint="eastAsia" w:ascii="Calibri" w:hAnsi="Calibri" w:eastAsia="Calibri"/>
                <w:color w:val="000000"/>
                <w:sz w:val="22"/>
                <w:szCs w:val="24"/>
              </w:rPr>
              <w:t>11.00</w:t>
            </w:r>
          </w:p>
        </w:tc>
      </w:tr>
      <w:tr w14:paraId="754F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5DCB2B7">
            <w:pPr>
              <w:jc w:val="center"/>
              <w:rPr>
                <w:rFonts w:hint="eastAsia" w:ascii="Calibri" w:hAnsi="Calibri" w:eastAsia="Calibri"/>
                <w:color w:val="000000"/>
                <w:sz w:val="22"/>
                <w:szCs w:val="24"/>
              </w:rPr>
            </w:pPr>
            <w:r>
              <w:rPr>
                <w:rFonts w:hint="eastAsia" w:ascii="Calibri" w:hAnsi="Calibri" w:eastAsia="Calibri"/>
                <w:color w:val="000000"/>
                <w:sz w:val="22"/>
                <w:szCs w:val="24"/>
              </w:rPr>
              <w:t>19</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06403A04">
            <w:pPr>
              <w:jc w:val="left"/>
              <w:rPr>
                <w:rFonts w:hint="eastAsia" w:ascii="Calibri" w:hAnsi="Calibri" w:eastAsia="Calibri"/>
                <w:color w:val="000000"/>
                <w:sz w:val="22"/>
                <w:szCs w:val="24"/>
              </w:rPr>
            </w:pPr>
            <w:r>
              <w:rPr>
                <w:rFonts w:hint="eastAsia" w:ascii="Calibri" w:hAnsi="Calibri" w:eastAsia="Calibri"/>
                <w:color w:val="000000"/>
                <w:sz w:val="22"/>
                <w:szCs w:val="24"/>
              </w:rPr>
              <w:t>30239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7ED07E7B">
            <w:pPr>
              <w:jc w:val="left"/>
              <w:rPr>
                <w:rFonts w:hint="eastAsia" w:ascii="宋体" w:hAnsi="宋体"/>
                <w:color w:val="000000"/>
                <w:sz w:val="22"/>
                <w:szCs w:val="24"/>
              </w:rPr>
            </w:pPr>
            <w:r>
              <w:rPr>
                <w:rFonts w:hint="eastAsia" w:ascii="宋体" w:hAnsi="宋体"/>
                <w:color w:val="000000"/>
                <w:sz w:val="22"/>
                <w:szCs w:val="24"/>
              </w:rPr>
              <w:t>其他交通费用</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7AB578EA">
            <w:pPr>
              <w:jc w:val="right"/>
              <w:rPr>
                <w:rFonts w:hint="eastAsia" w:ascii="Calibri" w:hAnsi="Calibri" w:eastAsia="Calibri"/>
                <w:color w:val="000000"/>
                <w:sz w:val="22"/>
                <w:szCs w:val="24"/>
              </w:rPr>
            </w:pPr>
            <w:r>
              <w:rPr>
                <w:rFonts w:hint="eastAsia" w:ascii="Calibri" w:hAnsi="Calibri" w:eastAsia="Calibri"/>
                <w:color w:val="000000"/>
                <w:sz w:val="22"/>
                <w:szCs w:val="24"/>
              </w:rPr>
              <w:t>15.36</w:t>
            </w:r>
          </w:p>
        </w:tc>
        <w:tc>
          <w:tcPr>
            <w:tcW w:w="947" w:type="dxa"/>
            <w:tcBorders>
              <w:top w:val="single" w:color="auto" w:sz="6" w:space="0"/>
              <w:left w:val="single" w:color="auto" w:sz="6" w:space="0"/>
              <w:bottom w:val="single" w:color="auto" w:sz="6" w:space="0"/>
              <w:right w:val="single" w:color="auto" w:sz="6" w:space="0"/>
              <w:tl2br w:val="nil"/>
              <w:tr2bl w:val="nil"/>
            </w:tcBorders>
          </w:tcPr>
          <w:p w14:paraId="2A1A4480">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56B86472">
            <w:pPr>
              <w:jc w:val="right"/>
              <w:rPr>
                <w:rFonts w:hint="eastAsia" w:ascii="Calibri" w:hAnsi="Calibri" w:eastAsia="Calibri"/>
                <w:color w:val="000000"/>
                <w:sz w:val="22"/>
                <w:szCs w:val="24"/>
              </w:rPr>
            </w:pPr>
            <w:r>
              <w:rPr>
                <w:rFonts w:hint="eastAsia" w:ascii="Calibri" w:hAnsi="Calibri" w:eastAsia="Calibri"/>
                <w:color w:val="000000"/>
                <w:sz w:val="22"/>
                <w:szCs w:val="24"/>
              </w:rPr>
              <w:t>15.36</w:t>
            </w:r>
          </w:p>
        </w:tc>
      </w:tr>
      <w:tr w14:paraId="36CC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5DE84191">
            <w:pPr>
              <w:jc w:val="center"/>
              <w:rPr>
                <w:rFonts w:hint="eastAsia" w:ascii="Calibri" w:hAnsi="Calibri" w:eastAsia="Calibri"/>
                <w:color w:val="000000"/>
                <w:sz w:val="22"/>
                <w:szCs w:val="24"/>
              </w:rPr>
            </w:pPr>
            <w:r>
              <w:rPr>
                <w:rFonts w:hint="eastAsia" w:ascii="Calibri" w:hAnsi="Calibri" w:eastAsia="Calibri"/>
                <w:color w:val="000000"/>
                <w:sz w:val="22"/>
                <w:szCs w:val="24"/>
              </w:rPr>
              <w:t>20</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4ACAAC02">
            <w:pPr>
              <w:jc w:val="left"/>
              <w:rPr>
                <w:rFonts w:hint="eastAsia" w:ascii="Calibri" w:hAnsi="Calibri" w:eastAsia="Calibri"/>
                <w:color w:val="000000"/>
                <w:sz w:val="22"/>
                <w:szCs w:val="24"/>
              </w:rPr>
            </w:pPr>
            <w:r>
              <w:rPr>
                <w:rFonts w:hint="eastAsia" w:ascii="Calibri" w:hAnsi="Calibri" w:eastAsia="Calibri"/>
                <w:color w:val="000000"/>
                <w:sz w:val="22"/>
                <w:szCs w:val="24"/>
              </w:rPr>
              <w:t>30299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10BE3F92">
            <w:pPr>
              <w:jc w:val="left"/>
              <w:rPr>
                <w:rFonts w:hint="eastAsia" w:ascii="Calibri" w:hAnsi="Calibri" w:eastAsia="Calibri"/>
                <w:color w:val="000000"/>
                <w:sz w:val="22"/>
                <w:szCs w:val="24"/>
              </w:rPr>
            </w:pPr>
            <w:r>
              <w:rPr>
                <w:rFonts w:hint="eastAsia" w:ascii="Calibri" w:hAnsi="Calibri" w:eastAsia="Calibri"/>
                <w:color w:val="000000"/>
                <w:sz w:val="22"/>
                <w:szCs w:val="24"/>
              </w:rPr>
              <w:t>其他商品和服务支出</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7C7581A6">
            <w:pPr>
              <w:jc w:val="right"/>
              <w:rPr>
                <w:rFonts w:hint="eastAsia" w:ascii="Calibri" w:hAnsi="Calibri" w:eastAsia="Calibri"/>
                <w:color w:val="000000"/>
                <w:sz w:val="22"/>
                <w:szCs w:val="24"/>
              </w:rPr>
            </w:pPr>
            <w:r>
              <w:rPr>
                <w:rFonts w:hint="eastAsia" w:ascii="Calibri" w:hAnsi="Calibri" w:eastAsia="Calibri"/>
                <w:color w:val="000000"/>
                <w:sz w:val="22"/>
                <w:szCs w:val="24"/>
              </w:rPr>
              <w:t>3.88</w:t>
            </w:r>
          </w:p>
        </w:tc>
        <w:tc>
          <w:tcPr>
            <w:tcW w:w="947" w:type="dxa"/>
            <w:tcBorders>
              <w:top w:val="single" w:color="auto" w:sz="6" w:space="0"/>
              <w:left w:val="single" w:color="auto" w:sz="6" w:space="0"/>
              <w:bottom w:val="single" w:color="auto" w:sz="6" w:space="0"/>
              <w:right w:val="single" w:color="auto" w:sz="6" w:space="0"/>
              <w:tl2br w:val="nil"/>
              <w:tr2bl w:val="nil"/>
            </w:tcBorders>
          </w:tcPr>
          <w:p w14:paraId="7A556EB9">
            <w:pPr>
              <w:jc w:val="right"/>
              <w:rPr>
                <w:rFonts w:hint="eastAsia" w:ascii="Calibri" w:hAnsi="Calibri" w:eastAsia="Calibri"/>
                <w:color w:val="000000"/>
                <w:sz w:val="22"/>
                <w:szCs w:val="24"/>
              </w:rPr>
            </w:pPr>
          </w:p>
        </w:tc>
        <w:tc>
          <w:tcPr>
            <w:tcW w:w="947" w:type="dxa"/>
            <w:tcBorders>
              <w:top w:val="single" w:color="auto" w:sz="6" w:space="0"/>
              <w:left w:val="single" w:color="auto" w:sz="6" w:space="0"/>
              <w:bottom w:val="single" w:color="auto" w:sz="6" w:space="0"/>
              <w:right w:val="single" w:color="auto" w:sz="6" w:space="0"/>
              <w:tl2br w:val="nil"/>
              <w:tr2bl w:val="nil"/>
            </w:tcBorders>
          </w:tcPr>
          <w:p w14:paraId="7BACB930">
            <w:pPr>
              <w:jc w:val="right"/>
              <w:rPr>
                <w:rFonts w:hint="eastAsia" w:ascii="Calibri" w:hAnsi="Calibri" w:eastAsia="Calibri"/>
                <w:color w:val="000000"/>
                <w:sz w:val="22"/>
                <w:szCs w:val="24"/>
              </w:rPr>
            </w:pPr>
            <w:r>
              <w:rPr>
                <w:rFonts w:hint="eastAsia" w:ascii="Calibri" w:hAnsi="Calibri" w:eastAsia="Calibri"/>
                <w:color w:val="000000"/>
                <w:sz w:val="22"/>
                <w:szCs w:val="24"/>
              </w:rPr>
              <w:t>3.88</w:t>
            </w:r>
          </w:p>
        </w:tc>
      </w:tr>
      <w:tr w14:paraId="32B9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47A6750E">
            <w:pPr>
              <w:jc w:val="center"/>
              <w:rPr>
                <w:rFonts w:hint="eastAsia" w:ascii="Calibri" w:hAnsi="Calibri" w:eastAsia="Calibri"/>
                <w:color w:val="000000"/>
                <w:sz w:val="22"/>
                <w:szCs w:val="24"/>
              </w:rPr>
            </w:pPr>
            <w:r>
              <w:rPr>
                <w:rFonts w:hint="eastAsia" w:ascii="Calibri" w:hAnsi="Calibri" w:eastAsia="Calibri"/>
                <w:color w:val="000000"/>
                <w:sz w:val="22"/>
                <w:szCs w:val="24"/>
              </w:rPr>
              <w:t>21</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1916011B">
            <w:pPr>
              <w:jc w:val="left"/>
              <w:rPr>
                <w:rFonts w:hint="eastAsia" w:ascii="Calibri" w:hAnsi="Calibri" w:eastAsia="Calibri"/>
                <w:color w:val="000000"/>
                <w:sz w:val="22"/>
                <w:szCs w:val="24"/>
              </w:rPr>
            </w:pPr>
            <w:r>
              <w:rPr>
                <w:rFonts w:hint="eastAsia" w:ascii="Calibri" w:hAnsi="Calibri" w:eastAsia="Calibri"/>
                <w:color w:val="000000"/>
                <w:sz w:val="22"/>
                <w:szCs w:val="24"/>
              </w:rPr>
              <w:t>303</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3416B55A">
            <w:pPr>
              <w:jc w:val="left"/>
              <w:rPr>
                <w:rFonts w:hint="eastAsia" w:ascii="Calibri" w:hAnsi="Calibri" w:eastAsia="Calibri"/>
                <w:color w:val="000000"/>
                <w:sz w:val="22"/>
                <w:szCs w:val="24"/>
              </w:rPr>
            </w:pPr>
            <w:r>
              <w:rPr>
                <w:rFonts w:hint="eastAsia" w:ascii="Calibri" w:hAnsi="Calibri" w:eastAsia="Calibri"/>
                <w:color w:val="000000"/>
                <w:sz w:val="22"/>
                <w:szCs w:val="24"/>
              </w:rPr>
              <w:t>对个人和家庭的补助</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03AB1A80">
            <w:pPr>
              <w:jc w:val="right"/>
              <w:rPr>
                <w:rFonts w:hint="eastAsia" w:ascii="Calibri" w:hAnsi="Calibri" w:eastAsia="Calibri"/>
                <w:color w:val="000000"/>
                <w:sz w:val="22"/>
                <w:szCs w:val="24"/>
              </w:rPr>
            </w:pPr>
            <w:r>
              <w:rPr>
                <w:rFonts w:hint="eastAsia" w:ascii="Calibri" w:hAnsi="Calibri" w:eastAsia="Calibri"/>
                <w:color w:val="000000"/>
                <w:sz w:val="22"/>
                <w:szCs w:val="24"/>
              </w:rPr>
              <w:t>791.93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349FBE6">
            <w:pPr>
              <w:jc w:val="right"/>
              <w:rPr>
                <w:rFonts w:hint="eastAsia" w:ascii="Calibri" w:hAnsi="Calibri" w:eastAsia="Calibri"/>
                <w:color w:val="000000"/>
                <w:sz w:val="22"/>
                <w:szCs w:val="24"/>
              </w:rPr>
            </w:pPr>
            <w:r>
              <w:rPr>
                <w:rFonts w:hint="eastAsia" w:ascii="Calibri" w:hAnsi="Calibri" w:eastAsia="Calibri"/>
                <w:color w:val="000000"/>
                <w:sz w:val="22"/>
                <w:szCs w:val="24"/>
              </w:rPr>
              <w:t>791.93</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9EA411F">
            <w:pPr>
              <w:jc w:val="right"/>
              <w:rPr>
                <w:rFonts w:hint="eastAsia" w:ascii="Calibri" w:hAnsi="Calibri" w:eastAsia="Calibri"/>
                <w:color w:val="000000"/>
                <w:sz w:val="22"/>
                <w:szCs w:val="24"/>
              </w:rPr>
            </w:pPr>
          </w:p>
        </w:tc>
      </w:tr>
      <w:tr w14:paraId="4206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64A73F2B">
            <w:pPr>
              <w:jc w:val="center"/>
              <w:rPr>
                <w:rFonts w:hint="eastAsia" w:ascii="Calibri" w:hAnsi="Calibri" w:eastAsia="Calibri"/>
                <w:color w:val="000000"/>
                <w:sz w:val="22"/>
                <w:szCs w:val="24"/>
              </w:rPr>
            </w:pPr>
            <w:r>
              <w:rPr>
                <w:rFonts w:hint="eastAsia" w:ascii="Calibri" w:hAnsi="Calibri" w:eastAsia="Calibri"/>
                <w:color w:val="000000"/>
                <w:sz w:val="22"/>
                <w:szCs w:val="24"/>
              </w:rPr>
              <w:t>22</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1613A577">
            <w:pPr>
              <w:jc w:val="left"/>
              <w:rPr>
                <w:rFonts w:hint="eastAsia" w:ascii="Calibri" w:hAnsi="Calibri" w:eastAsia="Calibri"/>
                <w:color w:val="000000"/>
                <w:sz w:val="22"/>
                <w:szCs w:val="24"/>
              </w:rPr>
            </w:pPr>
            <w:r>
              <w:rPr>
                <w:rFonts w:hint="eastAsia" w:ascii="Calibri" w:hAnsi="Calibri" w:eastAsia="Calibri"/>
                <w:color w:val="000000"/>
                <w:sz w:val="22"/>
                <w:szCs w:val="24"/>
              </w:rPr>
              <w:t>30301</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23C47D73">
            <w:pPr>
              <w:jc w:val="left"/>
              <w:rPr>
                <w:rFonts w:hint="eastAsia" w:ascii="Calibri" w:hAnsi="Calibri" w:eastAsia="Calibri"/>
                <w:color w:val="000000"/>
                <w:sz w:val="22"/>
                <w:szCs w:val="24"/>
              </w:rPr>
            </w:pPr>
            <w:r>
              <w:rPr>
                <w:rFonts w:hint="eastAsia" w:ascii="Calibri" w:hAnsi="Calibri" w:eastAsia="Calibri"/>
                <w:color w:val="000000"/>
                <w:sz w:val="22"/>
                <w:szCs w:val="24"/>
              </w:rPr>
              <w:t>离休费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601EBE35">
            <w:pPr>
              <w:jc w:val="right"/>
              <w:rPr>
                <w:rFonts w:hint="eastAsia" w:ascii="Calibri" w:hAnsi="Calibri" w:eastAsia="Calibri"/>
                <w:color w:val="000000"/>
                <w:sz w:val="22"/>
                <w:szCs w:val="24"/>
              </w:rPr>
            </w:pPr>
            <w:r>
              <w:rPr>
                <w:rFonts w:hint="eastAsia" w:ascii="Calibri" w:hAnsi="Calibri" w:eastAsia="Calibri"/>
                <w:color w:val="000000"/>
                <w:sz w:val="22"/>
                <w:szCs w:val="24"/>
              </w:rPr>
              <w:t>62.97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FFE79FF">
            <w:pPr>
              <w:jc w:val="right"/>
              <w:rPr>
                <w:rFonts w:hint="eastAsia" w:ascii="Calibri" w:hAnsi="Calibri" w:eastAsia="Calibri"/>
                <w:color w:val="000000"/>
                <w:sz w:val="22"/>
                <w:szCs w:val="24"/>
              </w:rPr>
            </w:pPr>
            <w:r>
              <w:rPr>
                <w:rFonts w:hint="eastAsia" w:ascii="Calibri" w:hAnsi="Calibri" w:eastAsia="Calibri"/>
                <w:color w:val="000000"/>
                <w:sz w:val="22"/>
                <w:szCs w:val="24"/>
              </w:rPr>
              <w:t>62.97</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DE3D139">
            <w:pPr>
              <w:jc w:val="right"/>
              <w:rPr>
                <w:rFonts w:hint="eastAsia" w:ascii="Calibri" w:hAnsi="Calibri" w:eastAsia="Calibri"/>
                <w:color w:val="000000"/>
                <w:sz w:val="22"/>
                <w:szCs w:val="24"/>
              </w:rPr>
            </w:pPr>
          </w:p>
        </w:tc>
      </w:tr>
      <w:tr w14:paraId="0095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196AC3C0">
            <w:pPr>
              <w:jc w:val="center"/>
              <w:rPr>
                <w:rFonts w:hint="eastAsia" w:ascii="Calibri" w:hAnsi="Calibri" w:eastAsia="Calibri"/>
                <w:color w:val="000000"/>
                <w:sz w:val="22"/>
                <w:szCs w:val="24"/>
              </w:rPr>
            </w:pPr>
            <w:r>
              <w:rPr>
                <w:rFonts w:hint="eastAsia" w:ascii="Calibri" w:hAnsi="Calibri" w:eastAsia="Calibri"/>
                <w:color w:val="000000"/>
                <w:sz w:val="22"/>
                <w:szCs w:val="24"/>
              </w:rPr>
              <w:t>23</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15AD8904">
            <w:pPr>
              <w:jc w:val="left"/>
              <w:rPr>
                <w:rFonts w:hint="eastAsia" w:ascii="Calibri" w:hAnsi="Calibri" w:eastAsia="Calibri"/>
                <w:color w:val="000000"/>
                <w:sz w:val="22"/>
                <w:szCs w:val="24"/>
              </w:rPr>
            </w:pPr>
            <w:r>
              <w:rPr>
                <w:rFonts w:hint="eastAsia" w:ascii="Calibri" w:hAnsi="Calibri" w:eastAsia="Calibri"/>
                <w:color w:val="000000"/>
                <w:sz w:val="22"/>
                <w:szCs w:val="24"/>
              </w:rPr>
              <w:t>30302</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47C9E0AE">
            <w:pPr>
              <w:jc w:val="left"/>
              <w:rPr>
                <w:rFonts w:hint="eastAsia" w:ascii="Calibri" w:hAnsi="Calibri" w:eastAsia="Calibri"/>
                <w:color w:val="000000"/>
                <w:sz w:val="22"/>
                <w:szCs w:val="24"/>
              </w:rPr>
            </w:pPr>
            <w:r>
              <w:rPr>
                <w:rFonts w:hint="eastAsia" w:ascii="Calibri" w:hAnsi="Calibri" w:eastAsia="Calibri"/>
                <w:color w:val="000000"/>
                <w:sz w:val="22"/>
                <w:szCs w:val="24"/>
              </w:rPr>
              <w:t>退休费</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0E94CB75">
            <w:pPr>
              <w:jc w:val="right"/>
              <w:rPr>
                <w:rFonts w:hint="eastAsia" w:ascii="Calibri" w:hAnsi="Calibri" w:eastAsia="Calibri"/>
                <w:color w:val="000000"/>
                <w:sz w:val="22"/>
                <w:szCs w:val="24"/>
              </w:rPr>
            </w:pPr>
            <w:r>
              <w:rPr>
                <w:rFonts w:hint="eastAsia" w:ascii="Calibri" w:hAnsi="Calibri" w:eastAsia="Calibri"/>
                <w:color w:val="000000"/>
                <w:sz w:val="22"/>
                <w:szCs w:val="24"/>
              </w:rPr>
              <w:t>653.41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13F218AF">
            <w:pPr>
              <w:jc w:val="right"/>
              <w:rPr>
                <w:rFonts w:hint="eastAsia" w:ascii="Calibri" w:hAnsi="Calibri" w:eastAsia="Calibri"/>
                <w:color w:val="000000"/>
                <w:sz w:val="22"/>
                <w:szCs w:val="24"/>
              </w:rPr>
            </w:pPr>
            <w:r>
              <w:rPr>
                <w:rFonts w:hint="eastAsia" w:ascii="Calibri" w:hAnsi="Calibri" w:eastAsia="Calibri"/>
                <w:color w:val="000000"/>
                <w:sz w:val="22"/>
                <w:szCs w:val="24"/>
              </w:rPr>
              <w:t>653.41</w:t>
            </w:r>
          </w:p>
        </w:tc>
        <w:tc>
          <w:tcPr>
            <w:tcW w:w="947" w:type="dxa"/>
            <w:tcBorders>
              <w:top w:val="single" w:color="auto" w:sz="6" w:space="0"/>
              <w:left w:val="single" w:color="auto" w:sz="6" w:space="0"/>
              <w:bottom w:val="single" w:color="auto" w:sz="6" w:space="0"/>
              <w:right w:val="single" w:color="auto" w:sz="6" w:space="0"/>
              <w:tl2br w:val="nil"/>
              <w:tr2bl w:val="nil"/>
            </w:tcBorders>
          </w:tcPr>
          <w:p w14:paraId="61BE67FE">
            <w:pPr>
              <w:jc w:val="right"/>
              <w:rPr>
                <w:rFonts w:hint="eastAsia" w:ascii="Calibri" w:hAnsi="Calibri" w:eastAsia="Calibri"/>
                <w:color w:val="000000"/>
                <w:sz w:val="22"/>
                <w:szCs w:val="24"/>
              </w:rPr>
            </w:pPr>
          </w:p>
        </w:tc>
      </w:tr>
      <w:tr w14:paraId="4641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32F2DD65">
            <w:pPr>
              <w:jc w:val="center"/>
              <w:rPr>
                <w:rFonts w:hint="eastAsia" w:ascii="Calibri" w:hAnsi="Calibri" w:eastAsia="Calibri"/>
                <w:color w:val="000000"/>
                <w:sz w:val="22"/>
                <w:szCs w:val="24"/>
              </w:rPr>
            </w:pPr>
            <w:r>
              <w:rPr>
                <w:rFonts w:hint="eastAsia" w:ascii="Calibri" w:hAnsi="Calibri" w:eastAsia="Calibri"/>
                <w:color w:val="000000"/>
                <w:sz w:val="22"/>
                <w:szCs w:val="24"/>
              </w:rPr>
              <w:t>24</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2DFC8C98">
            <w:pPr>
              <w:jc w:val="left"/>
              <w:rPr>
                <w:rFonts w:hint="eastAsia" w:ascii="Calibri" w:hAnsi="Calibri" w:eastAsia="Calibri"/>
                <w:color w:val="000000"/>
                <w:sz w:val="22"/>
                <w:szCs w:val="24"/>
              </w:rPr>
            </w:pPr>
            <w:r>
              <w:rPr>
                <w:rFonts w:hint="eastAsia" w:ascii="Calibri" w:hAnsi="Calibri" w:eastAsia="Calibri"/>
                <w:color w:val="000000"/>
                <w:sz w:val="22"/>
                <w:szCs w:val="24"/>
              </w:rPr>
              <w:t>30305</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6B0E4E5B">
            <w:pPr>
              <w:jc w:val="left"/>
              <w:rPr>
                <w:rFonts w:hint="eastAsia" w:ascii="Calibri" w:hAnsi="Calibri" w:eastAsia="Calibri"/>
                <w:color w:val="000000"/>
                <w:sz w:val="22"/>
                <w:szCs w:val="24"/>
              </w:rPr>
            </w:pPr>
            <w:r>
              <w:rPr>
                <w:rFonts w:hint="eastAsia" w:ascii="Calibri" w:hAnsi="Calibri" w:eastAsia="Calibri"/>
                <w:color w:val="000000"/>
                <w:sz w:val="22"/>
                <w:szCs w:val="24"/>
              </w:rPr>
              <w:t>生活补助</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3B531B4F">
            <w:pPr>
              <w:jc w:val="right"/>
              <w:rPr>
                <w:rFonts w:hint="eastAsia" w:ascii="Calibri" w:hAnsi="Calibri" w:eastAsia="Calibri"/>
                <w:color w:val="000000"/>
                <w:sz w:val="22"/>
                <w:szCs w:val="24"/>
              </w:rPr>
            </w:pPr>
            <w:r>
              <w:rPr>
                <w:rFonts w:hint="eastAsia" w:ascii="Calibri" w:hAnsi="Calibri" w:eastAsia="Calibri"/>
                <w:color w:val="000000"/>
                <w:sz w:val="22"/>
                <w:szCs w:val="24"/>
              </w:rPr>
              <w:t>75.09</w:t>
            </w:r>
          </w:p>
        </w:tc>
        <w:tc>
          <w:tcPr>
            <w:tcW w:w="947" w:type="dxa"/>
            <w:tcBorders>
              <w:top w:val="single" w:color="auto" w:sz="6" w:space="0"/>
              <w:left w:val="single" w:color="auto" w:sz="6" w:space="0"/>
              <w:bottom w:val="single" w:color="auto" w:sz="6" w:space="0"/>
              <w:right w:val="single" w:color="auto" w:sz="6" w:space="0"/>
              <w:tl2br w:val="nil"/>
              <w:tr2bl w:val="nil"/>
            </w:tcBorders>
          </w:tcPr>
          <w:p w14:paraId="330A1FDF">
            <w:pPr>
              <w:jc w:val="right"/>
              <w:rPr>
                <w:rFonts w:hint="eastAsia" w:ascii="Calibri" w:hAnsi="Calibri" w:eastAsia="Calibri"/>
                <w:color w:val="000000"/>
                <w:sz w:val="22"/>
                <w:szCs w:val="24"/>
              </w:rPr>
            </w:pPr>
            <w:r>
              <w:rPr>
                <w:rFonts w:hint="eastAsia" w:ascii="Calibri" w:hAnsi="Calibri" w:eastAsia="Calibri"/>
                <w:color w:val="000000"/>
                <w:sz w:val="22"/>
                <w:szCs w:val="24"/>
              </w:rPr>
              <w:t>75.09</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A901E3A">
            <w:pPr>
              <w:jc w:val="right"/>
              <w:rPr>
                <w:rFonts w:hint="eastAsia" w:ascii="Calibri" w:hAnsi="Calibri" w:eastAsia="Calibri"/>
                <w:color w:val="000000"/>
                <w:sz w:val="22"/>
                <w:szCs w:val="24"/>
              </w:rPr>
            </w:pPr>
          </w:p>
        </w:tc>
      </w:tr>
      <w:tr w14:paraId="537F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49" w:type="dxa"/>
            <w:tcBorders>
              <w:top w:val="single" w:color="auto" w:sz="6" w:space="0"/>
              <w:left w:val="single" w:color="auto" w:sz="6" w:space="0"/>
              <w:bottom w:val="single" w:color="auto" w:sz="6" w:space="0"/>
              <w:right w:val="single" w:color="auto" w:sz="6" w:space="0"/>
              <w:tl2br w:val="nil"/>
              <w:tr2bl w:val="nil"/>
            </w:tcBorders>
          </w:tcPr>
          <w:p w14:paraId="2AAB5216">
            <w:pPr>
              <w:jc w:val="center"/>
              <w:rPr>
                <w:rFonts w:hint="eastAsia" w:ascii="Calibri" w:hAnsi="Calibri" w:eastAsia="Calibri"/>
                <w:color w:val="000000"/>
                <w:sz w:val="22"/>
                <w:szCs w:val="24"/>
              </w:rPr>
            </w:pPr>
            <w:r>
              <w:rPr>
                <w:rFonts w:hint="eastAsia" w:ascii="Calibri" w:hAnsi="Calibri" w:eastAsia="Calibri"/>
                <w:color w:val="000000"/>
                <w:sz w:val="22"/>
                <w:szCs w:val="24"/>
              </w:rPr>
              <w:t>25</w:t>
            </w:r>
          </w:p>
        </w:tc>
        <w:tc>
          <w:tcPr>
            <w:tcW w:w="2695" w:type="dxa"/>
            <w:tcBorders>
              <w:top w:val="single" w:color="auto" w:sz="6" w:space="0"/>
              <w:left w:val="single" w:color="auto" w:sz="6" w:space="0"/>
              <w:bottom w:val="single" w:color="auto" w:sz="6" w:space="0"/>
              <w:right w:val="single" w:color="auto" w:sz="6" w:space="0"/>
              <w:tl2br w:val="nil"/>
              <w:tr2bl w:val="nil"/>
            </w:tcBorders>
          </w:tcPr>
          <w:p w14:paraId="3CB85CEE">
            <w:pPr>
              <w:jc w:val="left"/>
              <w:rPr>
                <w:rFonts w:hint="eastAsia" w:ascii="Calibri" w:hAnsi="Calibri" w:eastAsia="Calibri"/>
                <w:color w:val="000000"/>
                <w:sz w:val="22"/>
                <w:szCs w:val="24"/>
              </w:rPr>
            </w:pPr>
            <w:r>
              <w:rPr>
                <w:rFonts w:hint="eastAsia" w:ascii="Calibri" w:hAnsi="Calibri" w:eastAsia="Calibri"/>
                <w:color w:val="000000"/>
                <w:sz w:val="22"/>
                <w:szCs w:val="24"/>
              </w:rPr>
              <w:t>30309</w:t>
            </w:r>
          </w:p>
        </w:tc>
        <w:tc>
          <w:tcPr>
            <w:tcW w:w="1708" w:type="dxa"/>
            <w:tcBorders>
              <w:top w:val="single" w:color="auto" w:sz="6" w:space="0"/>
              <w:left w:val="single" w:color="auto" w:sz="6" w:space="0"/>
              <w:bottom w:val="single" w:color="auto" w:sz="6" w:space="0"/>
              <w:right w:val="single" w:color="auto" w:sz="6" w:space="0"/>
              <w:tl2br w:val="nil"/>
              <w:tr2bl w:val="nil"/>
            </w:tcBorders>
          </w:tcPr>
          <w:p w14:paraId="0370382F">
            <w:pPr>
              <w:jc w:val="left"/>
              <w:rPr>
                <w:rFonts w:hint="eastAsia" w:ascii="Calibri" w:hAnsi="Calibri" w:eastAsia="Calibri"/>
                <w:color w:val="000000"/>
                <w:sz w:val="22"/>
                <w:szCs w:val="24"/>
              </w:rPr>
            </w:pPr>
            <w:r>
              <w:rPr>
                <w:rFonts w:hint="eastAsia" w:ascii="Calibri" w:hAnsi="Calibri" w:eastAsia="Calibri"/>
                <w:color w:val="000000"/>
                <w:sz w:val="22"/>
                <w:szCs w:val="24"/>
              </w:rPr>
              <w:t>奖励金</w:t>
            </w:r>
          </w:p>
        </w:tc>
        <w:tc>
          <w:tcPr>
            <w:tcW w:w="2572" w:type="dxa"/>
            <w:tcBorders>
              <w:top w:val="single" w:color="auto" w:sz="6" w:space="0"/>
              <w:left w:val="single" w:color="auto" w:sz="6" w:space="0"/>
              <w:bottom w:val="single" w:color="auto" w:sz="6" w:space="0"/>
              <w:right w:val="single" w:color="auto" w:sz="6" w:space="0"/>
              <w:tl2br w:val="nil"/>
              <w:tr2bl w:val="nil"/>
            </w:tcBorders>
          </w:tcPr>
          <w:p w14:paraId="2E1FE54F">
            <w:pPr>
              <w:jc w:val="right"/>
              <w:rPr>
                <w:rFonts w:hint="eastAsia" w:ascii="Calibri" w:hAnsi="Calibri" w:eastAsia="Calibri"/>
                <w:color w:val="000000"/>
                <w:sz w:val="22"/>
                <w:szCs w:val="24"/>
              </w:rPr>
            </w:pPr>
            <w:r>
              <w:rPr>
                <w:rFonts w:hint="eastAsia" w:ascii="Calibri" w:hAnsi="Calibri" w:eastAsia="Calibri"/>
                <w:color w:val="000000"/>
                <w:sz w:val="22"/>
                <w:szCs w:val="24"/>
              </w:rPr>
              <w:t>0.46</w:t>
            </w:r>
          </w:p>
        </w:tc>
        <w:tc>
          <w:tcPr>
            <w:tcW w:w="947" w:type="dxa"/>
            <w:tcBorders>
              <w:top w:val="single" w:color="auto" w:sz="6" w:space="0"/>
              <w:left w:val="single" w:color="auto" w:sz="6" w:space="0"/>
              <w:bottom w:val="single" w:color="auto" w:sz="6" w:space="0"/>
              <w:right w:val="single" w:color="auto" w:sz="6" w:space="0"/>
              <w:tl2br w:val="nil"/>
              <w:tr2bl w:val="nil"/>
            </w:tcBorders>
          </w:tcPr>
          <w:p w14:paraId="5E210424">
            <w:pPr>
              <w:jc w:val="right"/>
              <w:rPr>
                <w:rFonts w:hint="eastAsia" w:ascii="Calibri" w:hAnsi="Calibri" w:eastAsia="Calibri"/>
                <w:color w:val="000000"/>
                <w:sz w:val="22"/>
                <w:szCs w:val="24"/>
              </w:rPr>
            </w:pPr>
            <w:r>
              <w:rPr>
                <w:rFonts w:hint="eastAsia" w:ascii="Calibri" w:hAnsi="Calibri" w:eastAsia="Calibri"/>
                <w:color w:val="000000"/>
                <w:sz w:val="22"/>
                <w:szCs w:val="24"/>
              </w:rPr>
              <w:t>0.46</w:t>
            </w:r>
          </w:p>
        </w:tc>
        <w:tc>
          <w:tcPr>
            <w:tcW w:w="947" w:type="dxa"/>
            <w:tcBorders>
              <w:top w:val="single" w:color="auto" w:sz="6" w:space="0"/>
              <w:left w:val="single" w:color="auto" w:sz="6" w:space="0"/>
              <w:bottom w:val="single" w:color="auto" w:sz="6" w:space="0"/>
              <w:right w:val="single" w:color="auto" w:sz="6" w:space="0"/>
              <w:tl2br w:val="nil"/>
              <w:tr2bl w:val="nil"/>
            </w:tcBorders>
          </w:tcPr>
          <w:p w14:paraId="01E07BB5">
            <w:pPr>
              <w:jc w:val="right"/>
              <w:rPr>
                <w:rFonts w:hint="eastAsia" w:ascii="Calibri" w:hAnsi="Calibri" w:eastAsia="Calibri"/>
                <w:color w:val="000000"/>
                <w:sz w:val="22"/>
                <w:szCs w:val="24"/>
              </w:rPr>
            </w:pPr>
          </w:p>
        </w:tc>
      </w:tr>
    </w:tbl>
    <w:p w14:paraId="3CF68DA9">
      <w:pPr>
        <w:sectPr>
          <w:pgSz w:w="11900" w:h="16840"/>
          <w:pgMar w:top="1020" w:right="1134" w:bottom="1020" w:left="1361" w:header="720" w:footer="720" w:gutter="0"/>
          <w:cols w:space="720" w:num="1"/>
          <w:docGrid w:linePitch="312" w:charSpace="0"/>
        </w:sectPr>
      </w:pPr>
    </w:p>
    <w:p w14:paraId="44AEEB88">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7"/>
        <w:tblW w:w="987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3095"/>
        <w:gridCol w:w="975"/>
        <w:gridCol w:w="1744"/>
        <w:gridCol w:w="1351"/>
        <w:gridCol w:w="295"/>
        <w:gridCol w:w="677"/>
        <w:gridCol w:w="972"/>
      </w:tblGrid>
      <w:tr w14:paraId="0DDF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865" w:type="dxa"/>
            <w:gridSpan w:val="2"/>
            <w:tcBorders>
              <w:top w:val="nil"/>
              <w:left w:val="nil"/>
              <w:bottom w:val="single" w:color="auto" w:sz="6" w:space="0"/>
              <w:right w:val="nil"/>
              <w:tl2br w:val="nil"/>
              <w:tr2bl w:val="nil"/>
            </w:tcBorders>
          </w:tcPr>
          <w:p w14:paraId="254805E9">
            <w:pPr>
              <w:jc w:val="both"/>
              <w:rPr>
                <w:rFonts w:hint="eastAsia" w:ascii="宋体" w:hAnsi="宋体"/>
                <w:color w:val="000000"/>
                <w:sz w:val="22"/>
                <w:szCs w:val="24"/>
              </w:rPr>
            </w:pPr>
            <w:r>
              <w:rPr>
                <w:rFonts w:hint="eastAsia" w:ascii="宋体" w:hAnsi="宋体"/>
                <w:color w:val="000000"/>
                <w:sz w:val="22"/>
                <w:szCs w:val="24"/>
              </w:rPr>
              <w:t>[361]昌黎县卫生健康局</w:t>
            </w:r>
          </w:p>
        </w:tc>
        <w:tc>
          <w:tcPr>
            <w:tcW w:w="2719" w:type="dxa"/>
            <w:gridSpan w:val="2"/>
            <w:tcBorders>
              <w:top w:val="nil"/>
              <w:left w:val="nil"/>
              <w:bottom w:val="single" w:color="auto" w:sz="6" w:space="0"/>
              <w:right w:val="nil"/>
              <w:tl2br w:val="nil"/>
              <w:tr2bl w:val="nil"/>
            </w:tcBorders>
          </w:tcPr>
          <w:p w14:paraId="7F0A7963">
            <w:pPr>
              <w:jc w:val="both"/>
              <w:rPr>
                <w:rFonts w:hint="eastAsia" w:ascii="宋体" w:hAnsi="宋体"/>
                <w:color w:val="000000"/>
                <w:sz w:val="22"/>
                <w:szCs w:val="24"/>
              </w:rPr>
            </w:pPr>
            <w:r>
              <w:rPr>
                <w:rFonts w:hint="eastAsia" w:ascii="宋体" w:hAnsi="宋体"/>
                <w:color w:val="000000"/>
                <w:sz w:val="22"/>
                <w:szCs w:val="24"/>
              </w:rPr>
              <w:t>预算年度：2022</w:t>
            </w:r>
          </w:p>
        </w:tc>
        <w:tc>
          <w:tcPr>
            <w:tcW w:w="1646" w:type="dxa"/>
            <w:gridSpan w:val="2"/>
            <w:tcBorders>
              <w:top w:val="nil"/>
              <w:left w:val="nil"/>
              <w:bottom w:val="single" w:color="auto" w:sz="6" w:space="0"/>
              <w:right w:val="nil"/>
              <w:tl2br w:val="nil"/>
              <w:tr2bl w:val="nil"/>
            </w:tcBorders>
          </w:tcPr>
          <w:p w14:paraId="4CC115ED">
            <w:pPr>
              <w:jc w:val="both"/>
              <w:rPr>
                <w:rFonts w:hint="eastAsia" w:ascii="宋体" w:hAnsi="宋体"/>
                <w:color w:val="000000"/>
                <w:sz w:val="22"/>
                <w:szCs w:val="24"/>
              </w:rPr>
            </w:pPr>
          </w:p>
        </w:tc>
        <w:tc>
          <w:tcPr>
            <w:tcW w:w="1649" w:type="dxa"/>
            <w:gridSpan w:val="2"/>
            <w:tcBorders>
              <w:top w:val="nil"/>
              <w:left w:val="nil"/>
              <w:bottom w:val="single" w:color="auto" w:sz="6" w:space="0"/>
              <w:right w:val="nil"/>
              <w:tl2br w:val="nil"/>
              <w:tr2bl w:val="nil"/>
            </w:tcBorders>
          </w:tcPr>
          <w:p w14:paraId="5F1406DC">
            <w:pPr>
              <w:jc w:val="both"/>
              <w:rPr>
                <w:rFonts w:hint="eastAsia" w:ascii="宋体" w:hAnsi="宋体"/>
                <w:color w:val="000000"/>
                <w:sz w:val="22"/>
                <w:szCs w:val="24"/>
              </w:rPr>
            </w:pPr>
            <w:r>
              <w:rPr>
                <w:rFonts w:hint="eastAsia" w:ascii="宋体" w:hAnsi="宋体"/>
                <w:color w:val="000000"/>
                <w:sz w:val="22"/>
                <w:szCs w:val="24"/>
              </w:rPr>
              <w:t>单位：万元</w:t>
            </w:r>
          </w:p>
        </w:tc>
      </w:tr>
      <w:tr w14:paraId="6215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nil"/>
              <w:left w:val="single" w:color="auto" w:sz="6" w:space="0"/>
              <w:bottom w:val="single" w:color="auto" w:sz="6" w:space="0"/>
              <w:right w:val="single" w:color="auto" w:sz="6" w:space="0"/>
              <w:tl2br w:val="nil"/>
              <w:tr2bl w:val="nil"/>
            </w:tcBorders>
          </w:tcPr>
          <w:p w14:paraId="070ED121">
            <w:pPr>
              <w:jc w:val="center"/>
              <w:rPr>
                <w:rFonts w:hint="eastAsia" w:ascii="宋体" w:hAnsi="宋体"/>
                <w:color w:val="000000"/>
                <w:sz w:val="22"/>
                <w:szCs w:val="24"/>
              </w:rPr>
            </w:pPr>
            <w:r>
              <w:rPr>
                <w:rFonts w:hint="eastAsia" w:ascii="宋体" w:hAnsi="宋体"/>
                <w:color w:val="000000"/>
                <w:sz w:val="22"/>
                <w:szCs w:val="24"/>
              </w:rPr>
              <w:t>序号</w:t>
            </w:r>
          </w:p>
        </w:tc>
        <w:tc>
          <w:tcPr>
            <w:tcW w:w="3095" w:type="dxa"/>
            <w:tcBorders>
              <w:top w:val="nil"/>
              <w:left w:val="single" w:color="auto" w:sz="6" w:space="0"/>
              <w:bottom w:val="single" w:color="auto" w:sz="6" w:space="0"/>
              <w:right w:val="single" w:color="auto" w:sz="6" w:space="0"/>
              <w:tl2br w:val="nil"/>
              <w:tr2bl w:val="nil"/>
            </w:tcBorders>
          </w:tcPr>
          <w:p w14:paraId="23E67375">
            <w:pPr>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975" w:type="dxa"/>
            <w:tcBorders>
              <w:top w:val="nil"/>
              <w:left w:val="single" w:color="auto" w:sz="6" w:space="0"/>
              <w:bottom w:val="single" w:color="auto" w:sz="6" w:space="0"/>
              <w:right w:val="single" w:color="auto" w:sz="6" w:space="0"/>
              <w:tl2br w:val="nil"/>
              <w:tr2bl w:val="nil"/>
            </w:tcBorders>
          </w:tcPr>
          <w:p w14:paraId="51879281">
            <w:pPr>
              <w:jc w:val="center"/>
              <w:rPr>
                <w:rFonts w:hint="eastAsia" w:ascii="宋体" w:hAnsi="宋体"/>
                <w:color w:val="000000"/>
                <w:sz w:val="22"/>
                <w:szCs w:val="24"/>
              </w:rPr>
            </w:pPr>
          </w:p>
        </w:tc>
        <w:tc>
          <w:tcPr>
            <w:tcW w:w="3095" w:type="dxa"/>
            <w:gridSpan w:val="2"/>
            <w:tcBorders>
              <w:top w:val="nil"/>
              <w:left w:val="single" w:color="auto" w:sz="6" w:space="0"/>
              <w:bottom w:val="single" w:color="auto" w:sz="6" w:space="0"/>
              <w:right w:val="single" w:color="auto" w:sz="6" w:space="0"/>
              <w:tl2br w:val="nil"/>
              <w:tr2bl w:val="nil"/>
            </w:tcBorders>
          </w:tcPr>
          <w:p w14:paraId="754CDC5C">
            <w:pPr>
              <w:jc w:val="center"/>
              <w:rPr>
                <w:rFonts w:hint="eastAsia" w:ascii="宋体" w:hAnsi="宋体"/>
                <w:color w:val="000000"/>
                <w:sz w:val="22"/>
                <w:szCs w:val="24"/>
              </w:rPr>
            </w:pPr>
            <w:r>
              <w:rPr>
                <w:rFonts w:hint="eastAsia" w:ascii="宋体" w:hAnsi="宋体"/>
                <w:color w:val="000000"/>
                <w:sz w:val="22"/>
                <w:szCs w:val="24"/>
              </w:rPr>
              <w:t>合计</w:t>
            </w:r>
          </w:p>
        </w:tc>
        <w:tc>
          <w:tcPr>
            <w:tcW w:w="972" w:type="dxa"/>
            <w:gridSpan w:val="2"/>
            <w:tcBorders>
              <w:top w:val="nil"/>
              <w:left w:val="single" w:color="auto" w:sz="6" w:space="0"/>
              <w:bottom w:val="single" w:color="auto" w:sz="6" w:space="0"/>
              <w:right w:val="single" w:color="auto" w:sz="6" w:space="0"/>
              <w:tl2br w:val="nil"/>
              <w:tr2bl w:val="nil"/>
            </w:tcBorders>
          </w:tcPr>
          <w:p w14:paraId="68B83189">
            <w:pPr>
              <w:jc w:val="center"/>
              <w:rPr>
                <w:rFonts w:hint="eastAsia" w:ascii="宋体" w:hAnsi="宋体"/>
                <w:color w:val="000000"/>
                <w:sz w:val="22"/>
                <w:szCs w:val="24"/>
              </w:rPr>
            </w:pPr>
            <w:r>
              <w:rPr>
                <w:rFonts w:hint="eastAsia" w:ascii="宋体" w:hAnsi="宋体"/>
                <w:color w:val="000000"/>
                <w:sz w:val="22"/>
                <w:szCs w:val="24"/>
              </w:rPr>
              <w:t>基本支出</w:t>
            </w:r>
          </w:p>
        </w:tc>
        <w:tc>
          <w:tcPr>
            <w:tcW w:w="972" w:type="dxa"/>
            <w:tcBorders>
              <w:top w:val="nil"/>
              <w:left w:val="single" w:color="auto" w:sz="6" w:space="0"/>
              <w:bottom w:val="single" w:color="auto" w:sz="6" w:space="0"/>
              <w:right w:val="single" w:color="auto" w:sz="6" w:space="0"/>
              <w:tl2br w:val="nil"/>
              <w:tr2bl w:val="nil"/>
            </w:tcBorders>
          </w:tcPr>
          <w:p w14:paraId="4EEA8B7F">
            <w:pPr>
              <w:jc w:val="center"/>
              <w:rPr>
                <w:rFonts w:hint="eastAsia" w:ascii="宋体" w:hAnsi="宋体"/>
                <w:color w:val="000000"/>
                <w:sz w:val="22"/>
                <w:szCs w:val="24"/>
              </w:rPr>
            </w:pPr>
            <w:r>
              <w:rPr>
                <w:rFonts w:hint="eastAsia" w:ascii="宋体" w:hAnsi="宋体"/>
                <w:color w:val="000000"/>
                <w:sz w:val="22"/>
                <w:szCs w:val="24"/>
              </w:rPr>
              <w:t>项目支出</w:t>
            </w:r>
          </w:p>
        </w:tc>
      </w:tr>
      <w:tr w14:paraId="1523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single" w:color="auto" w:sz="6" w:space="0"/>
              <w:left w:val="single" w:color="auto" w:sz="6" w:space="0"/>
              <w:bottom w:val="single" w:color="auto" w:sz="6" w:space="0"/>
              <w:right w:val="single" w:color="auto" w:sz="6" w:space="0"/>
              <w:tl2br w:val="nil"/>
              <w:tr2bl w:val="nil"/>
            </w:tcBorders>
          </w:tcPr>
          <w:p w14:paraId="3F5E823D">
            <w:pPr>
              <w:jc w:val="center"/>
              <w:rPr>
                <w:rFonts w:hint="eastAsia" w:ascii="宋体" w:hAnsi="宋体"/>
                <w:color w:val="000000"/>
                <w:sz w:val="22"/>
                <w:szCs w:val="24"/>
              </w:rPr>
            </w:pPr>
            <w:r>
              <w:rPr>
                <w:rFonts w:hint="eastAsia" w:ascii="宋体" w:hAnsi="宋体"/>
                <w:color w:val="000000"/>
                <w:sz w:val="22"/>
                <w:szCs w:val="24"/>
              </w:rPr>
              <w:t>栏次</w:t>
            </w:r>
          </w:p>
        </w:tc>
        <w:tc>
          <w:tcPr>
            <w:tcW w:w="3095" w:type="dxa"/>
            <w:tcBorders>
              <w:top w:val="single" w:color="auto" w:sz="6" w:space="0"/>
              <w:left w:val="single" w:color="auto" w:sz="6" w:space="0"/>
              <w:bottom w:val="single" w:color="auto" w:sz="6" w:space="0"/>
              <w:right w:val="single" w:color="auto" w:sz="6" w:space="0"/>
              <w:tl2br w:val="nil"/>
              <w:tr2bl w:val="nil"/>
            </w:tcBorders>
          </w:tcPr>
          <w:p w14:paraId="0812B8AE">
            <w:pPr>
              <w:jc w:val="center"/>
              <w:rPr>
                <w:rFonts w:hint="eastAsia" w:ascii="宋体" w:hAnsi="宋体"/>
                <w:color w:val="000000"/>
                <w:sz w:val="22"/>
                <w:szCs w:val="24"/>
              </w:rPr>
            </w:pPr>
            <w:r>
              <w:rPr>
                <w:rFonts w:hint="eastAsia" w:ascii="宋体" w:hAnsi="宋体"/>
                <w:color w:val="000000"/>
                <w:sz w:val="22"/>
                <w:szCs w:val="24"/>
              </w:rPr>
              <w:t>科目编码</w:t>
            </w:r>
          </w:p>
        </w:tc>
        <w:tc>
          <w:tcPr>
            <w:tcW w:w="975" w:type="dxa"/>
            <w:tcBorders>
              <w:top w:val="single" w:color="auto" w:sz="6" w:space="0"/>
              <w:left w:val="single" w:color="auto" w:sz="6" w:space="0"/>
              <w:bottom w:val="single" w:color="auto" w:sz="6" w:space="0"/>
              <w:right w:val="single" w:color="auto" w:sz="6" w:space="0"/>
              <w:tl2br w:val="nil"/>
              <w:tr2bl w:val="nil"/>
            </w:tcBorders>
          </w:tcPr>
          <w:p w14:paraId="7C9FAAB5">
            <w:pPr>
              <w:jc w:val="center"/>
              <w:rPr>
                <w:rFonts w:hint="eastAsia" w:ascii="宋体" w:hAnsi="宋体"/>
                <w:color w:val="000000"/>
                <w:sz w:val="22"/>
                <w:szCs w:val="24"/>
              </w:rPr>
            </w:pPr>
            <w:r>
              <w:rPr>
                <w:rFonts w:hint="eastAsia" w:ascii="宋体" w:hAnsi="宋体"/>
                <w:color w:val="000000"/>
                <w:sz w:val="22"/>
                <w:szCs w:val="24"/>
              </w:rPr>
              <w:t>科目名称</w:t>
            </w:r>
          </w:p>
        </w:tc>
        <w:tc>
          <w:tcPr>
            <w:tcW w:w="3095" w:type="dxa"/>
            <w:gridSpan w:val="2"/>
            <w:tcBorders>
              <w:top w:val="single" w:color="auto" w:sz="6" w:space="0"/>
              <w:left w:val="single" w:color="auto" w:sz="6" w:space="0"/>
              <w:bottom w:val="single" w:color="auto" w:sz="6" w:space="0"/>
              <w:right w:val="single" w:color="auto" w:sz="6" w:space="0"/>
              <w:tl2br w:val="nil"/>
              <w:tr2bl w:val="nil"/>
            </w:tcBorders>
          </w:tcPr>
          <w:p w14:paraId="4539B7CB">
            <w:pPr>
              <w:jc w:val="center"/>
              <w:rPr>
                <w:rFonts w:hint="eastAsia" w:ascii="宋体" w:hAnsi="宋体"/>
                <w:color w:val="000000"/>
                <w:sz w:val="22"/>
                <w:szCs w:val="24"/>
              </w:rPr>
            </w:pPr>
          </w:p>
        </w:tc>
        <w:tc>
          <w:tcPr>
            <w:tcW w:w="972" w:type="dxa"/>
            <w:gridSpan w:val="2"/>
            <w:tcBorders>
              <w:top w:val="single" w:color="auto" w:sz="6" w:space="0"/>
              <w:left w:val="single" w:color="auto" w:sz="6" w:space="0"/>
              <w:bottom w:val="single" w:color="auto" w:sz="6" w:space="0"/>
              <w:right w:val="single" w:color="auto" w:sz="6" w:space="0"/>
              <w:tl2br w:val="nil"/>
              <w:tr2bl w:val="nil"/>
            </w:tcBorders>
          </w:tcPr>
          <w:p w14:paraId="1B8EA1DB">
            <w:pPr>
              <w:jc w:val="center"/>
              <w:rPr>
                <w:rFonts w:hint="eastAsia" w:ascii="宋体" w:hAnsi="宋体"/>
                <w:color w:val="000000"/>
                <w:sz w:val="22"/>
                <w:szCs w:val="24"/>
              </w:rPr>
            </w:pPr>
          </w:p>
        </w:tc>
        <w:tc>
          <w:tcPr>
            <w:tcW w:w="972" w:type="dxa"/>
            <w:tcBorders>
              <w:top w:val="single" w:color="auto" w:sz="6" w:space="0"/>
              <w:left w:val="single" w:color="auto" w:sz="6" w:space="0"/>
              <w:bottom w:val="single" w:color="auto" w:sz="6" w:space="0"/>
              <w:right w:val="single" w:color="auto" w:sz="6" w:space="0"/>
              <w:tl2br w:val="nil"/>
              <w:tr2bl w:val="nil"/>
            </w:tcBorders>
          </w:tcPr>
          <w:p w14:paraId="7EC02088">
            <w:pPr>
              <w:jc w:val="center"/>
              <w:rPr>
                <w:rFonts w:hint="eastAsia" w:ascii="宋体" w:hAnsi="宋体"/>
                <w:color w:val="000000"/>
                <w:sz w:val="22"/>
                <w:szCs w:val="24"/>
              </w:rPr>
            </w:pPr>
          </w:p>
        </w:tc>
      </w:tr>
      <w:tr w14:paraId="6E21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70" w:type="dxa"/>
            <w:tcBorders>
              <w:top w:val="single" w:color="auto" w:sz="6" w:space="0"/>
              <w:left w:val="single" w:color="auto" w:sz="6" w:space="0"/>
              <w:bottom w:val="single" w:color="auto" w:sz="6" w:space="0"/>
              <w:right w:val="single" w:color="auto" w:sz="6" w:space="0"/>
              <w:tl2br w:val="nil"/>
              <w:tr2bl w:val="nil"/>
            </w:tcBorders>
          </w:tcPr>
          <w:p w14:paraId="061513B8">
            <w:pPr>
              <w:jc w:val="center"/>
              <w:rPr>
                <w:rFonts w:hint="eastAsia" w:ascii="宋体" w:hAnsi="宋体"/>
                <w:color w:val="000000"/>
                <w:sz w:val="22"/>
                <w:szCs w:val="24"/>
              </w:rPr>
            </w:pPr>
            <w:r>
              <w:rPr>
                <w:rFonts w:hint="eastAsia" w:ascii="宋体" w:hAnsi="宋体"/>
                <w:color w:val="000000"/>
                <w:sz w:val="22"/>
                <w:szCs w:val="24"/>
              </w:rPr>
              <w:t>栏次</w:t>
            </w:r>
          </w:p>
        </w:tc>
        <w:tc>
          <w:tcPr>
            <w:tcW w:w="3095" w:type="dxa"/>
            <w:tcBorders>
              <w:top w:val="single" w:color="auto" w:sz="6" w:space="0"/>
              <w:left w:val="single" w:color="auto" w:sz="6" w:space="0"/>
              <w:bottom w:val="single" w:color="auto" w:sz="6" w:space="0"/>
              <w:right w:val="single" w:color="auto" w:sz="6" w:space="0"/>
              <w:tl2br w:val="nil"/>
              <w:tr2bl w:val="nil"/>
            </w:tcBorders>
          </w:tcPr>
          <w:p w14:paraId="766CFEB5">
            <w:pPr>
              <w:jc w:val="center"/>
              <w:rPr>
                <w:rFonts w:hint="eastAsia" w:ascii="宋体" w:hAnsi="宋体"/>
                <w:color w:val="000000"/>
                <w:sz w:val="22"/>
                <w:szCs w:val="24"/>
              </w:rPr>
            </w:pPr>
            <w:r>
              <w:rPr>
                <w:rFonts w:hint="eastAsia" w:ascii="宋体" w:hAnsi="宋体"/>
                <w:color w:val="000000"/>
                <w:sz w:val="22"/>
                <w:szCs w:val="24"/>
              </w:rPr>
              <w:t>1</w:t>
            </w:r>
          </w:p>
        </w:tc>
        <w:tc>
          <w:tcPr>
            <w:tcW w:w="975" w:type="dxa"/>
            <w:tcBorders>
              <w:top w:val="single" w:color="auto" w:sz="6" w:space="0"/>
              <w:left w:val="single" w:color="auto" w:sz="6" w:space="0"/>
              <w:bottom w:val="single" w:color="auto" w:sz="6" w:space="0"/>
              <w:right w:val="single" w:color="auto" w:sz="6" w:space="0"/>
              <w:tl2br w:val="nil"/>
              <w:tr2bl w:val="nil"/>
            </w:tcBorders>
          </w:tcPr>
          <w:p w14:paraId="5FCABF7C">
            <w:pPr>
              <w:jc w:val="center"/>
              <w:rPr>
                <w:rFonts w:hint="eastAsia" w:ascii="宋体" w:hAnsi="宋体"/>
                <w:color w:val="000000"/>
                <w:sz w:val="22"/>
                <w:szCs w:val="24"/>
              </w:rPr>
            </w:pPr>
            <w:r>
              <w:rPr>
                <w:rFonts w:hint="eastAsia" w:ascii="宋体" w:hAnsi="宋体"/>
                <w:color w:val="000000"/>
                <w:sz w:val="22"/>
                <w:szCs w:val="24"/>
              </w:rPr>
              <w:t>2</w:t>
            </w:r>
          </w:p>
        </w:tc>
        <w:tc>
          <w:tcPr>
            <w:tcW w:w="3095" w:type="dxa"/>
            <w:gridSpan w:val="2"/>
            <w:tcBorders>
              <w:top w:val="single" w:color="auto" w:sz="6" w:space="0"/>
              <w:left w:val="single" w:color="auto" w:sz="6" w:space="0"/>
              <w:bottom w:val="single" w:color="auto" w:sz="6" w:space="0"/>
              <w:right w:val="single" w:color="auto" w:sz="6" w:space="0"/>
              <w:tl2br w:val="nil"/>
              <w:tr2bl w:val="nil"/>
            </w:tcBorders>
          </w:tcPr>
          <w:p w14:paraId="6E087031">
            <w:pPr>
              <w:jc w:val="center"/>
              <w:rPr>
                <w:rFonts w:hint="eastAsia" w:ascii="宋体" w:hAnsi="宋体"/>
                <w:color w:val="000000"/>
                <w:sz w:val="22"/>
                <w:szCs w:val="24"/>
              </w:rPr>
            </w:pPr>
            <w:r>
              <w:rPr>
                <w:rFonts w:hint="eastAsia" w:ascii="宋体" w:hAnsi="宋体"/>
                <w:color w:val="000000"/>
                <w:sz w:val="22"/>
                <w:szCs w:val="24"/>
              </w:rPr>
              <w:t>3</w:t>
            </w:r>
          </w:p>
        </w:tc>
        <w:tc>
          <w:tcPr>
            <w:tcW w:w="972" w:type="dxa"/>
            <w:gridSpan w:val="2"/>
            <w:tcBorders>
              <w:top w:val="single" w:color="auto" w:sz="6" w:space="0"/>
              <w:left w:val="single" w:color="auto" w:sz="6" w:space="0"/>
              <w:bottom w:val="single" w:color="auto" w:sz="6" w:space="0"/>
              <w:right w:val="single" w:color="auto" w:sz="6" w:space="0"/>
              <w:tl2br w:val="nil"/>
              <w:tr2bl w:val="nil"/>
            </w:tcBorders>
          </w:tcPr>
          <w:p w14:paraId="2A9B58DD">
            <w:pPr>
              <w:jc w:val="center"/>
              <w:rPr>
                <w:rFonts w:hint="eastAsia" w:ascii="宋体" w:hAnsi="宋体"/>
                <w:color w:val="000000"/>
                <w:sz w:val="22"/>
                <w:szCs w:val="24"/>
              </w:rPr>
            </w:pPr>
            <w:r>
              <w:rPr>
                <w:rFonts w:hint="eastAsia" w:ascii="宋体" w:hAnsi="宋体"/>
                <w:color w:val="000000"/>
                <w:sz w:val="22"/>
                <w:szCs w:val="24"/>
              </w:rPr>
              <w:t>4</w:t>
            </w:r>
          </w:p>
        </w:tc>
        <w:tc>
          <w:tcPr>
            <w:tcW w:w="972" w:type="dxa"/>
            <w:tcBorders>
              <w:top w:val="single" w:color="auto" w:sz="6" w:space="0"/>
              <w:left w:val="single" w:color="auto" w:sz="6" w:space="0"/>
              <w:bottom w:val="single" w:color="auto" w:sz="6" w:space="0"/>
              <w:right w:val="single" w:color="auto" w:sz="6" w:space="0"/>
              <w:tl2br w:val="nil"/>
              <w:tr2bl w:val="nil"/>
            </w:tcBorders>
          </w:tcPr>
          <w:p w14:paraId="23615BB1">
            <w:pPr>
              <w:jc w:val="center"/>
              <w:rPr>
                <w:rFonts w:hint="eastAsia" w:ascii="宋体" w:hAnsi="宋体"/>
                <w:color w:val="000000"/>
                <w:sz w:val="22"/>
                <w:szCs w:val="24"/>
              </w:rPr>
            </w:pPr>
            <w:r>
              <w:rPr>
                <w:rFonts w:hint="eastAsia" w:ascii="宋体" w:hAnsi="宋体"/>
                <w:color w:val="000000"/>
                <w:sz w:val="22"/>
                <w:szCs w:val="24"/>
              </w:rPr>
              <w:t>5</w:t>
            </w:r>
          </w:p>
        </w:tc>
      </w:tr>
    </w:tbl>
    <w:p w14:paraId="4A165EB0">
      <w:pPr>
        <w:ind w:firstLine="420"/>
        <w:rPr>
          <w:rFonts w:ascii="方正书宋_GBK" w:hAnsi="方正书宋_GBK" w:eastAsia="方正书宋_GBK" w:cs="方正书宋_GBK"/>
          <w:color w:val="000000"/>
          <w:sz w:val="21"/>
        </w:rPr>
      </w:pPr>
    </w:p>
    <w:p w14:paraId="17C24732">
      <w:pPr>
        <w:ind w:firstLine="420"/>
        <w:sectPr>
          <w:pgSz w:w="11900" w:h="16840"/>
          <w:pgMar w:top="1020" w:right="1134" w:bottom="1020" w:left="1361" w:header="720" w:footer="720" w:gutter="0"/>
          <w:cols w:space="720" w:num="1"/>
          <w:docGrid w:linePitch="312" w:charSpace="0"/>
        </w:sectPr>
      </w:pPr>
      <w:r>
        <w:rPr>
          <w:rFonts w:ascii="方正书宋_GBK" w:hAnsi="方正书宋_GBK" w:eastAsia="方正书宋_GBK" w:cs="方正书宋_GBK"/>
          <w:color w:val="000000"/>
          <w:sz w:val="21"/>
        </w:rPr>
        <w:t>注：无政府基金预算财政拨款预算，空表列示。</w:t>
      </w:r>
    </w:p>
    <w:p w14:paraId="2A85B3D7">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2979"/>
        <w:gridCol w:w="3989"/>
        <w:gridCol w:w="3989"/>
        <w:gridCol w:w="1254"/>
        <w:gridCol w:w="1254"/>
      </w:tblGrid>
      <w:tr w14:paraId="4CE5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961" w:type="dxa"/>
            <w:gridSpan w:val="3"/>
            <w:tcBorders>
              <w:top w:val="nil"/>
              <w:left w:val="nil"/>
              <w:bottom w:val="single" w:color="auto" w:sz="6" w:space="0"/>
              <w:right w:val="nil"/>
              <w:tl2br w:val="nil"/>
              <w:tr2bl w:val="nil"/>
            </w:tcBorders>
          </w:tcPr>
          <w:p w14:paraId="61D1BE98">
            <w:pPr>
              <w:jc w:val="left"/>
              <w:rPr>
                <w:rFonts w:hint="eastAsia" w:ascii="宋体" w:hAnsi="宋体"/>
                <w:color w:val="000000"/>
                <w:sz w:val="22"/>
                <w:szCs w:val="24"/>
              </w:rPr>
            </w:pPr>
            <w:r>
              <w:rPr>
                <w:rFonts w:hint="eastAsia" w:ascii="宋体" w:hAnsi="宋体"/>
                <w:color w:val="000000"/>
                <w:sz w:val="22"/>
                <w:szCs w:val="24"/>
              </w:rPr>
              <w:t>[361]昌黎县卫生健康局</w:t>
            </w:r>
          </w:p>
        </w:tc>
        <w:tc>
          <w:tcPr>
            <w:tcW w:w="3989" w:type="dxa"/>
            <w:tcBorders>
              <w:top w:val="nil"/>
              <w:left w:val="nil"/>
              <w:bottom w:val="single" w:color="auto" w:sz="6" w:space="0"/>
              <w:right w:val="nil"/>
              <w:tl2br w:val="nil"/>
              <w:tr2bl w:val="nil"/>
            </w:tcBorders>
          </w:tcPr>
          <w:p w14:paraId="0F279DB6">
            <w:pPr>
              <w:jc w:val="left"/>
              <w:rPr>
                <w:rFonts w:hint="eastAsia" w:ascii="宋体" w:hAnsi="宋体" w:eastAsia="宋体" w:cs="Arial"/>
                <w:color w:val="000000"/>
                <w:kern w:val="2"/>
                <w:sz w:val="22"/>
                <w:szCs w:val="24"/>
                <w:lang w:val="en-US" w:eastAsia="zh-CN" w:bidi="ar-SA"/>
              </w:rPr>
            </w:pPr>
            <w:r>
              <w:rPr>
                <w:rFonts w:hint="eastAsia" w:ascii="宋体" w:hAnsi="宋体"/>
                <w:color w:val="000000"/>
                <w:sz w:val="22"/>
                <w:szCs w:val="24"/>
              </w:rPr>
              <w:t>预算年度：2022</w:t>
            </w:r>
          </w:p>
        </w:tc>
        <w:tc>
          <w:tcPr>
            <w:tcW w:w="1254" w:type="dxa"/>
            <w:tcBorders>
              <w:top w:val="nil"/>
              <w:left w:val="nil"/>
              <w:bottom w:val="single" w:color="auto" w:sz="6" w:space="0"/>
              <w:right w:val="nil"/>
              <w:tl2br w:val="nil"/>
              <w:tr2bl w:val="nil"/>
            </w:tcBorders>
          </w:tcPr>
          <w:p w14:paraId="7DA71B4A">
            <w:pPr>
              <w:jc w:val="right"/>
              <w:rPr>
                <w:rFonts w:hint="eastAsia" w:ascii="宋体" w:hAnsi="宋体"/>
                <w:color w:val="000000"/>
                <w:sz w:val="22"/>
                <w:szCs w:val="24"/>
              </w:rPr>
            </w:pPr>
          </w:p>
        </w:tc>
        <w:tc>
          <w:tcPr>
            <w:tcW w:w="1254" w:type="dxa"/>
            <w:tcBorders>
              <w:top w:val="nil"/>
              <w:left w:val="nil"/>
              <w:bottom w:val="single" w:color="auto" w:sz="6" w:space="0"/>
              <w:right w:val="nil"/>
              <w:tl2br w:val="nil"/>
              <w:tr2bl w:val="nil"/>
            </w:tcBorders>
          </w:tcPr>
          <w:p w14:paraId="1F9FB9C3">
            <w:pPr>
              <w:jc w:val="right"/>
              <w:rPr>
                <w:rFonts w:hint="eastAsia" w:ascii="宋体" w:hAnsi="宋体"/>
                <w:color w:val="000000"/>
                <w:sz w:val="22"/>
                <w:szCs w:val="24"/>
              </w:rPr>
            </w:pPr>
            <w:r>
              <w:rPr>
                <w:rFonts w:hint="eastAsia" w:ascii="宋体" w:hAnsi="宋体"/>
                <w:color w:val="000000"/>
                <w:sz w:val="22"/>
                <w:szCs w:val="24"/>
              </w:rPr>
              <w:t>单位：万元</w:t>
            </w:r>
          </w:p>
        </w:tc>
      </w:tr>
      <w:tr w14:paraId="6F27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 w:type="dxa"/>
            <w:tcBorders>
              <w:top w:val="nil"/>
              <w:left w:val="single" w:color="auto" w:sz="6" w:space="0"/>
              <w:bottom w:val="single" w:color="auto" w:sz="6" w:space="0"/>
              <w:right w:val="single" w:color="auto" w:sz="6" w:space="0"/>
              <w:tl2br w:val="nil"/>
              <w:tr2bl w:val="nil"/>
            </w:tcBorders>
          </w:tcPr>
          <w:p w14:paraId="5B9A50E2">
            <w:pPr>
              <w:jc w:val="center"/>
              <w:rPr>
                <w:rFonts w:hint="eastAsia" w:ascii="宋体" w:hAnsi="宋体"/>
                <w:color w:val="000000"/>
                <w:sz w:val="22"/>
                <w:szCs w:val="24"/>
              </w:rPr>
            </w:pPr>
            <w:r>
              <w:rPr>
                <w:rFonts w:hint="eastAsia" w:ascii="宋体" w:hAnsi="宋体"/>
                <w:color w:val="000000"/>
                <w:sz w:val="22"/>
                <w:szCs w:val="24"/>
              </w:rPr>
              <w:t>序号</w:t>
            </w:r>
          </w:p>
        </w:tc>
        <w:tc>
          <w:tcPr>
            <w:tcW w:w="2979" w:type="dxa"/>
            <w:tcBorders>
              <w:top w:val="nil"/>
              <w:left w:val="single" w:color="auto" w:sz="6" w:space="0"/>
              <w:bottom w:val="single" w:color="auto" w:sz="6" w:space="0"/>
              <w:right w:val="single" w:color="auto" w:sz="6" w:space="0"/>
              <w:tl2br w:val="nil"/>
              <w:tr2bl w:val="nil"/>
            </w:tcBorders>
          </w:tcPr>
          <w:p w14:paraId="499CFD4E">
            <w:pPr>
              <w:jc w:val="center"/>
              <w:rPr>
                <w:rFonts w:hint="eastAsia" w:ascii="宋体" w:hAnsi="宋体"/>
                <w:color w:val="000000"/>
                <w:sz w:val="22"/>
                <w:szCs w:val="24"/>
              </w:rPr>
            </w:pPr>
            <w:r>
              <w:rPr>
                <w:rFonts w:hint="eastAsia" w:ascii="宋体" w:hAnsi="宋体"/>
                <w:color w:val="000000"/>
                <w:sz w:val="22"/>
                <w:szCs w:val="24"/>
              </w:rPr>
              <w:t>支出功能分类科目</w:t>
            </w:r>
          </w:p>
        </w:tc>
        <w:tc>
          <w:tcPr>
            <w:tcW w:w="3989" w:type="dxa"/>
            <w:tcBorders>
              <w:top w:val="nil"/>
              <w:left w:val="single" w:color="auto" w:sz="6" w:space="0"/>
              <w:bottom w:val="single" w:color="auto" w:sz="6" w:space="0"/>
              <w:right w:val="single" w:color="auto" w:sz="6" w:space="0"/>
              <w:tl2br w:val="nil"/>
              <w:tr2bl w:val="nil"/>
            </w:tcBorders>
          </w:tcPr>
          <w:p w14:paraId="085CBE5A">
            <w:pPr>
              <w:jc w:val="center"/>
              <w:rPr>
                <w:rFonts w:hint="eastAsia" w:ascii="宋体" w:hAnsi="宋体"/>
                <w:color w:val="000000"/>
                <w:sz w:val="22"/>
                <w:szCs w:val="24"/>
              </w:rPr>
            </w:pPr>
          </w:p>
        </w:tc>
        <w:tc>
          <w:tcPr>
            <w:tcW w:w="3989" w:type="dxa"/>
            <w:tcBorders>
              <w:top w:val="nil"/>
              <w:left w:val="single" w:color="auto" w:sz="6" w:space="0"/>
              <w:bottom w:val="single" w:color="auto" w:sz="6" w:space="0"/>
              <w:right w:val="single" w:color="auto" w:sz="6" w:space="0"/>
              <w:tl2br w:val="nil"/>
              <w:tr2bl w:val="nil"/>
            </w:tcBorders>
          </w:tcPr>
          <w:p w14:paraId="52FDF38A">
            <w:pPr>
              <w:jc w:val="center"/>
              <w:rPr>
                <w:rFonts w:hint="eastAsia" w:ascii="宋体" w:hAnsi="宋体"/>
                <w:color w:val="000000"/>
                <w:sz w:val="22"/>
                <w:szCs w:val="24"/>
              </w:rPr>
            </w:pPr>
            <w:r>
              <w:rPr>
                <w:rFonts w:hint="eastAsia" w:ascii="宋体" w:hAnsi="宋体"/>
                <w:color w:val="000000"/>
                <w:sz w:val="22"/>
                <w:szCs w:val="24"/>
              </w:rPr>
              <w:t>合计</w:t>
            </w:r>
          </w:p>
        </w:tc>
        <w:tc>
          <w:tcPr>
            <w:tcW w:w="1254" w:type="dxa"/>
            <w:tcBorders>
              <w:top w:val="nil"/>
              <w:left w:val="single" w:color="auto" w:sz="6" w:space="0"/>
              <w:bottom w:val="single" w:color="auto" w:sz="6" w:space="0"/>
              <w:right w:val="single" w:color="auto" w:sz="6" w:space="0"/>
              <w:tl2br w:val="nil"/>
              <w:tr2bl w:val="nil"/>
            </w:tcBorders>
          </w:tcPr>
          <w:p w14:paraId="4C33990D">
            <w:pPr>
              <w:jc w:val="center"/>
              <w:rPr>
                <w:rFonts w:hint="eastAsia" w:ascii="宋体" w:hAnsi="宋体"/>
                <w:color w:val="000000"/>
                <w:sz w:val="22"/>
                <w:szCs w:val="24"/>
              </w:rPr>
            </w:pPr>
            <w:r>
              <w:rPr>
                <w:rFonts w:hint="eastAsia" w:ascii="宋体" w:hAnsi="宋体"/>
                <w:color w:val="000000"/>
                <w:sz w:val="22"/>
                <w:szCs w:val="24"/>
              </w:rPr>
              <w:t>基本支出</w:t>
            </w:r>
          </w:p>
        </w:tc>
        <w:tc>
          <w:tcPr>
            <w:tcW w:w="1254" w:type="dxa"/>
            <w:tcBorders>
              <w:top w:val="nil"/>
              <w:left w:val="single" w:color="auto" w:sz="6" w:space="0"/>
              <w:bottom w:val="single" w:color="auto" w:sz="6" w:space="0"/>
              <w:right w:val="single" w:color="auto" w:sz="6" w:space="0"/>
              <w:tl2br w:val="nil"/>
              <w:tr2bl w:val="nil"/>
            </w:tcBorders>
          </w:tcPr>
          <w:p w14:paraId="7E5C3D81">
            <w:pPr>
              <w:jc w:val="center"/>
              <w:rPr>
                <w:rFonts w:hint="eastAsia" w:ascii="宋体" w:hAnsi="宋体"/>
                <w:color w:val="000000"/>
                <w:sz w:val="22"/>
                <w:szCs w:val="24"/>
              </w:rPr>
            </w:pPr>
            <w:r>
              <w:rPr>
                <w:rFonts w:hint="eastAsia" w:ascii="宋体" w:hAnsi="宋体"/>
                <w:color w:val="000000"/>
                <w:sz w:val="22"/>
                <w:szCs w:val="24"/>
              </w:rPr>
              <w:t>项目支出</w:t>
            </w:r>
          </w:p>
        </w:tc>
      </w:tr>
      <w:tr w14:paraId="7A4A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93" w:type="dxa"/>
            <w:tcBorders>
              <w:top w:val="single" w:color="auto" w:sz="6" w:space="0"/>
              <w:left w:val="single" w:color="auto" w:sz="6" w:space="0"/>
              <w:bottom w:val="single" w:color="auto" w:sz="6" w:space="0"/>
              <w:right w:val="single" w:color="auto" w:sz="6" w:space="0"/>
              <w:tl2br w:val="nil"/>
              <w:tr2bl w:val="nil"/>
            </w:tcBorders>
          </w:tcPr>
          <w:p w14:paraId="584D2EFC">
            <w:pPr>
              <w:jc w:val="center"/>
              <w:rPr>
                <w:rFonts w:hint="eastAsia" w:ascii="宋体" w:hAnsi="宋体"/>
                <w:color w:val="000000"/>
                <w:sz w:val="22"/>
                <w:szCs w:val="24"/>
              </w:rPr>
            </w:pPr>
          </w:p>
        </w:tc>
        <w:tc>
          <w:tcPr>
            <w:tcW w:w="2979" w:type="dxa"/>
            <w:tcBorders>
              <w:top w:val="single" w:color="auto" w:sz="6" w:space="0"/>
              <w:left w:val="single" w:color="auto" w:sz="6" w:space="0"/>
              <w:bottom w:val="single" w:color="auto" w:sz="6" w:space="0"/>
              <w:right w:val="single" w:color="auto" w:sz="6" w:space="0"/>
              <w:tl2br w:val="nil"/>
              <w:tr2bl w:val="nil"/>
            </w:tcBorders>
          </w:tcPr>
          <w:p w14:paraId="1EF8C389">
            <w:pPr>
              <w:jc w:val="center"/>
              <w:rPr>
                <w:rFonts w:hint="eastAsia" w:ascii="宋体" w:hAnsi="宋体"/>
                <w:color w:val="000000"/>
                <w:sz w:val="22"/>
                <w:szCs w:val="24"/>
              </w:rPr>
            </w:pPr>
            <w:r>
              <w:rPr>
                <w:rFonts w:hint="eastAsia" w:ascii="宋体" w:hAnsi="宋体"/>
                <w:color w:val="000000"/>
                <w:sz w:val="22"/>
                <w:szCs w:val="24"/>
              </w:rPr>
              <w:t>科目编码</w:t>
            </w:r>
          </w:p>
        </w:tc>
        <w:tc>
          <w:tcPr>
            <w:tcW w:w="3989" w:type="dxa"/>
            <w:tcBorders>
              <w:top w:val="single" w:color="auto" w:sz="6" w:space="0"/>
              <w:left w:val="single" w:color="auto" w:sz="6" w:space="0"/>
              <w:bottom w:val="single" w:color="auto" w:sz="6" w:space="0"/>
              <w:right w:val="single" w:color="auto" w:sz="6" w:space="0"/>
              <w:tl2br w:val="nil"/>
              <w:tr2bl w:val="nil"/>
            </w:tcBorders>
          </w:tcPr>
          <w:p w14:paraId="04AB9EB5">
            <w:pPr>
              <w:jc w:val="center"/>
              <w:rPr>
                <w:rFonts w:hint="eastAsia" w:ascii="宋体" w:hAnsi="宋体"/>
                <w:color w:val="000000"/>
                <w:sz w:val="22"/>
                <w:szCs w:val="24"/>
              </w:rPr>
            </w:pPr>
            <w:r>
              <w:rPr>
                <w:rFonts w:hint="eastAsia" w:ascii="宋体" w:hAnsi="宋体"/>
                <w:color w:val="000000"/>
                <w:sz w:val="22"/>
                <w:szCs w:val="24"/>
              </w:rPr>
              <w:t>科目名称</w:t>
            </w:r>
          </w:p>
        </w:tc>
        <w:tc>
          <w:tcPr>
            <w:tcW w:w="3989" w:type="dxa"/>
            <w:tcBorders>
              <w:top w:val="single" w:color="auto" w:sz="6" w:space="0"/>
              <w:left w:val="single" w:color="auto" w:sz="6" w:space="0"/>
              <w:bottom w:val="single" w:color="auto" w:sz="6" w:space="0"/>
              <w:right w:val="single" w:color="auto" w:sz="6" w:space="0"/>
              <w:tl2br w:val="nil"/>
              <w:tr2bl w:val="nil"/>
            </w:tcBorders>
          </w:tcPr>
          <w:p w14:paraId="1ED81614">
            <w:pPr>
              <w:jc w:val="center"/>
              <w:rPr>
                <w:rFonts w:hint="eastAsia" w:ascii="宋体" w:hAnsi="宋体"/>
                <w:color w:val="000000"/>
                <w:sz w:val="22"/>
                <w:szCs w:val="24"/>
              </w:rPr>
            </w:pPr>
          </w:p>
        </w:tc>
        <w:tc>
          <w:tcPr>
            <w:tcW w:w="1254" w:type="dxa"/>
            <w:tcBorders>
              <w:top w:val="single" w:color="auto" w:sz="6" w:space="0"/>
              <w:left w:val="single" w:color="auto" w:sz="6" w:space="0"/>
              <w:bottom w:val="single" w:color="auto" w:sz="6" w:space="0"/>
              <w:right w:val="single" w:color="auto" w:sz="6" w:space="0"/>
              <w:tl2br w:val="nil"/>
              <w:tr2bl w:val="nil"/>
            </w:tcBorders>
          </w:tcPr>
          <w:p w14:paraId="5493CF78">
            <w:pPr>
              <w:jc w:val="center"/>
              <w:rPr>
                <w:rFonts w:hint="eastAsia" w:ascii="宋体" w:hAnsi="宋体"/>
                <w:color w:val="000000"/>
                <w:sz w:val="22"/>
                <w:szCs w:val="24"/>
              </w:rPr>
            </w:pPr>
          </w:p>
        </w:tc>
        <w:tc>
          <w:tcPr>
            <w:tcW w:w="1254" w:type="dxa"/>
            <w:tcBorders>
              <w:top w:val="single" w:color="auto" w:sz="6" w:space="0"/>
              <w:left w:val="single" w:color="auto" w:sz="6" w:space="0"/>
              <w:bottom w:val="single" w:color="auto" w:sz="6" w:space="0"/>
              <w:right w:val="single" w:color="auto" w:sz="6" w:space="0"/>
              <w:tl2br w:val="nil"/>
              <w:tr2bl w:val="nil"/>
            </w:tcBorders>
          </w:tcPr>
          <w:p w14:paraId="4DCAA07F">
            <w:pPr>
              <w:jc w:val="center"/>
              <w:rPr>
                <w:rFonts w:hint="eastAsia" w:ascii="宋体" w:hAnsi="宋体"/>
                <w:color w:val="000000"/>
                <w:sz w:val="22"/>
                <w:szCs w:val="24"/>
              </w:rPr>
            </w:pPr>
          </w:p>
        </w:tc>
      </w:tr>
      <w:tr w14:paraId="21A7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93" w:type="dxa"/>
            <w:tcBorders>
              <w:top w:val="single" w:color="auto" w:sz="6" w:space="0"/>
              <w:left w:val="single" w:color="auto" w:sz="6" w:space="0"/>
              <w:bottom w:val="single" w:color="auto" w:sz="6" w:space="0"/>
              <w:right w:val="single" w:color="auto" w:sz="6" w:space="0"/>
              <w:tl2br w:val="nil"/>
              <w:tr2bl w:val="nil"/>
            </w:tcBorders>
          </w:tcPr>
          <w:p w14:paraId="7A8E2E60">
            <w:pPr>
              <w:jc w:val="center"/>
              <w:rPr>
                <w:rFonts w:hint="eastAsia" w:ascii="宋体" w:hAnsi="宋体"/>
                <w:color w:val="000000"/>
                <w:sz w:val="22"/>
                <w:szCs w:val="24"/>
              </w:rPr>
            </w:pPr>
            <w:r>
              <w:rPr>
                <w:rFonts w:hint="eastAsia" w:ascii="宋体" w:hAnsi="宋体"/>
                <w:color w:val="000000"/>
                <w:sz w:val="22"/>
                <w:szCs w:val="24"/>
              </w:rPr>
              <w:t>栏次</w:t>
            </w:r>
          </w:p>
        </w:tc>
        <w:tc>
          <w:tcPr>
            <w:tcW w:w="2979" w:type="dxa"/>
            <w:tcBorders>
              <w:top w:val="single" w:color="auto" w:sz="6" w:space="0"/>
              <w:left w:val="single" w:color="auto" w:sz="6" w:space="0"/>
              <w:bottom w:val="single" w:color="auto" w:sz="6" w:space="0"/>
              <w:right w:val="single" w:color="auto" w:sz="6" w:space="0"/>
              <w:tl2br w:val="nil"/>
              <w:tr2bl w:val="nil"/>
            </w:tcBorders>
          </w:tcPr>
          <w:p w14:paraId="356E8440">
            <w:pPr>
              <w:jc w:val="center"/>
              <w:rPr>
                <w:rFonts w:hint="eastAsia" w:ascii="宋体" w:hAnsi="宋体"/>
                <w:color w:val="000000"/>
                <w:sz w:val="22"/>
                <w:szCs w:val="24"/>
              </w:rPr>
            </w:pPr>
            <w:r>
              <w:rPr>
                <w:rFonts w:hint="eastAsia" w:ascii="宋体" w:hAnsi="宋体"/>
                <w:color w:val="000000"/>
                <w:sz w:val="22"/>
                <w:szCs w:val="24"/>
              </w:rPr>
              <w:t>1</w:t>
            </w:r>
          </w:p>
        </w:tc>
        <w:tc>
          <w:tcPr>
            <w:tcW w:w="3989" w:type="dxa"/>
            <w:tcBorders>
              <w:top w:val="single" w:color="auto" w:sz="6" w:space="0"/>
              <w:left w:val="single" w:color="auto" w:sz="6" w:space="0"/>
              <w:bottom w:val="single" w:color="auto" w:sz="6" w:space="0"/>
              <w:right w:val="single" w:color="auto" w:sz="6" w:space="0"/>
              <w:tl2br w:val="nil"/>
              <w:tr2bl w:val="nil"/>
            </w:tcBorders>
          </w:tcPr>
          <w:p w14:paraId="3027B8E7">
            <w:pPr>
              <w:jc w:val="center"/>
              <w:rPr>
                <w:rFonts w:hint="eastAsia" w:ascii="宋体" w:hAnsi="宋体"/>
                <w:color w:val="000000"/>
                <w:sz w:val="22"/>
                <w:szCs w:val="24"/>
              </w:rPr>
            </w:pPr>
            <w:r>
              <w:rPr>
                <w:rFonts w:hint="eastAsia" w:ascii="宋体" w:hAnsi="宋体"/>
                <w:color w:val="000000"/>
                <w:sz w:val="22"/>
                <w:szCs w:val="24"/>
              </w:rPr>
              <w:t>2</w:t>
            </w:r>
          </w:p>
        </w:tc>
        <w:tc>
          <w:tcPr>
            <w:tcW w:w="3989" w:type="dxa"/>
            <w:tcBorders>
              <w:top w:val="single" w:color="auto" w:sz="6" w:space="0"/>
              <w:left w:val="single" w:color="auto" w:sz="6" w:space="0"/>
              <w:bottom w:val="single" w:color="auto" w:sz="6" w:space="0"/>
              <w:right w:val="single" w:color="auto" w:sz="6" w:space="0"/>
              <w:tl2br w:val="nil"/>
              <w:tr2bl w:val="nil"/>
            </w:tcBorders>
          </w:tcPr>
          <w:p w14:paraId="0107DFF3">
            <w:pPr>
              <w:jc w:val="center"/>
              <w:rPr>
                <w:rFonts w:hint="eastAsia" w:ascii="宋体" w:hAnsi="宋体"/>
                <w:color w:val="000000"/>
                <w:sz w:val="22"/>
                <w:szCs w:val="24"/>
              </w:rPr>
            </w:pPr>
            <w:r>
              <w:rPr>
                <w:rFonts w:hint="eastAsia" w:ascii="宋体" w:hAnsi="宋体"/>
                <w:color w:val="000000"/>
                <w:sz w:val="22"/>
                <w:szCs w:val="24"/>
              </w:rPr>
              <w:t>3</w:t>
            </w:r>
          </w:p>
        </w:tc>
        <w:tc>
          <w:tcPr>
            <w:tcW w:w="1254" w:type="dxa"/>
            <w:tcBorders>
              <w:top w:val="single" w:color="auto" w:sz="6" w:space="0"/>
              <w:left w:val="single" w:color="auto" w:sz="6" w:space="0"/>
              <w:bottom w:val="single" w:color="auto" w:sz="6" w:space="0"/>
              <w:right w:val="single" w:color="auto" w:sz="6" w:space="0"/>
              <w:tl2br w:val="nil"/>
              <w:tr2bl w:val="nil"/>
            </w:tcBorders>
          </w:tcPr>
          <w:p w14:paraId="720C7EC5">
            <w:pPr>
              <w:jc w:val="center"/>
              <w:rPr>
                <w:rFonts w:hint="eastAsia" w:ascii="宋体" w:hAnsi="宋体"/>
                <w:color w:val="000000"/>
                <w:sz w:val="22"/>
                <w:szCs w:val="24"/>
              </w:rPr>
            </w:pPr>
            <w:r>
              <w:rPr>
                <w:rFonts w:hint="eastAsia" w:ascii="宋体" w:hAnsi="宋体"/>
                <w:color w:val="000000"/>
                <w:sz w:val="22"/>
                <w:szCs w:val="24"/>
              </w:rPr>
              <w:t>4</w:t>
            </w:r>
          </w:p>
        </w:tc>
        <w:tc>
          <w:tcPr>
            <w:tcW w:w="1254" w:type="dxa"/>
            <w:tcBorders>
              <w:top w:val="single" w:color="auto" w:sz="6" w:space="0"/>
              <w:left w:val="single" w:color="auto" w:sz="6" w:space="0"/>
              <w:bottom w:val="single" w:color="auto" w:sz="6" w:space="0"/>
              <w:right w:val="single" w:color="auto" w:sz="6" w:space="0"/>
              <w:tl2br w:val="nil"/>
              <w:tr2bl w:val="nil"/>
            </w:tcBorders>
          </w:tcPr>
          <w:p w14:paraId="26FCA416">
            <w:pPr>
              <w:jc w:val="center"/>
              <w:rPr>
                <w:rFonts w:hint="eastAsia" w:ascii="宋体" w:hAnsi="宋体"/>
                <w:color w:val="000000"/>
                <w:sz w:val="22"/>
                <w:szCs w:val="24"/>
              </w:rPr>
            </w:pPr>
            <w:r>
              <w:rPr>
                <w:rFonts w:hint="eastAsia" w:ascii="宋体" w:hAnsi="宋体"/>
                <w:color w:val="000000"/>
                <w:sz w:val="22"/>
                <w:szCs w:val="24"/>
              </w:rPr>
              <w:t>5</w:t>
            </w:r>
          </w:p>
        </w:tc>
      </w:tr>
      <w:tr w14:paraId="20A6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93" w:type="dxa"/>
            <w:tcBorders>
              <w:top w:val="single" w:color="auto" w:sz="6" w:space="0"/>
              <w:left w:val="single" w:color="auto" w:sz="6" w:space="0"/>
              <w:bottom w:val="single" w:color="auto" w:sz="6" w:space="0"/>
              <w:right w:val="single" w:color="auto" w:sz="6" w:space="0"/>
              <w:tl2br w:val="nil"/>
              <w:tr2bl w:val="nil"/>
            </w:tcBorders>
          </w:tcPr>
          <w:p w14:paraId="2403E79A">
            <w:pPr>
              <w:jc w:val="center"/>
              <w:rPr>
                <w:rFonts w:hint="eastAsia" w:ascii="Calibri" w:hAnsi="Calibri" w:eastAsia="Calibri"/>
                <w:color w:val="000000"/>
                <w:sz w:val="22"/>
                <w:szCs w:val="24"/>
              </w:rPr>
            </w:pPr>
          </w:p>
        </w:tc>
        <w:tc>
          <w:tcPr>
            <w:tcW w:w="2979" w:type="dxa"/>
            <w:tcBorders>
              <w:top w:val="single" w:color="auto" w:sz="6" w:space="0"/>
              <w:left w:val="single" w:color="auto" w:sz="6" w:space="0"/>
              <w:bottom w:val="single" w:color="auto" w:sz="6" w:space="0"/>
              <w:right w:val="single" w:color="auto" w:sz="6" w:space="0"/>
              <w:tl2br w:val="nil"/>
              <w:tr2bl w:val="nil"/>
            </w:tcBorders>
          </w:tcPr>
          <w:p w14:paraId="4A30F292">
            <w:pPr>
              <w:jc w:val="left"/>
              <w:rPr>
                <w:rFonts w:hint="eastAsia" w:ascii="Calibri" w:hAnsi="Calibri" w:eastAsia="Calibri"/>
                <w:color w:val="000000"/>
                <w:sz w:val="22"/>
                <w:szCs w:val="24"/>
              </w:rPr>
            </w:pPr>
          </w:p>
        </w:tc>
        <w:tc>
          <w:tcPr>
            <w:tcW w:w="3989" w:type="dxa"/>
            <w:tcBorders>
              <w:top w:val="single" w:color="auto" w:sz="6" w:space="0"/>
              <w:left w:val="single" w:color="auto" w:sz="6" w:space="0"/>
              <w:bottom w:val="single" w:color="auto" w:sz="6" w:space="0"/>
              <w:right w:val="single" w:color="auto" w:sz="6" w:space="0"/>
              <w:tl2br w:val="nil"/>
              <w:tr2bl w:val="nil"/>
            </w:tcBorders>
          </w:tcPr>
          <w:p w14:paraId="5A6E5FB1">
            <w:pPr>
              <w:jc w:val="left"/>
              <w:rPr>
                <w:rFonts w:hint="eastAsia" w:ascii="Calibri" w:hAnsi="Calibri" w:eastAsia="Calibri"/>
                <w:color w:val="000000"/>
                <w:sz w:val="22"/>
                <w:szCs w:val="24"/>
              </w:rPr>
            </w:pPr>
          </w:p>
        </w:tc>
        <w:tc>
          <w:tcPr>
            <w:tcW w:w="3989" w:type="dxa"/>
            <w:tcBorders>
              <w:top w:val="single" w:color="auto" w:sz="6" w:space="0"/>
              <w:left w:val="single" w:color="auto" w:sz="6" w:space="0"/>
              <w:bottom w:val="single" w:color="auto" w:sz="6" w:space="0"/>
              <w:right w:val="single" w:color="auto" w:sz="6" w:space="0"/>
              <w:tl2br w:val="nil"/>
              <w:tr2bl w:val="nil"/>
            </w:tcBorders>
          </w:tcPr>
          <w:p w14:paraId="44D965DA">
            <w:pPr>
              <w:jc w:val="right"/>
              <w:rPr>
                <w:rFonts w:hint="eastAsia" w:ascii="Calibri" w:hAnsi="Calibri" w:eastAsia="Calibri"/>
                <w:color w:val="000000"/>
                <w:sz w:val="22"/>
                <w:szCs w:val="24"/>
              </w:rPr>
            </w:pPr>
          </w:p>
        </w:tc>
        <w:tc>
          <w:tcPr>
            <w:tcW w:w="1254" w:type="dxa"/>
            <w:tcBorders>
              <w:top w:val="single" w:color="auto" w:sz="6" w:space="0"/>
              <w:left w:val="single" w:color="auto" w:sz="6" w:space="0"/>
              <w:bottom w:val="single" w:color="auto" w:sz="6" w:space="0"/>
              <w:right w:val="single" w:color="auto" w:sz="6" w:space="0"/>
              <w:tl2br w:val="nil"/>
              <w:tr2bl w:val="nil"/>
            </w:tcBorders>
          </w:tcPr>
          <w:p w14:paraId="4E21B786">
            <w:pPr>
              <w:jc w:val="right"/>
              <w:rPr>
                <w:rFonts w:hint="eastAsia" w:ascii="Calibri" w:hAnsi="Calibri" w:eastAsia="Calibri"/>
                <w:color w:val="000000"/>
                <w:sz w:val="22"/>
                <w:szCs w:val="24"/>
              </w:rPr>
            </w:pPr>
          </w:p>
        </w:tc>
        <w:tc>
          <w:tcPr>
            <w:tcW w:w="1254" w:type="dxa"/>
            <w:tcBorders>
              <w:top w:val="single" w:color="auto" w:sz="6" w:space="0"/>
              <w:left w:val="single" w:color="auto" w:sz="6" w:space="0"/>
              <w:bottom w:val="single" w:color="auto" w:sz="6" w:space="0"/>
              <w:right w:val="single" w:color="auto" w:sz="6" w:space="0"/>
              <w:tl2br w:val="nil"/>
              <w:tr2bl w:val="nil"/>
            </w:tcBorders>
          </w:tcPr>
          <w:p w14:paraId="52135F4F">
            <w:pPr>
              <w:jc w:val="right"/>
              <w:rPr>
                <w:rFonts w:hint="eastAsia" w:ascii="Calibri" w:hAnsi="Calibri" w:eastAsia="Calibri"/>
                <w:color w:val="000000"/>
                <w:sz w:val="22"/>
                <w:szCs w:val="24"/>
              </w:rPr>
            </w:pPr>
          </w:p>
        </w:tc>
      </w:tr>
    </w:tbl>
    <w:p w14:paraId="404B4456">
      <w:pPr>
        <w:rPr>
          <w:rFonts w:ascii="方正书宋_GBK" w:hAnsi="方正书宋_GBK" w:eastAsia="方正书宋_GBK" w:cs="方正书宋_GBK"/>
          <w:color w:val="000000"/>
          <w:sz w:val="21"/>
        </w:rPr>
      </w:pPr>
    </w:p>
    <w:p w14:paraId="1439DDF1">
      <w:pPr>
        <w:ind w:firstLine="420"/>
        <w:sectPr>
          <w:pgSz w:w="16840" w:h="11900" w:orient="landscape"/>
          <w:pgMar w:top="1361" w:right="1020" w:bottom="1134" w:left="1020" w:header="720" w:footer="720" w:gutter="0"/>
          <w:cols w:space="720" w:num="1"/>
          <w:docGrid w:linePitch="312" w:charSpace="0"/>
        </w:sectPr>
      </w:pPr>
      <w:r>
        <w:rPr>
          <w:rFonts w:ascii="方正书宋_GBK" w:hAnsi="方正书宋_GBK" w:eastAsia="方正书宋_GBK" w:cs="方正书宋_GBK"/>
          <w:color w:val="000000"/>
          <w:sz w:val="21"/>
        </w:rPr>
        <w:t>注：无国有资本经营预算财政拨款预算，空表列示。</w:t>
      </w:r>
    </w:p>
    <w:p w14:paraId="7826D8DC">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p w14:paraId="7F82C13B">
      <w:pPr>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第一部分</w:t>
      </w:r>
    </w:p>
    <w:tbl>
      <w:tblPr>
        <w:tblStyle w:val="7"/>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7"/>
        <w:gridCol w:w="5102"/>
        <w:gridCol w:w="4086"/>
        <w:gridCol w:w="1284"/>
        <w:gridCol w:w="1284"/>
        <w:gridCol w:w="1284"/>
      </w:tblGrid>
      <w:tr w14:paraId="4994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119" w:type="dxa"/>
            <w:gridSpan w:val="2"/>
            <w:tcBorders>
              <w:top w:val="nil"/>
              <w:left w:val="nil"/>
              <w:bottom w:val="single" w:color="auto" w:sz="6" w:space="0"/>
              <w:right w:val="nil"/>
              <w:tl2br w:val="nil"/>
              <w:tr2bl w:val="nil"/>
            </w:tcBorders>
          </w:tcPr>
          <w:p w14:paraId="3604460F">
            <w:pPr>
              <w:jc w:val="left"/>
              <w:rPr>
                <w:rFonts w:hint="eastAsia" w:ascii="宋体" w:hAnsi="宋体"/>
                <w:color w:val="000000"/>
                <w:sz w:val="22"/>
                <w:szCs w:val="24"/>
              </w:rPr>
            </w:pPr>
            <w:r>
              <w:rPr>
                <w:rFonts w:hint="eastAsia" w:ascii="宋体" w:hAnsi="宋体"/>
                <w:color w:val="000000"/>
                <w:sz w:val="22"/>
                <w:szCs w:val="24"/>
              </w:rPr>
              <w:t>[361]昌黎县卫生健康局</w:t>
            </w:r>
          </w:p>
        </w:tc>
        <w:tc>
          <w:tcPr>
            <w:tcW w:w="5370" w:type="dxa"/>
            <w:gridSpan w:val="2"/>
            <w:tcBorders>
              <w:top w:val="nil"/>
              <w:left w:val="nil"/>
              <w:bottom w:val="single" w:color="auto" w:sz="6" w:space="0"/>
              <w:right w:val="nil"/>
              <w:tl2br w:val="nil"/>
              <w:tr2bl w:val="nil"/>
            </w:tcBorders>
          </w:tcPr>
          <w:p w14:paraId="26C84AC3">
            <w:pPr>
              <w:jc w:val="left"/>
              <w:rPr>
                <w:rFonts w:hint="eastAsia" w:ascii="宋体" w:hAnsi="宋体" w:eastAsia="宋体" w:cs="Arial"/>
                <w:color w:val="000000"/>
                <w:kern w:val="2"/>
                <w:sz w:val="22"/>
                <w:szCs w:val="24"/>
                <w:lang w:val="en-US" w:eastAsia="zh-CN" w:bidi="ar-SA"/>
              </w:rPr>
            </w:pPr>
            <w:r>
              <w:rPr>
                <w:rFonts w:hint="eastAsia" w:ascii="宋体" w:hAnsi="宋体"/>
                <w:color w:val="000000"/>
                <w:sz w:val="22"/>
                <w:szCs w:val="24"/>
              </w:rPr>
              <w:t>预算年度：2022</w:t>
            </w:r>
          </w:p>
        </w:tc>
        <w:tc>
          <w:tcPr>
            <w:tcW w:w="1284" w:type="dxa"/>
            <w:tcBorders>
              <w:top w:val="nil"/>
              <w:left w:val="nil"/>
              <w:bottom w:val="single" w:color="auto" w:sz="6" w:space="0"/>
              <w:right w:val="nil"/>
              <w:tl2br w:val="nil"/>
              <w:tr2bl w:val="nil"/>
            </w:tcBorders>
          </w:tcPr>
          <w:p w14:paraId="75F5E016">
            <w:pPr>
              <w:jc w:val="right"/>
              <w:rPr>
                <w:rFonts w:hint="eastAsia" w:ascii="宋体" w:hAnsi="宋体"/>
                <w:color w:val="000000"/>
                <w:sz w:val="22"/>
                <w:szCs w:val="24"/>
              </w:rPr>
            </w:pPr>
          </w:p>
        </w:tc>
        <w:tc>
          <w:tcPr>
            <w:tcW w:w="1284" w:type="dxa"/>
            <w:tcBorders>
              <w:top w:val="nil"/>
              <w:left w:val="nil"/>
              <w:bottom w:val="single" w:color="auto" w:sz="6" w:space="0"/>
              <w:right w:val="nil"/>
              <w:tl2br w:val="nil"/>
              <w:tr2bl w:val="nil"/>
            </w:tcBorders>
          </w:tcPr>
          <w:p w14:paraId="77767CE1">
            <w:pPr>
              <w:jc w:val="right"/>
              <w:rPr>
                <w:rFonts w:hint="eastAsia" w:ascii="宋体" w:hAnsi="宋体"/>
                <w:color w:val="000000"/>
                <w:sz w:val="22"/>
                <w:szCs w:val="24"/>
              </w:rPr>
            </w:pPr>
            <w:r>
              <w:rPr>
                <w:rFonts w:hint="eastAsia" w:ascii="宋体" w:hAnsi="宋体"/>
                <w:color w:val="000000"/>
                <w:sz w:val="22"/>
                <w:szCs w:val="24"/>
              </w:rPr>
              <w:t>单位：万元</w:t>
            </w:r>
          </w:p>
        </w:tc>
      </w:tr>
      <w:tr w14:paraId="23B9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nil"/>
              <w:left w:val="single" w:color="auto" w:sz="6" w:space="0"/>
              <w:bottom w:val="single" w:color="auto" w:sz="6" w:space="0"/>
              <w:right w:val="single" w:color="auto" w:sz="6" w:space="0"/>
              <w:tl2br w:val="nil"/>
              <w:tr2bl w:val="nil"/>
            </w:tcBorders>
          </w:tcPr>
          <w:p w14:paraId="2E6B0EAB">
            <w:pPr>
              <w:jc w:val="center"/>
              <w:rPr>
                <w:rFonts w:hint="eastAsia" w:ascii="宋体" w:hAnsi="宋体"/>
                <w:color w:val="000000"/>
                <w:sz w:val="22"/>
                <w:szCs w:val="24"/>
              </w:rPr>
            </w:pPr>
            <w:r>
              <w:rPr>
                <w:rFonts w:hint="eastAsia" w:ascii="宋体" w:hAnsi="宋体"/>
                <w:color w:val="000000"/>
                <w:sz w:val="22"/>
                <w:szCs w:val="24"/>
              </w:rPr>
              <w:t>序号</w:t>
            </w:r>
          </w:p>
        </w:tc>
        <w:tc>
          <w:tcPr>
            <w:tcW w:w="5102" w:type="dxa"/>
            <w:tcBorders>
              <w:top w:val="nil"/>
              <w:left w:val="single" w:color="auto" w:sz="6" w:space="0"/>
              <w:bottom w:val="single" w:color="auto" w:sz="6" w:space="0"/>
              <w:right w:val="single" w:color="auto" w:sz="6" w:space="0"/>
              <w:tl2br w:val="nil"/>
              <w:tr2bl w:val="nil"/>
            </w:tcBorders>
          </w:tcPr>
          <w:p w14:paraId="70ED048E">
            <w:pPr>
              <w:jc w:val="center"/>
              <w:rPr>
                <w:rFonts w:hint="eastAsia" w:ascii="宋体" w:hAnsi="宋体"/>
                <w:color w:val="000000"/>
                <w:sz w:val="22"/>
                <w:szCs w:val="24"/>
              </w:rPr>
            </w:pPr>
            <w:r>
              <w:rPr>
                <w:rFonts w:hint="eastAsia" w:ascii="宋体" w:hAnsi="宋体"/>
                <w:color w:val="000000"/>
                <w:sz w:val="22"/>
                <w:szCs w:val="24"/>
              </w:rPr>
              <w:t>项目</w:t>
            </w:r>
          </w:p>
        </w:tc>
        <w:tc>
          <w:tcPr>
            <w:tcW w:w="4086" w:type="dxa"/>
            <w:tcBorders>
              <w:top w:val="nil"/>
              <w:left w:val="single" w:color="auto" w:sz="6" w:space="0"/>
              <w:bottom w:val="single" w:color="auto" w:sz="6" w:space="0"/>
              <w:right w:val="single" w:color="auto" w:sz="6" w:space="0"/>
              <w:tl2br w:val="nil"/>
              <w:tr2bl w:val="nil"/>
            </w:tcBorders>
          </w:tcPr>
          <w:p w14:paraId="3DF526ED">
            <w:pPr>
              <w:jc w:val="center"/>
              <w:rPr>
                <w:rFonts w:hint="eastAsia" w:ascii="宋体" w:hAnsi="宋体"/>
                <w:color w:val="000000"/>
                <w:sz w:val="22"/>
                <w:szCs w:val="24"/>
              </w:rPr>
            </w:pPr>
            <w:r>
              <w:rPr>
                <w:rFonts w:hint="eastAsia" w:ascii="宋体" w:hAnsi="宋体"/>
                <w:color w:val="000000"/>
                <w:sz w:val="22"/>
                <w:szCs w:val="24"/>
              </w:rPr>
              <w:t>资金性质</w:t>
            </w:r>
          </w:p>
        </w:tc>
        <w:tc>
          <w:tcPr>
            <w:tcW w:w="1284" w:type="dxa"/>
            <w:tcBorders>
              <w:top w:val="nil"/>
              <w:left w:val="single" w:color="auto" w:sz="6" w:space="0"/>
              <w:bottom w:val="single" w:color="auto" w:sz="6" w:space="0"/>
              <w:right w:val="single" w:color="auto" w:sz="6" w:space="0"/>
              <w:tl2br w:val="nil"/>
              <w:tr2bl w:val="nil"/>
            </w:tcBorders>
          </w:tcPr>
          <w:p w14:paraId="5A639F1D">
            <w:pPr>
              <w:jc w:val="center"/>
              <w:rPr>
                <w:rFonts w:hint="eastAsia" w:ascii="宋体" w:hAnsi="宋体"/>
                <w:color w:val="000000"/>
                <w:sz w:val="22"/>
                <w:szCs w:val="24"/>
              </w:rPr>
            </w:pPr>
          </w:p>
        </w:tc>
        <w:tc>
          <w:tcPr>
            <w:tcW w:w="1284" w:type="dxa"/>
            <w:tcBorders>
              <w:top w:val="nil"/>
              <w:left w:val="single" w:color="auto" w:sz="6" w:space="0"/>
              <w:bottom w:val="single" w:color="auto" w:sz="6" w:space="0"/>
              <w:right w:val="single" w:color="auto" w:sz="6" w:space="0"/>
              <w:tl2br w:val="nil"/>
              <w:tr2bl w:val="nil"/>
            </w:tcBorders>
          </w:tcPr>
          <w:p w14:paraId="48A06A68">
            <w:pPr>
              <w:jc w:val="center"/>
              <w:rPr>
                <w:rFonts w:hint="eastAsia" w:ascii="宋体" w:hAnsi="宋体"/>
                <w:color w:val="000000"/>
                <w:sz w:val="22"/>
                <w:szCs w:val="24"/>
              </w:rPr>
            </w:pPr>
          </w:p>
        </w:tc>
        <w:tc>
          <w:tcPr>
            <w:tcW w:w="1284" w:type="dxa"/>
            <w:tcBorders>
              <w:top w:val="nil"/>
              <w:left w:val="single" w:color="auto" w:sz="6" w:space="0"/>
              <w:bottom w:val="single" w:color="auto" w:sz="6" w:space="0"/>
              <w:right w:val="single" w:color="auto" w:sz="6" w:space="0"/>
              <w:tl2br w:val="nil"/>
              <w:tr2bl w:val="nil"/>
            </w:tcBorders>
          </w:tcPr>
          <w:p w14:paraId="399498FC">
            <w:pPr>
              <w:jc w:val="center"/>
              <w:rPr>
                <w:rFonts w:hint="eastAsia" w:ascii="宋体" w:hAnsi="宋体"/>
                <w:color w:val="000000"/>
                <w:sz w:val="22"/>
                <w:szCs w:val="24"/>
              </w:rPr>
            </w:pPr>
          </w:p>
        </w:tc>
      </w:tr>
      <w:tr w14:paraId="7D54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25284446">
            <w:pPr>
              <w:jc w:val="center"/>
              <w:rPr>
                <w:rFonts w:hint="eastAsia" w:ascii="宋体" w:hAnsi="宋体"/>
                <w:color w:val="000000"/>
                <w:sz w:val="22"/>
                <w:szCs w:val="24"/>
              </w:rPr>
            </w:pPr>
          </w:p>
        </w:tc>
        <w:tc>
          <w:tcPr>
            <w:tcW w:w="5102" w:type="dxa"/>
            <w:tcBorders>
              <w:top w:val="single" w:color="auto" w:sz="6" w:space="0"/>
              <w:left w:val="single" w:color="auto" w:sz="6" w:space="0"/>
              <w:bottom w:val="single" w:color="auto" w:sz="6" w:space="0"/>
              <w:right w:val="single" w:color="auto" w:sz="6" w:space="0"/>
              <w:tl2br w:val="nil"/>
              <w:tr2bl w:val="nil"/>
            </w:tcBorders>
          </w:tcPr>
          <w:p w14:paraId="20B446B7">
            <w:pPr>
              <w:jc w:val="center"/>
              <w:rPr>
                <w:rFonts w:hint="eastAsia" w:ascii="宋体" w:hAnsi="宋体"/>
                <w:color w:val="000000"/>
                <w:sz w:val="22"/>
                <w:szCs w:val="24"/>
              </w:rPr>
            </w:pPr>
          </w:p>
        </w:tc>
        <w:tc>
          <w:tcPr>
            <w:tcW w:w="4086" w:type="dxa"/>
            <w:tcBorders>
              <w:top w:val="single" w:color="auto" w:sz="6" w:space="0"/>
              <w:left w:val="single" w:color="auto" w:sz="6" w:space="0"/>
              <w:bottom w:val="single" w:color="auto" w:sz="6" w:space="0"/>
              <w:right w:val="single" w:color="auto" w:sz="6" w:space="0"/>
              <w:tl2br w:val="nil"/>
              <w:tr2bl w:val="nil"/>
            </w:tcBorders>
          </w:tcPr>
          <w:p w14:paraId="024EEDBD">
            <w:pPr>
              <w:jc w:val="center"/>
              <w:rPr>
                <w:rFonts w:hint="eastAsia" w:ascii="宋体" w:hAnsi="宋体"/>
                <w:color w:val="000000"/>
                <w:sz w:val="22"/>
                <w:szCs w:val="24"/>
              </w:rPr>
            </w:pPr>
            <w:r>
              <w:rPr>
                <w:rFonts w:hint="eastAsia" w:ascii="宋体" w:hAnsi="宋体"/>
                <w:color w:val="000000"/>
                <w:sz w:val="22"/>
                <w:szCs w:val="24"/>
              </w:rPr>
              <w:t>合计</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2203EC22">
            <w:pPr>
              <w:jc w:val="center"/>
              <w:rPr>
                <w:rFonts w:hint="eastAsia" w:ascii="宋体" w:hAnsi="宋体"/>
                <w:color w:val="000000"/>
                <w:sz w:val="22"/>
                <w:szCs w:val="24"/>
              </w:rPr>
            </w:pPr>
            <w:r>
              <w:rPr>
                <w:rFonts w:hint="eastAsia" w:ascii="宋体" w:hAnsi="宋体"/>
                <w:color w:val="000000"/>
                <w:sz w:val="22"/>
                <w:szCs w:val="24"/>
              </w:rPr>
              <w:t>一般公共预算财政拨款</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3728F749">
            <w:pPr>
              <w:jc w:val="center"/>
              <w:rPr>
                <w:rFonts w:hint="eastAsia" w:ascii="宋体" w:hAnsi="宋体"/>
                <w:color w:val="000000"/>
                <w:sz w:val="22"/>
                <w:szCs w:val="24"/>
              </w:rPr>
            </w:pPr>
            <w:r>
              <w:rPr>
                <w:rFonts w:hint="eastAsia" w:ascii="宋体" w:hAnsi="宋体"/>
                <w:color w:val="000000"/>
                <w:sz w:val="22"/>
                <w:szCs w:val="24"/>
              </w:rPr>
              <w:t>政府性基金财政拨款</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5CFD0467">
            <w:pPr>
              <w:jc w:val="center"/>
              <w:rPr>
                <w:rFonts w:hint="eastAsia" w:ascii="宋体" w:hAnsi="宋体"/>
                <w:color w:val="000000"/>
                <w:sz w:val="22"/>
                <w:szCs w:val="24"/>
              </w:rPr>
            </w:pPr>
            <w:r>
              <w:rPr>
                <w:rFonts w:hint="eastAsia" w:ascii="宋体" w:hAnsi="宋体"/>
                <w:color w:val="000000"/>
                <w:sz w:val="22"/>
                <w:szCs w:val="24"/>
              </w:rPr>
              <w:t>国有资本经营预算财政拨款</w:t>
            </w:r>
          </w:p>
        </w:tc>
      </w:tr>
      <w:tr w14:paraId="1E56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07FD1E2F">
            <w:pPr>
              <w:jc w:val="center"/>
              <w:rPr>
                <w:rFonts w:hint="eastAsia" w:ascii="宋体" w:hAnsi="宋体"/>
                <w:color w:val="000000"/>
                <w:sz w:val="22"/>
                <w:szCs w:val="24"/>
              </w:rPr>
            </w:pPr>
            <w:r>
              <w:rPr>
                <w:rFonts w:hint="eastAsia" w:ascii="宋体" w:hAnsi="宋体"/>
                <w:color w:val="000000"/>
                <w:sz w:val="22"/>
                <w:szCs w:val="24"/>
              </w:rPr>
              <w:t>栏次</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1D9A190A">
            <w:pPr>
              <w:jc w:val="center"/>
              <w:rPr>
                <w:rFonts w:hint="eastAsia" w:ascii="宋体" w:hAnsi="宋体"/>
                <w:color w:val="000000"/>
                <w:sz w:val="22"/>
                <w:szCs w:val="24"/>
              </w:rPr>
            </w:pPr>
            <w:r>
              <w:rPr>
                <w:rFonts w:hint="eastAsia" w:ascii="宋体" w:hAnsi="宋体"/>
                <w:color w:val="000000"/>
                <w:sz w:val="22"/>
                <w:szCs w:val="24"/>
              </w:rPr>
              <w:t>1</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60557334">
            <w:pPr>
              <w:jc w:val="center"/>
              <w:rPr>
                <w:rFonts w:hint="eastAsia" w:ascii="宋体" w:hAnsi="宋体"/>
                <w:color w:val="000000"/>
                <w:sz w:val="22"/>
                <w:szCs w:val="24"/>
              </w:rPr>
            </w:pPr>
            <w:r>
              <w:rPr>
                <w:rFonts w:hint="eastAsia" w:ascii="宋体" w:hAnsi="宋体"/>
                <w:color w:val="000000"/>
                <w:sz w:val="22"/>
                <w:szCs w:val="24"/>
              </w:rPr>
              <w:t>2</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29DE11E8">
            <w:pPr>
              <w:jc w:val="center"/>
              <w:rPr>
                <w:rFonts w:hint="eastAsia" w:ascii="宋体" w:hAnsi="宋体"/>
                <w:color w:val="000000"/>
                <w:sz w:val="22"/>
                <w:szCs w:val="24"/>
              </w:rPr>
            </w:pPr>
            <w:r>
              <w:rPr>
                <w:rFonts w:hint="eastAsia" w:ascii="宋体" w:hAnsi="宋体"/>
                <w:color w:val="000000"/>
                <w:sz w:val="22"/>
                <w:szCs w:val="24"/>
              </w:rPr>
              <w:t>3</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12A18800">
            <w:pPr>
              <w:jc w:val="center"/>
              <w:rPr>
                <w:rFonts w:hint="eastAsia" w:ascii="宋体" w:hAnsi="宋体"/>
                <w:color w:val="000000"/>
                <w:sz w:val="22"/>
                <w:szCs w:val="24"/>
              </w:rPr>
            </w:pPr>
            <w:r>
              <w:rPr>
                <w:rFonts w:hint="eastAsia" w:ascii="宋体" w:hAnsi="宋体"/>
                <w:color w:val="000000"/>
                <w:sz w:val="22"/>
                <w:szCs w:val="24"/>
              </w:rPr>
              <w:t>4</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67214234">
            <w:pPr>
              <w:jc w:val="center"/>
              <w:rPr>
                <w:rFonts w:hint="eastAsia" w:ascii="宋体" w:hAnsi="宋体"/>
                <w:color w:val="000000"/>
                <w:sz w:val="22"/>
                <w:szCs w:val="24"/>
              </w:rPr>
            </w:pPr>
            <w:r>
              <w:rPr>
                <w:rFonts w:hint="eastAsia" w:ascii="宋体" w:hAnsi="宋体"/>
                <w:color w:val="000000"/>
                <w:sz w:val="22"/>
                <w:szCs w:val="24"/>
              </w:rPr>
              <w:t>5</w:t>
            </w:r>
          </w:p>
        </w:tc>
      </w:tr>
      <w:tr w14:paraId="36DA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4A519129">
            <w:pPr>
              <w:jc w:val="center"/>
              <w:rPr>
                <w:rFonts w:hint="eastAsia" w:ascii="Calibri" w:hAnsi="Calibri" w:eastAsia="Calibri"/>
                <w:color w:val="000000"/>
                <w:sz w:val="22"/>
                <w:szCs w:val="24"/>
              </w:rPr>
            </w:pPr>
            <w:r>
              <w:rPr>
                <w:rFonts w:hint="eastAsia" w:ascii="Calibri" w:hAnsi="Calibri" w:eastAsia="Calibri"/>
                <w:color w:val="000000"/>
                <w:sz w:val="22"/>
                <w:szCs w:val="24"/>
              </w:rPr>
              <w:t>1</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43EAD5A4">
            <w:pPr>
              <w:jc w:val="center"/>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合计</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05210711">
            <w:pPr>
              <w:jc w:val="right"/>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50401892">
            <w:pPr>
              <w:jc w:val="right"/>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0EDC8EA4">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4F1367AF">
            <w:pPr>
              <w:jc w:val="right"/>
              <w:rPr>
                <w:rFonts w:hint="eastAsia" w:ascii="Calibri" w:hAnsi="Calibri" w:eastAsia="Calibri"/>
                <w:color w:val="000000"/>
                <w:sz w:val="22"/>
                <w:szCs w:val="24"/>
              </w:rPr>
            </w:pPr>
          </w:p>
        </w:tc>
      </w:tr>
      <w:tr w14:paraId="72C3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51E806F6">
            <w:pPr>
              <w:jc w:val="center"/>
              <w:rPr>
                <w:rFonts w:hint="eastAsia" w:ascii="Calibri" w:hAnsi="Calibri" w:eastAsia="Calibri"/>
                <w:color w:val="000000"/>
                <w:sz w:val="22"/>
                <w:szCs w:val="24"/>
              </w:rPr>
            </w:pPr>
            <w:r>
              <w:rPr>
                <w:rFonts w:hint="eastAsia" w:ascii="Calibri" w:hAnsi="Calibri" w:eastAsia="Calibri"/>
                <w:color w:val="000000"/>
                <w:sz w:val="22"/>
                <w:szCs w:val="24"/>
              </w:rPr>
              <w:t>2</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6DF59662">
            <w:pPr>
              <w:jc w:val="center"/>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“三公”经费小计</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2254B2BB">
            <w:pPr>
              <w:jc w:val="right"/>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1059A86C">
            <w:pPr>
              <w:jc w:val="right"/>
              <w:rPr>
                <w:rFonts w:hint="eastAsia" w:ascii="方正书宋_GBK" w:hAnsi="方正书宋_GBK" w:eastAsia="方正书宋_GBK"/>
                <w:b/>
                <w:color w:val="000000"/>
                <w:sz w:val="21"/>
                <w:szCs w:val="24"/>
              </w:rPr>
            </w:pPr>
            <w:r>
              <w:rPr>
                <w:rFonts w:hint="eastAsia" w:ascii="方正书宋_GBK" w:hAnsi="方正书宋_GBK" w:eastAsia="方正书宋_GBK"/>
                <w:b/>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37E04568">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783CE919">
            <w:pPr>
              <w:jc w:val="right"/>
              <w:rPr>
                <w:rFonts w:hint="eastAsia" w:ascii="Calibri" w:hAnsi="Calibri" w:eastAsia="Calibri"/>
                <w:color w:val="000000"/>
                <w:sz w:val="22"/>
                <w:szCs w:val="24"/>
              </w:rPr>
            </w:pPr>
          </w:p>
        </w:tc>
      </w:tr>
      <w:tr w14:paraId="6823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509F9107">
            <w:pPr>
              <w:jc w:val="center"/>
              <w:rPr>
                <w:rFonts w:hint="eastAsia" w:ascii="Calibri" w:hAnsi="Calibri" w:eastAsia="Calibri"/>
                <w:color w:val="000000"/>
                <w:sz w:val="22"/>
                <w:szCs w:val="24"/>
              </w:rPr>
            </w:pPr>
            <w:r>
              <w:rPr>
                <w:rFonts w:hint="eastAsia" w:ascii="Calibri" w:hAnsi="Calibri" w:eastAsia="Calibri"/>
                <w:color w:val="000000"/>
                <w:sz w:val="22"/>
                <w:szCs w:val="24"/>
              </w:rPr>
              <w:t>3</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7AE2A0E4">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一、因公出国（境）费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26482C46">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34E6C72F">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454472FE">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487F0034">
            <w:pPr>
              <w:jc w:val="right"/>
              <w:rPr>
                <w:rFonts w:hint="eastAsia" w:ascii="Calibri" w:hAnsi="Calibri" w:eastAsia="Calibri"/>
                <w:color w:val="000000"/>
                <w:sz w:val="22"/>
                <w:szCs w:val="24"/>
              </w:rPr>
            </w:pPr>
          </w:p>
        </w:tc>
      </w:tr>
      <w:tr w14:paraId="2DD7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24A9BE44">
            <w:pPr>
              <w:jc w:val="center"/>
              <w:rPr>
                <w:rFonts w:hint="eastAsia" w:ascii="Calibri" w:hAnsi="Calibri" w:eastAsia="Calibri"/>
                <w:color w:val="000000"/>
                <w:sz w:val="22"/>
                <w:szCs w:val="24"/>
              </w:rPr>
            </w:pPr>
            <w:r>
              <w:rPr>
                <w:rFonts w:hint="eastAsia" w:ascii="Calibri" w:hAnsi="Calibri" w:eastAsia="Calibri"/>
                <w:color w:val="000000"/>
                <w:sz w:val="22"/>
                <w:szCs w:val="24"/>
              </w:rPr>
              <w:t>4</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0F2EE750">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二、公务用车购置及运维费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2A9A6C41">
            <w:pPr>
              <w:jc w:val="righ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77DE05DC">
            <w:pPr>
              <w:jc w:val="righ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0F742A79">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0746EC53">
            <w:pPr>
              <w:jc w:val="right"/>
              <w:rPr>
                <w:rFonts w:hint="eastAsia" w:ascii="Calibri" w:hAnsi="Calibri" w:eastAsia="Calibri"/>
                <w:color w:val="000000"/>
                <w:sz w:val="22"/>
                <w:szCs w:val="24"/>
              </w:rPr>
            </w:pPr>
          </w:p>
        </w:tc>
      </w:tr>
      <w:tr w14:paraId="14B9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7DB180F6">
            <w:pPr>
              <w:jc w:val="center"/>
              <w:rPr>
                <w:rFonts w:hint="eastAsia" w:ascii="Calibri" w:hAnsi="Calibri" w:eastAsia="Calibri"/>
                <w:color w:val="000000"/>
                <w:sz w:val="22"/>
                <w:szCs w:val="24"/>
              </w:rPr>
            </w:pPr>
            <w:r>
              <w:rPr>
                <w:rFonts w:hint="eastAsia" w:ascii="Calibri" w:hAnsi="Calibri" w:eastAsia="Calibri"/>
                <w:color w:val="000000"/>
                <w:sz w:val="22"/>
                <w:szCs w:val="24"/>
              </w:rPr>
              <w:t>5</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49243439">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 xml:space="preserve">    其中：公务用车购置费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29BFD82A">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69C62C75">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74A56A8A">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364189E6">
            <w:pPr>
              <w:jc w:val="right"/>
              <w:rPr>
                <w:rFonts w:hint="eastAsia" w:ascii="Calibri" w:hAnsi="Calibri" w:eastAsia="Calibri"/>
                <w:color w:val="000000"/>
                <w:sz w:val="22"/>
                <w:szCs w:val="24"/>
              </w:rPr>
            </w:pPr>
          </w:p>
        </w:tc>
      </w:tr>
      <w:tr w14:paraId="5813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422E82D6">
            <w:pPr>
              <w:jc w:val="center"/>
              <w:rPr>
                <w:rFonts w:hint="eastAsia" w:ascii="Calibri" w:hAnsi="Calibri" w:eastAsia="Calibri"/>
                <w:color w:val="000000"/>
                <w:sz w:val="22"/>
                <w:szCs w:val="24"/>
              </w:rPr>
            </w:pPr>
            <w:r>
              <w:rPr>
                <w:rFonts w:hint="eastAsia" w:ascii="Calibri" w:hAnsi="Calibri" w:eastAsia="Calibri"/>
                <w:color w:val="000000"/>
                <w:sz w:val="22"/>
                <w:szCs w:val="24"/>
              </w:rPr>
              <w:t>6</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3D566F06">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 xml:space="preserve">          公务用车运行维护费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6431EC5F">
            <w:pPr>
              <w:jc w:val="righ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3CB44D1A">
            <w:pPr>
              <w:jc w:val="righ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11</w:t>
            </w:r>
          </w:p>
        </w:tc>
        <w:tc>
          <w:tcPr>
            <w:tcW w:w="1284" w:type="dxa"/>
            <w:tcBorders>
              <w:top w:val="single" w:color="auto" w:sz="6" w:space="0"/>
              <w:left w:val="single" w:color="auto" w:sz="6" w:space="0"/>
              <w:bottom w:val="single" w:color="auto" w:sz="6" w:space="0"/>
              <w:right w:val="single" w:color="auto" w:sz="6" w:space="0"/>
              <w:tl2br w:val="nil"/>
              <w:tr2bl w:val="nil"/>
            </w:tcBorders>
          </w:tcPr>
          <w:p w14:paraId="4C07EEE6">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0908A48B">
            <w:pPr>
              <w:jc w:val="right"/>
              <w:rPr>
                <w:rFonts w:hint="eastAsia" w:ascii="Calibri" w:hAnsi="Calibri" w:eastAsia="Calibri"/>
                <w:color w:val="000000"/>
                <w:sz w:val="22"/>
                <w:szCs w:val="24"/>
              </w:rPr>
            </w:pPr>
          </w:p>
        </w:tc>
      </w:tr>
      <w:tr w14:paraId="18DDF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26D56127">
            <w:pPr>
              <w:jc w:val="center"/>
              <w:rPr>
                <w:rFonts w:hint="eastAsia" w:ascii="Calibri" w:hAnsi="Calibri" w:eastAsia="Calibri"/>
                <w:color w:val="000000"/>
                <w:sz w:val="22"/>
                <w:szCs w:val="24"/>
              </w:rPr>
            </w:pPr>
            <w:r>
              <w:rPr>
                <w:rFonts w:hint="eastAsia" w:ascii="Calibri" w:hAnsi="Calibri" w:eastAsia="Calibri"/>
                <w:color w:val="000000"/>
                <w:sz w:val="22"/>
                <w:szCs w:val="24"/>
              </w:rPr>
              <w:t>7</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3651B55E">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三、公务接待费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122F5358">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2AB9650D">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7E382455">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1D0C7042">
            <w:pPr>
              <w:jc w:val="right"/>
              <w:rPr>
                <w:rFonts w:hint="eastAsia" w:ascii="Calibri" w:hAnsi="Calibri" w:eastAsia="Calibri"/>
                <w:color w:val="000000"/>
                <w:sz w:val="22"/>
                <w:szCs w:val="24"/>
              </w:rPr>
            </w:pPr>
          </w:p>
        </w:tc>
      </w:tr>
      <w:tr w14:paraId="26BA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7C5F328A">
            <w:pPr>
              <w:jc w:val="center"/>
              <w:rPr>
                <w:rFonts w:hint="eastAsia" w:ascii="Calibri" w:hAnsi="Calibri" w:eastAsia="Calibri"/>
                <w:color w:val="000000"/>
                <w:sz w:val="22"/>
                <w:szCs w:val="24"/>
              </w:rPr>
            </w:pPr>
            <w:r>
              <w:rPr>
                <w:rFonts w:hint="eastAsia" w:ascii="Calibri" w:hAnsi="Calibri" w:eastAsia="Calibri"/>
                <w:color w:val="000000"/>
                <w:sz w:val="22"/>
                <w:szCs w:val="24"/>
              </w:rPr>
              <w:t>8</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626D0D24">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四、会议费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07039F65">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4CF47728">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1205F8E0">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5B899262">
            <w:pPr>
              <w:jc w:val="right"/>
              <w:rPr>
                <w:rFonts w:hint="eastAsia" w:ascii="Calibri" w:hAnsi="Calibri" w:eastAsia="Calibri"/>
                <w:color w:val="000000"/>
                <w:sz w:val="22"/>
                <w:szCs w:val="24"/>
              </w:rPr>
            </w:pPr>
          </w:p>
        </w:tc>
      </w:tr>
      <w:tr w14:paraId="5913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17" w:type="dxa"/>
            <w:tcBorders>
              <w:top w:val="single" w:color="auto" w:sz="6" w:space="0"/>
              <w:left w:val="single" w:color="auto" w:sz="6" w:space="0"/>
              <w:bottom w:val="single" w:color="auto" w:sz="6" w:space="0"/>
              <w:right w:val="single" w:color="auto" w:sz="6" w:space="0"/>
              <w:tl2br w:val="nil"/>
              <w:tr2bl w:val="nil"/>
            </w:tcBorders>
          </w:tcPr>
          <w:p w14:paraId="690F2084">
            <w:pPr>
              <w:jc w:val="center"/>
              <w:rPr>
                <w:rFonts w:hint="eastAsia" w:ascii="Calibri" w:hAnsi="Calibri" w:eastAsia="Calibri"/>
                <w:color w:val="000000"/>
                <w:sz w:val="22"/>
                <w:szCs w:val="24"/>
              </w:rPr>
            </w:pPr>
            <w:r>
              <w:rPr>
                <w:rFonts w:hint="eastAsia" w:ascii="Calibri" w:hAnsi="Calibri" w:eastAsia="Calibri"/>
                <w:color w:val="000000"/>
                <w:sz w:val="22"/>
                <w:szCs w:val="24"/>
              </w:rPr>
              <w:t>9</w:t>
            </w:r>
          </w:p>
        </w:tc>
        <w:tc>
          <w:tcPr>
            <w:tcW w:w="5102" w:type="dxa"/>
            <w:tcBorders>
              <w:top w:val="single" w:color="auto" w:sz="6" w:space="0"/>
              <w:left w:val="single" w:color="auto" w:sz="6" w:space="0"/>
              <w:bottom w:val="single" w:color="auto" w:sz="6" w:space="0"/>
              <w:right w:val="single" w:color="auto" w:sz="6" w:space="0"/>
              <w:tl2br w:val="nil"/>
              <w:tr2bl w:val="nil"/>
            </w:tcBorders>
          </w:tcPr>
          <w:p w14:paraId="0B4B7161">
            <w:pPr>
              <w:jc w:val="left"/>
              <w:rPr>
                <w:rFonts w:hint="eastAsia" w:ascii="方正书宋_GBK" w:hAnsi="方正书宋_GBK" w:eastAsia="方正书宋_GBK"/>
                <w:color w:val="000000"/>
                <w:sz w:val="21"/>
                <w:szCs w:val="24"/>
              </w:rPr>
            </w:pPr>
            <w:r>
              <w:rPr>
                <w:rFonts w:hint="eastAsia" w:ascii="方正书宋_GBK" w:hAnsi="方正书宋_GBK" w:eastAsia="方正书宋_GBK"/>
                <w:color w:val="000000"/>
                <w:sz w:val="21"/>
                <w:szCs w:val="24"/>
              </w:rPr>
              <w:t>五、培训费</w:t>
            </w:r>
          </w:p>
        </w:tc>
        <w:tc>
          <w:tcPr>
            <w:tcW w:w="4086" w:type="dxa"/>
            <w:tcBorders>
              <w:top w:val="single" w:color="auto" w:sz="6" w:space="0"/>
              <w:left w:val="single" w:color="auto" w:sz="6" w:space="0"/>
              <w:bottom w:val="single" w:color="auto" w:sz="6" w:space="0"/>
              <w:right w:val="single" w:color="auto" w:sz="6" w:space="0"/>
              <w:tl2br w:val="nil"/>
              <w:tr2bl w:val="nil"/>
            </w:tcBorders>
          </w:tcPr>
          <w:p w14:paraId="2B23995D">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1DDE96DF">
            <w:pPr>
              <w:jc w:val="right"/>
              <w:rPr>
                <w:rFonts w:hint="eastAsia" w:ascii="方正书宋_GBK" w:hAnsi="方正书宋_GBK" w:eastAsia="方正书宋_GBK"/>
                <w:color w:val="000000"/>
                <w:sz w:val="21"/>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71A5EBA5">
            <w:pPr>
              <w:jc w:val="right"/>
              <w:rPr>
                <w:rFonts w:hint="eastAsia" w:ascii="Calibri" w:hAnsi="Calibri" w:eastAsia="Calibri"/>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tcPr>
          <w:p w14:paraId="3F3C593B">
            <w:pPr>
              <w:jc w:val="right"/>
              <w:rPr>
                <w:rFonts w:hint="eastAsia" w:ascii="Calibri" w:hAnsi="Calibri" w:eastAsia="Calibri"/>
                <w:color w:val="000000"/>
                <w:sz w:val="22"/>
                <w:szCs w:val="24"/>
              </w:rPr>
            </w:pPr>
          </w:p>
        </w:tc>
      </w:tr>
    </w:tbl>
    <w:p w14:paraId="3934CF9B">
      <w:pPr>
        <w:jc w:val="center"/>
        <w:outlineLvl w:val="0"/>
        <w:sectPr>
          <w:pgSz w:w="16840" w:h="11900" w:orient="landscape"/>
          <w:pgMar w:top="1361" w:right="1020" w:bottom="1361" w:left="1020" w:header="720" w:footer="720" w:gutter="0"/>
          <w:cols w:space="720" w:num="1"/>
          <w:docGrid w:linePitch="312" w:charSpace="0"/>
        </w:sectPr>
      </w:pPr>
      <w:r>
        <w:rPr>
          <w:rFonts w:ascii="方正书宋_GBK" w:hAnsi="方正书宋_GBK" w:eastAsia="方正书宋_GBK" w:cs="方正书宋_GBK"/>
          <w:color w:val="FFFFFF"/>
          <w:sz w:val="21"/>
        </w:rPr>
        <w:t xml:space="preserve">  河北省人大常委会办公厅2022年部门预算信息公开情况说</w:t>
      </w:r>
    </w:p>
    <w:p w14:paraId="73AD3ED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rPr>
        <w:t>昌黎县卫生健康局</w:t>
      </w:r>
    </w:p>
    <w:p w14:paraId="1BEE9FF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r>
        <w:rPr>
          <w:rFonts w:hint="eastAsia" w:ascii="黑体" w:hAnsi="宋体" w:eastAsia="黑体" w:cs="黑体"/>
          <w:b w:val="0"/>
          <w:bCs w:val="0"/>
          <w:color w:val="000000"/>
          <w:kern w:val="0"/>
          <w:sz w:val="44"/>
          <w:szCs w:val="44"/>
          <w:lang w:val="en-US" w:eastAsia="zh-CN"/>
        </w:rPr>
        <w:t>2022年部门预算信息公开情况说明</w:t>
      </w:r>
      <w:bookmarkStart w:id="8" w:name="_Toc_2_2_0000000001"/>
    </w:p>
    <w:p w14:paraId="37B7EDE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rPr>
      </w:pPr>
    </w:p>
    <w:p w14:paraId="18E2835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预算法》《地方预决算公开操作规程》和《河北省预决算公开操作规程实施细则》规定，现将昌黎县人</w:t>
      </w:r>
      <w:r>
        <w:rPr>
          <w:rFonts w:hint="eastAsia" w:ascii="仿宋" w:hAnsi="仿宋" w:eastAsia="仿宋" w:cs="仿宋"/>
          <w:sz w:val="32"/>
          <w:szCs w:val="32"/>
          <w:lang w:eastAsia="zh-CN"/>
        </w:rPr>
        <w:t>大</w:t>
      </w:r>
      <w:r>
        <w:rPr>
          <w:rFonts w:hint="eastAsia" w:ascii="仿宋" w:hAnsi="仿宋" w:eastAsia="仿宋" w:cs="仿宋"/>
          <w:sz w:val="32"/>
          <w:szCs w:val="32"/>
        </w:rPr>
        <w:t>常委会</w:t>
      </w:r>
      <w:r>
        <w:rPr>
          <w:rFonts w:hint="eastAsia" w:ascii="仿宋" w:hAnsi="仿宋" w:eastAsia="仿宋" w:cs="仿宋"/>
          <w:sz w:val="32"/>
          <w:szCs w:val="32"/>
          <w:lang w:eastAsia="zh-CN"/>
        </w:rPr>
        <w:t>2022</w:t>
      </w:r>
      <w:r>
        <w:rPr>
          <w:rFonts w:hint="eastAsia" w:ascii="仿宋" w:hAnsi="仿宋" w:eastAsia="仿宋" w:cs="仿宋"/>
          <w:sz w:val="32"/>
          <w:szCs w:val="32"/>
        </w:rPr>
        <w:t>年部门预算公开如下。</w:t>
      </w:r>
    </w:p>
    <w:p w14:paraId="2D8E369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color w:val="000000"/>
          <w:sz w:val="32"/>
          <w:szCs w:val="32"/>
        </w:rPr>
        <w:t>部门职责</w:t>
      </w:r>
      <w:r>
        <w:rPr>
          <w:rFonts w:hint="eastAsia" w:ascii="黑体" w:hAnsi="黑体" w:eastAsia="黑体" w:cs="黑体"/>
          <w:b w:val="0"/>
          <w:bCs/>
          <w:color w:val="000000"/>
          <w:sz w:val="32"/>
          <w:szCs w:val="32"/>
          <w:lang w:eastAsia="zh-CN"/>
        </w:rPr>
        <w:t>及</w:t>
      </w:r>
      <w:r>
        <w:rPr>
          <w:rFonts w:hint="eastAsia" w:ascii="黑体" w:hAnsi="黑体" w:eastAsia="黑体" w:cs="黑体"/>
          <w:b w:val="0"/>
          <w:bCs/>
          <w:sz w:val="32"/>
          <w:szCs w:val="32"/>
        </w:rPr>
        <w:t>机构设置情况</w:t>
      </w:r>
    </w:p>
    <w:p w14:paraId="32C00A6A">
      <w:pPr>
        <w:keepNext w:val="0"/>
        <w:pageBreakBefore w:val="0"/>
        <w:widowControl/>
        <w:kinsoku/>
        <w:wordWrap/>
        <w:overflowPunct/>
        <w:topLinePunct w:val="0"/>
        <w:autoSpaceDE/>
        <w:autoSpaceDN/>
        <w:bidi w:val="0"/>
        <w:adjustRightInd/>
        <w:snapToGrid/>
        <w:spacing w:line="610" w:lineRule="atLeast"/>
        <w:ind w:left="0"/>
        <w:jc w:val="left"/>
        <w:textAlignment w:val="auto"/>
        <w:rPr>
          <w:rFonts w:hint="eastAsia" w:ascii="楷体" w:hAnsi="楷体" w:eastAsia="楷体"/>
          <w:b/>
          <w:sz w:val="32"/>
          <w:szCs w:val="32"/>
        </w:rPr>
      </w:pPr>
      <w:r>
        <w:rPr>
          <w:rFonts w:hint="eastAsia" w:ascii="楷体" w:hAnsi="楷体" w:eastAsia="楷体"/>
          <w:b/>
          <w:sz w:val="32"/>
          <w:szCs w:val="32"/>
        </w:rPr>
        <w:t>(一)部门职责</w:t>
      </w:r>
    </w:p>
    <w:p w14:paraId="69CBAEC4">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（1）办公室职责：上传下达、文件收发、机关考勤（后勤）、采购印刷、公车管理、工作督查督办。</w:t>
      </w:r>
    </w:p>
    <w:p w14:paraId="4E9CC283">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（2）安全办（应急办）职责：安全生产、消防安全、医疗应急、重大活动（突发事件）救护车辆安排。</w:t>
      </w:r>
    </w:p>
    <w:p w14:paraId="5D019FAC">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（3）爱卫办职责：卫生创建、健康教育、“全民洗城”、农村改厕、灭鼠防治。</w:t>
      </w:r>
    </w:p>
    <w:p w14:paraId="4FB938B1">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（4）信访办职责；来信来访、上级交办、信访督办。</w:t>
      </w:r>
    </w:p>
    <w:p w14:paraId="136DB7F2">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（5）财务审计股；预决算执行、报</w:t>
      </w:r>
      <w:r>
        <w:rPr>
          <w:rFonts w:hint="eastAsia" w:ascii="仿宋" w:hAnsi="仿宋" w:eastAsia="仿宋" w:cs="仿宋"/>
          <w:sz w:val="32"/>
          <w:szCs w:val="32"/>
          <w:lang w:eastAsia="zh-CN"/>
        </w:rPr>
        <w:t>账</w:t>
      </w:r>
      <w:r>
        <w:rPr>
          <w:rFonts w:hint="eastAsia" w:ascii="仿宋" w:hAnsi="仿宋" w:eastAsia="仿宋" w:cs="仿宋"/>
          <w:sz w:val="32"/>
          <w:szCs w:val="32"/>
        </w:rPr>
        <w:t>审核、资产管理、内部审计、</w:t>
      </w:r>
      <w:r>
        <w:rPr>
          <w:rFonts w:ascii="仿宋" w:hAnsi="仿宋" w:eastAsia="仿宋" w:cs="仿宋"/>
          <w:sz w:val="32"/>
          <w:szCs w:val="32"/>
        </w:rPr>
        <w:t xml:space="preserve"> </w:t>
      </w:r>
      <w:r>
        <w:rPr>
          <w:rFonts w:hint="eastAsia" w:ascii="仿宋" w:hAnsi="仿宋" w:eastAsia="仿宋" w:cs="仿宋"/>
          <w:sz w:val="32"/>
          <w:szCs w:val="32"/>
        </w:rPr>
        <w:t>“三公”经费、财政政策落实。</w:t>
      </w:r>
    </w:p>
    <w:p w14:paraId="7AA7A58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（6）会计核算中心职责：审核支出、</w:t>
      </w:r>
      <w:r>
        <w:rPr>
          <w:rFonts w:hint="eastAsia" w:ascii="仿宋" w:hAnsi="仿宋" w:eastAsia="仿宋" w:cs="仿宋"/>
          <w:sz w:val="32"/>
          <w:szCs w:val="32"/>
          <w:lang w:eastAsia="zh-CN"/>
        </w:rPr>
        <w:t>账目</w:t>
      </w:r>
      <w:r>
        <w:rPr>
          <w:rFonts w:hint="eastAsia" w:ascii="仿宋" w:hAnsi="仿宋" w:eastAsia="仿宋" w:cs="仿宋"/>
          <w:sz w:val="32"/>
          <w:szCs w:val="32"/>
        </w:rPr>
        <w:t>核对、日常管理。</w:t>
      </w:r>
    </w:p>
    <w:p w14:paraId="1FCA29A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（7）项目办职责：项目立项、审批、申报，配合做好基建工程设计勘察、招标、监理、验收、预决算工作。</w:t>
      </w:r>
    </w:p>
    <w:p w14:paraId="3B14D368">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（8）人事股职责：人才规划、档案管理、干部任免、职称（工资）晋升、基层卫生院年度考评、岗位培训工作。</w:t>
      </w:r>
    </w:p>
    <w:p w14:paraId="35436FA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（9）综合监督股职责：公共卫生、医疗卫生、计划生育综合监督，查处违法行为、督办卫生计生违法案件，规范执法行为，指导基层卫生监督协管，行政审批、复议、应诉工作。</w:t>
      </w:r>
    </w:p>
    <w:p w14:paraId="289EDB09">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（10）体改办：基层卫生院及公立医院改革、药品零差率。</w:t>
      </w:r>
    </w:p>
    <w:p w14:paraId="57A2464B">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（11）疾控股职责：疾病预防控制、妇幼儿童保健、基本公卫、重大公卫工作。</w:t>
      </w:r>
    </w:p>
    <w:p w14:paraId="39247A7D">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12）医政股职责：医疗机构审批、医疗纠纷处理、征兵体检、残疾人康复、紧急医疗救护，中医、中西医结合行政管理，审批医疗广告，成人教育报名，在职医护人员、乡村医生培训及考核，医师注册、护士注册，负责技术质量管理监督。</w:t>
      </w:r>
    </w:p>
    <w:p w14:paraId="644E294C">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13）基层管理股职责：基层卫生院管理及政策落实；村卫生室管理；基层计划生育工作网络建设；指导生殖健康检查免费服务、孕前优生健康检查免费服务；计划生育规划及目标责任制落实；发放独生子女父母光荣证；生育审批；回访中心。</w:t>
      </w:r>
    </w:p>
    <w:p w14:paraId="5719FD8C">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（14）家庭发展股职责：奖特扶、退休独生子女父母一次性奖励、农村独生子女父母奖励资格审查及政策落实；特困计生家庭扶助；出生人口性别比管理；医养结合。</w:t>
      </w:r>
    </w:p>
    <w:p w14:paraId="111AFC47">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（15）流管股职责：流动人口信息管理系统应用；流动人口卫生计生基本服务均等化；流动人口卫生计生服务管理区域协作。</w:t>
      </w:r>
    </w:p>
    <w:p w14:paraId="628A2428">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（16）药具站职责：避孕药具管理储存调拨；指导检查基层药具发放。</w:t>
      </w:r>
    </w:p>
    <w:p w14:paraId="6BCA5CFE">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（17）宣传股职责：卫生计生政策宣传、公众健康教育知识普及；系统内突发事件新闻信息发布、日常舆情监测；门户网站管理；智慧医疗建设；人口文化建设和婚育新风宣传。</w:t>
      </w:r>
    </w:p>
    <w:p w14:paraId="173EF159">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（18）药采办职责：落实基本药物采购制度；执行基药采购、配送、使用各项规定；负责基层药采日常管理；办理药款支付审核；规范合理用药。</w:t>
      </w:r>
    </w:p>
    <w:p w14:paraId="1A2CAC8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楷体_GB2312"/>
          <w:sz w:val="32"/>
          <w:szCs w:val="32"/>
        </w:rPr>
      </w:pPr>
      <w:r>
        <w:rPr>
          <w:rFonts w:hint="eastAsia" w:ascii="仿宋" w:hAnsi="仿宋" w:eastAsia="仿宋"/>
          <w:sz w:val="32"/>
          <w:szCs w:val="32"/>
        </w:rPr>
        <w:t>（19）党委办公室职责：组织领导班子年度考核；系统党风廉政建设；党务管理；</w:t>
      </w:r>
      <w:r>
        <w:rPr>
          <w:rFonts w:hint="eastAsia" w:ascii="仿宋" w:hAnsi="仿宋" w:eastAsia="仿宋" w:cs="楷体_GB2312"/>
          <w:sz w:val="32"/>
          <w:szCs w:val="32"/>
        </w:rPr>
        <w:t>理论</w:t>
      </w:r>
      <w:r>
        <w:rPr>
          <w:rFonts w:hint="eastAsia" w:ascii="仿宋" w:hAnsi="仿宋" w:eastAsia="仿宋" w:cs="楷体_GB2312"/>
          <w:sz w:val="32"/>
          <w:szCs w:val="32"/>
          <w:lang w:eastAsia="zh-CN"/>
        </w:rPr>
        <w:t>学习</w:t>
      </w:r>
      <w:r>
        <w:rPr>
          <w:rFonts w:hint="eastAsia" w:ascii="仿宋" w:hAnsi="仿宋" w:eastAsia="仿宋" w:cs="楷体_GB2312"/>
          <w:sz w:val="32"/>
          <w:szCs w:val="32"/>
        </w:rPr>
        <w:t>中心组（党课）学习；机关及下属单位党建、组织发展、精神文明建设；负责系统服务质量（行风建设）管理监督。</w:t>
      </w:r>
    </w:p>
    <w:p w14:paraId="304DA8F2">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楷体_GB2312"/>
          <w:sz w:val="32"/>
          <w:szCs w:val="32"/>
        </w:rPr>
        <w:t>（20）监察室职责：</w:t>
      </w:r>
      <w:r>
        <w:rPr>
          <w:rFonts w:hint="eastAsia" w:ascii="仿宋" w:hAnsi="仿宋" w:eastAsia="仿宋" w:cs="仿宋"/>
          <w:sz w:val="32"/>
          <w:szCs w:val="32"/>
        </w:rPr>
        <w:t>监督检查系统内党员干部党风廉政建设落实情况；查处系统内党员违反党规党纪案件；负责系统内“三重一大”事项监督工作；负责监督检查系统内机关作风建设工作。</w:t>
      </w:r>
    </w:p>
    <w:p w14:paraId="22FC6D9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（21）工会职责：加强职工思想政治工作；维护职工合法权益；做好困难职工帮扶工作；在县总工会指导下午积极开展系统内工会活动。</w:t>
      </w:r>
      <w:r>
        <w:rPr>
          <w:rFonts w:ascii="仿宋" w:hAnsi="仿宋" w:eastAsia="仿宋" w:cs="仿宋"/>
          <w:sz w:val="32"/>
          <w:szCs w:val="32"/>
        </w:rPr>
        <w:t xml:space="preserve"> </w:t>
      </w:r>
    </w:p>
    <w:p w14:paraId="0CCFB0A8">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（22）妇联职责：维护女职工合法权益；在县妇指导下积极开展活动。</w:t>
      </w:r>
    </w:p>
    <w:p w14:paraId="5C39EB33">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（23）共青团职责：维护青年合法权益；在县团委指导下积极开展活动。</w:t>
      </w:r>
    </w:p>
    <w:p w14:paraId="2080F14E">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ascii="仿宋" w:hAnsi="仿宋" w:eastAsia="仿宋"/>
          <w:sz w:val="32"/>
          <w:szCs w:val="32"/>
        </w:rPr>
      </w:pPr>
      <w:r>
        <w:rPr>
          <w:rFonts w:hint="eastAsia" w:ascii="仿宋" w:hAnsi="仿宋" w:eastAsia="仿宋" w:cs="仿宋"/>
          <w:sz w:val="32"/>
          <w:szCs w:val="32"/>
        </w:rPr>
        <w:t>（24）计划生育协会综合办公室</w:t>
      </w:r>
      <w:r>
        <w:rPr>
          <w:rFonts w:hint="eastAsia" w:ascii="仿宋" w:hAnsi="仿宋" w:eastAsia="仿宋"/>
          <w:sz w:val="32"/>
          <w:szCs w:val="32"/>
        </w:rPr>
        <w:t>职责：落实《协会章程》；开展计生家庭保险；开展生育关怀行动；指导乡镇做好协会各项工作。</w:t>
      </w:r>
    </w:p>
    <w:p w14:paraId="2C061EF5">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红十字会职责：开展救灾工作；推动无偿献血、造血干细胞捐献、遗体（器官）捐献工作和艾滋病防治的宣传教育工作、关心爱护艾滋病病毒感染者；做好先天性心脏病、白血病、器官移植、再生障碍性贫血、恶性肿瘤等大病特困病人的救助工作。</w:t>
      </w:r>
    </w:p>
    <w:p w14:paraId="7620EA32">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14:paraId="1515D155">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昌黎县卫生健康局是县政府工作部门之一，其中公立医院3个，分别是县人民医院、县中医院；县妇幼保健院；乡镇卫生院16个，昌黎县安山卫生院、昌黎县龙家店卫生院、昌黎县靖安卫生院、昌黎县朱各庄卫生院、昌黎县新集卫生院、昌黎县马坨店卫生院、昌黎县泥井卫生院、昌黎县刘台卫生院、昌黎县荒佃庄卫生院、昌黎县茹荷卫生院、昌黎县葛港卫生院、昌黎县大蒲河卫生院、昌黎县中心卫生院、昌黎县两山卫生院、昌黎县十里铺卫生院。昌黎县泥井中心卫生院团林分院。地段医院1个，昌黎县黄金海岸医院。其他事业机构8个，疾病预防控制中心、卫生监督所、消杀站、红十字会、爱卫办、药具站、宣传站、服务站。并设群团机构1个，即计划生育协会。部门在职人数12</w:t>
      </w:r>
      <w:r>
        <w:rPr>
          <w:rFonts w:hint="eastAsia" w:ascii="仿宋" w:hAnsi="仿宋" w:eastAsia="仿宋" w:cs="仿宋"/>
          <w:sz w:val="32"/>
          <w:szCs w:val="32"/>
          <w:lang w:val="en-US" w:eastAsia="zh-CN"/>
        </w:rPr>
        <w:t>03</w:t>
      </w:r>
      <w:r>
        <w:rPr>
          <w:rFonts w:hint="eastAsia" w:ascii="仿宋" w:hAnsi="仿宋" w:eastAsia="仿宋" w:cs="仿宋"/>
          <w:sz w:val="32"/>
          <w:szCs w:val="32"/>
        </w:rPr>
        <w:t>人，在编</w:t>
      </w:r>
      <w:r>
        <w:rPr>
          <w:rFonts w:hint="eastAsia" w:ascii="仿宋" w:hAnsi="仿宋" w:eastAsia="仿宋" w:cs="仿宋"/>
          <w:sz w:val="32"/>
          <w:szCs w:val="32"/>
          <w:lang w:val="en-US" w:eastAsia="zh-CN"/>
        </w:rPr>
        <w:t>人数1203，</w:t>
      </w:r>
      <w:r>
        <w:rPr>
          <w:rFonts w:hint="eastAsia" w:ascii="仿宋" w:hAnsi="仿宋" w:eastAsia="仿宋" w:cs="仿宋"/>
          <w:sz w:val="32"/>
          <w:szCs w:val="32"/>
        </w:rPr>
        <w:t>实有人数</w:t>
      </w:r>
      <w:r>
        <w:rPr>
          <w:rFonts w:hint="eastAsia" w:ascii="仿宋" w:hAnsi="仿宋" w:eastAsia="仿宋" w:cs="仿宋"/>
          <w:sz w:val="32"/>
          <w:szCs w:val="32"/>
          <w:lang w:val="en-US" w:eastAsia="zh-CN"/>
        </w:rPr>
        <w:t>1203</w:t>
      </w:r>
      <w:r>
        <w:rPr>
          <w:rFonts w:hint="eastAsia" w:ascii="仿宋" w:hAnsi="仿宋" w:eastAsia="仿宋" w:cs="仿宋"/>
          <w:sz w:val="32"/>
          <w:szCs w:val="32"/>
        </w:rPr>
        <w:t>人，差额</w:t>
      </w:r>
      <w:r>
        <w:rPr>
          <w:rFonts w:hint="eastAsia" w:ascii="仿宋" w:hAnsi="仿宋" w:eastAsia="仿宋" w:cs="仿宋"/>
          <w:sz w:val="32"/>
          <w:szCs w:val="32"/>
          <w:lang w:val="en-US" w:eastAsia="zh-CN"/>
        </w:rPr>
        <w:t>单位</w:t>
      </w:r>
      <w:r>
        <w:rPr>
          <w:rFonts w:hint="eastAsia" w:ascii="仿宋" w:hAnsi="仿宋" w:eastAsia="仿宋" w:cs="仿宋"/>
          <w:sz w:val="32"/>
          <w:szCs w:val="32"/>
        </w:rPr>
        <w:t>人</w:t>
      </w:r>
      <w:r>
        <w:rPr>
          <w:rFonts w:hint="eastAsia" w:ascii="仿宋" w:hAnsi="仿宋" w:eastAsia="仿宋" w:cs="仿宋"/>
          <w:sz w:val="32"/>
          <w:szCs w:val="32"/>
          <w:lang w:val="en-US" w:eastAsia="zh-CN"/>
        </w:rPr>
        <w:t>数1085人</w:t>
      </w:r>
      <w:r>
        <w:rPr>
          <w:rFonts w:hint="eastAsia" w:ascii="仿宋" w:hAnsi="仿宋" w:eastAsia="仿宋" w:cs="仿宋"/>
          <w:sz w:val="32"/>
          <w:szCs w:val="32"/>
        </w:rPr>
        <w:t>；实有车辆</w:t>
      </w:r>
      <w:r>
        <w:rPr>
          <w:rFonts w:hint="eastAsia" w:ascii="仿宋" w:hAnsi="仿宋" w:eastAsia="仿宋" w:cs="仿宋"/>
          <w:sz w:val="32"/>
          <w:szCs w:val="32"/>
          <w:lang w:val="en-US" w:eastAsia="zh-CN"/>
        </w:rPr>
        <w:t>85</w:t>
      </w:r>
      <w:r>
        <w:rPr>
          <w:rFonts w:hint="eastAsia" w:ascii="仿宋" w:hAnsi="仿宋" w:eastAsia="仿宋" w:cs="仿宋"/>
          <w:sz w:val="32"/>
          <w:szCs w:val="32"/>
        </w:rPr>
        <w:t>辆。离退休人员</w:t>
      </w:r>
      <w:r>
        <w:rPr>
          <w:rFonts w:hint="eastAsia" w:ascii="仿宋" w:hAnsi="仿宋" w:eastAsia="仿宋" w:cs="仿宋"/>
          <w:sz w:val="32"/>
          <w:szCs w:val="32"/>
          <w:lang w:val="en-US" w:eastAsia="zh-CN"/>
        </w:rPr>
        <w:t>793</w:t>
      </w:r>
      <w:r>
        <w:rPr>
          <w:rFonts w:hint="eastAsia" w:ascii="仿宋" w:hAnsi="仿宋" w:eastAsia="仿宋" w:cs="仿宋"/>
          <w:sz w:val="32"/>
          <w:szCs w:val="32"/>
        </w:rPr>
        <w:t>人，其中：离休</w:t>
      </w:r>
      <w:r>
        <w:rPr>
          <w:rFonts w:hint="eastAsia" w:ascii="仿宋" w:hAnsi="仿宋" w:eastAsia="仿宋" w:cs="仿宋"/>
          <w:sz w:val="32"/>
          <w:szCs w:val="32"/>
          <w:lang w:val="en-US" w:eastAsia="zh-CN"/>
        </w:rPr>
        <w:t>6</w:t>
      </w:r>
      <w:r>
        <w:rPr>
          <w:rFonts w:hint="eastAsia" w:ascii="仿宋" w:hAnsi="仿宋" w:eastAsia="仿宋" w:cs="仿宋"/>
          <w:sz w:val="32"/>
          <w:szCs w:val="32"/>
        </w:rPr>
        <w:t>人，退休</w:t>
      </w:r>
      <w:r>
        <w:rPr>
          <w:rFonts w:hint="eastAsia" w:ascii="仿宋" w:hAnsi="仿宋" w:eastAsia="仿宋" w:cs="仿宋"/>
          <w:sz w:val="32"/>
          <w:szCs w:val="32"/>
          <w:lang w:val="en-US" w:eastAsia="zh-CN"/>
        </w:rPr>
        <w:t>787</w:t>
      </w:r>
      <w:r>
        <w:rPr>
          <w:rFonts w:hint="eastAsia" w:ascii="仿宋" w:hAnsi="仿宋" w:eastAsia="仿宋" w:cs="仿宋"/>
          <w:sz w:val="32"/>
          <w:szCs w:val="32"/>
        </w:rPr>
        <w:t>人。领取遗属补助的</w:t>
      </w:r>
      <w:r>
        <w:rPr>
          <w:rFonts w:hint="eastAsia" w:ascii="仿宋" w:hAnsi="仿宋" w:eastAsia="仿宋" w:cs="仿宋"/>
          <w:sz w:val="32"/>
          <w:szCs w:val="32"/>
          <w:lang w:val="en-US" w:eastAsia="zh-CN"/>
        </w:rPr>
        <w:t>98</w:t>
      </w:r>
      <w:r>
        <w:rPr>
          <w:rFonts w:hint="eastAsia" w:ascii="仿宋" w:hAnsi="仿宋" w:eastAsia="仿宋" w:cs="仿宋"/>
          <w:sz w:val="32"/>
          <w:szCs w:val="32"/>
        </w:rPr>
        <w:t>人。</w:t>
      </w:r>
    </w:p>
    <w:p w14:paraId="58038C6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 w:hAnsi="仿宋" w:eastAsia="仿宋" w:cs="仿宋"/>
          <w:b w:val="0"/>
          <w:bCs/>
          <w:color w:val="000000"/>
          <w:sz w:val="32"/>
          <w:szCs w:val="32"/>
        </w:rPr>
      </w:pP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部门预算安排</w:t>
      </w:r>
      <w:r>
        <w:rPr>
          <w:rFonts w:hint="eastAsia" w:ascii="黑体" w:hAnsi="黑体" w:eastAsia="黑体" w:cs="黑体"/>
          <w:b w:val="0"/>
          <w:bCs/>
          <w:color w:val="000000"/>
          <w:sz w:val="32"/>
          <w:szCs w:val="32"/>
          <w:lang w:eastAsia="zh-CN"/>
        </w:rPr>
        <w:t>的</w:t>
      </w:r>
      <w:r>
        <w:rPr>
          <w:rFonts w:hint="eastAsia" w:ascii="黑体" w:hAnsi="黑体" w:eastAsia="黑体" w:cs="黑体"/>
          <w:b w:val="0"/>
          <w:bCs/>
          <w:color w:val="000000"/>
          <w:sz w:val="32"/>
          <w:szCs w:val="32"/>
        </w:rPr>
        <w:t>总体情况</w:t>
      </w:r>
    </w:p>
    <w:p w14:paraId="3C6B4192">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sz w:val="32"/>
          <w:szCs w:val="32"/>
        </w:rPr>
      </w:pPr>
      <w:r>
        <w:rPr>
          <w:rFonts w:hint="eastAsia" w:ascii="仿宋" w:hAnsi="仿宋" w:eastAsia="仿宋"/>
          <w:sz w:val="32"/>
          <w:szCs w:val="32"/>
        </w:rPr>
        <w:t>按照预算管理有关规定，目前我县部门预算的编制实行综合预算制度，即全部收入和支出都反映在预算中。昌黎县卫生健康局收支包含在部门预算中。</w:t>
      </w:r>
    </w:p>
    <w:p w14:paraId="5FADB216">
      <w:pPr>
        <w:keepNext w:val="0"/>
        <w:pageBreakBefore w:val="0"/>
        <w:widowControl w:val="0"/>
        <w:kinsoku/>
        <w:wordWrap/>
        <w:overflowPunct/>
        <w:topLinePunct w:val="0"/>
        <w:autoSpaceDE/>
        <w:autoSpaceDN/>
        <w:bidi w:val="0"/>
        <w:adjustRightInd/>
        <w:snapToGrid/>
        <w:spacing w:line="610" w:lineRule="atLeast"/>
        <w:ind w:left="0"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部门预算包括：昌黎县卫生健康局、昌黎县卫生健康局（事业）、昌黎县疾病预防控制中心、昌黎县卫生执法监督所、昌黎县乡镇卫生院、昌黎县卫生和计划生育局（计生局）、昌黎县人口和计划生育协会、昌黎县人口和计划生育局宣传指导站、昌黎县人口和计划生育局避孕药具管理站、昌黎县计划生育技术服务站、县人民医院、县中医院；县妇幼保健院；昌黎县安山卫生院、昌黎县龙家店卫生院、昌黎县靖安卫生院、昌黎县朱各庄卫生院、昌黎县新集卫生院、昌黎县马坨店卫生院、昌黎县泥井卫生院、昌黎县刘台卫生院、昌黎县荒佃庄卫生院、昌黎县茹荷卫生院、昌黎县葛港卫生院、昌黎县大蒲河卫生院、昌黎县中心卫生院、昌黎县两山卫生院、昌黎县十里铺卫生院、昌黎县泥井中心卫生院团林分院、昌黎县黄金海岸医院。</w:t>
      </w:r>
    </w:p>
    <w:p w14:paraId="197BD14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 w:hAnsi="仿宋" w:eastAsia="仿宋" w:cs="仿宋"/>
          <w:color w:val="0000FF"/>
          <w:sz w:val="32"/>
          <w:szCs w:val="32"/>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年部门预算安排</w:t>
      </w:r>
      <w:r>
        <w:rPr>
          <w:rFonts w:hint="eastAsia" w:ascii="仿宋" w:hAnsi="仿宋" w:eastAsia="仿宋" w:cs="Times New Roman"/>
          <w:sz w:val="32"/>
          <w:szCs w:val="32"/>
          <w:lang w:val="en-US" w:eastAsia="zh-CN"/>
        </w:rPr>
        <w:t>40597.94</w:t>
      </w:r>
      <w:r>
        <w:rPr>
          <w:rFonts w:hint="eastAsia" w:ascii="仿宋" w:hAnsi="仿宋" w:eastAsia="仿宋" w:cs="Times New Roman"/>
          <w:sz w:val="32"/>
          <w:szCs w:val="32"/>
        </w:rPr>
        <w:t>万元（其中：一般公共预算拨款20779.35万元，基金预算拨款</w:t>
      </w:r>
      <w:r>
        <w:rPr>
          <w:rFonts w:hint="eastAsia" w:ascii="仿宋" w:hAnsi="仿宋" w:eastAsia="仿宋" w:cs="Times New Roman"/>
          <w:sz w:val="32"/>
          <w:szCs w:val="32"/>
          <w:lang w:val="en-US" w:eastAsia="zh-CN"/>
        </w:rPr>
        <w:t>0万元</w:t>
      </w:r>
      <w:r>
        <w:rPr>
          <w:rFonts w:hint="eastAsia" w:ascii="仿宋" w:hAnsi="仿宋" w:eastAsia="仿宋" w:cs="Times New Roman"/>
          <w:sz w:val="32"/>
          <w:szCs w:val="32"/>
        </w:rPr>
        <w:t>，国有资本经营预算拨款</w:t>
      </w:r>
      <w:r>
        <w:rPr>
          <w:rFonts w:hint="eastAsia" w:ascii="仿宋" w:hAnsi="仿宋" w:eastAsia="仿宋" w:cs="Times New Roman"/>
          <w:sz w:val="32"/>
          <w:szCs w:val="32"/>
          <w:lang w:val="en-US" w:eastAsia="zh-CN"/>
        </w:rPr>
        <w:t>0万元，</w:t>
      </w:r>
      <w:r>
        <w:rPr>
          <w:rFonts w:hint="eastAsia" w:ascii="仿宋" w:hAnsi="仿宋" w:eastAsia="仿宋" w:cs="Times New Roman"/>
          <w:sz w:val="32"/>
          <w:szCs w:val="32"/>
        </w:rPr>
        <w:t>财政专户核拨</w:t>
      </w:r>
      <w:r>
        <w:rPr>
          <w:rFonts w:hint="eastAsia" w:ascii="仿宋" w:hAnsi="仿宋" w:eastAsia="仿宋" w:cs="Times New Roman"/>
          <w:sz w:val="32"/>
          <w:szCs w:val="32"/>
          <w:lang w:val="en-US" w:eastAsia="zh-CN"/>
        </w:rPr>
        <w:t>0万元，</w:t>
      </w:r>
      <w:r>
        <w:rPr>
          <w:rFonts w:hint="eastAsia" w:ascii="仿宋" w:hAnsi="仿宋" w:eastAsia="仿宋" w:cs="Times New Roman"/>
          <w:sz w:val="32"/>
          <w:szCs w:val="32"/>
        </w:rPr>
        <w:t>事业收入19429.90万元</w:t>
      </w:r>
      <w:r>
        <w:rPr>
          <w:rFonts w:hint="eastAsia" w:ascii="仿宋" w:hAnsi="仿宋" w:eastAsia="仿宋" w:cs="Times New Roman"/>
          <w:sz w:val="32"/>
          <w:szCs w:val="32"/>
          <w:lang w:eastAsia="zh-CN"/>
        </w:rPr>
        <w:t>）</w:t>
      </w:r>
      <w:r>
        <w:rPr>
          <w:rFonts w:hint="eastAsia" w:ascii="仿宋" w:hAnsi="仿宋" w:eastAsia="仿宋" w:cs="Times New Roman"/>
          <w:sz w:val="32"/>
          <w:szCs w:val="32"/>
        </w:rPr>
        <w:t>，财政拨款结转</w:t>
      </w:r>
      <w:r>
        <w:rPr>
          <w:rFonts w:hint="eastAsia" w:ascii="仿宋" w:hAnsi="仿宋" w:eastAsia="仿宋" w:cs="Times New Roman"/>
          <w:sz w:val="32"/>
          <w:szCs w:val="32"/>
          <w:lang w:val="en-US" w:eastAsia="zh-CN"/>
        </w:rPr>
        <w:t>388.69</w:t>
      </w:r>
      <w:r>
        <w:rPr>
          <w:rFonts w:hint="eastAsia" w:ascii="仿宋" w:hAnsi="仿宋" w:eastAsia="仿宋" w:cs="Times New Roman"/>
          <w:sz w:val="32"/>
          <w:szCs w:val="32"/>
        </w:rPr>
        <w:t>万元（其中：一般公共预算拨款</w:t>
      </w:r>
      <w:r>
        <w:rPr>
          <w:rFonts w:hint="eastAsia" w:ascii="仿宋" w:hAnsi="仿宋" w:eastAsia="仿宋" w:cs="Times New Roman"/>
          <w:sz w:val="32"/>
          <w:szCs w:val="32"/>
          <w:lang w:val="en-US" w:eastAsia="zh-CN"/>
        </w:rPr>
        <w:t>388.69</w:t>
      </w:r>
      <w:r>
        <w:rPr>
          <w:rFonts w:hint="eastAsia" w:ascii="仿宋" w:hAnsi="仿宋" w:eastAsia="仿宋" w:cs="Times New Roman"/>
          <w:sz w:val="32"/>
          <w:szCs w:val="32"/>
        </w:rPr>
        <w:t>万元，政府性基金预算拨款0万元）。</w:t>
      </w:r>
    </w:p>
    <w:p w14:paraId="5BAAC59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收入说明</w:t>
      </w:r>
    </w:p>
    <w:p w14:paraId="17C869E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Times New Roman"/>
          <w:sz w:val="32"/>
          <w:szCs w:val="32"/>
        </w:rPr>
      </w:pPr>
      <w:r>
        <w:rPr>
          <w:rFonts w:hint="eastAsia" w:ascii="仿宋" w:hAnsi="仿宋" w:eastAsia="仿宋"/>
          <w:sz w:val="32"/>
          <w:szCs w:val="32"/>
        </w:rPr>
        <w:t>反映昌黎县卫生健康局部门当年全部收入。</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年预算收入40209.25万元，其中：一般公共预算收入20779.35万元,事业收入19429.90万元，经营收入0.00万元。</w:t>
      </w:r>
    </w:p>
    <w:p w14:paraId="7C65DCA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支出说明</w:t>
      </w:r>
    </w:p>
    <w:p w14:paraId="26A5F585">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cs="仿宋"/>
          <w:sz w:val="32"/>
          <w:szCs w:val="32"/>
        </w:rPr>
      </w:pPr>
      <w:r>
        <w:rPr>
          <w:rFonts w:hint="eastAsia" w:ascii="仿宋" w:hAnsi="仿宋" w:eastAsia="仿宋"/>
          <w:sz w:val="32"/>
          <w:szCs w:val="32"/>
        </w:rPr>
        <w:t>反映昌黎县卫生健康局年度部门预算中支出预算的总体情况。</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年支出预算</w:t>
      </w:r>
      <w:r>
        <w:rPr>
          <w:rFonts w:hint="eastAsia" w:ascii="仿宋" w:hAnsi="仿宋" w:eastAsia="仿宋" w:cs="Times New Roman"/>
          <w:sz w:val="32"/>
          <w:szCs w:val="32"/>
          <w:lang w:val="en-US" w:eastAsia="zh-CN"/>
        </w:rPr>
        <w:t>40597.94</w:t>
      </w:r>
      <w:r>
        <w:rPr>
          <w:rFonts w:hint="eastAsia" w:ascii="仿宋" w:hAnsi="仿宋" w:eastAsia="仿宋" w:cs="Times New Roman"/>
          <w:sz w:val="32"/>
          <w:szCs w:val="32"/>
        </w:rPr>
        <w:t>万元，其中基本支出25932.91万元，项目支出</w:t>
      </w:r>
      <w:r>
        <w:rPr>
          <w:rFonts w:hint="eastAsia" w:ascii="仿宋" w:hAnsi="仿宋" w:eastAsia="仿宋" w:cs="Times New Roman"/>
          <w:sz w:val="32"/>
          <w:szCs w:val="32"/>
          <w:lang w:val="en-US" w:eastAsia="zh-CN"/>
        </w:rPr>
        <w:t>14665.03</w:t>
      </w:r>
      <w:r>
        <w:rPr>
          <w:rFonts w:hint="eastAsia" w:ascii="仿宋" w:hAnsi="仿宋" w:eastAsia="仿宋" w:cs="Times New Roman"/>
          <w:sz w:val="32"/>
          <w:szCs w:val="32"/>
        </w:rPr>
        <w:t>万元，主要为医疗卫生与计划生育、中医等管理事务方面的支出</w:t>
      </w:r>
      <w:r>
        <w:rPr>
          <w:rFonts w:hint="eastAsia" w:ascii="仿宋" w:hAnsi="仿宋" w:eastAsia="仿宋" w:cs="仿宋"/>
          <w:sz w:val="32"/>
          <w:szCs w:val="32"/>
        </w:rPr>
        <w:t>。</w:t>
      </w:r>
    </w:p>
    <w:p w14:paraId="3A51BB1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比上年增减情况</w:t>
      </w:r>
    </w:p>
    <w:p w14:paraId="1C998FC0">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cs="仿宋"/>
          <w:sz w:val="32"/>
          <w:szCs w:val="32"/>
        </w:rPr>
      </w:pPr>
      <w:r>
        <w:rPr>
          <w:rFonts w:hint="eastAsia" w:ascii="仿宋" w:hAnsi="仿宋" w:eastAsia="仿宋" w:cs="Times New Roman"/>
          <w:sz w:val="32"/>
          <w:szCs w:val="32"/>
        </w:rPr>
        <w:t>我单位202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年预算收支安排40597.94万元，较202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年预算</w:t>
      </w:r>
      <w:r>
        <w:rPr>
          <w:rFonts w:hint="eastAsia" w:ascii="仿宋" w:hAnsi="仿宋" w:eastAsia="仿宋" w:cs="Times New Roman"/>
          <w:sz w:val="32"/>
          <w:szCs w:val="32"/>
          <w:lang w:val="en-US" w:eastAsia="zh-CN"/>
        </w:rPr>
        <w:t>减少14458.57</w:t>
      </w:r>
      <w:r>
        <w:rPr>
          <w:rFonts w:hint="eastAsia" w:ascii="仿宋" w:hAnsi="仿宋" w:eastAsia="仿宋" w:cs="Times New Roman"/>
          <w:sz w:val="32"/>
          <w:szCs w:val="32"/>
        </w:rPr>
        <w:t>万元，其中：</w:t>
      </w:r>
      <w:r>
        <w:rPr>
          <w:rFonts w:hint="eastAsia" w:ascii="仿宋" w:hAnsi="仿宋" w:eastAsia="仿宋" w:cs="Times New Roman"/>
          <w:sz w:val="32"/>
          <w:szCs w:val="32"/>
          <w:lang w:val="en-US" w:eastAsia="zh-CN"/>
        </w:rPr>
        <w:t>基本支出减少14978.7万元，</w:t>
      </w:r>
      <w:r>
        <w:rPr>
          <w:rFonts w:hint="eastAsia" w:ascii="仿宋" w:hAnsi="仿宋" w:eastAsia="仿宋" w:cs="Times New Roman"/>
          <w:sz w:val="32"/>
          <w:szCs w:val="32"/>
        </w:rPr>
        <w:t>主要因为</w:t>
      </w:r>
      <w:r>
        <w:rPr>
          <w:rFonts w:hint="eastAsia" w:ascii="仿宋" w:hAnsi="仿宋" w:eastAsia="仿宋" w:cs="Times New Roman"/>
          <w:sz w:val="32"/>
          <w:szCs w:val="32"/>
          <w:lang w:val="en-US" w:eastAsia="zh-CN"/>
        </w:rPr>
        <w:t>县医院药品、耗材、固定资产折旧未列入预算，今年只列入的日常公用经费及疫情影响医院医疗收入减少；</w:t>
      </w:r>
      <w:r>
        <w:rPr>
          <w:rFonts w:hint="eastAsia" w:ascii="仿宋" w:hAnsi="仿宋" w:eastAsia="仿宋" w:cs="Times New Roman"/>
          <w:sz w:val="32"/>
          <w:szCs w:val="32"/>
        </w:rPr>
        <w:t>项目支出</w:t>
      </w:r>
      <w:r>
        <w:rPr>
          <w:rFonts w:hint="eastAsia" w:ascii="仿宋" w:hAnsi="仿宋" w:eastAsia="仿宋" w:cs="Times New Roman"/>
          <w:sz w:val="32"/>
          <w:szCs w:val="32"/>
          <w:lang w:val="en-US" w:eastAsia="zh-CN"/>
        </w:rPr>
        <w:t>增加520.13</w:t>
      </w:r>
      <w:r>
        <w:rPr>
          <w:rFonts w:hint="eastAsia" w:ascii="仿宋" w:hAnsi="仿宋" w:eastAsia="仿宋" w:cs="Times New Roman"/>
          <w:sz w:val="32"/>
          <w:szCs w:val="32"/>
        </w:rPr>
        <w:t>万元，主要为基本公卫、特扶、公益金救助调标。</w:t>
      </w:r>
    </w:p>
    <w:p w14:paraId="120B3A8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三、机关运行经费安排情况</w:t>
      </w:r>
    </w:p>
    <w:p w14:paraId="30EF4784">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cs="仿宋"/>
          <w:sz w:val="32"/>
          <w:szCs w:val="32"/>
        </w:rPr>
      </w:pPr>
      <w:r>
        <w:rPr>
          <w:rFonts w:hint="eastAsia" w:ascii="仿宋" w:hAnsi="仿宋" w:eastAsia="仿宋" w:cs="Times New Roman"/>
          <w:sz w:val="32"/>
          <w:szCs w:val="32"/>
          <w:lang w:val="en-US" w:eastAsia="zh-CN"/>
        </w:rPr>
        <w:t>2022年我部门日常公用经费支出预算148.05万元。其中：办公费29万元，办公取暖费14万元，工会经费66.01万元，公车运行维护费11万元，其他交通费用15.36万元，专用燃料费8.8万元。党组织活动经费3.88万元。</w:t>
      </w:r>
    </w:p>
    <w:p w14:paraId="0F88994A">
      <w:pPr>
        <w:keepNext w:val="0"/>
        <w:keepLines w:val="0"/>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14:paraId="0C19729D">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年三公经费预算</w:t>
      </w:r>
      <w:r>
        <w:rPr>
          <w:rFonts w:hint="eastAsia" w:ascii="仿宋" w:hAnsi="仿宋" w:eastAsia="仿宋" w:cs="Times New Roman"/>
          <w:sz w:val="32"/>
          <w:szCs w:val="32"/>
          <w:lang w:val="en-US" w:eastAsia="zh-CN"/>
        </w:rPr>
        <w:t>11</w:t>
      </w:r>
      <w:r>
        <w:rPr>
          <w:rFonts w:hint="eastAsia" w:ascii="仿宋" w:hAnsi="仿宋" w:eastAsia="仿宋"/>
          <w:sz w:val="32"/>
          <w:szCs w:val="32"/>
        </w:rPr>
        <w:t>万元, 具体如下：</w:t>
      </w:r>
    </w:p>
    <w:p w14:paraId="0C242EFF">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sz w:val="32"/>
          <w:szCs w:val="32"/>
        </w:rPr>
      </w:pPr>
      <w:r>
        <w:rPr>
          <w:rFonts w:hint="eastAsia" w:ascii="仿宋" w:hAnsi="仿宋" w:eastAsia="仿宋"/>
          <w:sz w:val="32"/>
          <w:szCs w:val="32"/>
        </w:rPr>
        <w:t>因公出国（境）费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cs="仿宋"/>
          <w:sz w:val="32"/>
          <w:szCs w:val="32"/>
        </w:rPr>
        <w:t>(其中：教学科研人员因公出国（境）费0万元，其他因公出国（境）费万0元）</w:t>
      </w:r>
      <w:r>
        <w:rPr>
          <w:rFonts w:hint="eastAsia" w:ascii="仿宋" w:hAnsi="仿宋" w:eastAsia="仿宋"/>
          <w:sz w:val="32"/>
          <w:szCs w:val="32"/>
        </w:rPr>
        <w:t>；</w:t>
      </w:r>
    </w:p>
    <w:p w14:paraId="1044DFA5">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sz w:val="32"/>
          <w:szCs w:val="32"/>
        </w:rPr>
      </w:pPr>
      <w:r>
        <w:rPr>
          <w:rFonts w:hint="eastAsia" w:ascii="仿宋" w:hAnsi="仿宋" w:eastAsia="仿宋"/>
          <w:sz w:val="32"/>
          <w:szCs w:val="32"/>
        </w:rPr>
        <w:t>公务用车购置及运维费</w:t>
      </w:r>
      <w:r>
        <w:rPr>
          <w:rFonts w:hint="eastAsia" w:ascii="仿宋" w:hAnsi="仿宋" w:eastAsia="仿宋"/>
          <w:sz w:val="32"/>
          <w:szCs w:val="32"/>
          <w:lang w:val="en-US" w:eastAsia="zh-CN"/>
        </w:rPr>
        <w:t>11</w:t>
      </w:r>
      <w:r>
        <w:rPr>
          <w:rFonts w:hint="eastAsia" w:ascii="仿宋" w:hAnsi="仿宋" w:eastAsia="仿宋"/>
          <w:sz w:val="32"/>
          <w:szCs w:val="32"/>
        </w:rPr>
        <w:t>万元（其中：公务用车购置费为</w:t>
      </w:r>
      <w:r>
        <w:rPr>
          <w:rFonts w:ascii="仿宋" w:hAnsi="仿宋" w:eastAsia="仿宋"/>
          <w:sz w:val="32"/>
          <w:szCs w:val="32"/>
        </w:rPr>
        <w:t>0</w:t>
      </w:r>
      <w:r>
        <w:rPr>
          <w:rFonts w:hint="eastAsia" w:ascii="仿宋" w:hAnsi="仿宋" w:eastAsia="仿宋"/>
          <w:sz w:val="32"/>
          <w:szCs w:val="32"/>
        </w:rPr>
        <w:t>万元，公务用车运行费</w:t>
      </w:r>
      <w:r>
        <w:rPr>
          <w:rFonts w:hint="eastAsia" w:ascii="仿宋" w:hAnsi="仿宋" w:eastAsia="仿宋"/>
          <w:sz w:val="32"/>
          <w:szCs w:val="32"/>
          <w:lang w:val="en-US" w:eastAsia="zh-CN"/>
        </w:rPr>
        <w:t>11</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14:paraId="4F97401B">
      <w:pPr>
        <w:keepNext w:val="0"/>
        <w:pageBreakBefore w:val="0"/>
        <w:widowControl/>
        <w:kinsoku/>
        <w:wordWrap/>
        <w:overflowPunct/>
        <w:topLinePunct w:val="0"/>
        <w:autoSpaceDE/>
        <w:autoSpaceDN/>
        <w:bidi w:val="0"/>
        <w:adjustRightInd/>
        <w:snapToGrid/>
        <w:spacing w:line="610" w:lineRule="atLeast"/>
        <w:ind w:left="0" w:firstLine="480" w:firstLineChars="150"/>
        <w:jc w:val="left"/>
        <w:textAlignment w:val="auto"/>
        <w:rPr>
          <w:rFonts w:hint="eastAsia" w:ascii="仿宋" w:hAnsi="仿宋" w:eastAsia="仿宋"/>
          <w:sz w:val="32"/>
          <w:szCs w:val="32"/>
        </w:rPr>
      </w:pP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w:t>
      </w:r>
    </w:p>
    <w:p w14:paraId="31B486C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olor w:val="auto"/>
          <w:sz w:val="32"/>
          <w:szCs w:val="32"/>
        </w:rPr>
        <w:t>与202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w:t>
      </w:r>
      <w:r>
        <w:rPr>
          <w:rFonts w:hint="eastAsia" w:ascii="仿宋" w:hAnsi="仿宋" w:eastAsia="仿宋" w:cs="宋体"/>
          <w:color w:val="auto"/>
          <w:kern w:val="0"/>
          <w:sz w:val="32"/>
          <w:szCs w:val="32"/>
        </w:rPr>
        <w:t>预算安排相比，</w:t>
      </w:r>
      <w:r>
        <w:rPr>
          <w:rFonts w:hint="eastAsia" w:ascii="仿宋" w:hAnsi="仿宋" w:eastAsia="仿宋" w:cs="宋体"/>
          <w:color w:val="auto"/>
          <w:kern w:val="0"/>
          <w:sz w:val="32"/>
          <w:szCs w:val="32"/>
          <w:lang w:val="en-US" w:eastAsia="zh-CN"/>
        </w:rPr>
        <w:t>增加4.72</w:t>
      </w:r>
      <w:r>
        <w:rPr>
          <w:rFonts w:hint="eastAsia" w:ascii="仿宋" w:hAnsi="仿宋" w:eastAsia="仿宋" w:cs="宋体"/>
          <w:color w:val="auto"/>
          <w:kern w:val="0"/>
          <w:sz w:val="32"/>
          <w:szCs w:val="32"/>
        </w:rPr>
        <w:t>万元，同比</w:t>
      </w:r>
      <w:r>
        <w:rPr>
          <w:rFonts w:hint="eastAsia" w:ascii="仿宋" w:hAnsi="仿宋" w:eastAsia="仿宋" w:cs="宋体"/>
          <w:color w:val="auto"/>
          <w:kern w:val="0"/>
          <w:sz w:val="32"/>
          <w:szCs w:val="32"/>
          <w:lang w:val="en-US" w:eastAsia="zh-CN"/>
        </w:rPr>
        <w:t>上涨42.91</w:t>
      </w:r>
      <w:r>
        <w:rPr>
          <w:rFonts w:hint="eastAsia" w:ascii="仿宋" w:hAnsi="仿宋" w:eastAsia="仿宋" w:cs="宋体"/>
          <w:color w:val="auto"/>
          <w:kern w:val="0"/>
          <w:sz w:val="32"/>
          <w:szCs w:val="32"/>
        </w:rPr>
        <w:t>%。</w:t>
      </w:r>
      <w:r>
        <w:rPr>
          <w:rFonts w:hint="eastAsia" w:ascii="仿宋" w:hAnsi="仿宋" w:eastAsia="仿宋"/>
          <w:color w:val="auto"/>
          <w:sz w:val="32"/>
          <w:szCs w:val="32"/>
        </w:rPr>
        <w:t>其中：公务用车及其他车辆运行维护费同比</w:t>
      </w:r>
      <w:r>
        <w:rPr>
          <w:rFonts w:hint="eastAsia" w:ascii="仿宋" w:hAnsi="仿宋" w:eastAsia="仿宋"/>
          <w:color w:val="auto"/>
          <w:sz w:val="32"/>
          <w:szCs w:val="32"/>
          <w:lang w:val="en-US" w:eastAsia="zh-CN"/>
        </w:rPr>
        <w:t>增加42.91%，</w:t>
      </w:r>
      <w:r>
        <w:rPr>
          <w:rFonts w:hint="eastAsia" w:ascii="仿宋" w:hAnsi="仿宋" w:eastAsia="仿宋"/>
          <w:color w:val="auto"/>
          <w:sz w:val="32"/>
          <w:szCs w:val="32"/>
        </w:rPr>
        <w:t>原因：</w:t>
      </w:r>
      <w:r>
        <w:rPr>
          <w:rFonts w:hint="eastAsia" w:ascii="仿宋" w:hAnsi="仿宋" w:eastAsia="仿宋"/>
          <w:color w:val="auto"/>
          <w:sz w:val="32"/>
          <w:szCs w:val="32"/>
          <w:lang w:val="en-US" w:eastAsia="zh-CN"/>
        </w:rPr>
        <w:t>因疫情原因昌黎县卫生和计划生育综合执法监督所需进行监督排查工作，故公务用车增多。</w:t>
      </w:r>
    </w:p>
    <w:p w14:paraId="279140F8">
      <w:pPr>
        <w:keepNext w:val="0"/>
        <w:keepLines/>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、政府采购预算情况</w:t>
      </w:r>
    </w:p>
    <w:p w14:paraId="3B4F5647">
      <w:pPr>
        <w:keepNext w:val="0"/>
        <w:keepLines/>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kern w:val="0"/>
          <w:sz w:val="32"/>
          <w:szCs w:val="32"/>
        </w:rPr>
        <w:t>年部门预算中我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未安排政府采购预算，预计</w:t>
      </w:r>
      <w:r>
        <w:rPr>
          <w:rFonts w:hint="eastAsia" w:ascii="仿宋" w:hAnsi="仿宋" w:eastAsia="仿宋" w:cs="仿宋"/>
          <w:sz w:val="32"/>
          <w:szCs w:val="32"/>
          <w:lang w:val="en-US" w:eastAsia="zh-CN"/>
        </w:rPr>
        <w:t>2022</w:t>
      </w:r>
      <w:r>
        <w:rPr>
          <w:rFonts w:hint="eastAsia" w:ascii="仿宋" w:hAnsi="仿宋" w:eastAsia="仿宋" w:cs="仿宋"/>
          <w:kern w:val="0"/>
          <w:sz w:val="32"/>
          <w:szCs w:val="32"/>
        </w:rPr>
        <w:t>年的采购项目都属于限额以下的小型采购，所以未安排此类预算支出。</w:t>
      </w:r>
    </w:p>
    <w:p w14:paraId="6DE9A721">
      <w:pPr>
        <w:keepNext w:val="0"/>
        <w:keepLines/>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、国有资产信息</w:t>
      </w:r>
    </w:p>
    <w:p w14:paraId="072AB44B">
      <w:pPr>
        <w:keepNext w:val="0"/>
        <w:keepLines/>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年我部门固定资产总额</w:t>
      </w:r>
      <w:r>
        <w:rPr>
          <w:rFonts w:hint="eastAsia" w:ascii="仿宋" w:hAnsi="仿宋" w:eastAsia="仿宋"/>
          <w:color w:val="auto"/>
          <w:sz w:val="32"/>
          <w:szCs w:val="32"/>
          <w:lang w:val="en-US" w:eastAsia="zh-CN"/>
        </w:rPr>
        <w:t>69850.35</w:t>
      </w:r>
      <w:r>
        <w:rPr>
          <w:rFonts w:hint="eastAsia" w:ascii="仿宋" w:hAnsi="仿宋" w:eastAsia="仿宋"/>
          <w:color w:val="auto"/>
          <w:sz w:val="32"/>
          <w:szCs w:val="32"/>
        </w:rPr>
        <w:t>万元。房屋建筑物</w:t>
      </w:r>
      <w:r>
        <w:rPr>
          <w:rFonts w:hint="eastAsia" w:ascii="仿宋" w:hAnsi="仿宋" w:eastAsia="仿宋"/>
          <w:color w:val="auto"/>
          <w:sz w:val="32"/>
          <w:szCs w:val="32"/>
          <w:lang w:val="en-US" w:eastAsia="zh-CN"/>
        </w:rPr>
        <w:t>112857.74</w:t>
      </w:r>
      <w:r>
        <w:rPr>
          <w:rFonts w:hint="eastAsia" w:ascii="仿宋" w:hAnsi="仿宋" w:eastAsia="仿宋"/>
          <w:color w:val="auto"/>
          <w:sz w:val="32"/>
          <w:szCs w:val="32"/>
        </w:rPr>
        <w:t>平方米，价值</w:t>
      </w:r>
      <w:r>
        <w:rPr>
          <w:rFonts w:hint="eastAsia" w:ascii="仿宋" w:hAnsi="仿宋" w:eastAsia="仿宋"/>
          <w:color w:val="auto"/>
          <w:sz w:val="32"/>
          <w:szCs w:val="32"/>
          <w:lang w:val="en-US" w:eastAsia="zh-CN"/>
        </w:rPr>
        <w:t>23389.7</w:t>
      </w:r>
      <w:r>
        <w:rPr>
          <w:rFonts w:hint="eastAsia" w:ascii="仿宋" w:hAnsi="仿宋" w:eastAsia="仿宋"/>
          <w:color w:val="auto"/>
          <w:sz w:val="32"/>
          <w:szCs w:val="32"/>
        </w:rPr>
        <w:t>万元；车辆保有</w:t>
      </w:r>
      <w:r>
        <w:rPr>
          <w:rFonts w:hint="eastAsia" w:ascii="仿宋" w:hAnsi="仿宋" w:eastAsia="仿宋"/>
          <w:color w:val="auto"/>
          <w:sz w:val="32"/>
          <w:szCs w:val="32"/>
          <w:lang w:val="en-US" w:eastAsia="zh-CN"/>
        </w:rPr>
        <w:t>88</w:t>
      </w:r>
      <w:r>
        <w:rPr>
          <w:rFonts w:hint="eastAsia" w:ascii="仿宋" w:hAnsi="仿宋" w:eastAsia="仿宋"/>
          <w:color w:val="auto"/>
          <w:sz w:val="32"/>
          <w:szCs w:val="32"/>
        </w:rPr>
        <w:t>辆</w:t>
      </w:r>
      <w:r>
        <w:rPr>
          <w:rFonts w:hint="eastAsia" w:ascii="仿宋" w:hAnsi="仿宋" w:eastAsia="仿宋"/>
          <w:color w:val="auto"/>
          <w:sz w:val="32"/>
          <w:szCs w:val="32"/>
          <w:lang w:eastAsia="zh-CN"/>
        </w:rPr>
        <w:t>；</w:t>
      </w:r>
      <w:r>
        <w:rPr>
          <w:rFonts w:hint="eastAsia" w:ascii="仿宋" w:hAnsi="仿宋" w:eastAsia="仿宋"/>
          <w:color w:val="auto"/>
          <w:sz w:val="32"/>
          <w:szCs w:val="32"/>
        </w:rPr>
        <w:t>价值</w:t>
      </w:r>
      <w:r>
        <w:rPr>
          <w:rFonts w:hint="eastAsia" w:ascii="仿宋" w:hAnsi="仿宋" w:eastAsia="仿宋"/>
          <w:color w:val="auto"/>
          <w:sz w:val="32"/>
          <w:szCs w:val="32"/>
          <w:lang w:val="en-US" w:eastAsia="zh-CN"/>
        </w:rPr>
        <w:t>1527.31</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专用设备价值34237.33万元；通用设备价值7934.27万元</w:t>
      </w:r>
      <w:r>
        <w:rPr>
          <w:rFonts w:hint="eastAsia" w:ascii="仿宋" w:hAnsi="仿宋" w:eastAsia="仿宋"/>
          <w:color w:val="auto"/>
          <w:sz w:val="32"/>
          <w:szCs w:val="32"/>
        </w:rPr>
        <w:t>，其他固定资产价值</w:t>
      </w:r>
      <w:r>
        <w:rPr>
          <w:rFonts w:hint="eastAsia" w:ascii="仿宋" w:hAnsi="仿宋" w:eastAsia="仿宋"/>
          <w:color w:val="auto"/>
          <w:sz w:val="32"/>
          <w:szCs w:val="32"/>
          <w:lang w:val="en-US" w:eastAsia="zh-CN"/>
        </w:rPr>
        <w:t>2761.74</w:t>
      </w:r>
      <w:r>
        <w:rPr>
          <w:rFonts w:hint="eastAsia" w:ascii="仿宋" w:hAnsi="仿宋" w:eastAsia="仿宋"/>
          <w:color w:val="auto"/>
          <w:sz w:val="32"/>
          <w:szCs w:val="32"/>
        </w:rPr>
        <w:t>万元。</w:t>
      </w:r>
    </w:p>
    <w:p w14:paraId="1CC8BF44">
      <w:pPr>
        <w:keepNext w:val="0"/>
        <w:keepLines/>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sz w:val="32"/>
          <w:szCs w:val="32"/>
          <w:lang w:eastAsia="zh-CN"/>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年固定资产</w:t>
      </w:r>
      <w:r>
        <w:rPr>
          <w:rFonts w:hint="eastAsia" w:ascii="仿宋" w:hAnsi="仿宋" w:eastAsia="仿宋"/>
          <w:color w:val="auto"/>
          <w:sz w:val="32"/>
          <w:szCs w:val="32"/>
          <w:lang w:val="en-US" w:eastAsia="zh-CN"/>
        </w:rPr>
        <w:t>购置</w:t>
      </w:r>
      <w:r>
        <w:rPr>
          <w:rFonts w:hint="eastAsia" w:ascii="仿宋" w:hAnsi="仿宋" w:eastAsia="仿宋"/>
          <w:color w:val="auto"/>
          <w:sz w:val="32"/>
          <w:szCs w:val="32"/>
        </w:rPr>
        <w:t>计划</w:t>
      </w:r>
      <w:r>
        <w:rPr>
          <w:rFonts w:hint="eastAsia" w:ascii="仿宋" w:hAnsi="仿宋" w:eastAsia="仿宋"/>
          <w:color w:val="auto"/>
          <w:sz w:val="32"/>
          <w:szCs w:val="32"/>
          <w:lang w:val="en-US" w:eastAsia="zh-CN"/>
        </w:rPr>
        <w:t>0万元</w:t>
      </w:r>
      <w:r>
        <w:rPr>
          <w:rFonts w:hint="eastAsia" w:ascii="仿宋" w:hAnsi="仿宋" w:eastAsia="仿宋"/>
          <w:color w:val="auto"/>
          <w:sz w:val="32"/>
          <w:szCs w:val="32"/>
        </w:rPr>
        <w:t>。</w:t>
      </w:r>
    </w:p>
    <w:p w14:paraId="60AE6FCE">
      <w:pPr>
        <w:keepNext w:val="0"/>
        <w:keepLines w:val="0"/>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、专业名词解释</w:t>
      </w:r>
    </w:p>
    <w:p w14:paraId="7146DEB5">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hint="eastAsia" w:ascii="仿宋" w:hAnsi="仿宋" w:eastAsia="仿宋"/>
          <w:sz w:val="32"/>
          <w:szCs w:val="32"/>
        </w:rPr>
      </w:pPr>
      <w:r>
        <w:rPr>
          <w:rFonts w:hint="eastAsia" w:ascii="仿宋" w:hAnsi="仿宋" w:eastAsia="仿宋"/>
          <w:sz w:val="32"/>
          <w:szCs w:val="32"/>
        </w:rPr>
        <w:t xml:space="preserve"> 1、财政拨款收入：指由财政拨款形成的部门收入。按现行管理制度，部门预算中反映的财政拨款仅包括一般公共预算拨款和政府性基金预算拨款。</w:t>
      </w:r>
    </w:p>
    <w:p w14:paraId="66814153">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hint="eastAsia" w:ascii="仿宋" w:hAnsi="仿宋" w:eastAsia="仿宋" w:cs="宋体"/>
          <w:kern w:val="0"/>
          <w:sz w:val="32"/>
          <w:szCs w:val="32"/>
        </w:rPr>
      </w:pPr>
      <w:r>
        <w:rPr>
          <w:rFonts w:hint="eastAsia" w:ascii="仿宋" w:hAnsi="仿宋" w:eastAsia="仿宋"/>
          <w:sz w:val="32"/>
          <w:szCs w:val="32"/>
        </w:rPr>
        <w:t xml:space="preserve"> </w:t>
      </w:r>
      <w:r>
        <w:rPr>
          <w:rFonts w:hint="eastAsia" w:ascii="仿宋" w:hAnsi="仿宋" w:eastAsia="仿宋" w:cs="宋体"/>
          <w:kern w:val="0"/>
          <w:sz w:val="32"/>
          <w:szCs w:val="32"/>
        </w:rPr>
        <w:t>2、事业收入：指所属事业单位开展专业业务活动及辅助活动所取得的收入。</w:t>
      </w:r>
    </w:p>
    <w:p w14:paraId="5EDD523A">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3、经营收入：指所属事业单位在专业业务活动及其辅助活动之外开展非独立核算经营活动取得的收入。</w:t>
      </w:r>
    </w:p>
    <w:p w14:paraId="717D3BA0">
      <w:pPr>
        <w:keepNext w:val="0"/>
        <w:pageBreakBefore w:val="0"/>
        <w:widowControl/>
        <w:kinsoku/>
        <w:wordWrap/>
        <w:overflowPunct/>
        <w:topLinePunct w:val="0"/>
        <w:autoSpaceDE/>
        <w:autoSpaceDN/>
        <w:bidi w:val="0"/>
        <w:adjustRightInd/>
        <w:snapToGrid/>
        <w:spacing w:line="610" w:lineRule="atLeast"/>
        <w:ind w:left="0" w:firstLine="640" w:firstLineChars="200"/>
        <w:jc w:val="left"/>
        <w:textAlignment w:val="auto"/>
        <w:rPr>
          <w:rFonts w:hint="eastAsia" w:ascii="仿宋" w:hAnsi="仿宋" w:eastAsia="仿宋"/>
          <w:sz w:val="32"/>
          <w:szCs w:val="32"/>
        </w:rPr>
      </w:pPr>
      <w:r>
        <w:rPr>
          <w:rFonts w:hint="eastAsia" w:ascii="仿宋" w:hAnsi="仿宋" w:eastAsia="仿宋" w:cs="宋体"/>
          <w:kern w:val="0"/>
          <w:sz w:val="32"/>
          <w:szCs w:val="32"/>
        </w:rPr>
        <w:t xml:space="preserve"> 4、其他收入：指预算单位在“财政拨款收入”、“事业收入”、“经营收入”之外取得收入，主要是所属行政事业单位按规定动用的售房收入、存款利息收入等。</w:t>
      </w:r>
    </w:p>
    <w:p w14:paraId="11C230A3">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5、医疗卫生与计划生育支出:反应医疗卫生与计划生育、中医等管理事务方面的支出。</w:t>
      </w:r>
    </w:p>
    <w:p w14:paraId="2DAE344A">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6、医疗卫生与计划生育管理事务：行政运行（项））指卫计部门用于保障机构正常运转的基本支出以及必要的支出。</w:t>
      </w:r>
    </w:p>
    <w:p w14:paraId="7F7C0193">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7、医疗卫生与计划生育支出（类）行政事业单位医疗（款）：指某某部门的医疗保险经费支出。</w:t>
      </w:r>
    </w:p>
    <w:p w14:paraId="243E42E2">
      <w:pPr>
        <w:keepNext w:val="0"/>
        <w:pageBreakBefore w:val="0"/>
        <w:widowControl w:val="0"/>
        <w:kinsoku/>
        <w:wordWrap/>
        <w:overflowPunct/>
        <w:topLinePunct w:val="0"/>
        <w:autoSpaceDE/>
        <w:autoSpaceDN/>
        <w:bidi w:val="0"/>
        <w:adjustRightInd/>
        <w:snapToGrid/>
        <w:spacing w:line="610" w:lineRule="atLeast"/>
        <w:ind w:left="0" w:firstLine="800" w:firstLineChars="250"/>
        <w:textAlignment w:val="auto"/>
        <w:rPr>
          <w:rFonts w:hint="eastAsia" w:ascii="仿宋" w:hAnsi="仿宋" w:eastAsia="仿宋"/>
          <w:sz w:val="32"/>
          <w:szCs w:val="32"/>
        </w:rPr>
      </w:pPr>
      <w:r>
        <w:rPr>
          <w:rFonts w:hint="eastAsia" w:ascii="仿宋" w:hAnsi="仿宋" w:eastAsia="仿宋"/>
          <w:sz w:val="32"/>
          <w:szCs w:val="32"/>
        </w:rPr>
        <w:t>（1）行政单位医疗（项）指卫计部门所属行政单位和参照公务员管理的事业单位的医疗保险经费支出。</w:t>
      </w:r>
    </w:p>
    <w:p w14:paraId="499EB7BB">
      <w:pPr>
        <w:keepNext w:val="0"/>
        <w:pageBreakBefore w:val="0"/>
        <w:widowControl w:val="0"/>
        <w:kinsoku/>
        <w:wordWrap/>
        <w:overflowPunct/>
        <w:topLinePunct w:val="0"/>
        <w:autoSpaceDE/>
        <w:autoSpaceDN/>
        <w:bidi w:val="0"/>
        <w:adjustRightInd/>
        <w:snapToGrid/>
        <w:spacing w:line="610" w:lineRule="atLeast"/>
        <w:ind w:left="0" w:firstLine="800" w:firstLineChars="250"/>
        <w:textAlignment w:val="auto"/>
        <w:rPr>
          <w:rFonts w:hint="eastAsia" w:ascii="仿宋" w:hAnsi="仿宋" w:eastAsia="仿宋"/>
          <w:sz w:val="32"/>
          <w:szCs w:val="32"/>
        </w:rPr>
      </w:pPr>
      <w:r>
        <w:rPr>
          <w:rFonts w:hint="eastAsia" w:ascii="仿宋" w:hAnsi="仿宋" w:eastAsia="仿宋"/>
          <w:sz w:val="32"/>
          <w:szCs w:val="32"/>
        </w:rPr>
        <w:t>（2）事业单位医疗（项）指卫计部门所属事业单位的医疗保险经费支出。</w:t>
      </w:r>
    </w:p>
    <w:p w14:paraId="254C5EAF">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8、住房保障支出（类）住房改革支出（款）：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目前已实施近20 年时间。目前，我单位和职工的缴存比例为8%。</w:t>
      </w:r>
    </w:p>
    <w:p w14:paraId="350C5947">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9、基本支出：指为保障机构正常运转、完成日常工作任务而发生的人员支出和公用支出。</w:t>
      </w:r>
    </w:p>
    <w:p w14:paraId="53F900E6">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10、项目支出：指在基本支出之外为完成特定行政任务和事业发展目标所发生的支出。</w:t>
      </w:r>
    </w:p>
    <w:p w14:paraId="7004A6BC">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11、事业单位经营支出：指事业单位在专业业务活动及其辅助活动之外开展非独立核算经营活动发生的支出。</w:t>
      </w:r>
    </w:p>
    <w:p w14:paraId="5D14DB11">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12、政府性基金：是指各级人民政府及其所属部门根据法律、行政法规和中共中央、国务院文件规定，为支持特定公共基础设施建设和公共事业发展，向公民、法人和其他组织无偿征收的具有专项用途的财政资金。</w:t>
      </w:r>
    </w:p>
    <w:p w14:paraId="716EA998">
      <w:pPr>
        <w:keepNext w:val="0"/>
        <w:pageBreakBefore w:val="0"/>
        <w:widowControl w:val="0"/>
        <w:kinsoku/>
        <w:wordWrap/>
        <w:overflowPunct/>
        <w:topLinePunct w:val="0"/>
        <w:autoSpaceDE/>
        <w:autoSpaceDN/>
        <w:bidi w:val="0"/>
        <w:adjustRightInd/>
        <w:snapToGrid/>
        <w:spacing w:line="610" w:lineRule="atLeast"/>
        <w:ind w:left="0" w:firstLine="803" w:firstLineChars="251"/>
        <w:textAlignment w:val="auto"/>
        <w:rPr>
          <w:rFonts w:hint="eastAsia" w:ascii="仿宋" w:hAnsi="仿宋" w:eastAsia="仿宋"/>
          <w:sz w:val="32"/>
          <w:szCs w:val="32"/>
        </w:rPr>
      </w:pPr>
      <w:r>
        <w:rPr>
          <w:rFonts w:hint="eastAsia" w:ascii="仿宋" w:hAnsi="仿宋" w:eastAsia="仿宋"/>
          <w:sz w:val="32"/>
          <w:szCs w:val="32"/>
        </w:rPr>
        <w:t>13、 “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2853D8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 w:hAnsi="仿宋" w:eastAsia="仿宋" w:cs="仿宋"/>
          <w:sz w:val="32"/>
          <w:szCs w:val="32"/>
        </w:rPr>
      </w:pPr>
      <w:r>
        <w:rPr>
          <w:rFonts w:hint="eastAsia" w:ascii="仿宋" w:hAnsi="仿宋" w:eastAsia="仿宋"/>
          <w:sz w:val="32"/>
          <w:szCs w:val="32"/>
        </w:rPr>
        <w:t>14、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24A97D">
      <w:pPr>
        <w:keepNext w:val="0"/>
        <w:keepLines w:val="0"/>
        <w:pageBreakBefore w:val="0"/>
        <w:widowControl w:val="0"/>
        <w:kinsoku/>
        <w:wordWrap/>
        <w:overflowPunct/>
        <w:topLinePunct w:val="0"/>
        <w:autoSpaceDE/>
        <w:autoSpaceDN/>
        <w:bidi w:val="0"/>
        <w:adjustRightInd/>
        <w:snapToGrid/>
        <w:spacing w:line="600" w:lineRule="exact"/>
        <w:ind w:left="0"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、其他需要说明事项</w:t>
      </w:r>
    </w:p>
    <w:p w14:paraId="5591E661">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1、政府性基金预算安排情况</w:t>
      </w:r>
    </w:p>
    <w:p w14:paraId="782D6E67">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未安排政府性基金预算。</w:t>
      </w:r>
    </w:p>
    <w:p w14:paraId="6763009D">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2、国有资本经营预算安排情况</w:t>
      </w:r>
    </w:p>
    <w:p w14:paraId="6276992B">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b/>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未安排国有资本经营预算。</w:t>
      </w:r>
    </w:p>
    <w:p w14:paraId="2926EA63">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b/>
          <w:bCs/>
          <w:color w:val="000000"/>
          <w:kern w:val="0"/>
          <w:sz w:val="32"/>
          <w:szCs w:val="32"/>
          <w:lang w:val="en-US" w:eastAsia="zh-CN"/>
        </w:rPr>
      </w:pPr>
      <w:r>
        <w:rPr>
          <w:rFonts w:hint="eastAsia" w:ascii="仿宋" w:hAnsi="仿宋" w:eastAsia="仿宋" w:cs="仿宋"/>
          <w:kern w:val="0"/>
          <w:sz w:val="32"/>
          <w:szCs w:val="32"/>
        </w:rPr>
        <w:t>无其他需说明的事项。</w:t>
      </w:r>
      <w:bookmarkEnd w:id="8"/>
    </w:p>
    <w:p w14:paraId="40609713">
      <w:pPr>
        <w:keepNext w:val="0"/>
        <w:pageBreakBefore w:val="0"/>
        <w:widowControl w:val="0"/>
        <w:kinsoku/>
        <w:wordWrap/>
        <w:overflowPunct/>
        <w:topLinePunct w:val="0"/>
        <w:autoSpaceDE/>
        <w:autoSpaceDN/>
        <w:bidi w:val="0"/>
        <w:adjustRightInd/>
        <w:snapToGrid/>
        <w:ind w:left="0"/>
        <w:textAlignment w:val="auto"/>
        <w:rPr>
          <w:rFonts w:ascii="黑体" w:hAnsi="宋体" w:eastAsia="黑体" w:cs="黑体"/>
          <w:b/>
          <w:bCs/>
          <w:color w:val="000000"/>
          <w:kern w:val="0"/>
          <w:sz w:val="44"/>
          <w:szCs w:val="44"/>
          <w:lang w:val="en-US" w:eastAsia="zh-CN"/>
        </w:rPr>
      </w:pPr>
      <w:r>
        <w:rPr>
          <w:rFonts w:ascii="黑体" w:hAnsi="宋体" w:eastAsia="黑体" w:cs="黑体"/>
          <w:b/>
          <w:bCs/>
          <w:color w:val="000000"/>
          <w:kern w:val="0"/>
          <w:sz w:val="44"/>
          <w:szCs w:val="44"/>
          <w:lang w:val="en-US" w:eastAsia="zh-CN"/>
        </w:rPr>
        <w:br w:type="page"/>
      </w:r>
    </w:p>
    <w:p w14:paraId="0D714D1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ascii="黑体" w:hAnsi="宋体" w:eastAsia="黑体" w:cs="黑体"/>
          <w:b w:val="0"/>
          <w:bCs w:val="0"/>
          <w:color w:val="000000"/>
          <w:kern w:val="0"/>
          <w:sz w:val="44"/>
          <w:szCs w:val="44"/>
          <w:lang w:val="en-US" w:eastAsia="zh-CN"/>
        </w:rPr>
        <w:t>202</w:t>
      </w:r>
      <w:r>
        <w:rPr>
          <w:rFonts w:hint="eastAsia" w:ascii="黑体" w:hAnsi="宋体" w:eastAsia="黑体" w:cs="黑体"/>
          <w:b w:val="0"/>
          <w:bCs w:val="0"/>
          <w:color w:val="000000"/>
          <w:kern w:val="0"/>
          <w:sz w:val="44"/>
          <w:szCs w:val="44"/>
          <w:lang w:val="en-US" w:eastAsia="zh-CN"/>
        </w:rPr>
        <w:t>2</w:t>
      </w:r>
      <w:r>
        <w:rPr>
          <w:rFonts w:ascii="黑体" w:hAnsi="宋体" w:eastAsia="黑体" w:cs="黑体"/>
          <w:b w:val="0"/>
          <w:bCs w:val="0"/>
          <w:color w:val="000000"/>
          <w:kern w:val="0"/>
          <w:sz w:val="44"/>
          <w:szCs w:val="44"/>
          <w:lang w:val="en-US" w:eastAsia="zh-CN"/>
        </w:rPr>
        <w:t xml:space="preserve"> 年部门预算绩效信息</w:t>
      </w:r>
    </w:p>
    <w:p w14:paraId="1BF1A151">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小标宋_GBK" w:hAnsi="方正小标宋_GBK" w:eastAsia="方正小标宋_GBK" w:cs="方正小标宋_GBK"/>
          <w:b w:val="0"/>
          <w:bCs w:val="0"/>
          <w:color w:val="000000"/>
          <w:kern w:val="0"/>
          <w:sz w:val="44"/>
          <w:lang w:eastAsia="uk-UA"/>
        </w:rPr>
      </w:pPr>
    </w:p>
    <w:p w14:paraId="7F235660">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第一部分</w:t>
      </w:r>
    </w:p>
    <w:p w14:paraId="7DC42C34">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部门整体绩效目标</w:t>
      </w:r>
    </w:p>
    <w:p w14:paraId="4548A76A">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黑体_GBK" w:hAnsi="方正黑体_GBK" w:eastAsia="方正黑体_GBK" w:cs="方正黑体_GBK"/>
          <w:color w:val="000000"/>
          <w:kern w:val="0"/>
          <w:sz w:val="28"/>
          <w:lang w:eastAsia="uk-UA"/>
        </w:rPr>
      </w:pPr>
      <w:r>
        <w:rPr>
          <w:rFonts w:ascii="方正小标宋_GBK" w:hAnsi="方正小标宋_GBK" w:eastAsia="方正小标宋_GBK" w:cs="方正小标宋_GBK"/>
          <w:color w:val="000000"/>
          <w:kern w:val="0"/>
          <w:sz w:val="44"/>
          <w:lang w:eastAsia="uk-UA"/>
        </w:rPr>
        <w:t xml:space="preserve"> </w:t>
      </w:r>
    </w:p>
    <w:p w14:paraId="35F76D05">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一、总体绩效目标</w:t>
      </w:r>
    </w:p>
    <w:p w14:paraId="68A451CC">
      <w:pPr>
        <w:pStyle w:val="19"/>
        <w:keepNext w:val="0"/>
        <w:pageBreakBefore w:val="0"/>
        <w:widowControl/>
        <w:kinsoku/>
        <w:wordWrap/>
        <w:overflowPunct/>
        <w:topLinePunct w:val="0"/>
        <w:autoSpaceDE/>
        <w:autoSpaceDN/>
        <w:bidi w:val="0"/>
        <w:adjustRightInd/>
        <w:snapToGrid/>
        <w:spacing w:before="0" w:after="0" w:line="6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为深入贯彻落实党的十九大和十九届三中、四中、五中全会精神，全面实施健康中国战略，把人民健康放在优先发展战略地位，为人民提供全方位全周期健康服务，进一步优化医疗卫生资源配置，提高医疗卫生资源利用效率，以改革创新为动力，以促健康、转模式、强基层、重保障为着力点，根据《“健康中国2030”规划纲要》《健康中国行动（2019-2030年）》《关于印发公共卫生防控救治能力建设方案的通知》（发改社会〔2020〕735号）《“健康河北2030”规划纲要》以深化医疗卫生体制综合改革为契机，坚持“保基本、强基层、建体制”，进一步构建与国民经济和社会发展水平相适应，与居民健康需求相匹配、体系完整、布局合理、分工明确、功能互补、富有效率的整合型医疗卫生服务体系，形成以县级医院为龙头、乡镇卫生院为枢纽、村级医疗卫生服务机构为网底、民营医院和个体诊所为补充的县域医疗服务网络和多元化办医格局。力争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县域内卫生资源数量更加适宜，配置更趋合理，布局更加均衡，结构更为优化，卫生资源配置、利用与全县经济社会发展水平相适应，与居民健康需求相匹配。居民主要健康指标处于全省领先水平。具体体现如下方面：我县对基本公共卫生服务项目工作比较重视，成立了项目工作领导小组，由县主管领导任组长，卫健、财政、发改委等有关部门领导为成员，领导小组定期开展工作，对项目工作定期督导检查，一是在完善各项制度及方案计划安排的基层上，狠抓项目单位的基础工作。首先年初对项目单位把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基本公卫工作做了安排部署。其次根据项目要求各单位及时调整和完善各项规章制定，做到了目标明确、责任落实、合理安排、分工细化、奖罚分明。二是狠抓队伍建设，从培训及教育入手，使每个工作人员、乡医明白公卫工作的重要性及所担负的责任，提高他们的责任意识、协作意识、大局意识、担当意识。全年培训卫生院公卫人员四次，按乡镇培训乡医一次。三是加强监督，注重整改。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卫健局组织业务单位对项目单位进行了四次督导及不定期的暗访工作，在监督及暗访过程中发现的问题及时反馈到项目单位，并监督整改全过程。四是优化环境，提升服务能力。各项目单位从环境设备抓起，不规范的进行了规范，该添置的基础设备全部配置到位，做到有地方干事、有设施干事、有人干事，五是规范考核评价，年初制定了项目工作实施方案和考核评价方案，全年考核两次(分上、下半年)，考核资料完整规范。</w:t>
      </w:r>
    </w:p>
    <w:p w14:paraId="6F1A576E">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二、分项绩效目标</w:t>
      </w:r>
    </w:p>
    <w:p w14:paraId="6C027F25">
      <w:pPr>
        <w:pStyle w:val="20"/>
      </w:pPr>
      <w:r>
        <w:rPr>
          <w:rFonts w:hint="eastAsia"/>
        </w:rPr>
        <w:t>（一）公共卫生服务</w:t>
      </w:r>
    </w:p>
    <w:p w14:paraId="616A0CDF">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绩效目标1：减少危害健康的因素，有效预防传染病及慢性病。</w:t>
      </w:r>
    </w:p>
    <w:p w14:paraId="0E2DE6B8">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绩效指标1：城乡居民健康档案建档率达到90%以上。</w:t>
      </w:r>
    </w:p>
    <w:p w14:paraId="32A81022">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绩效目标2：提高重点疾病监测水平，有效落实疾病防控措施。</w:t>
      </w:r>
    </w:p>
    <w:p w14:paraId="5E100BEE">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绩效指标2：重性精神疾病患者健康管理率达到90%以上。</w:t>
      </w:r>
    </w:p>
    <w:p w14:paraId="190F27D5">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绩效目标3：加快突发公共卫生应急队伍能力建设。</w:t>
      </w:r>
    </w:p>
    <w:p w14:paraId="396B487D">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绩效指标3：突发公共事件卫生应急处置率达到90%以上。</w:t>
      </w:r>
    </w:p>
    <w:p w14:paraId="0098B2B2">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绩效目标:4：提高妇女儿童健康水平和出生人口素质。</w:t>
      </w:r>
    </w:p>
    <w:p w14:paraId="062EAA02">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绩效指标:4：产前筛查率达到90%以上。</w:t>
      </w:r>
    </w:p>
    <w:p w14:paraId="3479E5FD">
      <w:pPr>
        <w:pStyle w:val="20"/>
      </w:pPr>
      <w:r>
        <w:rPr>
          <w:rFonts w:hint="eastAsia"/>
        </w:rPr>
        <w:t>（二）医疗服务</w:t>
      </w:r>
    </w:p>
    <w:p w14:paraId="7CF3B912">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绩效目标1：满足各类患者的医疗服务需求。</w:t>
      </w:r>
    </w:p>
    <w:p w14:paraId="3D28845A">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绩效指标1：病床使用率达到90%以上。</w:t>
      </w:r>
    </w:p>
    <w:p w14:paraId="31109958">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绩效目标2：取消公立医院药品加成。</w:t>
      </w:r>
    </w:p>
    <w:p w14:paraId="0AF51887">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绩效指标2：县级公立医院改革覆盖率达到90%以上。</w:t>
      </w:r>
    </w:p>
    <w:p w14:paraId="18DD1477">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绩效目标3：实现基本药物制度卫生机构全覆盖。</w:t>
      </w:r>
    </w:p>
    <w:p w14:paraId="357B1214">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绩效指标3：层医疗卫生机构药品零差率实施率达到90%以上。</w:t>
      </w:r>
    </w:p>
    <w:p w14:paraId="4CE5D258">
      <w:pPr>
        <w:pStyle w:val="20"/>
      </w:pPr>
      <w:r>
        <w:rPr>
          <w:rFonts w:hint="eastAsia"/>
        </w:rPr>
        <w:t>（三）、计划生育服务</w:t>
      </w:r>
    </w:p>
    <w:p w14:paraId="1FDA6C69">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绩效目标1：有效降低出生缺陷发生风险。</w:t>
      </w:r>
    </w:p>
    <w:p w14:paraId="2167E5BF">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绩效指标1：免费健康体检率达到90%以上。</w:t>
      </w:r>
    </w:p>
    <w:p w14:paraId="4BB89D3A">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绩效目标2：提高计划生育家庭发展能力。</w:t>
      </w:r>
    </w:p>
    <w:p w14:paraId="289780F7">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绩效指标2：农村部分计划生育家庭奖励扶助政策落实率达到90%以上。</w:t>
      </w:r>
    </w:p>
    <w:p w14:paraId="5950A3B3">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绩效目标3：实现出生人口性别比的自然平衡。</w:t>
      </w:r>
    </w:p>
    <w:p w14:paraId="528158F4">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绩效指标3：0～3岁以下儿童系统管理率达到90%以上。</w:t>
      </w:r>
    </w:p>
    <w:p w14:paraId="4AB1F268">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绩效目标4：增进广大育龄群众和计生家庭福祉。</w:t>
      </w:r>
    </w:p>
    <w:p w14:paraId="5AF3E884">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绩效指标4：失独家庭“亲情关爱”帮扶覆盖面达到90%以上。</w:t>
      </w:r>
    </w:p>
    <w:p w14:paraId="7122998B">
      <w:pPr>
        <w:pStyle w:val="20"/>
      </w:pPr>
      <w:r>
        <w:rPr>
          <w:rFonts w:hint="eastAsia"/>
        </w:rPr>
        <w:t>（四）、中医药管理</w:t>
      </w:r>
    </w:p>
    <w:p w14:paraId="2AF28569">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绩效目标1：提高中医药服务水平和救治能力。</w:t>
      </w:r>
    </w:p>
    <w:p w14:paraId="6A1B1EBC">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绩效指标1：村卫生室中医药服务能力覆盖率≥2%</w:t>
      </w:r>
    </w:p>
    <w:p w14:paraId="453DAA29">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绩效目标2：提高各级各类中医药人才的施治能力。</w:t>
      </w:r>
    </w:p>
    <w:p w14:paraId="66CCEB7C">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绩效指标2：优秀中医临床人才培养任务完成率达到90%以上</w:t>
      </w:r>
    </w:p>
    <w:p w14:paraId="112F80C7">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绩效目标3：提升公民中医养生保健素养。</w:t>
      </w:r>
    </w:p>
    <w:p w14:paraId="7957F837">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绩效指标3：中医药文化宣传任务完成率达到90%以上</w:t>
      </w:r>
    </w:p>
    <w:p w14:paraId="734A0A62">
      <w:pPr>
        <w:pStyle w:val="20"/>
      </w:pPr>
      <w:r>
        <w:rPr>
          <w:rFonts w:hint="eastAsia"/>
        </w:rPr>
        <w:t>（五）、卫计政务管理</w:t>
      </w:r>
    </w:p>
    <w:p w14:paraId="182C0981">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绩效目标1：保障卫生计生法律法规的落实。</w:t>
      </w:r>
    </w:p>
    <w:p w14:paraId="232904C7">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绩效指标1：宣传卫生计生政策覆盖率达到90%以上</w:t>
      </w:r>
    </w:p>
    <w:p w14:paraId="6DE5234D">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绩效目标2：提高全县医疗卫生计生人才队伍服务水平。</w:t>
      </w:r>
    </w:p>
    <w:p w14:paraId="1D82B72A">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绩效指标2：正常运转保障人数不低于1400人，保障卫健局机关及下属单位正常运转人员支出。提升人员业务水平，增强监督实效，推动经济社会发展。</w:t>
      </w:r>
    </w:p>
    <w:p w14:paraId="331C3CE8">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三、工作保障措施</w:t>
      </w:r>
    </w:p>
    <w:p w14:paraId="1CA72C09">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（一）加大投入，增加卫生资源供给。</w:t>
      </w:r>
    </w:p>
    <w:p w14:paraId="1EDEE888">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对卫生事业投入增长幅度高于财政经常性收入增长幅度，逐步增加卫生资源总量，扩大卫生服务供给。强化政府办医责任，落实卫生投入的各项政策，不断改善公立医院、公共卫生机构、基层医疗卫生机构设施条件，提高卫生服务能力和水平。</w:t>
      </w:r>
    </w:p>
    <w:p w14:paraId="3D2D3000">
      <w:pPr>
        <w:pStyle w:val="20"/>
        <w:numPr>
          <w:ilvl w:val="0"/>
          <w:numId w:val="4"/>
        </w:numPr>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改革创新，提高资源利用效率。</w:t>
      </w:r>
    </w:p>
    <w:p w14:paraId="7D00FC3A">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 xml:space="preserve"> 合理确定公立医院的数量和布局，原则上不再新办公立医院。科学把控现有公立医院的床位规模、建设标准和大型设备配置，严禁举债建设。进一步明确各级各类医疗机构的功能定位，综合运用医保支付、价格杠杆等措施，建立不同级别医院间，医院与基层医疗卫生机构、接续性医疗机构之间的分工协作机制，逐步实现基层首诊、双向转诊、上下联动、急慢分治的分级诊疗格局。逐步完善双向转诊程序，重点畅通慢性期、恢复期患者向下转诊渠道，推动急慢分治格局的形成。积极探索科学有效的医联体和远程医疗等多种方式，充分利用信息化手段促进优质医疗资源纵向流动，实现医院与基层医疗卫生机构之间共享治疗信息。控制公立医院普通门诊规模，提高基层医疗卫生机构门急诊量占门急诊总量的比例，推进乡镇卫生院和村卫生室一体化。 </w:t>
      </w:r>
    </w:p>
    <w:p w14:paraId="1F4E3670">
      <w:pPr>
        <w:pStyle w:val="20"/>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（三）把握关键，着力提高队伍素质。</w:t>
      </w:r>
    </w:p>
    <w:p w14:paraId="2A668014">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要把卫生队伍建设、提高队伍素质作为重中之重，完善人才政策，创新卫生人才引进、培养、使用、评价和激励机制，吸引京津高层次人才。加快培养一批重点学科领域的知名专家和创新团队，构筑卫生计生人才的"新高地"。加强以全科医生为重点的基层医疗队伍建设，继续实施农村订单定向医学大学生免费培养工程，落实医师多点执业政策，实施乡村医生免费培训计划，不断提高基层卫生人员素质。完善基层医疗卫生计生人员补偿机制等激励保障政策，创新基层医疗卫生机构职称评价体系，提高乡村医生收入，建立养老保障政策，调动基层医务人员积极性。</w:t>
      </w:r>
    </w:p>
    <w:p w14:paraId="4D809FC0">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（四）坚持厉行节约，提高资金使用效益。</w:t>
      </w:r>
    </w:p>
    <w:p w14:paraId="098D85C9">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坚持厉行节约，反对铺张浪费，科学规范分配财政资金，提高财政资金使用效益，建设节约型机关。</w:t>
      </w:r>
    </w:p>
    <w:p w14:paraId="37A64989">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（五）保障措施，应对各种可能性风险。</w:t>
      </w:r>
    </w:p>
    <w:p w14:paraId="09ED4CB1">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为应对可能存在的问题和环境变化等趋势，采取措施预做准备，控制偏差，保证绩效目标实现，制定以下保障措施：</w:t>
      </w:r>
    </w:p>
    <w:p w14:paraId="6585FD65">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1、完善制度建设。</w:t>
      </w:r>
    </w:p>
    <w:p w14:paraId="157337B9">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制定完善预算绩效管理制度、资金管理办法、工作保障制度等内控管理办法，为全年预算绩效目标的实现奠定制度基础。</w:t>
      </w:r>
    </w:p>
    <w:p w14:paraId="43DBF6E2">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2、加强支出管理。</w:t>
      </w:r>
    </w:p>
    <w:p w14:paraId="6F3EB017">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通过优化支出结构、编细编实预算、尽快启动项目、及时支付资金、按规定及时下达资金等多种措施，确保支出进度达标。</w:t>
      </w:r>
    </w:p>
    <w:p w14:paraId="2C87C157">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3、加强绩效运行监控。</w:t>
      </w:r>
    </w:p>
    <w:p w14:paraId="3EE570A3">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按要求开展绩效运行监控，发现问题及时采取措施，确保绩效目标如期保质实现。</w:t>
      </w:r>
    </w:p>
    <w:p w14:paraId="246C9094">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4、做好绩效自评。</w:t>
      </w:r>
    </w:p>
    <w:p w14:paraId="5A58F98E">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按要求开展上年度部门预算绩效自评和重点评价工作，对评价中发现的问题及时整改，调整优化支出结构，提高财政资金使用效益。</w:t>
      </w:r>
    </w:p>
    <w:p w14:paraId="39AFA050">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5、规范财务资产管理。</w:t>
      </w:r>
    </w:p>
    <w:p w14:paraId="1ED591AB">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完善财务管理制度，严格审批程序，加强固定资产登记、使用和报废处置管理，做到支出合理，物尽其用。</w:t>
      </w:r>
    </w:p>
    <w:p w14:paraId="261CE8C4">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6、加强内部监督。</w:t>
      </w:r>
    </w:p>
    <w:p w14:paraId="56422F48">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加强内部监督制度建设，对绩效运行情况、重大支出决策、资产处置及其他重要事项的决策和执行进行督导，配合做好审计、财政监督等外部监督工作，确保财政资金安全有效。</w:t>
      </w:r>
    </w:p>
    <w:p w14:paraId="0B0FD9EB">
      <w:pPr>
        <w:pStyle w:val="21"/>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7、加强宣传培训调研。</w:t>
      </w:r>
    </w:p>
    <w:p w14:paraId="127F3C18">
      <w:pPr>
        <w:pStyle w:val="21"/>
        <w:keepNext w:val="0"/>
        <w:pageBreakBefore w:val="0"/>
        <w:widowControl/>
        <w:kinsoku/>
        <w:wordWrap/>
        <w:overflowPunct/>
        <w:topLinePunct w:val="0"/>
        <w:autoSpaceDE/>
        <w:autoSpaceDN/>
        <w:bidi w:val="0"/>
        <w:adjustRightInd/>
        <w:snapToGrid/>
        <w:spacing w:before="0" w:after="0" w:line="600" w:lineRule="exact"/>
        <w:textAlignment w:val="auto"/>
        <w:rPr>
          <w:rFonts w:hint="eastAsia" w:ascii="仿宋" w:hAnsi="仿宋" w:eastAsia="仿宋" w:cs="仿宋"/>
          <w:kern w:val="0"/>
          <w:sz w:val="32"/>
          <w:szCs w:val="32"/>
          <w:lang w:val="en-US" w:eastAsia="uk-UA" w:bidi="ar-SA"/>
        </w:rPr>
      </w:pPr>
      <w:r>
        <w:rPr>
          <w:rFonts w:hint="eastAsia" w:ascii="仿宋" w:hAnsi="仿宋" w:eastAsia="仿宋" w:cs="仿宋"/>
          <w:kern w:val="0"/>
          <w:sz w:val="32"/>
          <w:szCs w:val="32"/>
          <w:lang w:val="en-US" w:eastAsia="uk-UA" w:bidi="ar-SA"/>
        </w:rPr>
        <w:t>加强人员培训，提高职工业务素质；优化财政资金配置、提高资金使用效益；强化预算绩效管理意识，促进预算绩效管理水平进一步提升。</w:t>
      </w:r>
    </w:p>
    <w:p w14:paraId="6D4E5B16">
      <w:pPr>
        <w:keepNext w:val="0"/>
        <w:pageBreakBefore w:val="0"/>
        <w:widowControl w:val="0"/>
        <w:kinsoku/>
        <w:wordWrap/>
        <w:overflowPunct/>
        <w:topLinePunct w:val="0"/>
        <w:autoSpaceDE/>
        <w:autoSpaceDN/>
        <w:bidi w:val="0"/>
        <w:adjustRightInd/>
        <w:snapToGrid/>
        <w:spacing w:line="600" w:lineRule="exact"/>
        <w:textAlignment w:val="auto"/>
        <w:rPr>
          <w:rFonts w:hint="eastAsia" w:eastAsia="宋体"/>
          <w:lang w:val="en-US" w:eastAsia="zh-CN"/>
        </w:rPr>
        <w:sectPr>
          <w:headerReference r:id="rId5" w:type="default"/>
          <w:footerReference r:id="rId6" w:type="default"/>
          <w:pgSz w:w="11900" w:h="16840"/>
          <w:pgMar w:top="1984" w:right="1304" w:bottom="1134" w:left="1304" w:header="720" w:footer="720" w:gutter="0"/>
          <w:pgNumType w:start="1"/>
          <w:cols w:space="720" w:num="1"/>
          <w:docGrid w:linePitch="312" w:charSpace="0"/>
        </w:sectPr>
      </w:pPr>
      <w:r>
        <w:rPr>
          <w:rFonts w:hint="eastAsia" w:ascii="仿宋" w:hAnsi="仿宋" w:eastAsia="仿宋" w:cs="仿宋"/>
          <w:color w:val="000000"/>
          <w:kern w:val="0"/>
          <w:sz w:val="32"/>
          <w:szCs w:val="32"/>
          <w:lang w:eastAsia="uk-UA"/>
        </w:rPr>
        <w:br w:type="page"/>
      </w:r>
    </w:p>
    <w:p w14:paraId="43F7D18A">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eastAsia="uk-UA"/>
        </w:rPr>
        <w:t>第二部分</w:t>
      </w:r>
    </w:p>
    <w:p w14:paraId="0FF75FFE">
      <w:pPr>
        <w:keepNext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eastAsia="uk-UA"/>
        </w:rPr>
        <w:t>预算项目绩效目标</w:t>
      </w:r>
    </w:p>
    <w:p w14:paraId="6489D3FB">
      <w:pPr>
        <w:keepNext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000000"/>
          <w:kern w:val="0"/>
          <w:sz w:val="32"/>
          <w:szCs w:val="32"/>
          <w:lang w:eastAsia="uk-UA"/>
        </w:rPr>
      </w:pPr>
    </w:p>
    <w:p w14:paraId="56751E08">
      <w:pPr>
        <w:ind w:firstLine="560"/>
        <w:outlineLvl w:val="3"/>
        <w:rPr>
          <w:rFonts w:hint="eastAsia" w:ascii="黑体" w:hAnsi="黑体" w:eastAsia="黑体" w:cs="黑体"/>
          <w:sz w:val="32"/>
          <w:szCs w:val="32"/>
        </w:rPr>
      </w:pPr>
      <w:r>
        <w:rPr>
          <w:rFonts w:hint="eastAsia" w:ascii="黑体" w:hAnsi="黑体" w:eastAsia="黑体" w:cs="黑体"/>
          <w:color w:val="000000"/>
          <w:sz w:val="32"/>
          <w:szCs w:val="32"/>
        </w:rPr>
        <w:t>1.2021年公共卫生体系建设项目绩效目标表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D2B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DE9CD0">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649FE4C">
            <w:pPr>
              <w:pStyle w:val="18"/>
            </w:pPr>
            <w:r>
              <w:rPr>
                <w:rFonts w:hint="eastAsia"/>
              </w:rPr>
              <w:t>单位：万元</w:t>
            </w:r>
          </w:p>
        </w:tc>
      </w:tr>
      <w:tr w14:paraId="2D0F8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3A4E1">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4860916">
            <w:pPr>
              <w:pStyle w:val="17"/>
            </w:pPr>
            <w:r>
              <w:t>13032221WBLKAF2FOOKF2</w:t>
            </w:r>
          </w:p>
        </w:tc>
        <w:tc>
          <w:tcPr>
            <w:tcW w:w="1587" w:type="dxa"/>
            <w:tcBorders>
              <w:top w:val="single" w:color="000000" w:sz="6" w:space="0"/>
              <w:left w:val="single" w:color="000000" w:sz="6" w:space="0"/>
              <w:right w:val="single" w:color="000000" w:sz="6" w:space="0"/>
            </w:tcBorders>
            <w:vAlign w:val="center"/>
          </w:tcPr>
          <w:p w14:paraId="66032C75">
            <w:pPr>
              <w:pStyle w:val="12"/>
            </w:pPr>
            <w:r>
              <w:rPr>
                <w:rFonts w:hint="eastAsia"/>
              </w:rPr>
              <w:t>项目名称</w:t>
            </w:r>
          </w:p>
        </w:tc>
        <w:tc>
          <w:tcPr>
            <w:tcW w:w="4422" w:type="dxa"/>
            <w:gridSpan w:val="3"/>
            <w:vAlign w:val="center"/>
          </w:tcPr>
          <w:p w14:paraId="25EA5F10">
            <w:pPr>
              <w:pStyle w:val="17"/>
            </w:pPr>
            <w:r>
              <w:t>2021</w:t>
            </w:r>
            <w:r>
              <w:rPr>
                <w:rFonts w:hint="eastAsia"/>
              </w:rPr>
              <w:t>年公共卫生体系建设项目</w:t>
            </w:r>
          </w:p>
        </w:tc>
      </w:tr>
      <w:tr w14:paraId="7C16B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25572">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41FF289">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99B7826">
            <w:pPr>
              <w:pStyle w:val="17"/>
            </w:pPr>
            <w:r>
              <w:t>388.69</w:t>
            </w:r>
          </w:p>
        </w:tc>
        <w:tc>
          <w:tcPr>
            <w:tcW w:w="1587" w:type="dxa"/>
            <w:tcBorders>
              <w:top w:val="single" w:color="000000" w:sz="6" w:space="0"/>
              <w:left w:val="single" w:color="000000" w:sz="6" w:space="0"/>
              <w:right w:val="single" w:color="000000" w:sz="6" w:space="0"/>
            </w:tcBorders>
            <w:vAlign w:val="center"/>
          </w:tcPr>
          <w:p w14:paraId="0C88532E">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BAE6E1C">
            <w:pPr>
              <w:pStyle w:val="17"/>
            </w:pPr>
            <w:r>
              <w:t>388.69</w:t>
            </w:r>
          </w:p>
        </w:tc>
        <w:tc>
          <w:tcPr>
            <w:tcW w:w="1276" w:type="dxa"/>
            <w:tcBorders>
              <w:top w:val="single" w:color="000000" w:sz="6" w:space="0"/>
              <w:left w:val="single" w:color="000000" w:sz="6" w:space="0"/>
              <w:right w:val="single" w:color="000000" w:sz="6" w:space="0"/>
            </w:tcBorders>
            <w:vAlign w:val="center"/>
          </w:tcPr>
          <w:p w14:paraId="6E0E0F7A">
            <w:pPr>
              <w:pStyle w:val="12"/>
            </w:pPr>
            <w:r>
              <w:rPr>
                <w:rFonts w:hint="eastAsia"/>
              </w:rPr>
              <w:t>其他资金</w:t>
            </w:r>
          </w:p>
        </w:tc>
        <w:tc>
          <w:tcPr>
            <w:tcW w:w="1843" w:type="dxa"/>
            <w:vAlign w:val="center"/>
          </w:tcPr>
          <w:p w14:paraId="7F0267E3">
            <w:pPr>
              <w:pStyle w:val="17"/>
            </w:pPr>
            <w:r>
              <w:t xml:space="preserve"> </w:t>
            </w:r>
          </w:p>
        </w:tc>
      </w:tr>
      <w:tr w14:paraId="7CD03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B7138"/>
        </w:tc>
        <w:tc>
          <w:tcPr>
            <w:tcW w:w="8617" w:type="dxa"/>
            <w:gridSpan w:val="6"/>
            <w:vAlign w:val="center"/>
          </w:tcPr>
          <w:p w14:paraId="20ED0C23">
            <w:pPr>
              <w:pStyle w:val="17"/>
            </w:pPr>
            <w:r>
              <w:rPr>
                <w:rFonts w:hint="eastAsia"/>
              </w:rPr>
              <w:t>用于</w:t>
            </w:r>
            <w:r>
              <w:t>2021</w:t>
            </w:r>
            <w:r>
              <w:rPr>
                <w:rFonts w:hint="eastAsia"/>
              </w:rPr>
              <w:t>年各乡镇卫生院修缮房屋工程，提升基础医疗能力，造福百姓。</w:t>
            </w:r>
          </w:p>
        </w:tc>
      </w:tr>
      <w:tr w14:paraId="6F885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875C2">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954237F">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D2BBAE2">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1E37A17">
            <w:pPr>
              <w:pStyle w:val="12"/>
            </w:pPr>
            <w:r>
              <w:t>10</w:t>
            </w:r>
            <w:r>
              <w:rPr>
                <w:rFonts w:hint="eastAsia"/>
              </w:rPr>
              <w:t>月底</w:t>
            </w:r>
          </w:p>
        </w:tc>
        <w:tc>
          <w:tcPr>
            <w:tcW w:w="3118" w:type="dxa"/>
            <w:gridSpan w:val="2"/>
            <w:vAlign w:val="center"/>
          </w:tcPr>
          <w:p w14:paraId="344BA1F7">
            <w:pPr>
              <w:pStyle w:val="12"/>
            </w:pPr>
            <w:r>
              <w:t>12</w:t>
            </w:r>
            <w:r>
              <w:rPr>
                <w:rFonts w:hint="eastAsia"/>
              </w:rPr>
              <w:t>月底</w:t>
            </w:r>
          </w:p>
        </w:tc>
      </w:tr>
      <w:tr w14:paraId="0EDD2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6299B"/>
        </w:tc>
        <w:tc>
          <w:tcPr>
            <w:tcW w:w="2608" w:type="dxa"/>
            <w:gridSpan w:val="2"/>
            <w:tcBorders>
              <w:top w:val="single" w:color="000000" w:sz="6" w:space="0"/>
              <w:left w:val="single" w:color="000000" w:sz="6" w:space="0"/>
              <w:right w:val="single" w:color="000000" w:sz="6" w:space="0"/>
            </w:tcBorders>
            <w:vAlign w:val="center"/>
          </w:tcPr>
          <w:p w14:paraId="6168B9B3">
            <w:pPr>
              <w:pStyle w:val="16"/>
            </w:pPr>
            <w:r>
              <w:t>100%</w:t>
            </w:r>
          </w:p>
        </w:tc>
        <w:tc>
          <w:tcPr>
            <w:tcW w:w="1587" w:type="dxa"/>
            <w:tcBorders>
              <w:top w:val="single" w:color="000000" w:sz="6" w:space="0"/>
              <w:left w:val="single" w:color="000000" w:sz="6" w:space="0"/>
              <w:right w:val="single" w:color="000000" w:sz="6" w:space="0"/>
            </w:tcBorders>
            <w:vAlign w:val="center"/>
          </w:tcPr>
          <w:p w14:paraId="3C04F2A7">
            <w:pPr>
              <w:pStyle w:val="16"/>
            </w:pPr>
            <w:r>
              <w:t>100%</w:t>
            </w:r>
          </w:p>
        </w:tc>
        <w:tc>
          <w:tcPr>
            <w:tcW w:w="1304" w:type="dxa"/>
            <w:tcBorders>
              <w:top w:val="single" w:color="000000" w:sz="6" w:space="0"/>
              <w:left w:val="single" w:color="000000" w:sz="6" w:space="0"/>
              <w:right w:val="single" w:color="000000" w:sz="6" w:space="0"/>
            </w:tcBorders>
            <w:vAlign w:val="center"/>
          </w:tcPr>
          <w:p w14:paraId="62BDB754">
            <w:pPr>
              <w:pStyle w:val="16"/>
            </w:pPr>
            <w:r>
              <w:t>100%</w:t>
            </w:r>
          </w:p>
        </w:tc>
        <w:tc>
          <w:tcPr>
            <w:tcW w:w="3118" w:type="dxa"/>
            <w:gridSpan w:val="2"/>
            <w:vAlign w:val="center"/>
          </w:tcPr>
          <w:p w14:paraId="0BFB5BC1">
            <w:pPr>
              <w:pStyle w:val="16"/>
            </w:pPr>
            <w:r>
              <w:t>100%</w:t>
            </w:r>
          </w:p>
        </w:tc>
      </w:tr>
      <w:tr w14:paraId="248E7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9B0F2F0">
            <w:pPr>
              <w:pStyle w:val="12"/>
            </w:pPr>
            <w:r>
              <w:rPr>
                <w:rFonts w:hint="eastAsia"/>
              </w:rPr>
              <w:t>绩效目标</w:t>
            </w:r>
          </w:p>
        </w:tc>
        <w:tc>
          <w:tcPr>
            <w:tcW w:w="8617" w:type="dxa"/>
            <w:gridSpan w:val="6"/>
            <w:tcBorders>
              <w:bottom w:val="single" w:color="FFFFFF" w:sz="6" w:space="0"/>
            </w:tcBorders>
            <w:vAlign w:val="center"/>
          </w:tcPr>
          <w:p w14:paraId="46CD61C9">
            <w:pPr>
              <w:pStyle w:val="17"/>
            </w:pPr>
            <w:r>
              <w:t>1.</w:t>
            </w:r>
            <w:r>
              <w:rPr>
                <w:rFonts w:hint="eastAsia"/>
              </w:rPr>
              <w:t>重点解决基层医疗机构业务用房、设备配置、队伍建设、运行管理等问题。实现基层医疗机构基础条件明显改善，使城乡居民得到安全、有效、优质、便捷的基本医疗和基本公共卫生服务</w:t>
            </w:r>
          </w:p>
        </w:tc>
      </w:tr>
    </w:tbl>
    <w:p w14:paraId="14070F7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39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906F9">
            <w:pPr>
              <w:pStyle w:val="12"/>
            </w:pPr>
            <w:r>
              <w:rPr>
                <w:rFonts w:hint="eastAsia"/>
              </w:rPr>
              <w:t>一级指标</w:t>
            </w:r>
          </w:p>
        </w:tc>
        <w:tc>
          <w:tcPr>
            <w:tcW w:w="1276" w:type="dxa"/>
            <w:vAlign w:val="center"/>
          </w:tcPr>
          <w:p w14:paraId="6FA10320">
            <w:pPr>
              <w:pStyle w:val="12"/>
            </w:pPr>
            <w:r>
              <w:rPr>
                <w:rFonts w:hint="eastAsia"/>
              </w:rPr>
              <w:t>二级指标</w:t>
            </w:r>
          </w:p>
        </w:tc>
        <w:tc>
          <w:tcPr>
            <w:tcW w:w="1332" w:type="dxa"/>
            <w:vAlign w:val="center"/>
          </w:tcPr>
          <w:p w14:paraId="74FFB001">
            <w:pPr>
              <w:pStyle w:val="12"/>
            </w:pPr>
            <w:r>
              <w:rPr>
                <w:rFonts w:hint="eastAsia"/>
              </w:rPr>
              <w:t>三级指标</w:t>
            </w:r>
          </w:p>
        </w:tc>
        <w:tc>
          <w:tcPr>
            <w:tcW w:w="2891" w:type="dxa"/>
            <w:vAlign w:val="center"/>
          </w:tcPr>
          <w:p w14:paraId="34208208">
            <w:pPr>
              <w:pStyle w:val="12"/>
            </w:pPr>
            <w:r>
              <w:rPr>
                <w:rFonts w:hint="eastAsia"/>
              </w:rPr>
              <w:t>绩效指标描述</w:t>
            </w:r>
          </w:p>
        </w:tc>
        <w:tc>
          <w:tcPr>
            <w:tcW w:w="1276" w:type="dxa"/>
            <w:vAlign w:val="center"/>
          </w:tcPr>
          <w:p w14:paraId="1835191A">
            <w:pPr>
              <w:pStyle w:val="12"/>
            </w:pPr>
            <w:r>
              <w:rPr>
                <w:rFonts w:hint="eastAsia"/>
              </w:rPr>
              <w:t>指标值</w:t>
            </w:r>
          </w:p>
        </w:tc>
        <w:tc>
          <w:tcPr>
            <w:tcW w:w="1843" w:type="dxa"/>
            <w:vAlign w:val="center"/>
          </w:tcPr>
          <w:p w14:paraId="535A75F6">
            <w:pPr>
              <w:pStyle w:val="12"/>
            </w:pPr>
            <w:r>
              <w:rPr>
                <w:rFonts w:hint="eastAsia"/>
              </w:rPr>
              <w:t>指标值确定依据</w:t>
            </w:r>
          </w:p>
        </w:tc>
      </w:tr>
      <w:tr w14:paraId="08329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E1515">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05B3A5A">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5B9AA0F">
            <w:pPr>
              <w:pStyle w:val="17"/>
            </w:pPr>
            <w:r>
              <w:rPr>
                <w:rFonts w:hint="eastAsia"/>
              </w:rPr>
              <w:t>公共卫生体系建设项目数量</w:t>
            </w:r>
          </w:p>
        </w:tc>
        <w:tc>
          <w:tcPr>
            <w:tcW w:w="2891" w:type="dxa"/>
            <w:tcBorders>
              <w:top w:val="single" w:color="000000" w:sz="6" w:space="0"/>
              <w:left w:val="single" w:color="000000" w:sz="6" w:space="0"/>
              <w:right w:val="single" w:color="000000" w:sz="6" w:space="0"/>
            </w:tcBorders>
            <w:vAlign w:val="center"/>
          </w:tcPr>
          <w:p w14:paraId="28F60247">
            <w:pPr>
              <w:pStyle w:val="17"/>
            </w:pPr>
            <w:r>
              <w:rPr>
                <w:rFonts w:hint="eastAsia"/>
              </w:rPr>
              <w:t>公共卫生体系建设项目数量</w:t>
            </w:r>
          </w:p>
        </w:tc>
        <w:tc>
          <w:tcPr>
            <w:tcW w:w="1276" w:type="dxa"/>
            <w:tcBorders>
              <w:top w:val="single" w:color="000000" w:sz="6" w:space="0"/>
              <w:left w:val="single" w:color="000000" w:sz="6" w:space="0"/>
              <w:right w:val="single" w:color="000000" w:sz="6" w:space="0"/>
            </w:tcBorders>
            <w:vAlign w:val="center"/>
          </w:tcPr>
          <w:p w14:paraId="740FF1E0">
            <w:pPr>
              <w:pStyle w:val="17"/>
            </w:pPr>
            <w:r>
              <w:rPr>
                <w:rFonts w:hint="eastAsia"/>
              </w:rPr>
              <w:t>≥</w:t>
            </w:r>
            <w:r>
              <w:t>8</w:t>
            </w:r>
            <w:r>
              <w:rPr>
                <w:rFonts w:hint="eastAsia"/>
              </w:rPr>
              <w:t>个</w:t>
            </w:r>
          </w:p>
        </w:tc>
        <w:tc>
          <w:tcPr>
            <w:tcW w:w="1843" w:type="dxa"/>
            <w:vAlign w:val="center"/>
          </w:tcPr>
          <w:p w14:paraId="29329724">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22BA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F9245"/>
        </w:tc>
        <w:tc>
          <w:tcPr>
            <w:tcW w:w="1276" w:type="dxa"/>
            <w:tcBorders>
              <w:top w:val="single" w:color="000000" w:sz="6" w:space="0"/>
              <w:left w:val="single" w:color="000000" w:sz="6" w:space="0"/>
              <w:right w:val="single" w:color="000000" w:sz="6" w:space="0"/>
            </w:tcBorders>
            <w:vAlign w:val="center"/>
          </w:tcPr>
          <w:p w14:paraId="3D2167E0">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433B522">
            <w:pPr>
              <w:pStyle w:val="17"/>
            </w:pPr>
            <w:r>
              <w:rPr>
                <w:rFonts w:hint="eastAsia"/>
              </w:rPr>
              <w:t>标准化村卫生所、卫生院建设合格率（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002D051B">
            <w:pPr>
              <w:pStyle w:val="17"/>
            </w:pPr>
            <w:r>
              <w:rPr>
                <w:rFonts w:hint="eastAsia"/>
              </w:rPr>
              <w:t>标准化村卫生所、卫生院建设合格率（</w:t>
            </w:r>
            <w:r>
              <w:t>%</w:t>
            </w:r>
            <w:r>
              <w:rPr>
                <w:rFonts w:hint="eastAsia"/>
              </w:rPr>
              <w:t>）</w:t>
            </w:r>
          </w:p>
        </w:tc>
        <w:tc>
          <w:tcPr>
            <w:tcW w:w="1276" w:type="dxa"/>
            <w:tcBorders>
              <w:top w:val="single" w:color="000000" w:sz="6" w:space="0"/>
              <w:left w:val="single" w:color="000000" w:sz="6" w:space="0"/>
              <w:right w:val="single" w:color="000000" w:sz="6" w:space="0"/>
            </w:tcBorders>
            <w:vAlign w:val="center"/>
          </w:tcPr>
          <w:p w14:paraId="5B1D2F74">
            <w:pPr>
              <w:pStyle w:val="17"/>
            </w:pPr>
            <w:r>
              <w:rPr>
                <w:rFonts w:hint="eastAsia"/>
              </w:rPr>
              <w:t>≥</w:t>
            </w:r>
            <w:r>
              <w:t>90%</w:t>
            </w:r>
          </w:p>
        </w:tc>
        <w:tc>
          <w:tcPr>
            <w:tcW w:w="1843" w:type="dxa"/>
            <w:vAlign w:val="center"/>
          </w:tcPr>
          <w:p w14:paraId="5574CEC0">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221C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A0273"/>
        </w:tc>
        <w:tc>
          <w:tcPr>
            <w:tcW w:w="1276" w:type="dxa"/>
            <w:tcBorders>
              <w:top w:val="single" w:color="000000" w:sz="6" w:space="0"/>
              <w:left w:val="single" w:color="000000" w:sz="6" w:space="0"/>
              <w:right w:val="single" w:color="000000" w:sz="6" w:space="0"/>
            </w:tcBorders>
            <w:vAlign w:val="center"/>
          </w:tcPr>
          <w:p w14:paraId="706C4DDA">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DDDB168">
            <w:pPr>
              <w:pStyle w:val="17"/>
            </w:pPr>
            <w:r>
              <w:rPr>
                <w:rFonts w:hint="eastAsia"/>
              </w:rPr>
              <w:t>资金及时拨付率</w:t>
            </w:r>
          </w:p>
        </w:tc>
        <w:tc>
          <w:tcPr>
            <w:tcW w:w="2891" w:type="dxa"/>
            <w:tcBorders>
              <w:top w:val="single" w:color="000000" w:sz="6" w:space="0"/>
              <w:left w:val="single" w:color="000000" w:sz="6" w:space="0"/>
              <w:right w:val="single" w:color="000000" w:sz="6" w:space="0"/>
            </w:tcBorders>
            <w:vAlign w:val="center"/>
          </w:tcPr>
          <w:p w14:paraId="550BFF03">
            <w:pPr>
              <w:pStyle w:val="17"/>
            </w:pPr>
            <w:r>
              <w:rPr>
                <w:rFonts w:hint="eastAsia"/>
              </w:rPr>
              <w:t>资金及时拨付率</w:t>
            </w:r>
          </w:p>
        </w:tc>
        <w:tc>
          <w:tcPr>
            <w:tcW w:w="1276" w:type="dxa"/>
            <w:tcBorders>
              <w:top w:val="single" w:color="000000" w:sz="6" w:space="0"/>
              <w:left w:val="single" w:color="000000" w:sz="6" w:space="0"/>
              <w:right w:val="single" w:color="000000" w:sz="6" w:space="0"/>
            </w:tcBorders>
            <w:vAlign w:val="center"/>
          </w:tcPr>
          <w:p w14:paraId="2BB880DC">
            <w:pPr>
              <w:pStyle w:val="17"/>
            </w:pPr>
            <w:r>
              <w:rPr>
                <w:rFonts w:hint="eastAsia"/>
              </w:rPr>
              <w:t>≥</w:t>
            </w:r>
            <w:r>
              <w:t>90%</w:t>
            </w:r>
          </w:p>
        </w:tc>
        <w:tc>
          <w:tcPr>
            <w:tcW w:w="1843" w:type="dxa"/>
            <w:vAlign w:val="center"/>
          </w:tcPr>
          <w:p w14:paraId="5E9C7BFB">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4A892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A072A4"/>
        </w:tc>
        <w:tc>
          <w:tcPr>
            <w:tcW w:w="1276" w:type="dxa"/>
            <w:tcBorders>
              <w:top w:val="single" w:color="000000" w:sz="6" w:space="0"/>
              <w:left w:val="single" w:color="000000" w:sz="6" w:space="0"/>
              <w:right w:val="single" w:color="000000" w:sz="6" w:space="0"/>
            </w:tcBorders>
            <w:vAlign w:val="center"/>
          </w:tcPr>
          <w:p w14:paraId="28D58EB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DD44C12">
            <w:pPr>
              <w:pStyle w:val="17"/>
            </w:pPr>
            <w:r>
              <w:rPr>
                <w:rFonts w:hint="eastAsia"/>
              </w:rPr>
              <w:t>投入基层医疗机构业务成本</w:t>
            </w:r>
          </w:p>
        </w:tc>
        <w:tc>
          <w:tcPr>
            <w:tcW w:w="2891" w:type="dxa"/>
            <w:tcBorders>
              <w:top w:val="single" w:color="000000" w:sz="6" w:space="0"/>
              <w:left w:val="single" w:color="000000" w:sz="6" w:space="0"/>
              <w:right w:val="single" w:color="000000" w:sz="6" w:space="0"/>
            </w:tcBorders>
            <w:vAlign w:val="center"/>
          </w:tcPr>
          <w:p w14:paraId="6982FA21">
            <w:pPr>
              <w:pStyle w:val="17"/>
            </w:pPr>
            <w:r>
              <w:rPr>
                <w:rFonts w:hint="eastAsia"/>
              </w:rPr>
              <w:t>投入基层医疗机构业务成本</w:t>
            </w:r>
          </w:p>
        </w:tc>
        <w:tc>
          <w:tcPr>
            <w:tcW w:w="1276" w:type="dxa"/>
            <w:tcBorders>
              <w:top w:val="single" w:color="000000" w:sz="6" w:space="0"/>
              <w:left w:val="single" w:color="000000" w:sz="6" w:space="0"/>
              <w:right w:val="single" w:color="000000" w:sz="6" w:space="0"/>
            </w:tcBorders>
            <w:vAlign w:val="center"/>
          </w:tcPr>
          <w:p w14:paraId="62CD0702">
            <w:pPr>
              <w:pStyle w:val="17"/>
            </w:pPr>
            <w:r>
              <w:rPr>
                <w:rFonts w:hint="eastAsia"/>
              </w:rPr>
              <w:t>投入基层医疗机构业务成本</w:t>
            </w:r>
          </w:p>
        </w:tc>
        <w:tc>
          <w:tcPr>
            <w:tcW w:w="1843" w:type="dxa"/>
            <w:vAlign w:val="center"/>
          </w:tcPr>
          <w:p w14:paraId="26F86383">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1E39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FA7CE">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9DC061D">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101A40E">
            <w:pPr>
              <w:pStyle w:val="17"/>
            </w:pPr>
            <w:r>
              <w:rPr>
                <w:rFonts w:hint="eastAsia"/>
              </w:rPr>
              <w:t>本地就医减轻老百姓就医成本</w:t>
            </w:r>
          </w:p>
        </w:tc>
        <w:tc>
          <w:tcPr>
            <w:tcW w:w="2891" w:type="dxa"/>
            <w:tcBorders>
              <w:top w:val="single" w:color="000000" w:sz="6" w:space="0"/>
              <w:left w:val="single" w:color="000000" w:sz="6" w:space="0"/>
              <w:right w:val="single" w:color="000000" w:sz="6" w:space="0"/>
            </w:tcBorders>
            <w:vAlign w:val="center"/>
          </w:tcPr>
          <w:p w14:paraId="560CCB63">
            <w:pPr>
              <w:pStyle w:val="17"/>
            </w:pPr>
            <w:r>
              <w:rPr>
                <w:rFonts w:hint="eastAsia"/>
              </w:rPr>
              <w:t>本地就医减轻老百姓就医成本</w:t>
            </w:r>
          </w:p>
        </w:tc>
        <w:tc>
          <w:tcPr>
            <w:tcW w:w="1276" w:type="dxa"/>
            <w:tcBorders>
              <w:top w:val="single" w:color="000000" w:sz="6" w:space="0"/>
              <w:left w:val="single" w:color="000000" w:sz="6" w:space="0"/>
              <w:right w:val="single" w:color="000000" w:sz="6" w:space="0"/>
            </w:tcBorders>
            <w:vAlign w:val="center"/>
          </w:tcPr>
          <w:p w14:paraId="4019325C">
            <w:pPr>
              <w:pStyle w:val="17"/>
            </w:pPr>
            <w:r>
              <w:rPr>
                <w:rFonts w:hint="eastAsia"/>
              </w:rPr>
              <w:t>效果明显</w:t>
            </w:r>
          </w:p>
        </w:tc>
        <w:tc>
          <w:tcPr>
            <w:tcW w:w="1843" w:type="dxa"/>
            <w:vAlign w:val="center"/>
          </w:tcPr>
          <w:p w14:paraId="3AB4C0E3">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127F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597B4"/>
        </w:tc>
        <w:tc>
          <w:tcPr>
            <w:tcW w:w="1276" w:type="dxa"/>
            <w:tcBorders>
              <w:top w:val="single" w:color="000000" w:sz="6" w:space="0"/>
              <w:left w:val="single" w:color="000000" w:sz="6" w:space="0"/>
              <w:right w:val="single" w:color="000000" w:sz="6" w:space="0"/>
            </w:tcBorders>
            <w:vAlign w:val="center"/>
          </w:tcPr>
          <w:p w14:paraId="23469ECC">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990C7CE">
            <w:pPr>
              <w:pStyle w:val="17"/>
            </w:pPr>
            <w:r>
              <w:rPr>
                <w:rFonts w:hint="eastAsia"/>
              </w:rPr>
              <w:t>提升社会医疗服务水平</w:t>
            </w:r>
          </w:p>
        </w:tc>
        <w:tc>
          <w:tcPr>
            <w:tcW w:w="2891" w:type="dxa"/>
            <w:tcBorders>
              <w:top w:val="single" w:color="000000" w:sz="6" w:space="0"/>
              <w:left w:val="single" w:color="000000" w:sz="6" w:space="0"/>
              <w:right w:val="single" w:color="000000" w:sz="6" w:space="0"/>
            </w:tcBorders>
            <w:vAlign w:val="center"/>
          </w:tcPr>
          <w:p w14:paraId="06DC68C7">
            <w:pPr>
              <w:pStyle w:val="17"/>
            </w:pPr>
            <w:r>
              <w:rPr>
                <w:rFonts w:hint="eastAsia"/>
              </w:rPr>
              <w:t>提升社会医疗服务水平</w:t>
            </w:r>
          </w:p>
        </w:tc>
        <w:tc>
          <w:tcPr>
            <w:tcW w:w="1276" w:type="dxa"/>
            <w:tcBorders>
              <w:top w:val="single" w:color="000000" w:sz="6" w:space="0"/>
              <w:left w:val="single" w:color="000000" w:sz="6" w:space="0"/>
              <w:right w:val="single" w:color="000000" w:sz="6" w:space="0"/>
            </w:tcBorders>
            <w:vAlign w:val="center"/>
          </w:tcPr>
          <w:p w14:paraId="09872967">
            <w:pPr>
              <w:pStyle w:val="17"/>
            </w:pPr>
            <w:r>
              <w:rPr>
                <w:rFonts w:hint="eastAsia"/>
              </w:rPr>
              <w:t>效果明显</w:t>
            </w:r>
          </w:p>
        </w:tc>
        <w:tc>
          <w:tcPr>
            <w:tcW w:w="1843" w:type="dxa"/>
            <w:vAlign w:val="center"/>
          </w:tcPr>
          <w:p w14:paraId="466951AA">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022FA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ADAA8"/>
        </w:tc>
        <w:tc>
          <w:tcPr>
            <w:tcW w:w="1276" w:type="dxa"/>
            <w:tcBorders>
              <w:top w:val="single" w:color="000000" w:sz="6" w:space="0"/>
              <w:left w:val="single" w:color="000000" w:sz="6" w:space="0"/>
              <w:right w:val="single" w:color="000000" w:sz="6" w:space="0"/>
            </w:tcBorders>
            <w:vAlign w:val="center"/>
          </w:tcPr>
          <w:p w14:paraId="1972AF27">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15F1E2F">
            <w:pPr>
              <w:pStyle w:val="17"/>
            </w:pPr>
            <w:r>
              <w:rPr>
                <w:rFonts w:hint="eastAsia"/>
              </w:rPr>
              <w:t>绿色办公无污染</w:t>
            </w:r>
          </w:p>
        </w:tc>
        <w:tc>
          <w:tcPr>
            <w:tcW w:w="2891" w:type="dxa"/>
            <w:tcBorders>
              <w:top w:val="single" w:color="000000" w:sz="6" w:space="0"/>
              <w:left w:val="single" w:color="000000" w:sz="6" w:space="0"/>
              <w:right w:val="single" w:color="000000" w:sz="6" w:space="0"/>
            </w:tcBorders>
            <w:vAlign w:val="center"/>
          </w:tcPr>
          <w:p w14:paraId="48F9880E">
            <w:pPr>
              <w:pStyle w:val="17"/>
            </w:pPr>
            <w:r>
              <w:rPr>
                <w:rFonts w:hint="eastAsia"/>
              </w:rPr>
              <w:t>绿色办公无污染</w:t>
            </w:r>
          </w:p>
        </w:tc>
        <w:tc>
          <w:tcPr>
            <w:tcW w:w="1276" w:type="dxa"/>
            <w:tcBorders>
              <w:top w:val="single" w:color="000000" w:sz="6" w:space="0"/>
              <w:left w:val="single" w:color="000000" w:sz="6" w:space="0"/>
              <w:right w:val="single" w:color="000000" w:sz="6" w:space="0"/>
            </w:tcBorders>
            <w:vAlign w:val="center"/>
          </w:tcPr>
          <w:p w14:paraId="4DD53FEA">
            <w:pPr>
              <w:pStyle w:val="17"/>
            </w:pPr>
            <w:r>
              <w:rPr>
                <w:rFonts w:hint="eastAsia"/>
              </w:rPr>
              <w:t>是</w:t>
            </w:r>
            <w:r>
              <w:t>/</w:t>
            </w:r>
            <w:r>
              <w:rPr>
                <w:rFonts w:hint="eastAsia"/>
              </w:rPr>
              <w:t>否</w:t>
            </w:r>
          </w:p>
        </w:tc>
        <w:tc>
          <w:tcPr>
            <w:tcW w:w="1843" w:type="dxa"/>
            <w:vAlign w:val="center"/>
          </w:tcPr>
          <w:p w14:paraId="3E9851D4">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1D7CF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8A827"/>
        </w:tc>
        <w:tc>
          <w:tcPr>
            <w:tcW w:w="1276" w:type="dxa"/>
            <w:tcBorders>
              <w:top w:val="single" w:color="000000" w:sz="6" w:space="0"/>
              <w:left w:val="single" w:color="000000" w:sz="6" w:space="0"/>
              <w:right w:val="single" w:color="000000" w:sz="6" w:space="0"/>
            </w:tcBorders>
            <w:vAlign w:val="center"/>
          </w:tcPr>
          <w:p w14:paraId="4947757D">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AFD1086">
            <w:pPr>
              <w:pStyle w:val="17"/>
            </w:pPr>
            <w:r>
              <w:rPr>
                <w:rFonts w:hint="eastAsia"/>
              </w:rPr>
              <w:t>持续保障群众就医</w:t>
            </w:r>
          </w:p>
        </w:tc>
        <w:tc>
          <w:tcPr>
            <w:tcW w:w="2891" w:type="dxa"/>
            <w:tcBorders>
              <w:top w:val="single" w:color="000000" w:sz="6" w:space="0"/>
              <w:left w:val="single" w:color="000000" w:sz="6" w:space="0"/>
              <w:right w:val="single" w:color="000000" w:sz="6" w:space="0"/>
            </w:tcBorders>
            <w:vAlign w:val="center"/>
          </w:tcPr>
          <w:p w14:paraId="7F181384">
            <w:pPr>
              <w:pStyle w:val="17"/>
            </w:pPr>
            <w:r>
              <w:rPr>
                <w:rFonts w:hint="eastAsia"/>
              </w:rPr>
              <w:t>持续保障群众就医</w:t>
            </w:r>
          </w:p>
        </w:tc>
        <w:tc>
          <w:tcPr>
            <w:tcW w:w="1276" w:type="dxa"/>
            <w:tcBorders>
              <w:top w:val="single" w:color="000000" w:sz="6" w:space="0"/>
              <w:left w:val="single" w:color="000000" w:sz="6" w:space="0"/>
              <w:right w:val="single" w:color="000000" w:sz="6" w:space="0"/>
            </w:tcBorders>
            <w:vAlign w:val="center"/>
          </w:tcPr>
          <w:p w14:paraId="0EA7C0F1">
            <w:pPr>
              <w:pStyle w:val="17"/>
            </w:pPr>
            <w:r>
              <w:rPr>
                <w:rFonts w:hint="eastAsia"/>
              </w:rPr>
              <w:t>中长期</w:t>
            </w:r>
          </w:p>
        </w:tc>
        <w:tc>
          <w:tcPr>
            <w:tcW w:w="1843" w:type="dxa"/>
            <w:vAlign w:val="center"/>
          </w:tcPr>
          <w:p w14:paraId="7F9AA2E9">
            <w:pPr>
              <w:pStyle w:val="17"/>
            </w:pPr>
            <w:r>
              <w:t>2021</w:t>
            </w:r>
            <w:r>
              <w:rPr>
                <w:rFonts w:hint="eastAsia"/>
              </w:rPr>
              <w:t>年《中共昌黎县委昌黎县人民政府印发〈关于开展“三基”建设年活动的实施方案〉的通知》（昌发〔</w:t>
            </w:r>
            <w:r>
              <w:t>2021</w:t>
            </w:r>
            <w:r>
              <w:rPr>
                <w:rFonts w:hint="eastAsia"/>
              </w:rPr>
              <w:t>〕</w:t>
            </w:r>
            <w:r>
              <w:t>7</w:t>
            </w:r>
            <w:r>
              <w:rPr>
                <w:rFonts w:hint="eastAsia"/>
              </w:rPr>
              <w:t>号</w:t>
            </w:r>
            <w:r>
              <w:t xml:space="preserve"> </w:t>
            </w:r>
            <w:r>
              <w:rPr>
                <w:rFonts w:hint="eastAsia"/>
              </w:rPr>
              <w:t>秘密）</w:t>
            </w:r>
          </w:p>
        </w:tc>
      </w:tr>
      <w:tr w14:paraId="3D47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5BABC">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C7523CF">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4C37E9C">
            <w:pPr>
              <w:pStyle w:val="17"/>
            </w:pPr>
            <w:r>
              <w:rPr>
                <w:rFonts w:hint="eastAsia"/>
              </w:rPr>
              <w:t>满意率</w:t>
            </w:r>
          </w:p>
        </w:tc>
        <w:tc>
          <w:tcPr>
            <w:tcW w:w="2891" w:type="dxa"/>
            <w:tcBorders>
              <w:top w:val="single" w:color="000000" w:sz="6" w:space="0"/>
              <w:left w:val="single" w:color="000000" w:sz="6" w:space="0"/>
              <w:right w:val="single" w:color="000000" w:sz="6" w:space="0"/>
            </w:tcBorders>
            <w:vAlign w:val="center"/>
          </w:tcPr>
          <w:p w14:paraId="596AA2B7">
            <w:pPr>
              <w:pStyle w:val="17"/>
            </w:pPr>
            <w:r>
              <w:rPr>
                <w:rFonts w:hint="eastAsia"/>
              </w:rPr>
              <w:t>满意率</w:t>
            </w:r>
          </w:p>
        </w:tc>
        <w:tc>
          <w:tcPr>
            <w:tcW w:w="1276" w:type="dxa"/>
            <w:tcBorders>
              <w:top w:val="single" w:color="000000" w:sz="6" w:space="0"/>
              <w:left w:val="single" w:color="000000" w:sz="6" w:space="0"/>
              <w:right w:val="single" w:color="000000" w:sz="6" w:space="0"/>
            </w:tcBorders>
            <w:vAlign w:val="center"/>
          </w:tcPr>
          <w:p w14:paraId="2BD37407">
            <w:pPr>
              <w:pStyle w:val="17"/>
            </w:pPr>
            <w:r>
              <w:rPr>
                <w:rFonts w:hint="eastAsia"/>
              </w:rPr>
              <w:t>≥</w:t>
            </w:r>
            <w:r>
              <w:t>90%</w:t>
            </w:r>
          </w:p>
        </w:tc>
        <w:tc>
          <w:tcPr>
            <w:tcW w:w="1843" w:type="dxa"/>
            <w:vAlign w:val="center"/>
          </w:tcPr>
          <w:p w14:paraId="3247632B">
            <w:pPr>
              <w:pStyle w:val="17"/>
            </w:pPr>
            <w:r>
              <w:rPr>
                <w:rFonts w:hint="eastAsia"/>
              </w:rPr>
              <w:t>调查问卷</w:t>
            </w:r>
          </w:p>
        </w:tc>
      </w:tr>
    </w:tbl>
    <w:p w14:paraId="20F576C8">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1C0FC50">
      <w:pPr>
        <w:jc w:val="center"/>
      </w:pPr>
      <w:r>
        <w:rPr>
          <w:rFonts w:ascii="方正仿宋_GBK" w:hAnsi="方正仿宋_GBK" w:eastAsia="方正仿宋_GBK" w:cs="方正仿宋_GBK"/>
          <w:color w:val="000000"/>
          <w:sz w:val="28"/>
        </w:rPr>
        <w:t xml:space="preserve"> </w:t>
      </w:r>
    </w:p>
    <w:p w14:paraId="402132AB">
      <w:pPr>
        <w:ind w:firstLine="560"/>
        <w:outlineLvl w:val="3"/>
        <w:rPr>
          <w:rFonts w:hint="eastAsia" w:ascii="黑体" w:hAnsi="黑体" w:eastAsia="黑体" w:cs="黑体"/>
          <w:color w:val="000000"/>
          <w:sz w:val="32"/>
          <w:szCs w:val="32"/>
        </w:rPr>
      </w:pPr>
      <w:bookmarkStart w:id="9" w:name="_Toc_4_4_0000000005"/>
      <w:r>
        <w:rPr>
          <w:rFonts w:hint="eastAsia" w:ascii="黑体" w:hAnsi="黑体" w:eastAsia="黑体" w:cs="黑体"/>
          <w:color w:val="000000"/>
          <w:sz w:val="32"/>
          <w:szCs w:val="32"/>
        </w:rPr>
        <w:t>2.80周岁以上老人高龄津贴绩效目标表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521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2133A4">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4D0B061">
            <w:pPr>
              <w:pStyle w:val="18"/>
            </w:pPr>
            <w:r>
              <w:rPr>
                <w:rFonts w:hint="eastAsia"/>
              </w:rPr>
              <w:t>单位：万元</w:t>
            </w:r>
          </w:p>
        </w:tc>
      </w:tr>
      <w:tr w14:paraId="7BC55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154E3">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2095C0C">
            <w:pPr>
              <w:pStyle w:val="17"/>
            </w:pPr>
            <w:r>
              <w:t>13032222P000XXN100030</w:t>
            </w:r>
          </w:p>
        </w:tc>
        <w:tc>
          <w:tcPr>
            <w:tcW w:w="1587" w:type="dxa"/>
            <w:tcBorders>
              <w:top w:val="single" w:color="000000" w:sz="6" w:space="0"/>
              <w:left w:val="single" w:color="000000" w:sz="6" w:space="0"/>
              <w:right w:val="single" w:color="000000" w:sz="6" w:space="0"/>
            </w:tcBorders>
            <w:vAlign w:val="center"/>
          </w:tcPr>
          <w:p w14:paraId="2FA65DEA">
            <w:pPr>
              <w:pStyle w:val="12"/>
            </w:pPr>
            <w:r>
              <w:rPr>
                <w:rFonts w:hint="eastAsia"/>
              </w:rPr>
              <w:t>项目名称</w:t>
            </w:r>
          </w:p>
        </w:tc>
        <w:tc>
          <w:tcPr>
            <w:tcW w:w="4422" w:type="dxa"/>
            <w:gridSpan w:val="3"/>
            <w:vAlign w:val="center"/>
          </w:tcPr>
          <w:p w14:paraId="0C62DDEA">
            <w:pPr>
              <w:pStyle w:val="17"/>
            </w:pPr>
            <w:r>
              <w:t>80</w:t>
            </w:r>
            <w:r>
              <w:rPr>
                <w:rFonts w:hint="eastAsia"/>
              </w:rPr>
              <w:t>周岁以上老人高龄津贴</w:t>
            </w:r>
          </w:p>
        </w:tc>
      </w:tr>
      <w:tr w14:paraId="10589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BD841">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9EC77EC">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210D92D">
            <w:pPr>
              <w:pStyle w:val="17"/>
            </w:pPr>
            <w:r>
              <w:t>600.00</w:t>
            </w:r>
          </w:p>
        </w:tc>
        <w:tc>
          <w:tcPr>
            <w:tcW w:w="1587" w:type="dxa"/>
            <w:tcBorders>
              <w:top w:val="single" w:color="000000" w:sz="6" w:space="0"/>
              <w:left w:val="single" w:color="000000" w:sz="6" w:space="0"/>
              <w:right w:val="single" w:color="000000" w:sz="6" w:space="0"/>
            </w:tcBorders>
            <w:vAlign w:val="center"/>
          </w:tcPr>
          <w:p w14:paraId="4868CEED">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21A0DBD">
            <w:pPr>
              <w:pStyle w:val="17"/>
            </w:pPr>
            <w:r>
              <w:t>600.00</w:t>
            </w:r>
          </w:p>
        </w:tc>
        <w:tc>
          <w:tcPr>
            <w:tcW w:w="1276" w:type="dxa"/>
            <w:tcBorders>
              <w:top w:val="single" w:color="000000" w:sz="6" w:space="0"/>
              <w:left w:val="single" w:color="000000" w:sz="6" w:space="0"/>
              <w:right w:val="single" w:color="000000" w:sz="6" w:space="0"/>
            </w:tcBorders>
            <w:vAlign w:val="center"/>
          </w:tcPr>
          <w:p w14:paraId="75801B3D">
            <w:pPr>
              <w:pStyle w:val="12"/>
            </w:pPr>
            <w:r>
              <w:rPr>
                <w:rFonts w:hint="eastAsia"/>
              </w:rPr>
              <w:t>其他资金</w:t>
            </w:r>
          </w:p>
        </w:tc>
        <w:tc>
          <w:tcPr>
            <w:tcW w:w="1843" w:type="dxa"/>
            <w:vAlign w:val="center"/>
          </w:tcPr>
          <w:p w14:paraId="7DB75FE3">
            <w:pPr>
              <w:pStyle w:val="17"/>
            </w:pPr>
            <w:r>
              <w:t xml:space="preserve"> </w:t>
            </w:r>
          </w:p>
        </w:tc>
      </w:tr>
      <w:tr w14:paraId="3CB99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8E967"/>
        </w:tc>
        <w:tc>
          <w:tcPr>
            <w:tcW w:w="8617" w:type="dxa"/>
            <w:gridSpan w:val="6"/>
            <w:vAlign w:val="center"/>
          </w:tcPr>
          <w:p w14:paraId="68F9222F">
            <w:pPr>
              <w:pStyle w:val="17"/>
            </w:pPr>
            <w:r>
              <w:t>2022</w:t>
            </w:r>
            <w:r>
              <w:rPr>
                <w:rFonts w:hint="eastAsia"/>
              </w:rPr>
              <w:t>年初到</w:t>
            </w:r>
            <w:r>
              <w:t>2022</w:t>
            </w:r>
            <w:r>
              <w:rPr>
                <w:rFonts w:hint="eastAsia"/>
              </w:rPr>
              <w:t>年底之前按时发放</w:t>
            </w:r>
            <w:r>
              <w:t>80</w:t>
            </w:r>
            <w:r>
              <w:rPr>
                <w:rFonts w:hint="eastAsia"/>
              </w:rPr>
              <w:t>周岁以上老龄补贴</w:t>
            </w:r>
          </w:p>
        </w:tc>
      </w:tr>
      <w:tr w14:paraId="43EFD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FEA1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BAD3B39">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C6410BF">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4464A7C">
            <w:pPr>
              <w:pStyle w:val="12"/>
            </w:pPr>
            <w:r>
              <w:t>10</w:t>
            </w:r>
            <w:r>
              <w:rPr>
                <w:rFonts w:hint="eastAsia"/>
              </w:rPr>
              <w:t>月底</w:t>
            </w:r>
          </w:p>
        </w:tc>
        <w:tc>
          <w:tcPr>
            <w:tcW w:w="3118" w:type="dxa"/>
            <w:gridSpan w:val="2"/>
            <w:vAlign w:val="center"/>
          </w:tcPr>
          <w:p w14:paraId="3061E05C">
            <w:pPr>
              <w:pStyle w:val="12"/>
            </w:pPr>
            <w:r>
              <w:t>12</w:t>
            </w:r>
            <w:r>
              <w:rPr>
                <w:rFonts w:hint="eastAsia"/>
              </w:rPr>
              <w:t>月底</w:t>
            </w:r>
          </w:p>
        </w:tc>
      </w:tr>
      <w:tr w14:paraId="5C8F2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D19D6A"/>
        </w:tc>
        <w:tc>
          <w:tcPr>
            <w:tcW w:w="2608" w:type="dxa"/>
            <w:gridSpan w:val="2"/>
            <w:tcBorders>
              <w:top w:val="single" w:color="000000" w:sz="6" w:space="0"/>
              <w:left w:val="single" w:color="000000" w:sz="6" w:space="0"/>
              <w:right w:val="single" w:color="000000" w:sz="6" w:space="0"/>
            </w:tcBorders>
            <w:vAlign w:val="center"/>
          </w:tcPr>
          <w:p w14:paraId="39B800BB">
            <w:pPr>
              <w:pStyle w:val="16"/>
            </w:pPr>
            <w:r>
              <w:t>25%</w:t>
            </w:r>
          </w:p>
        </w:tc>
        <w:tc>
          <w:tcPr>
            <w:tcW w:w="1587" w:type="dxa"/>
            <w:tcBorders>
              <w:top w:val="single" w:color="000000" w:sz="6" w:space="0"/>
              <w:left w:val="single" w:color="000000" w:sz="6" w:space="0"/>
              <w:right w:val="single" w:color="000000" w:sz="6" w:space="0"/>
            </w:tcBorders>
            <w:vAlign w:val="center"/>
          </w:tcPr>
          <w:p w14:paraId="5FC303FB">
            <w:pPr>
              <w:pStyle w:val="16"/>
            </w:pPr>
            <w:r>
              <w:t>50%</w:t>
            </w:r>
          </w:p>
        </w:tc>
        <w:tc>
          <w:tcPr>
            <w:tcW w:w="1304" w:type="dxa"/>
            <w:tcBorders>
              <w:top w:val="single" w:color="000000" w:sz="6" w:space="0"/>
              <w:left w:val="single" w:color="000000" w:sz="6" w:space="0"/>
              <w:right w:val="single" w:color="000000" w:sz="6" w:space="0"/>
            </w:tcBorders>
            <w:vAlign w:val="center"/>
          </w:tcPr>
          <w:p w14:paraId="064D2529">
            <w:pPr>
              <w:pStyle w:val="16"/>
            </w:pPr>
            <w:r>
              <w:t>83%</w:t>
            </w:r>
          </w:p>
        </w:tc>
        <w:tc>
          <w:tcPr>
            <w:tcW w:w="3118" w:type="dxa"/>
            <w:gridSpan w:val="2"/>
            <w:vAlign w:val="center"/>
          </w:tcPr>
          <w:p w14:paraId="6D20FCE0">
            <w:pPr>
              <w:pStyle w:val="16"/>
            </w:pPr>
            <w:r>
              <w:t>100%</w:t>
            </w:r>
          </w:p>
        </w:tc>
      </w:tr>
      <w:tr w14:paraId="3CEA1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078E70D">
            <w:pPr>
              <w:pStyle w:val="12"/>
            </w:pPr>
            <w:r>
              <w:rPr>
                <w:rFonts w:hint="eastAsia"/>
              </w:rPr>
              <w:t>绩效目标</w:t>
            </w:r>
          </w:p>
        </w:tc>
        <w:tc>
          <w:tcPr>
            <w:tcW w:w="8617" w:type="dxa"/>
            <w:gridSpan w:val="6"/>
            <w:tcBorders>
              <w:bottom w:val="single" w:color="FFFFFF" w:sz="6" w:space="0"/>
            </w:tcBorders>
            <w:vAlign w:val="center"/>
          </w:tcPr>
          <w:p w14:paraId="5E2B89E2">
            <w:pPr>
              <w:pStyle w:val="17"/>
            </w:pPr>
            <w:r>
              <w:t>1.</w:t>
            </w:r>
            <w:r>
              <w:rPr>
                <w:rFonts w:hint="eastAsia"/>
              </w:rPr>
              <w:t>弘扬中华民族敬老、养老、助老的传统美德，保障老年人的合法权益，让我县老龄人共享我县经济社会发展成果。</w:t>
            </w:r>
          </w:p>
        </w:tc>
      </w:tr>
    </w:tbl>
    <w:p w14:paraId="237124F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1C0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38321">
            <w:pPr>
              <w:pStyle w:val="12"/>
            </w:pPr>
            <w:r>
              <w:rPr>
                <w:rFonts w:hint="eastAsia"/>
              </w:rPr>
              <w:t>一级指标</w:t>
            </w:r>
          </w:p>
        </w:tc>
        <w:tc>
          <w:tcPr>
            <w:tcW w:w="1276" w:type="dxa"/>
            <w:vAlign w:val="center"/>
          </w:tcPr>
          <w:p w14:paraId="094E53BE">
            <w:pPr>
              <w:pStyle w:val="12"/>
            </w:pPr>
            <w:r>
              <w:rPr>
                <w:rFonts w:hint="eastAsia"/>
              </w:rPr>
              <w:t>二级指标</w:t>
            </w:r>
          </w:p>
        </w:tc>
        <w:tc>
          <w:tcPr>
            <w:tcW w:w="1332" w:type="dxa"/>
            <w:vAlign w:val="center"/>
          </w:tcPr>
          <w:p w14:paraId="204F6CB7">
            <w:pPr>
              <w:pStyle w:val="12"/>
            </w:pPr>
            <w:r>
              <w:rPr>
                <w:rFonts w:hint="eastAsia"/>
              </w:rPr>
              <w:t>三级指标</w:t>
            </w:r>
          </w:p>
        </w:tc>
        <w:tc>
          <w:tcPr>
            <w:tcW w:w="2891" w:type="dxa"/>
            <w:vAlign w:val="center"/>
          </w:tcPr>
          <w:p w14:paraId="280FFFAF">
            <w:pPr>
              <w:pStyle w:val="12"/>
            </w:pPr>
            <w:r>
              <w:rPr>
                <w:rFonts w:hint="eastAsia"/>
              </w:rPr>
              <w:t>绩效指标描述</w:t>
            </w:r>
          </w:p>
        </w:tc>
        <w:tc>
          <w:tcPr>
            <w:tcW w:w="1276" w:type="dxa"/>
            <w:vAlign w:val="center"/>
          </w:tcPr>
          <w:p w14:paraId="2C02FCB7">
            <w:pPr>
              <w:pStyle w:val="12"/>
            </w:pPr>
            <w:r>
              <w:rPr>
                <w:rFonts w:hint="eastAsia"/>
              </w:rPr>
              <w:t>指标值</w:t>
            </w:r>
          </w:p>
        </w:tc>
        <w:tc>
          <w:tcPr>
            <w:tcW w:w="1843" w:type="dxa"/>
            <w:vAlign w:val="center"/>
          </w:tcPr>
          <w:p w14:paraId="4C08BF78">
            <w:pPr>
              <w:pStyle w:val="12"/>
            </w:pPr>
            <w:r>
              <w:rPr>
                <w:rFonts w:hint="eastAsia"/>
              </w:rPr>
              <w:t>指标值确定依据</w:t>
            </w:r>
          </w:p>
        </w:tc>
      </w:tr>
      <w:tr w14:paraId="3FBE9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D252E">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75E537F">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DD65C58">
            <w:pPr>
              <w:pStyle w:val="17"/>
            </w:pPr>
            <w:r>
              <w:t>80</w:t>
            </w:r>
            <w:r>
              <w:rPr>
                <w:rFonts w:hint="eastAsia"/>
              </w:rPr>
              <w:t>周岁老人生活补贴发放人数</w:t>
            </w:r>
          </w:p>
        </w:tc>
        <w:tc>
          <w:tcPr>
            <w:tcW w:w="2891" w:type="dxa"/>
            <w:tcBorders>
              <w:top w:val="single" w:color="000000" w:sz="6" w:space="0"/>
              <w:left w:val="single" w:color="000000" w:sz="6" w:space="0"/>
              <w:right w:val="single" w:color="000000" w:sz="6" w:space="0"/>
            </w:tcBorders>
            <w:vAlign w:val="center"/>
          </w:tcPr>
          <w:p w14:paraId="45A31487">
            <w:pPr>
              <w:pStyle w:val="17"/>
            </w:pPr>
            <w:r>
              <w:t>80</w:t>
            </w:r>
            <w:r>
              <w:rPr>
                <w:rFonts w:hint="eastAsia"/>
              </w:rPr>
              <w:t>周岁老人生活补贴发放人数</w:t>
            </w:r>
          </w:p>
        </w:tc>
        <w:tc>
          <w:tcPr>
            <w:tcW w:w="1276" w:type="dxa"/>
            <w:tcBorders>
              <w:top w:val="single" w:color="000000" w:sz="6" w:space="0"/>
              <w:left w:val="single" w:color="000000" w:sz="6" w:space="0"/>
              <w:right w:val="single" w:color="000000" w:sz="6" w:space="0"/>
            </w:tcBorders>
            <w:vAlign w:val="center"/>
          </w:tcPr>
          <w:p w14:paraId="50E60129">
            <w:pPr>
              <w:pStyle w:val="17"/>
            </w:pPr>
            <w:r>
              <w:rPr>
                <w:rFonts w:hint="eastAsia"/>
              </w:rPr>
              <w:t>≥</w:t>
            </w:r>
            <w:r>
              <w:t>2</w:t>
            </w:r>
            <w:r>
              <w:rPr>
                <w:rFonts w:hint="eastAsia"/>
              </w:rPr>
              <w:t>万人</w:t>
            </w:r>
          </w:p>
        </w:tc>
        <w:tc>
          <w:tcPr>
            <w:tcW w:w="1843" w:type="dxa"/>
            <w:vAlign w:val="center"/>
          </w:tcPr>
          <w:p w14:paraId="4AC93820">
            <w:pPr>
              <w:pStyle w:val="17"/>
            </w:pPr>
            <w:r>
              <w:rPr>
                <w:rFonts w:hint="eastAsia"/>
              </w:rPr>
              <w:t>高龄补贴发放管理办法</w:t>
            </w:r>
          </w:p>
        </w:tc>
      </w:tr>
      <w:tr w14:paraId="1AF46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B8F32"/>
        </w:tc>
        <w:tc>
          <w:tcPr>
            <w:tcW w:w="1276" w:type="dxa"/>
            <w:tcBorders>
              <w:top w:val="single" w:color="000000" w:sz="6" w:space="0"/>
              <w:left w:val="single" w:color="000000" w:sz="6" w:space="0"/>
              <w:right w:val="single" w:color="000000" w:sz="6" w:space="0"/>
            </w:tcBorders>
            <w:vAlign w:val="center"/>
          </w:tcPr>
          <w:p w14:paraId="4F87863C">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108F2D8">
            <w:pPr>
              <w:pStyle w:val="17"/>
            </w:pPr>
            <w:r>
              <w:rPr>
                <w:rFonts w:hint="eastAsia"/>
              </w:rPr>
              <w:t>补助资金发放覆盖率</w:t>
            </w:r>
          </w:p>
        </w:tc>
        <w:tc>
          <w:tcPr>
            <w:tcW w:w="2891" w:type="dxa"/>
            <w:tcBorders>
              <w:top w:val="single" w:color="000000" w:sz="6" w:space="0"/>
              <w:left w:val="single" w:color="000000" w:sz="6" w:space="0"/>
              <w:right w:val="single" w:color="000000" w:sz="6" w:space="0"/>
            </w:tcBorders>
            <w:vAlign w:val="center"/>
          </w:tcPr>
          <w:p w14:paraId="25610D22">
            <w:pPr>
              <w:pStyle w:val="17"/>
            </w:pPr>
            <w:r>
              <w:rPr>
                <w:rFonts w:hint="eastAsia"/>
              </w:rPr>
              <w:t>覆盖率</w:t>
            </w:r>
            <w:r>
              <w:t>=</w:t>
            </w:r>
            <w:r>
              <w:rPr>
                <w:rFonts w:hint="eastAsia"/>
              </w:rPr>
              <w:t>实际接受补助人员人数</w:t>
            </w:r>
            <w:r>
              <w:t>/</w:t>
            </w:r>
            <w:r>
              <w:rPr>
                <w:rFonts w:hint="eastAsia"/>
              </w:rPr>
              <w:t>应当接受补助人员人数</w:t>
            </w:r>
          </w:p>
        </w:tc>
        <w:tc>
          <w:tcPr>
            <w:tcW w:w="1276" w:type="dxa"/>
            <w:tcBorders>
              <w:top w:val="single" w:color="000000" w:sz="6" w:space="0"/>
              <w:left w:val="single" w:color="000000" w:sz="6" w:space="0"/>
              <w:right w:val="single" w:color="000000" w:sz="6" w:space="0"/>
            </w:tcBorders>
            <w:vAlign w:val="center"/>
          </w:tcPr>
          <w:p w14:paraId="3B0CAB5B">
            <w:pPr>
              <w:pStyle w:val="17"/>
            </w:pPr>
            <w:r>
              <w:rPr>
                <w:rFonts w:hint="eastAsia"/>
              </w:rPr>
              <w:t>≥</w:t>
            </w:r>
            <w:r>
              <w:t>90%</w:t>
            </w:r>
          </w:p>
        </w:tc>
        <w:tc>
          <w:tcPr>
            <w:tcW w:w="1843" w:type="dxa"/>
            <w:vAlign w:val="center"/>
          </w:tcPr>
          <w:p w14:paraId="7E190DEC">
            <w:pPr>
              <w:pStyle w:val="17"/>
            </w:pPr>
            <w:r>
              <w:rPr>
                <w:rFonts w:hint="eastAsia"/>
              </w:rPr>
              <w:t>高龄补贴发放管理办法</w:t>
            </w:r>
          </w:p>
        </w:tc>
      </w:tr>
      <w:tr w14:paraId="680D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DF2AC"/>
        </w:tc>
        <w:tc>
          <w:tcPr>
            <w:tcW w:w="1276" w:type="dxa"/>
            <w:tcBorders>
              <w:top w:val="single" w:color="000000" w:sz="6" w:space="0"/>
              <w:left w:val="single" w:color="000000" w:sz="6" w:space="0"/>
              <w:right w:val="single" w:color="000000" w:sz="6" w:space="0"/>
            </w:tcBorders>
            <w:vAlign w:val="center"/>
          </w:tcPr>
          <w:p w14:paraId="13F72F8C">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4172C12">
            <w:pPr>
              <w:pStyle w:val="17"/>
            </w:pPr>
            <w:r>
              <w:rPr>
                <w:rFonts w:hint="eastAsia"/>
              </w:rPr>
              <w:t>补助资金发放及时性</w:t>
            </w:r>
          </w:p>
        </w:tc>
        <w:tc>
          <w:tcPr>
            <w:tcW w:w="2891" w:type="dxa"/>
            <w:tcBorders>
              <w:top w:val="single" w:color="000000" w:sz="6" w:space="0"/>
              <w:left w:val="single" w:color="000000" w:sz="6" w:space="0"/>
              <w:right w:val="single" w:color="000000" w:sz="6" w:space="0"/>
            </w:tcBorders>
            <w:vAlign w:val="center"/>
          </w:tcPr>
          <w:p w14:paraId="2B7F2EC3">
            <w:pPr>
              <w:pStyle w:val="17"/>
            </w:pPr>
            <w:r>
              <w:rPr>
                <w:rFonts w:hint="eastAsia"/>
              </w:rPr>
              <w:t>补助资金发放及时性</w:t>
            </w:r>
            <w:r>
              <w:t>=</w:t>
            </w:r>
            <w:r>
              <w:rPr>
                <w:rFonts w:hint="eastAsia"/>
              </w:rPr>
              <w:t>及时发放的资金</w:t>
            </w:r>
            <w:r>
              <w:t>/</w:t>
            </w:r>
            <w:r>
              <w:rPr>
                <w:rFonts w:hint="eastAsia"/>
              </w:rPr>
              <w:t>应发放的资金</w:t>
            </w:r>
          </w:p>
        </w:tc>
        <w:tc>
          <w:tcPr>
            <w:tcW w:w="1276" w:type="dxa"/>
            <w:tcBorders>
              <w:top w:val="single" w:color="000000" w:sz="6" w:space="0"/>
              <w:left w:val="single" w:color="000000" w:sz="6" w:space="0"/>
              <w:right w:val="single" w:color="000000" w:sz="6" w:space="0"/>
            </w:tcBorders>
            <w:vAlign w:val="center"/>
          </w:tcPr>
          <w:p w14:paraId="02DBD345">
            <w:pPr>
              <w:pStyle w:val="17"/>
            </w:pPr>
            <w:r>
              <w:rPr>
                <w:rFonts w:hint="eastAsia"/>
              </w:rPr>
              <w:t>≥</w:t>
            </w:r>
            <w:r>
              <w:t>90%</w:t>
            </w:r>
          </w:p>
        </w:tc>
        <w:tc>
          <w:tcPr>
            <w:tcW w:w="1843" w:type="dxa"/>
            <w:vAlign w:val="center"/>
          </w:tcPr>
          <w:p w14:paraId="16BAF829">
            <w:pPr>
              <w:pStyle w:val="17"/>
            </w:pPr>
            <w:r>
              <w:rPr>
                <w:rFonts w:hint="eastAsia"/>
              </w:rPr>
              <w:t>高龄补贴发放管理办法</w:t>
            </w:r>
          </w:p>
        </w:tc>
      </w:tr>
      <w:tr w14:paraId="7D8A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3BCC4"/>
        </w:tc>
        <w:tc>
          <w:tcPr>
            <w:tcW w:w="1276" w:type="dxa"/>
            <w:tcBorders>
              <w:top w:val="single" w:color="000000" w:sz="6" w:space="0"/>
              <w:left w:val="single" w:color="000000" w:sz="6" w:space="0"/>
              <w:right w:val="single" w:color="000000" w:sz="6" w:space="0"/>
            </w:tcBorders>
            <w:vAlign w:val="center"/>
          </w:tcPr>
          <w:p w14:paraId="3AEF2EB3">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F7376B0">
            <w:pPr>
              <w:pStyle w:val="17"/>
            </w:pPr>
            <w:r>
              <w:t>100</w:t>
            </w:r>
            <w:r>
              <w:rPr>
                <w:rFonts w:hint="eastAsia"/>
              </w:rPr>
              <w:t>岁以上月补助标准</w:t>
            </w:r>
          </w:p>
        </w:tc>
        <w:tc>
          <w:tcPr>
            <w:tcW w:w="2891" w:type="dxa"/>
            <w:tcBorders>
              <w:top w:val="single" w:color="000000" w:sz="6" w:space="0"/>
              <w:left w:val="single" w:color="000000" w:sz="6" w:space="0"/>
              <w:right w:val="single" w:color="000000" w:sz="6" w:space="0"/>
            </w:tcBorders>
            <w:vAlign w:val="center"/>
          </w:tcPr>
          <w:p w14:paraId="12B2D280">
            <w:pPr>
              <w:pStyle w:val="17"/>
            </w:pPr>
            <w:r>
              <w:t>100</w:t>
            </w:r>
            <w:r>
              <w:rPr>
                <w:rFonts w:hint="eastAsia"/>
              </w:rPr>
              <w:t>岁以上老人每月发放高龄补贴的补助标准</w:t>
            </w:r>
          </w:p>
        </w:tc>
        <w:tc>
          <w:tcPr>
            <w:tcW w:w="1276" w:type="dxa"/>
            <w:tcBorders>
              <w:top w:val="single" w:color="000000" w:sz="6" w:space="0"/>
              <w:left w:val="single" w:color="000000" w:sz="6" w:space="0"/>
              <w:right w:val="single" w:color="000000" w:sz="6" w:space="0"/>
            </w:tcBorders>
            <w:vAlign w:val="center"/>
          </w:tcPr>
          <w:p w14:paraId="74DD9911">
            <w:pPr>
              <w:pStyle w:val="17"/>
            </w:pPr>
            <w:r>
              <w:t>300</w:t>
            </w:r>
            <w:r>
              <w:rPr>
                <w:rFonts w:hint="eastAsia"/>
              </w:rPr>
              <w:t>元</w:t>
            </w:r>
          </w:p>
        </w:tc>
        <w:tc>
          <w:tcPr>
            <w:tcW w:w="1843" w:type="dxa"/>
            <w:vAlign w:val="center"/>
          </w:tcPr>
          <w:p w14:paraId="576F10EE">
            <w:pPr>
              <w:pStyle w:val="17"/>
            </w:pPr>
            <w:r>
              <w:rPr>
                <w:rFonts w:hint="eastAsia"/>
              </w:rPr>
              <w:t>高龄补贴发放管理办法</w:t>
            </w:r>
          </w:p>
        </w:tc>
      </w:tr>
      <w:tr w14:paraId="325B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41A81">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6242675">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C5FD6D0">
            <w:pPr>
              <w:pStyle w:val="17"/>
            </w:pPr>
            <w:r>
              <w:rPr>
                <w:rFonts w:hint="eastAsia"/>
              </w:rPr>
              <w:t>补贴可保障期限</w:t>
            </w:r>
          </w:p>
        </w:tc>
        <w:tc>
          <w:tcPr>
            <w:tcW w:w="2891" w:type="dxa"/>
            <w:tcBorders>
              <w:top w:val="single" w:color="000000" w:sz="6" w:space="0"/>
              <w:left w:val="single" w:color="000000" w:sz="6" w:space="0"/>
              <w:right w:val="single" w:color="000000" w:sz="6" w:space="0"/>
            </w:tcBorders>
            <w:vAlign w:val="center"/>
          </w:tcPr>
          <w:p w14:paraId="6130FEF9">
            <w:pPr>
              <w:pStyle w:val="17"/>
            </w:pPr>
            <w:r>
              <w:rPr>
                <w:rFonts w:hint="eastAsia"/>
              </w:rPr>
              <w:t>补贴可保障期限</w:t>
            </w:r>
          </w:p>
        </w:tc>
        <w:tc>
          <w:tcPr>
            <w:tcW w:w="1276" w:type="dxa"/>
            <w:tcBorders>
              <w:top w:val="single" w:color="000000" w:sz="6" w:space="0"/>
              <w:left w:val="single" w:color="000000" w:sz="6" w:space="0"/>
              <w:right w:val="single" w:color="000000" w:sz="6" w:space="0"/>
            </w:tcBorders>
            <w:vAlign w:val="center"/>
          </w:tcPr>
          <w:p w14:paraId="4DFEF7A3">
            <w:pPr>
              <w:pStyle w:val="17"/>
            </w:pPr>
            <w:r>
              <w:t>1</w:t>
            </w:r>
            <w:r>
              <w:rPr>
                <w:rFonts w:hint="eastAsia"/>
              </w:rPr>
              <w:t>年</w:t>
            </w:r>
          </w:p>
        </w:tc>
        <w:tc>
          <w:tcPr>
            <w:tcW w:w="1843" w:type="dxa"/>
            <w:vAlign w:val="center"/>
          </w:tcPr>
          <w:p w14:paraId="146236D7">
            <w:pPr>
              <w:pStyle w:val="17"/>
            </w:pPr>
            <w:r>
              <w:rPr>
                <w:rFonts w:hint="eastAsia"/>
              </w:rPr>
              <w:t>高龄补贴发放管理办法</w:t>
            </w:r>
          </w:p>
        </w:tc>
      </w:tr>
      <w:tr w14:paraId="4D273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6F3AE"/>
        </w:tc>
        <w:tc>
          <w:tcPr>
            <w:tcW w:w="1276" w:type="dxa"/>
            <w:tcBorders>
              <w:top w:val="single" w:color="000000" w:sz="6" w:space="0"/>
              <w:left w:val="single" w:color="000000" w:sz="6" w:space="0"/>
              <w:right w:val="single" w:color="000000" w:sz="6" w:space="0"/>
            </w:tcBorders>
            <w:vAlign w:val="center"/>
          </w:tcPr>
          <w:p w14:paraId="65D4B10C">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F26C0BD">
            <w:pPr>
              <w:pStyle w:val="17"/>
            </w:pPr>
            <w:r>
              <w:rPr>
                <w:rFonts w:hint="eastAsia"/>
              </w:rPr>
              <w:t>减轻高龄老人经济负担</w:t>
            </w:r>
          </w:p>
        </w:tc>
        <w:tc>
          <w:tcPr>
            <w:tcW w:w="2891" w:type="dxa"/>
            <w:tcBorders>
              <w:top w:val="single" w:color="000000" w:sz="6" w:space="0"/>
              <w:left w:val="single" w:color="000000" w:sz="6" w:space="0"/>
              <w:right w:val="single" w:color="000000" w:sz="6" w:space="0"/>
            </w:tcBorders>
            <w:vAlign w:val="center"/>
          </w:tcPr>
          <w:p w14:paraId="520081C3">
            <w:pPr>
              <w:pStyle w:val="17"/>
            </w:pPr>
            <w:r>
              <w:rPr>
                <w:rFonts w:hint="eastAsia"/>
              </w:rPr>
              <w:t>对</w:t>
            </w:r>
            <w:r>
              <w:t>80</w:t>
            </w:r>
            <w:r>
              <w:rPr>
                <w:rFonts w:hint="eastAsia"/>
              </w:rPr>
              <w:t>周岁以上老人发放高龄津贴，减轻老人经济负担</w:t>
            </w:r>
          </w:p>
        </w:tc>
        <w:tc>
          <w:tcPr>
            <w:tcW w:w="1276" w:type="dxa"/>
            <w:tcBorders>
              <w:top w:val="single" w:color="000000" w:sz="6" w:space="0"/>
              <w:left w:val="single" w:color="000000" w:sz="6" w:space="0"/>
              <w:right w:val="single" w:color="000000" w:sz="6" w:space="0"/>
            </w:tcBorders>
            <w:vAlign w:val="center"/>
          </w:tcPr>
          <w:p w14:paraId="2064F070">
            <w:pPr>
              <w:pStyle w:val="17"/>
            </w:pPr>
            <w:r>
              <w:rPr>
                <w:rFonts w:hint="eastAsia"/>
              </w:rPr>
              <w:t>减轻高龄老人经济负担</w:t>
            </w:r>
          </w:p>
        </w:tc>
        <w:tc>
          <w:tcPr>
            <w:tcW w:w="1843" w:type="dxa"/>
            <w:vAlign w:val="center"/>
          </w:tcPr>
          <w:p w14:paraId="5BC562E7">
            <w:pPr>
              <w:pStyle w:val="17"/>
            </w:pPr>
            <w:r>
              <w:rPr>
                <w:rFonts w:hint="eastAsia"/>
              </w:rPr>
              <w:t>高龄补贴发放管理办法</w:t>
            </w:r>
          </w:p>
        </w:tc>
      </w:tr>
      <w:tr w14:paraId="4F5B7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F6706"/>
        </w:tc>
        <w:tc>
          <w:tcPr>
            <w:tcW w:w="1276" w:type="dxa"/>
            <w:tcBorders>
              <w:top w:val="single" w:color="000000" w:sz="6" w:space="0"/>
              <w:left w:val="single" w:color="000000" w:sz="6" w:space="0"/>
              <w:right w:val="single" w:color="000000" w:sz="6" w:space="0"/>
            </w:tcBorders>
            <w:vAlign w:val="center"/>
          </w:tcPr>
          <w:p w14:paraId="1951ACFF">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C01C549">
            <w:pPr>
              <w:pStyle w:val="17"/>
            </w:pPr>
            <w:r>
              <w:rPr>
                <w:rFonts w:hint="eastAsia"/>
              </w:rPr>
              <w:t>经济困难的高龄、失能老人养老服务补贴制度普及率</w:t>
            </w:r>
          </w:p>
        </w:tc>
        <w:tc>
          <w:tcPr>
            <w:tcW w:w="2891" w:type="dxa"/>
            <w:tcBorders>
              <w:top w:val="single" w:color="000000" w:sz="6" w:space="0"/>
              <w:left w:val="single" w:color="000000" w:sz="6" w:space="0"/>
              <w:right w:val="single" w:color="000000" w:sz="6" w:space="0"/>
            </w:tcBorders>
            <w:vAlign w:val="center"/>
          </w:tcPr>
          <w:p w14:paraId="0C53395D">
            <w:pPr>
              <w:pStyle w:val="17"/>
            </w:pPr>
            <w:r>
              <w:rPr>
                <w:rFonts w:hint="eastAsia"/>
              </w:rPr>
              <w:t>普及率</w:t>
            </w:r>
            <w:r>
              <w:t>=</w:t>
            </w:r>
            <w:r>
              <w:rPr>
                <w:rFonts w:hint="eastAsia"/>
              </w:rPr>
              <w:t>实际普及人数</w:t>
            </w:r>
            <w:r>
              <w:t>/</w:t>
            </w:r>
            <w:r>
              <w:rPr>
                <w:rFonts w:hint="eastAsia"/>
              </w:rPr>
              <w:t>应当普及人数</w:t>
            </w:r>
          </w:p>
        </w:tc>
        <w:tc>
          <w:tcPr>
            <w:tcW w:w="1276" w:type="dxa"/>
            <w:tcBorders>
              <w:top w:val="single" w:color="000000" w:sz="6" w:space="0"/>
              <w:left w:val="single" w:color="000000" w:sz="6" w:space="0"/>
              <w:right w:val="single" w:color="000000" w:sz="6" w:space="0"/>
            </w:tcBorders>
            <w:vAlign w:val="center"/>
          </w:tcPr>
          <w:p w14:paraId="2E72DB52">
            <w:pPr>
              <w:pStyle w:val="17"/>
            </w:pPr>
            <w:r>
              <w:rPr>
                <w:rFonts w:hint="eastAsia"/>
              </w:rPr>
              <w:t>≥</w:t>
            </w:r>
            <w:r>
              <w:t>90%</w:t>
            </w:r>
          </w:p>
        </w:tc>
        <w:tc>
          <w:tcPr>
            <w:tcW w:w="1843" w:type="dxa"/>
            <w:vAlign w:val="center"/>
          </w:tcPr>
          <w:p w14:paraId="47A072F0">
            <w:pPr>
              <w:pStyle w:val="17"/>
            </w:pPr>
            <w:r>
              <w:rPr>
                <w:rFonts w:hint="eastAsia"/>
              </w:rPr>
              <w:t>高龄补贴发放管理办法</w:t>
            </w:r>
          </w:p>
        </w:tc>
      </w:tr>
      <w:tr w14:paraId="4474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FE484"/>
        </w:tc>
        <w:tc>
          <w:tcPr>
            <w:tcW w:w="1276" w:type="dxa"/>
            <w:tcBorders>
              <w:top w:val="single" w:color="000000" w:sz="6" w:space="0"/>
              <w:left w:val="single" w:color="000000" w:sz="6" w:space="0"/>
              <w:right w:val="single" w:color="000000" w:sz="6" w:space="0"/>
            </w:tcBorders>
            <w:vAlign w:val="center"/>
          </w:tcPr>
          <w:p w14:paraId="557138D6">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97799EF">
            <w:pPr>
              <w:pStyle w:val="17"/>
            </w:pPr>
            <w:r>
              <w:rPr>
                <w:rFonts w:hint="eastAsia"/>
              </w:rPr>
              <w:t>对民生工作的作用</w:t>
            </w:r>
          </w:p>
        </w:tc>
        <w:tc>
          <w:tcPr>
            <w:tcW w:w="2891" w:type="dxa"/>
            <w:tcBorders>
              <w:top w:val="single" w:color="000000" w:sz="6" w:space="0"/>
              <w:left w:val="single" w:color="000000" w:sz="6" w:space="0"/>
              <w:right w:val="single" w:color="000000" w:sz="6" w:space="0"/>
            </w:tcBorders>
            <w:vAlign w:val="center"/>
          </w:tcPr>
          <w:p w14:paraId="117BF62A">
            <w:pPr>
              <w:pStyle w:val="17"/>
            </w:pPr>
            <w:r>
              <w:rPr>
                <w:rFonts w:hint="eastAsia"/>
              </w:rPr>
              <w:t>保障养老服务体系建设和贯彻惠民政策的有序推进</w:t>
            </w:r>
          </w:p>
        </w:tc>
        <w:tc>
          <w:tcPr>
            <w:tcW w:w="1276" w:type="dxa"/>
            <w:tcBorders>
              <w:top w:val="single" w:color="000000" w:sz="6" w:space="0"/>
              <w:left w:val="single" w:color="000000" w:sz="6" w:space="0"/>
              <w:right w:val="single" w:color="000000" w:sz="6" w:space="0"/>
            </w:tcBorders>
            <w:vAlign w:val="center"/>
          </w:tcPr>
          <w:p w14:paraId="76575403">
            <w:pPr>
              <w:pStyle w:val="17"/>
            </w:pPr>
            <w:r>
              <w:rPr>
                <w:rFonts w:hint="eastAsia"/>
              </w:rPr>
              <w:t>保障养老服务体系建设和贯彻惠民政策的有序推进</w:t>
            </w:r>
          </w:p>
        </w:tc>
        <w:tc>
          <w:tcPr>
            <w:tcW w:w="1843" w:type="dxa"/>
            <w:vAlign w:val="center"/>
          </w:tcPr>
          <w:p w14:paraId="4592D852">
            <w:pPr>
              <w:pStyle w:val="17"/>
            </w:pPr>
            <w:r>
              <w:rPr>
                <w:rFonts w:hint="eastAsia"/>
              </w:rPr>
              <w:t>高龄补贴发放管理办法</w:t>
            </w:r>
          </w:p>
        </w:tc>
      </w:tr>
      <w:tr w14:paraId="501B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C42F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D7250DC">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2BD6EC7">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27DBDCFD">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4F89AC0E">
            <w:pPr>
              <w:pStyle w:val="17"/>
            </w:pPr>
            <w:r>
              <w:rPr>
                <w:rFonts w:hint="eastAsia"/>
              </w:rPr>
              <w:t>≥</w:t>
            </w:r>
            <w:r>
              <w:t>90%</w:t>
            </w:r>
          </w:p>
        </w:tc>
        <w:tc>
          <w:tcPr>
            <w:tcW w:w="1843" w:type="dxa"/>
            <w:vAlign w:val="center"/>
          </w:tcPr>
          <w:p w14:paraId="4095261E">
            <w:pPr>
              <w:pStyle w:val="17"/>
            </w:pPr>
            <w:r>
              <w:rPr>
                <w:rFonts w:hint="eastAsia"/>
              </w:rPr>
              <w:t>调查问卷</w:t>
            </w:r>
          </w:p>
        </w:tc>
      </w:tr>
    </w:tbl>
    <w:p w14:paraId="61CDE09C">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EE11D83">
      <w:pPr>
        <w:jc w:val="center"/>
      </w:pPr>
      <w:r>
        <w:rPr>
          <w:rFonts w:ascii="方正仿宋_GBK" w:hAnsi="方正仿宋_GBK" w:eastAsia="方正仿宋_GBK" w:cs="方正仿宋_GBK"/>
          <w:color w:val="000000"/>
          <w:sz w:val="28"/>
        </w:rPr>
        <w:t xml:space="preserve"> </w:t>
      </w:r>
    </w:p>
    <w:p w14:paraId="47F887EA">
      <w:pPr>
        <w:ind w:firstLine="560"/>
        <w:outlineLvl w:val="3"/>
        <w:rPr>
          <w:rFonts w:hint="eastAsia" w:ascii="黑体" w:hAnsi="黑体" w:eastAsia="黑体" w:cs="黑体"/>
          <w:color w:val="000000"/>
          <w:sz w:val="32"/>
          <w:szCs w:val="32"/>
        </w:rPr>
      </w:pPr>
      <w:bookmarkStart w:id="10" w:name="_Toc_4_4_0000000006"/>
      <w:r>
        <w:rPr>
          <w:rFonts w:hint="eastAsia" w:ascii="黑体" w:hAnsi="黑体" w:eastAsia="黑体" w:cs="黑体"/>
          <w:color w:val="000000"/>
          <w:sz w:val="32"/>
          <w:szCs w:val="32"/>
        </w:rPr>
        <w:t>3.赤脚医生养老补助绩效目标表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61A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771DB0">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9915768">
            <w:pPr>
              <w:pStyle w:val="18"/>
            </w:pPr>
            <w:r>
              <w:rPr>
                <w:rFonts w:hint="eastAsia"/>
              </w:rPr>
              <w:t>单位：万元</w:t>
            </w:r>
          </w:p>
        </w:tc>
      </w:tr>
      <w:tr w14:paraId="6D814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4B4DC">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3534782">
            <w:pPr>
              <w:pStyle w:val="17"/>
            </w:pPr>
            <w:r>
              <w:t>13032222P000XXN10004K</w:t>
            </w:r>
          </w:p>
        </w:tc>
        <w:tc>
          <w:tcPr>
            <w:tcW w:w="1587" w:type="dxa"/>
            <w:tcBorders>
              <w:top w:val="single" w:color="000000" w:sz="6" w:space="0"/>
              <w:left w:val="single" w:color="000000" w:sz="6" w:space="0"/>
              <w:right w:val="single" w:color="000000" w:sz="6" w:space="0"/>
            </w:tcBorders>
            <w:vAlign w:val="center"/>
          </w:tcPr>
          <w:p w14:paraId="7EC09CD2">
            <w:pPr>
              <w:pStyle w:val="12"/>
            </w:pPr>
            <w:r>
              <w:rPr>
                <w:rFonts w:hint="eastAsia"/>
              </w:rPr>
              <w:t>项目名称</w:t>
            </w:r>
          </w:p>
        </w:tc>
        <w:tc>
          <w:tcPr>
            <w:tcW w:w="4422" w:type="dxa"/>
            <w:gridSpan w:val="3"/>
            <w:vAlign w:val="center"/>
          </w:tcPr>
          <w:p w14:paraId="15D6E709">
            <w:pPr>
              <w:pStyle w:val="17"/>
            </w:pPr>
            <w:r>
              <w:rPr>
                <w:rFonts w:hint="eastAsia"/>
              </w:rPr>
              <w:t>赤脚医生养老补助</w:t>
            </w:r>
          </w:p>
        </w:tc>
      </w:tr>
      <w:tr w14:paraId="2A9DF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DD07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DFC6511">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C3BC51D">
            <w:pPr>
              <w:pStyle w:val="17"/>
            </w:pPr>
            <w:r>
              <w:t>450.00</w:t>
            </w:r>
          </w:p>
        </w:tc>
        <w:tc>
          <w:tcPr>
            <w:tcW w:w="1587" w:type="dxa"/>
            <w:tcBorders>
              <w:top w:val="single" w:color="000000" w:sz="6" w:space="0"/>
              <w:left w:val="single" w:color="000000" w:sz="6" w:space="0"/>
              <w:right w:val="single" w:color="000000" w:sz="6" w:space="0"/>
            </w:tcBorders>
            <w:vAlign w:val="center"/>
          </w:tcPr>
          <w:p w14:paraId="08F56CF5">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675D03E">
            <w:pPr>
              <w:pStyle w:val="17"/>
            </w:pPr>
            <w:r>
              <w:t>450.00</w:t>
            </w:r>
          </w:p>
        </w:tc>
        <w:tc>
          <w:tcPr>
            <w:tcW w:w="1276" w:type="dxa"/>
            <w:tcBorders>
              <w:top w:val="single" w:color="000000" w:sz="6" w:space="0"/>
              <w:left w:val="single" w:color="000000" w:sz="6" w:space="0"/>
              <w:right w:val="single" w:color="000000" w:sz="6" w:space="0"/>
            </w:tcBorders>
            <w:vAlign w:val="center"/>
          </w:tcPr>
          <w:p w14:paraId="41BC46AB">
            <w:pPr>
              <w:pStyle w:val="12"/>
            </w:pPr>
            <w:r>
              <w:rPr>
                <w:rFonts w:hint="eastAsia"/>
              </w:rPr>
              <w:t>其他资金</w:t>
            </w:r>
          </w:p>
        </w:tc>
        <w:tc>
          <w:tcPr>
            <w:tcW w:w="1843" w:type="dxa"/>
            <w:vAlign w:val="center"/>
          </w:tcPr>
          <w:p w14:paraId="1A32AA65">
            <w:pPr>
              <w:pStyle w:val="17"/>
            </w:pPr>
            <w:r>
              <w:t xml:space="preserve"> </w:t>
            </w:r>
          </w:p>
        </w:tc>
      </w:tr>
      <w:tr w14:paraId="26390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27C5D"/>
        </w:tc>
        <w:tc>
          <w:tcPr>
            <w:tcW w:w="8617" w:type="dxa"/>
            <w:gridSpan w:val="6"/>
            <w:vAlign w:val="center"/>
          </w:tcPr>
          <w:p w14:paraId="1E38B03E">
            <w:pPr>
              <w:pStyle w:val="17"/>
            </w:pPr>
            <w:r>
              <w:rPr>
                <w:rFonts w:hint="eastAsia"/>
              </w:rPr>
              <w:t>用于</w:t>
            </w:r>
            <w:r>
              <w:t>2022</w:t>
            </w:r>
            <w:r>
              <w:rPr>
                <w:rFonts w:hint="eastAsia"/>
              </w:rPr>
              <w:t>年初到</w:t>
            </w:r>
            <w:r>
              <w:t>2022</w:t>
            </w:r>
            <w:r>
              <w:rPr>
                <w:rFonts w:hint="eastAsia"/>
              </w:rPr>
              <w:t>年底昌黎县原赤脚医生养老补助</w:t>
            </w:r>
          </w:p>
        </w:tc>
      </w:tr>
      <w:tr w14:paraId="0EC59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B8C19">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DA3CB1A">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122E15C">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8532364">
            <w:pPr>
              <w:pStyle w:val="12"/>
            </w:pPr>
            <w:r>
              <w:t>10</w:t>
            </w:r>
            <w:r>
              <w:rPr>
                <w:rFonts w:hint="eastAsia"/>
              </w:rPr>
              <w:t>月底</w:t>
            </w:r>
          </w:p>
        </w:tc>
        <w:tc>
          <w:tcPr>
            <w:tcW w:w="3118" w:type="dxa"/>
            <w:gridSpan w:val="2"/>
            <w:vAlign w:val="center"/>
          </w:tcPr>
          <w:p w14:paraId="612A1123">
            <w:pPr>
              <w:pStyle w:val="12"/>
            </w:pPr>
            <w:r>
              <w:t>12</w:t>
            </w:r>
            <w:r>
              <w:rPr>
                <w:rFonts w:hint="eastAsia"/>
              </w:rPr>
              <w:t>月底</w:t>
            </w:r>
          </w:p>
        </w:tc>
      </w:tr>
      <w:tr w14:paraId="66CB2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37F4C"/>
        </w:tc>
        <w:tc>
          <w:tcPr>
            <w:tcW w:w="2608" w:type="dxa"/>
            <w:gridSpan w:val="2"/>
            <w:tcBorders>
              <w:top w:val="single" w:color="000000" w:sz="6" w:space="0"/>
              <w:left w:val="single" w:color="000000" w:sz="6" w:space="0"/>
              <w:right w:val="single" w:color="000000" w:sz="6" w:space="0"/>
            </w:tcBorders>
            <w:vAlign w:val="center"/>
          </w:tcPr>
          <w:p w14:paraId="45BAFB11">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6ED56AD4">
            <w:pPr>
              <w:pStyle w:val="16"/>
            </w:pPr>
            <w:r>
              <w:t>100%</w:t>
            </w:r>
          </w:p>
        </w:tc>
        <w:tc>
          <w:tcPr>
            <w:tcW w:w="1304" w:type="dxa"/>
            <w:tcBorders>
              <w:top w:val="single" w:color="000000" w:sz="6" w:space="0"/>
              <w:left w:val="single" w:color="000000" w:sz="6" w:space="0"/>
              <w:right w:val="single" w:color="000000" w:sz="6" w:space="0"/>
            </w:tcBorders>
            <w:vAlign w:val="center"/>
          </w:tcPr>
          <w:p w14:paraId="1981AE34">
            <w:pPr>
              <w:pStyle w:val="16"/>
            </w:pPr>
            <w:r>
              <w:t>100%</w:t>
            </w:r>
          </w:p>
        </w:tc>
        <w:tc>
          <w:tcPr>
            <w:tcW w:w="3118" w:type="dxa"/>
            <w:gridSpan w:val="2"/>
            <w:vAlign w:val="center"/>
          </w:tcPr>
          <w:p w14:paraId="22812E30">
            <w:pPr>
              <w:pStyle w:val="16"/>
            </w:pPr>
            <w:r>
              <w:t>100%</w:t>
            </w:r>
          </w:p>
        </w:tc>
      </w:tr>
      <w:tr w14:paraId="6AFC1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22ABDA9">
            <w:pPr>
              <w:pStyle w:val="12"/>
            </w:pPr>
            <w:r>
              <w:rPr>
                <w:rFonts w:hint="eastAsia"/>
              </w:rPr>
              <w:t>绩效目标</w:t>
            </w:r>
          </w:p>
        </w:tc>
        <w:tc>
          <w:tcPr>
            <w:tcW w:w="8617" w:type="dxa"/>
            <w:gridSpan w:val="6"/>
            <w:tcBorders>
              <w:bottom w:val="single" w:color="FFFFFF" w:sz="6" w:space="0"/>
            </w:tcBorders>
            <w:vAlign w:val="center"/>
          </w:tcPr>
          <w:p w14:paraId="11DDC8A6">
            <w:pPr>
              <w:pStyle w:val="17"/>
            </w:pPr>
            <w:r>
              <w:t>1.</w:t>
            </w:r>
            <w:r>
              <w:rPr>
                <w:rFonts w:hint="eastAsia"/>
              </w:rPr>
              <w:t>保障我县全部赤脚医生养老补贴发放到位，提高基层医疗人员的幸福感。</w:t>
            </w:r>
          </w:p>
        </w:tc>
      </w:tr>
    </w:tbl>
    <w:p w14:paraId="48B5E23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93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F3976">
            <w:pPr>
              <w:pStyle w:val="12"/>
            </w:pPr>
            <w:r>
              <w:rPr>
                <w:rFonts w:hint="eastAsia"/>
              </w:rPr>
              <w:t>一级指标</w:t>
            </w:r>
          </w:p>
        </w:tc>
        <w:tc>
          <w:tcPr>
            <w:tcW w:w="1276" w:type="dxa"/>
            <w:vAlign w:val="center"/>
          </w:tcPr>
          <w:p w14:paraId="7E83BFC9">
            <w:pPr>
              <w:pStyle w:val="12"/>
            </w:pPr>
            <w:r>
              <w:rPr>
                <w:rFonts w:hint="eastAsia"/>
              </w:rPr>
              <w:t>二级指标</w:t>
            </w:r>
          </w:p>
        </w:tc>
        <w:tc>
          <w:tcPr>
            <w:tcW w:w="1332" w:type="dxa"/>
            <w:vAlign w:val="center"/>
          </w:tcPr>
          <w:p w14:paraId="0D035B54">
            <w:pPr>
              <w:pStyle w:val="12"/>
            </w:pPr>
            <w:r>
              <w:rPr>
                <w:rFonts w:hint="eastAsia"/>
              </w:rPr>
              <w:t>三级指标</w:t>
            </w:r>
          </w:p>
        </w:tc>
        <w:tc>
          <w:tcPr>
            <w:tcW w:w="2891" w:type="dxa"/>
            <w:vAlign w:val="center"/>
          </w:tcPr>
          <w:p w14:paraId="0613BD1C">
            <w:pPr>
              <w:pStyle w:val="12"/>
            </w:pPr>
            <w:r>
              <w:rPr>
                <w:rFonts w:hint="eastAsia"/>
              </w:rPr>
              <w:t>绩效指标描述</w:t>
            </w:r>
          </w:p>
        </w:tc>
        <w:tc>
          <w:tcPr>
            <w:tcW w:w="1276" w:type="dxa"/>
            <w:vAlign w:val="center"/>
          </w:tcPr>
          <w:p w14:paraId="608486F9">
            <w:pPr>
              <w:pStyle w:val="12"/>
            </w:pPr>
            <w:r>
              <w:rPr>
                <w:rFonts w:hint="eastAsia"/>
              </w:rPr>
              <w:t>指标值</w:t>
            </w:r>
          </w:p>
        </w:tc>
        <w:tc>
          <w:tcPr>
            <w:tcW w:w="1843" w:type="dxa"/>
            <w:vAlign w:val="center"/>
          </w:tcPr>
          <w:p w14:paraId="50D27FCA">
            <w:pPr>
              <w:pStyle w:val="12"/>
            </w:pPr>
            <w:r>
              <w:rPr>
                <w:rFonts w:hint="eastAsia"/>
              </w:rPr>
              <w:t>指标值确定依据</w:t>
            </w:r>
          </w:p>
        </w:tc>
      </w:tr>
      <w:tr w14:paraId="50703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73C74">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7F769D0">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6CA35A1">
            <w:pPr>
              <w:pStyle w:val="17"/>
            </w:pPr>
            <w:r>
              <w:rPr>
                <w:rFonts w:hint="eastAsia"/>
              </w:rPr>
              <w:t>赤脚医生养老补贴人数</w:t>
            </w:r>
          </w:p>
        </w:tc>
        <w:tc>
          <w:tcPr>
            <w:tcW w:w="2891" w:type="dxa"/>
            <w:tcBorders>
              <w:top w:val="single" w:color="000000" w:sz="6" w:space="0"/>
              <w:left w:val="single" w:color="000000" w:sz="6" w:space="0"/>
              <w:right w:val="single" w:color="000000" w:sz="6" w:space="0"/>
            </w:tcBorders>
            <w:vAlign w:val="center"/>
          </w:tcPr>
          <w:p w14:paraId="01686047">
            <w:pPr>
              <w:pStyle w:val="17"/>
            </w:pPr>
            <w:r>
              <w:rPr>
                <w:rFonts w:hint="eastAsia"/>
              </w:rPr>
              <w:t>实际领取赤脚医生人数</w:t>
            </w:r>
          </w:p>
        </w:tc>
        <w:tc>
          <w:tcPr>
            <w:tcW w:w="1276" w:type="dxa"/>
            <w:tcBorders>
              <w:top w:val="single" w:color="000000" w:sz="6" w:space="0"/>
              <w:left w:val="single" w:color="000000" w:sz="6" w:space="0"/>
              <w:right w:val="single" w:color="000000" w:sz="6" w:space="0"/>
            </w:tcBorders>
            <w:vAlign w:val="center"/>
          </w:tcPr>
          <w:p w14:paraId="6600871B">
            <w:pPr>
              <w:pStyle w:val="17"/>
            </w:pPr>
            <w:r>
              <w:t>1000</w:t>
            </w:r>
            <w:r>
              <w:rPr>
                <w:rFonts w:hint="eastAsia"/>
              </w:rPr>
              <w:t>人</w:t>
            </w:r>
          </w:p>
        </w:tc>
        <w:tc>
          <w:tcPr>
            <w:tcW w:w="1843" w:type="dxa"/>
            <w:vAlign w:val="center"/>
          </w:tcPr>
          <w:p w14:paraId="7A635184">
            <w:pPr>
              <w:pStyle w:val="17"/>
            </w:pPr>
            <w:r>
              <w:rPr>
                <w:rFonts w:hint="eastAsia"/>
              </w:rPr>
              <w:t>昌黎县人民政府办公室关于印发《昌黎县原“赤脚医生”养老补助的实施方案》的通知昌政办字（［</w:t>
            </w:r>
            <w:r>
              <w:t>2017</w:t>
            </w:r>
            <w:r>
              <w:rPr>
                <w:rFonts w:hint="eastAsia"/>
              </w:rPr>
              <w:t>］</w:t>
            </w:r>
            <w:r>
              <w:t>1</w:t>
            </w:r>
            <w:r>
              <w:rPr>
                <w:rFonts w:hint="eastAsia"/>
              </w:rPr>
              <w:t>号）</w:t>
            </w:r>
          </w:p>
        </w:tc>
      </w:tr>
      <w:tr w14:paraId="69897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07631"/>
        </w:tc>
        <w:tc>
          <w:tcPr>
            <w:tcW w:w="1276" w:type="dxa"/>
            <w:tcBorders>
              <w:top w:val="single" w:color="000000" w:sz="6" w:space="0"/>
              <w:left w:val="single" w:color="000000" w:sz="6" w:space="0"/>
              <w:right w:val="single" w:color="000000" w:sz="6" w:space="0"/>
            </w:tcBorders>
            <w:vAlign w:val="center"/>
          </w:tcPr>
          <w:p w14:paraId="2B8BA081">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DD10EF6">
            <w:pPr>
              <w:pStyle w:val="17"/>
            </w:pPr>
            <w:r>
              <w:rPr>
                <w:rFonts w:hint="eastAsia"/>
              </w:rPr>
              <w:t>赤脚医生养老补贴发放率</w:t>
            </w:r>
          </w:p>
        </w:tc>
        <w:tc>
          <w:tcPr>
            <w:tcW w:w="2891" w:type="dxa"/>
            <w:tcBorders>
              <w:top w:val="single" w:color="000000" w:sz="6" w:space="0"/>
              <w:left w:val="single" w:color="000000" w:sz="6" w:space="0"/>
              <w:right w:val="single" w:color="000000" w:sz="6" w:space="0"/>
            </w:tcBorders>
            <w:vAlign w:val="center"/>
          </w:tcPr>
          <w:p w14:paraId="4C4B6143">
            <w:pPr>
              <w:pStyle w:val="17"/>
            </w:pPr>
            <w:r>
              <w:rPr>
                <w:rFonts w:hint="eastAsia"/>
              </w:rPr>
              <w:t>发放率</w:t>
            </w:r>
            <w:r>
              <w:t>=</w:t>
            </w:r>
            <w:r>
              <w:rPr>
                <w:rFonts w:hint="eastAsia"/>
              </w:rPr>
              <w:t>赤脚医生养老补贴实际发放人数</w:t>
            </w:r>
            <w:r>
              <w:t>/</w:t>
            </w:r>
            <w:r>
              <w:rPr>
                <w:rFonts w:hint="eastAsia"/>
              </w:rPr>
              <w:t>赤脚医生养老补贴人数</w:t>
            </w:r>
          </w:p>
        </w:tc>
        <w:tc>
          <w:tcPr>
            <w:tcW w:w="1276" w:type="dxa"/>
            <w:tcBorders>
              <w:top w:val="single" w:color="000000" w:sz="6" w:space="0"/>
              <w:left w:val="single" w:color="000000" w:sz="6" w:space="0"/>
              <w:right w:val="single" w:color="000000" w:sz="6" w:space="0"/>
            </w:tcBorders>
            <w:vAlign w:val="center"/>
          </w:tcPr>
          <w:p w14:paraId="5C5B4F4C">
            <w:pPr>
              <w:pStyle w:val="17"/>
            </w:pPr>
            <w:r>
              <w:rPr>
                <w:rFonts w:hint="eastAsia"/>
              </w:rPr>
              <w:t>≥</w:t>
            </w:r>
            <w:r>
              <w:t>100%</w:t>
            </w:r>
          </w:p>
        </w:tc>
        <w:tc>
          <w:tcPr>
            <w:tcW w:w="1843" w:type="dxa"/>
            <w:vAlign w:val="center"/>
          </w:tcPr>
          <w:p w14:paraId="3535F741">
            <w:pPr>
              <w:pStyle w:val="17"/>
            </w:pPr>
            <w:r>
              <w:rPr>
                <w:rFonts w:hint="eastAsia"/>
              </w:rPr>
              <w:t>昌黎县人民政府办公室关于印发《昌黎县原“赤脚医生”养老补助的实施方案》的通知昌政办字（［</w:t>
            </w:r>
            <w:r>
              <w:t>2017</w:t>
            </w:r>
            <w:r>
              <w:rPr>
                <w:rFonts w:hint="eastAsia"/>
              </w:rPr>
              <w:t>］</w:t>
            </w:r>
            <w:r>
              <w:t>1</w:t>
            </w:r>
            <w:r>
              <w:rPr>
                <w:rFonts w:hint="eastAsia"/>
              </w:rPr>
              <w:t>号）</w:t>
            </w:r>
          </w:p>
        </w:tc>
      </w:tr>
      <w:tr w14:paraId="2FC6B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66CFA"/>
        </w:tc>
        <w:tc>
          <w:tcPr>
            <w:tcW w:w="1276" w:type="dxa"/>
            <w:tcBorders>
              <w:top w:val="single" w:color="000000" w:sz="6" w:space="0"/>
              <w:left w:val="single" w:color="000000" w:sz="6" w:space="0"/>
              <w:right w:val="single" w:color="000000" w:sz="6" w:space="0"/>
            </w:tcBorders>
            <w:vAlign w:val="center"/>
          </w:tcPr>
          <w:p w14:paraId="775F6AFB">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1970B7F">
            <w:pPr>
              <w:pStyle w:val="17"/>
            </w:pPr>
            <w:r>
              <w:rPr>
                <w:rFonts w:hint="eastAsia"/>
              </w:rPr>
              <w:t>赤脚医生项目完成及时率</w:t>
            </w:r>
          </w:p>
        </w:tc>
        <w:tc>
          <w:tcPr>
            <w:tcW w:w="2891" w:type="dxa"/>
            <w:tcBorders>
              <w:top w:val="single" w:color="000000" w:sz="6" w:space="0"/>
              <w:left w:val="single" w:color="000000" w:sz="6" w:space="0"/>
              <w:right w:val="single" w:color="000000" w:sz="6" w:space="0"/>
            </w:tcBorders>
            <w:vAlign w:val="center"/>
          </w:tcPr>
          <w:p w14:paraId="2072BA93">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7E19D2ED">
            <w:pPr>
              <w:pStyle w:val="17"/>
            </w:pPr>
            <w:r>
              <w:rPr>
                <w:rFonts w:hint="eastAsia"/>
              </w:rPr>
              <w:t>≥</w:t>
            </w:r>
            <w:r>
              <w:t>90%</w:t>
            </w:r>
          </w:p>
        </w:tc>
        <w:tc>
          <w:tcPr>
            <w:tcW w:w="1843" w:type="dxa"/>
            <w:vAlign w:val="center"/>
          </w:tcPr>
          <w:p w14:paraId="790F2AFA">
            <w:pPr>
              <w:pStyle w:val="17"/>
            </w:pPr>
            <w:r>
              <w:rPr>
                <w:rFonts w:hint="eastAsia"/>
              </w:rPr>
              <w:t>依据省财政、卫计、人社《关于印发原“赤脚医生”养老补助办法的通知》（冀卫发【</w:t>
            </w:r>
            <w:r>
              <w:t>2016</w:t>
            </w:r>
            <w:r>
              <w:rPr>
                <w:rFonts w:hint="eastAsia"/>
              </w:rPr>
              <w:t>】</w:t>
            </w:r>
            <w:r>
              <w:t>14</w:t>
            </w:r>
            <w:r>
              <w:rPr>
                <w:rFonts w:hint="eastAsia"/>
              </w:rPr>
              <w:t>号）采取按工龄补助的形式</w:t>
            </w:r>
          </w:p>
        </w:tc>
      </w:tr>
      <w:tr w14:paraId="7877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564C0"/>
        </w:tc>
        <w:tc>
          <w:tcPr>
            <w:tcW w:w="1276" w:type="dxa"/>
            <w:tcBorders>
              <w:top w:val="single" w:color="000000" w:sz="6" w:space="0"/>
              <w:left w:val="single" w:color="000000" w:sz="6" w:space="0"/>
              <w:right w:val="single" w:color="000000" w:sz="6" w:space="0"/>
            </w:tcBorders>
            <w:vAlign w:val="center"/>
          </w:tcPr>
          <w:p w14:paraId="3E92132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DB9A743">
            <w:pPr>
              <w:pStyle w:val="17"/>
            </w:pPr>
            <w:r>
              <w:rPr>
                <w:rFonts w:hint="eastAsia"/>
              </w:rPr>
              <w:t>人均发放水平</w:t>
            </w:r>
          </w:p>
        </w:tc>
        <w:tc>
          <w:tcPr>
            <w:tcW w:w="2891" w:type="dxa"/>
            <w:tcBorders>
              <w:top w:val="single" w:color="000000" w:sz="6" w:space="0"/>
              <w:left w:val="single" w:color="000000" w:sz="6" w:space="0"/>
              <w:right w:val="single" w:color="000000" w:sz="6" w:space="0"/>
            </w:tcBorders>
            <w:vAlign w:val="center"/>
          </w:tcPr>
          <w:p w14:paraId="70F17C9A">
            <w:pPr>
              <w:pStyle w:val="17"/>
            </w:pPr>
            <w:r>
              <w:rPr>
                <w:rFonts w:hint="eastAsia"/>
              </w:rPr>
              <w:t>人均发放水平</w:t>
            </w:r>
          </w:p>
        </w:tc>
        <w:tc>
          <w:tcPr>
            <w:tcW w:w="1276" w:type="dxa"/>
            <w:tcBorders>
              <w:top w:val="single" w:color="000000" w:sz="6" w:space="0"/>
              <w:left w:val="single" w:color="000000" w:sz="6" w:space="0"/>
              <w:right w:val="single" w:color="000000" w:sz="6" w:space="0"/>
            </w:tcBorders>
            <w:vAlign w:val="center"/>
          </w:tcPr>
          <w:p w14:paraId="272D79F0">
            <w:pPr>
              <w:pStyle w:val="17"/>
            </w:pPr>
            <w:r>
              <w:t>375</w:t>
            </w:r>
            <w:r>
              <w:rPr>
                <w:rFonts w:hint="eastAsia"/>
              </w:rPr>
              <w:t>元</w:t>
            </w:r>
            <w:r>
              <w:t>/</w:t>
            </w:r>
            <w:r>
              <w:rPr>
                <w:rFonts w:hint="eastAsia"/>
              </w:rPr>
              <w:t>月</w:t>
            </w:r>
            <w:r>
              <w:t>/</w:t>
            </w:r>
            <w:r>
              <w:rPr>
                <w:rFonts w:hint="eastAsia"/>
              </w:rPr>
              <w:t>人</w:t>
            </w:r>
          </w:p>
        </w:tc>
        <w:tc>
          <w:tcPr>
            <w:tcW w:w="1843" w:type="dxa"/>
            <w:vAlign w:val="center"/>
          </w:tcPr>
          <w:p w14:paraId="4590ACB1">
            <w:pPr>
              <w:pStyle w:val="17"/>
            </w:pPr>
            <w:r>
              <w:rPr>
                <w:rFonts w:hint="eastAsia"/>
              </w:rPr>
              <w:t>依据省财政、卫计、人社《关于印发原“赤脚医生”养老补助办法的通知》（冀卫发【</w:t>
            </w:r>
            <w:r>
              <w:t>2016</w:t>
            </w:r>
            <w:r>
              <w:rPr>
                <w:rFonts w:hint="eastAsia"/>
              </w:rPr>
              <w:t>】</w:t>
            </w:r>
            <w:r>
              <w:t>14</w:t>
            </w:r>
            <w:r>
              <w:rPr>
                <w:rFonts w:hint="eastAsia"/>
              </w:rPr>
              <w:t>号）采取按工龄补助的形式</w:t>
            </w:r>
          </w:p>
        </w:tc>
      </w:tr>
      <w:tr w14:paraId="63C13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87892">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F3F3ACE">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88CFF14">
            <w:pPr>
              <w:pStyle w:val="17"/>
            </w:pPr>
            <w:r>
              <w:rPr>
                <w:rFonts w:hint="eastAsia"/>
              </w:rPr>
              <w:t>赤脚医生养老补贴项目可持续期限</w:t>
            </w:r>
          </w:p>
        </w:tc>
        <w:tc>
          <w:tcPr>
            <w:tcW w:w="2891" w:type="dxa"/>
            <w:tcBorders>
              <w:top w:val="single" w:color="000000" w:sz="6" w:space="0"/>
              <w:left w:val="single" w:color="000000" w:sz="6" w:space="0"/>
              <w:right w:val="single" w:color="000000" w:sz="6" w:space="0"/>
            </w:tcBorders>
            <w:vAlign w:val="center"/>
          </w:tcPr>
          <w:p w14:paraId="71A2C222">
            <w:pPr>
              <w:pStyle w:val="17"/>
            </w:pPr>
            <w:r>
              <w:rPr>
                <w:rFonts w:hint="eastAsia"/>
              </w:rPr>
              <w:t>赤脚医生养老补贴项目可持续期限</w:t>
            </w:r>
          </w:p>
        </w:tc>
        <w:tc>
          <w:tcPr>
            <w:tcW w:w="1276" w:type="dxa"/>
            <w:tcBorders>
              <w:top w:val="single" w:color="000000" w:sz="6" w:space="0"/>
              <w:left w:val="single" w:color="000000" w:sz="6" w:space="0"/>
              <w:right w:val="single" w:color="000000" w:sz="6" w:space="0"/>
            </w:tcBorders>
            <w:vAlign w:val="center"/>
          </w:tcPr>
          <w:p w14:paraId="60015F49">
            <w:pPr>
              <w:pStyle w:val="17"/>
            </w:pPr>
            <w:r>
              <w:t>1</w:t>
            </w:r>
            <w:r>
              <w:rPr>
                <w:rFonts w:hint="eastAsia"/>
              </w:rPr>
              <w:t>年</w:t>
            </w:r>
          </w:p>
        </w:tc>
        <w:tc>
          <w:tcPr>
            <w:tcW w:w="1843" w:type="dxa"/>
            <w:vAlign w:val="center"/>
          </w:tcPr>
          <w:p w14:paraId="62315F06">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3F72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9F201"/>
        </w:tc>
        <w:tc>
          <w:tcPr>
            <w:tcW w:w="1276" w:type="dxa"/>
            <w:tcBorders>
              <w:top w:val="single" w:color="000000" w:sz="6" w:space="0"/>
              <w:left w:val="single" w:color="000000" w:sz="6" w:space="0"/>
              <w:right w:val="single" w:color="000000" w:sz="6" w:space="0"/>
            </w:tcBorders>
            <w:vAlign w:val="center"/>
          </w:tcPr>
          <w:p w14:paraId="26897384">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5BD80D2">
            <w:pPr>
              <w:pStyle w:val="17"/>
            </w:pPr>
            <w:r>
              <w:rPr>
                <w:rFonts w:hint="eastAsia"/>
              </w:rPr>
              <w:t>增加赤脚医生经济收入</w:t>
            </w:r>
          </w:p>
        </w:tc>
        <w:tc>
          <w:tcPr>
            <w:tcW w:w="2891" w:type="dxa"/>
            <w:tcBorders>
              <w:top w:val="single" w:color="000000" w:sz="6" w:space="0"/>
              <w:left w:val="single" w:color="000000" w:sz="6" w:space="0"/>
              <w:right w:val="single" w:color="000000" w:sz="6" w:space="0"/>
            </w:tcBorders>
            <w:vAlign w:val="center"/>
          </w:tcPr>
          <w:p w14:paraId="605E04FF">
            <w:pPr>
              <w:pStyle w:val="17"/>
            </w:pPr>
            <w:r>
              <w:rPr>
                <w:rFonts w:hint="eastAsia"/>
              </w:rPr>
              <w:t>增加赤脚医生经济收入</w:t>
            </w:r>
          </w:p>
        </w:tc>
        <w:tc>
          <w:tcPr>
            <w:tcW w:w="1276" w:type="dxa"/>
            <w:tcBorders>
              <w:top w:val="single" w:color="000000" w:sz="6" w:space="0"/>
              <w:left w:val="single" w:color="000000" w:sz="6" w:space="0"/>
              <w:right w:val="single" w:color="000000" w:sz="6" w:space="0"/>
            </w:tcBorders>
            <w:vAlign w:val="center"/>
          </w:tcPr>
          <w:p w14:paraId="4733F2A7">
            <w:pPr>
              <w:pStyle w:val="17"/>
            </w:pPr>
            <w:r>
              <w:rPr>
                <w:rFonts w:hint="eastAsia"/>
              </w:rPr>
              <w:t>增加赤脚医生经济收入</w:t>
            </w:r>
          </w:p>
        </w:tc>
        <w:tc>
          <w:tcPr>
            <w:tcW w:w="1843" w:type="dxa"/>
            <w:vAlign w:val="center"/>
          </w:tcPr>
          <w:p w14:paraId="3D18B384">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20A2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5E38F"/>
        </w:tc>
        <w:tc>
          <w:tcPr>
            <w:tcW w:w="1276" w:type="dxa"/>
            <w:tcBorders>
              <w:top w:val="single" w:color="000000" w:sz="6" w:space="0"/>
              <w:left w:val="single" w:color="000000" w:sz="6" w:space="0"/>
              <w:right w:val="single" w:color="000000" w:sz="6" w:space="0"/>
            </w:tcBorders>
            <w:vAlign w:val="center"/>
          </w:tcPr>
          <w:p w14:paraId="3676458A">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A23E41F">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48213815">
            <w:pPr>
              <w:pStyle w:val="17"/>
            </w:pPr>
            <w:r>
              <w:rPr>
                <w:rFonts w:hint="eastAsia"/>
              </w:rPr>
              <w:t>提升赤脚医生家庭发展能力</w:t>
            </w:r>
          </w:p>
        </w:tc>
        <w:tc>
          <w:tcPr>
            <w:tcW w:w="1276" w:type="dxa"/>
            <w:tcBorders>
              <w:top w:val="single" w:color="000000" w:sz="6" w:space="0"/>
              <w:left w:val="single" w:color="000000" w:sz="6" w:space="0"/>
              <w:right w:val="single" w:color="000000" w:sz="6" w:space="0"/>
            </w:tcBorders>
            <w:vAlign w:val="center"/>
          </w:tcPr>
          <w:p w14:paraId="4645EDF8">
            <w:pPr>
              <w:pStyle w:val="17"/>
            </w:pPr>
            <w:r>
              <w:rPr>
                <w:rFonts w:hint="eastAsia"/>
              </w:rPr>
              <w:t>提升赤脚医生家庭发展能力</w:t>
            </w:r>
          </w:p>
        </w:tc>
        <w:tc>
          <w:tcPr>
            <w:tcW w:w="1843" w:type="dxa"/>
            <w:vAlign w:val="center"/>
          </w:tcPr>
          <w:p w14:paraId="4906C4F8">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3C8FA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D1281"/>
        </w:tc>
        <w:tc>
          <w:tcPr>
            <w:tcW w:w="1276" w:type="dxa"/>
            <w:tcBorders>
              <w:top w:val="single" w:color="000000" w:sz="6" w:space="0"/>
              <w:left w:val="single" w:color="000000" w:sz="6" w:space="0"/>
              <w:right w:val="single" w:color="000000" w:sz="6" w:space="0"/>
            </w:tcBorders>
            <w:vAlign w:val="center"/>
          </w:tcPr>
          <w:p w14:paraId="5D2CF2EF">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887A070">
            <w:pPr>
              <w:pStyle w:val="17"/>
            </w:pPr>
            <w:r>
              <w:rPr>
                <w:rFonts w:hint="eastAsia"/>
              </w:rPr>
              <w:t>赤脚医生资金保障覆盖率</w:t>
            </w:r>
          </w:p>
        </w:tc>
        <w:tc>
          <w:tcPr>
            <w:tcW w:w="2891" w:type="dxa"/>
            <w:tcBorders>
              <w:top w:val="single" w:color="000000" w:sz="6" w:space="0"/>
              <w:left w:val="single" w:color="000000" w:sz="6" w:space="0"/>
              <w:right w:val="single" w:color="000000" w:sz="6" w:space="0"/>
            </w:tcBorders>
            <w:vAlign w:val="center"/>
          </w:tcPr>
          <w:p w14:paraId="2A1C7541">
            <w:pPr>
              <w:pStyle w:val="17"/>
            </w:pPr>
            <w:r>
              <w:rPr>
                <w:rFonts w:hint="eastAsia"/>
              </w:rPr>
              <w:t>覆盖率</w:t>
            </w:r>
            <w:r>
              <w:t>=</w:t>
            </w:r>
            <w:r>
              <w:rPr>
                <w:rFonts w:hint="eastAsia"/>
              </w:rPr>
              <w:t>实际收益人数</w:t>
            </w:r>
            <w:r>
              <w:t>/</w:t>
            </w:r>
            <w:r>
              <w:rPr>
                <w:rFonts w:hint="eastAsia"/>
              </w:rPr>
              <w:t>应当收益人数</w:t>
            </w:r>
          </w:p>
        </w:tc>
        <w:tc>
          <w:tcPr>
            <w:tcW w:w="1276" w:type="dxa"/>
            <w:tcBorders>
              <w:top w:val="single" w:color="000000" w:sz="6" w:space="0"/>
              <w:left w:val="single" w:color="000000" w:sz="6" w:space="0"/>
              <w:right w:val="single" w:color="000000" w:sz="6" w:space="0"/>
            </w:tcBorders>
            <w:vAlign w:val="center"/>
          </w:tcPr>
          <w:p w14:paraId="30818F76">
            <w:pPr>
              <w:pStyle w:val="17"/>
            </w:pPr>
            <w:r>
              <w:rPr>
                <w:rFonts w:hint="eastAsia"/>
              </w:rPr>
              <w:t>≥</w:t>
            </w:r>
            <w:r>
              <w:t>100</w:t>
            </w:r>
            <w:r>
              <w:rPr>
                <w:rFonts w:hint="eastAsia"/>
              </w:rPr>
              <w:t>％</w:t>
            </w:r>
          </w:p>
        </w:tc>
        <w:tc>
          <w:tcPr>
            <w:tcW w:w="1843" w:type="dxa"/>
            <w:vAlign w:val="center"/>
          </w:tcPr>
          <w:p w14:paraId="31CC0F16">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6</w:t>
            </w:r>
            <w:r>
              <w:rPr>
                <w:rFonts w:hint="eastAsia"/>
              </w:rPr>
              <w:t>号）</w:t>
            </w:r>
          </w:p>
        </w:tc>
      </w:tr>
      <w:tr w14:paraId="1E640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93D6F">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1B84D86">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5311C4C">
            <w:pPr>
              <w:pStyle w:val="17"/>
            </w:pPr>
            <w:r>
              <w:rPr>
                <w:rFonts w:hint="eastAsia"/>
              </w:rPr>
              <w:t>对象满意度</w:t>
            </w:r>
          </w:p>
        </w:tc>
        <w:tc>
          <w:tcPr>
            <w:tcW w:w="2891" w:type="dxa"/>
            <w:tcBorders>
              <w:top w:val="single" w:color="000000" w:sz="6" w:space="0"/>
              <w:left w:val="single" w:color="000000" w:sz="6" w:space="0"/>
              <w:right w:val="single" w:color="000000" w:sz="6" w:space="0"/>
            </w:tcBorders>
            <w:vAlign w:val="center"/>
          </w:tcPr>
          <w:p w14:paraId="0C6E5625">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24B39389">
            <w:pPr>
              <w:pStyle w:val="17"/>
            </w:pPr>
            <w:r>
              <w:rPr>
                <w:rFonts w:hint="eastAsia"/>
              </w:rPr>
              <w:t>≥</w:t>
            </w:r>
            <w:r>
              <w:t>90%</w:t>
            </w:r>
          </w:p>
        </w:tc>
        <w:tc>
          <w:tcPr>
            <w:tcW w:w="1843" w:type="dxa"/>
            <w:vAlign w:val="center"/>
          </w:tcPr>
          <w:p w14:paraId="1E614EEF">
            <w:pPr>
              <w:pStyle w:val="17"/>
            </w:pPr>
            <w:r>
              <w:rPr>
                <w:rFonts w:hint="eastAsia"/>
              </w:rPr>
              <w:t>昌黎县人民政府办公室关于印发《昌黎县原“赤脚医生”养老补助的实施方案》的通知昌政办字</w:t>
            </w:r>
            <w:r>
              <w:t>(</w:t>
            </w:r>
            <w:r>
              <w:rPr>
                <w:rFonts w:hint="eastAsia"/>
              </w:rPr>
              <w:t>［</w:t>
            </w:r>
            <w:r>
              <w:t>2017</w:t>
            </w:r>
            <w:r>
              <w:rPr>
                <w:rFonts w:hint="eastAsia"/>
              </w:rPr>
              <w:t>］</w:t>
            </w:r>
            <w:r>
              <w:t>7</w:t>
            </w:r>
            <w:r>
              <w:rPr>
                <w:rFonts w:hint="eastAsia"/>
              </w:rPr>
              <w:t>号）</w:t>
            </w:r>
          </w:p>
        </w:tc>
      </w:tr>
    </w:tbl>
    <w:p w14:paraId="6F658FC4">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E341F43">
      <w:pPr>
        <w:jc w:val="center"/>
      </w:pPr>
      <w:r>
        <w:rPr>
          <w:rFonts w:ascii="方正仿宋_GBK" w:hAnsi="方正仿宋_GBK" w:eastAsia="方正仿宋_GBK" w:cs="方正仿宋_GBK"/>
          <w:color w:val="000000"/>
          <w:sz w:val="28"/>
        </w:rPr>
        <w:t xml:space="preserve"> </w:t>
      </w:r>
    </w:p>
    <w:p w14:paraId="6B3DC49D">
      <w:pPr>
        <w:ind w:firstLine="560"/>
        <w:outlineLvl w:val="3"/>
        <w:rPr>
          <w:rFonts w:hint="eastAsia" w:ascii="黑体" w:hAnsi="黑体" w:eastAsia="黑体" w:cs="黑体"/>
          <w:color w:val="000000"/>
          <w:sz w:val="32"/>
          <w:szCs w:val="32"/>
        </w:rPr>
      </w:pPr>
      <w:bookmarkStart w:id="11" w:name="_Toc_4_4_0000000007"/>
      <w:r>
        <w:rPr>
          <w:rFonts w:hint="eastAsia" w:ascii="黑体" w:hAnsi="黑体" w:eastAsia="黑体" w:cs="黑体"/>
          <w:color w:val="000000"/>
          <w:sz w:val="32"/>
          <w:szCs w:val="32"/>
        </w:rPr>
        <w:t>4.创建慢病综合防控示范区绩效目标表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B4E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675B04">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7109F8FA">
            <w:pPr>
              <w:pStyle w:val="18"/>
            </w:pPr>
            <w:r>
              <w:rPr>
                <w:rFonts w:hint="eastAsia"/>
              </w:rPr>
              <w:t>单位：万元</w:t>
            </w:r>
          </w:p>
        </w:tc>
      </w:tr>
      <w:tr w14:paraId="6B675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06A52">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8AEA029">
            <w:pPr>
              <w:pStyle w:val="17"/>
            </w:pPr>
            <w:r>
              <w:t>13032222P00H4BC10037H</w:t>
            </w:r>
          </w:p>
        </w:tc>
        <w:tc>
          <w:tcPr>
            <w:tcW w:w="1587" w:type="dxa"/>
            <w:tcBorders>
              <w:top w:val="single" w:color="000000" w:sz="6" w:space="0"/>
              <w:left w:val="single" w:color="000000" w:sz="6" w:space="0"/>
              <w:right w:val="single" w:color="000000" w:sz="6" w:space="0"/>
            </w:tcBorders>
            <w:vAlign w:val="center"/>
          </w:tcPr>
          <w:p w14:paraId="70A655DC">
            <w:pPr>
              <w:pStyle w:val="12"/>
            </w:pPr>
            <w:r>
              <w:rPr>
                <w:rFonts w:hint="eastAsia"/>
              </w:rPr>
              <w:t>项目名称</w:t>
            </w:r>
          </w:p>
        </w:tc>
        <w:tc>
          <w:tcPr>
            <w:tcW w:w="4422" w:type="dxa"/>
            <w:gridSpan w:val="3"/>
            <w:vAlign w:val="center"/>
          </w:tcPr>
          <w:p w14:paraId="39CB078E">
            <w:pPr>
              <w:pStyle w:val="17"/>
            </w:pPr>
            <w:r>
              <w:rPr>
                <w:rFonts w:hint="eastAsia"/>
              </w:rPr>
              <w:t>创建慢病综合防控示范区</w:t>
            </w:r>
          </w:p>
        </w:tc>
      </w:tr>
      <w:tr w14:paraId="4DA72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10AA4">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CBD9CAD">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9B570AC">
            <w:pPr>
              <w:pStyle w:val="17"/>
            </w:pPr>
            <w:r>
              <w:t>10.00</w:t>
            </w:r>
          </w:p>
        </w:tc>
        <w:tc>
          <w:tcPr>
            <w:tcW w:w="1587" w:type="dxa"/>
            <w:tcBorders>
              <w:top w:val="single" w:color="000000" w:sz="6" w:space="0"/>
              <w:left w:val="single" w:color="000000" w:sz="6" w:space="0"/>
              <w:right w:val="single" w:color="000000" w:sz="6" w:space="0"/>
            </w:tcBorders>
            <w:vAlign w:val="center"/>
          </w:tcPr>
          <w:p w14:paraId="1B4ADB04">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BFAB821">
            <w:pPr>
              <w:pStyle w:val="17"/>
            </w:pPr>
            <w:r>
              <w:t>10.00</w:t>
            </w:r>
          </w:p>
        </w:tc>
        <w:tc>
          <w:tcPr>
            <w:tcW w:w="1276" w:type="dxa"/>
            <w:tcBorders>
              <w:top w:val="single" w:color="000000" w:sz="6" w:space="0"/>
              <w:left w:val="single" w:color="000000" w:sz="6" w:space="0"/>
              <w:right w:val="single" w:color="000000" w:sz="6" w:space="0"/>
            </w:tcBorders>
            <w:vAlign w:val="center"/>
          </w:tcPr>
          <w:p w14:paraId="3996B778">
            <w:pPr>
              <w:pStyle w:val="12"/>
            </w:pPr>
            <w:r>
              <w:rPr>
                <w:rFonts w:hint="eastAsia"/>
              </w:rPr>
              <w:t>其他资金</w:t>
            </w:r>
          </w:p>
        </w:tc>
        <w:tc>
          <w:tcPr>
            <w:tcW w:w="1843" w:type="dxa"/>
            <w:vAlign w:val="center"/>
          </w:tcPr>
          <w:p w14:paraId="5E8AAEBF">
            <w:pPr>
              <w:pStyle w:val="17"/>
            </w:pPr>
            <w:r>
              <w:t xml:space="preserve"> </w:t>
            </w:r>
          </w:p>
        </w:tc>
      </w:tr>
      <w:tr w14:paraId="00E6F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0A2FC"/>
        </w:tc>
        <w:tc>
          <w:tcPr>
            <w:tcW w:w="8617" w:type="dxa"/>
            <w:gridSpan w:val="6"/>
            <w:vAlign w:val="center"/>
          </w:tcPr>
          <w:p w14:paraId="30052643">
            <w:pPr>
              <w:pStyle w:val="17"/>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54317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78DFF">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47CDAD5">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C7CEA32">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47A942C">
            <w:pPr>
              <w:pStyle w:val="12"/>
            </w:pPr>
            <w:r>
              <w:t>10</w:t>
            </w:r>
            <w:r>
              <w:rPr>
                <w:rFonts w:hint="eastAsia"/>
              </w:rPr>
              <w:t>月底</w:t>
            </w:r>
          </w:p>
        </w:tc>
        <w:tc>
          <w:tcPr>
            <w:tcW w:w="3118" w:type="dxa"/>
            <w:gridSpan w:val="2"/>
            <w:vAlign w:val="center"/>
          </w:tcPr>
          <w:p w14:paraId="689280A5">
            <w:pPr>
              <w:pStyle w:val="12"/>
            </w:pPr>
            <w:r>
              <w:t>12</w:t>
            </w:r>
            <w:r>
              <w:rPr>
                <w:rFonts w:hint="eastAsia"/>
              </w:rPr>
              <w:t>月底</w:t>
            </w:r>
          </w:p>
        </w:tc>
      </w:tr>
      <w:tr w14:paraId="74099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6F4C68"/>
        </w:tc>
        <w:tc>
          <w:tcPr>
            <w:tcW w:w="2608" w:type="dxa"/>
            <w:gridSpan w:val="2"/>
            <w:tcBorders>
              <w:top w:val="single" w:color="000000" w:sz="6" w:space="0"/>
              <w:left w:val="single" w:color="000000" w:sz="6" w:space="0"/>
              <w:right w:val="single" w:color="000000" w:sz="6" w:space="0"/>
            </w:tcBorders>
            <w:vAlign w:val="center"/>
          </w:tcPr>
          <w:p w14:paraId="61904326">
            <w:pPr>
              <w:pStyle w:val="16"/>
            </w:pPr>
            <w:r>
              <w:t>30%</w:t>
            </w:r>
          </w:p>
        </w:tc>
        <w:tc>
          <w:tcPr>
            <w:tcW w:w="1587" w:type="dxa"/>
            <w:tcBorders>
              <w:top w:val="single" w:color="000000" w:sz="6" w:space="0"/>
              <w:left w:val="single" w:color="000000" w:sz="6" w:space="0"/>
              <w:right w:val="single" w:color="000000" w:sz="6" w:space="0"/>
            </w:tcBorders>
            <w:vAlign w:val="center"/>
          </w:tcPr>
          <w:p w14:paraId="1A3CC315">
            <w:pPr>
              <w:pStyle w:val="16"/>
            </w:pPr>
            <w:r>
              <w:t>70%</w:t>
            </w:r>
          </w:p>
        </w:tc>
        <w:tc>
          <w:tcPr>
            <w:tcW w:w="1304" w:type="dxa"/>
            <w:tcBorders>
              <w:top w:val="single" w:color="000000" w:sz="6" w:space="0"/>
              <w:left w:val="single" w:color="000000" w:sz="6" w:space="0"/>
              <w:right w:val="single" w:color="000000" w:sz="6" w:space="0"/>
            </w:tcBorders>
            <w:vAlign w:val="center"/>
          </w:tcPr>
          <w:p w14:paraId="666581CB">
            <w:pPr>
              <w:pStyle w:val="16"/>
            </w:pPr>
            <w:r>
              <w:t>100%</w:t>
            </w:r>
          </w:p>
        </w:tc>
        <w:tc>
          <w:tcPr>
            <w:tcW w:w="3118" w:type="dxa"/>
            <w:gridSpan w:val="2"/>
            <w:vAlign w:val="center"/>
          </w:tcPr>
          <w:p w14:paraId="6C0E4B57">
            <w:pPr>
              <w:pStyle w:val="16"/>
            </w:pPr>
            <w:r>
              <w:t>100%</w:t>
            </w:r>
          </w:p>
        </w:tc>
      </w:tr>
      <w:tr w14:paraId="0A08B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2DD5A98">
            <w:pPr>
              <w:pStyle w:val="12"/>
            </w:pPr>
            <w:r>
              <w:rPr>
                <w:rFonts w:hint="eastAsia"/>
              </w:rPr>
              <w:t>绩效目标</w:t>
            </w:r>
          </w:p>
        </w:tc>
        <w:tc>
          <w:tcPr>
            <w:tcW w:w="8617" w:type="dxa"/>
            <w:gridSpan w:val="6"/>
            <w:tcBorders>
              <w:bottom w:val="single" w:color="FFFFFF" w:sz="6" w:space="0"/>
            </w:tcBorders>
            <w:vAlign w:val="center"/>
          </w:tcPr>
          <w:p w14:paraId="032CE093">
            <w:pPr>
              <w:pStyle w:val="17"/>
            </w:pPr>
            <w:r>
              <w:t>1.</w:t>
            </w:r>
            <w:r>
              <w:rPr>
                <w:rFonts w:hint="eastAsia"/>
              </w:rPr>
              <w:t>促进居民健康意识的提高和不良生活意识的改变，树立自我健康管理的理念，减少主要健康危险因素，预防和控制传染病及慢性病的发生和流行</w:t>
            </w:r>
          </w:p>
          <w:p w14:paraId="29DBFDD9">
            <w:pPr>
              <w:pStyle w:val="17"/>
            </w:pPr>
            <w:r>
              <w:t>2.</w:t>
            </w:r>
            <w:r>
              <w:rPr>
                <w:rFonts w:hint="eastAsia"/>
              </w:rPr>
              <w:t>提高公共卫生服务和突发公共卫生事件应急能力，建立起维护居民健康屏障。</w:t>
            </w:r>
          </w:p>
        </w:tc>
      </w:tr>
    </w:tbl>
    <w:p w14:paraId="6451813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931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5BCA9">
            <w:pPr>
              <w:pStyle w:val="12"/>
            </w:pPr>
            <w:r>
              <w:rPr>
                <w:rFonts w:hint="eastAsia"/>
              </w:rPr>
              <w:t>一级指标</w:t>
            </w:r>
          </w:p>
        </w:tc>
        <w:tc>
          <w:tcPr>
            <w:tcW w:w="1276" w:type="dxa"/>
            <w:vAlign w:val="center"/>
          </w:tcPr>
          <w:p w14:paraId="2F428883">
            <w:pPr>
              <w:pStyle w:val="12"/>
            </w:pPr>
            <w:r>
              <w:rPr>
                <w:rFonts w:hint="eastAsia"/>
              </w:rPr>
              <w:t>二级指标</w:t>
            </w:r>
          </w:p>
        </w:tc>
        <w:tc>
          <w:tcPr>
            <w:tcW w:w="1332" w:type="dxa"/>
            <w:vAlign w:val="center"/>
          </w:tcPr>
          <w:p w14:paraId="6CAC5FFB">
            <w:pPr>
              <w:pStyle w:val="12"/>
            </w:pPr>
            <w:r>
              <w:rPr>
                <w:rFonts w:hint="eastAsia"/>
              </w:rPr>
              <w:t>三级指标</w:t>
            </w:r>
          </w:p>
        </w:tc>
        <w:tc>
          <w:tcPr>
            <w:tcW w:w="2891" w:type="dxa"/>
            <w:vAlign w:val="center"/>
          </w:tcPr>
          <w:p w14:paraId="66BBF632">
            <w:pPr>
              <w:pStyle w:val="12"/>
            </w:pPr>
            <w:r>
              <w:rPr>
                <w:rFonts w:hint="eastAsia"/>
              </w:rPr>
              <w:t>绩效指标描述</w:t>
            </w:r>
          </w:p>
        </w:tc>
        <w:tc>
          <w:tcPr>
            <w:tcW w:w="1276" w:type="dxa"/>
            <w:vAlign w:val="center"/>
          </w:tcPr>
          <w:p w14:paraId="10627AE7">
            <w:pPr>
              <w:pStyle w:val="12"/>
            </w:pPr>
            <w:r>
              <w:rPr>
                <w:rFonts w:hint="eastAsia"/>
              </w:rPr>
              <w:t>指标值</w:t>
            </w:r>
          </w:p>
        </w:tc>
        <w:tc>
          <w:tcPr>
            <w:tcW w:w="1843" w:type="dxa"/>
            <w:vAlign w:val="center"/>
          </w:tcPr>
          <w:p w14:paraId="2A7FCA27">
            <w:pPr>
              <w:pStyle w:val="12"/>
            </w:pPr>
            <w:r>
              <w:rPr>
                <w:rFonts w:hint="eastAsia"/>
              </w:rPr>
              <w:t>指标值确定依据</w:t>
            </w:r>
          </w:p>
        </w:tc>
      </w:tr>
      <w:tr w14:paraId="7E3F5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EC5A5">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999060F">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D30746A">
            <w:pPr>
              <w:pStyle w:val="17"/>
            </w:pPr>
            <w:r>
              <w:rPr>
                <w:rFonts w:hint="eastAsia"/>
              </w:rPr>
              <w:t>创建慢病示范区的数量</w:t>
            </w:r>
          </w:p>
        </w:tc>
        <w:tc>
          <w:tcPr>
            <w:tcW w:w="2891" w:type="dxa"/>
            <w:tcBorders>
              <w:top w:val="single" w:color="000000" w:sz="6" w:space="0"/>
              <w:left w:val="single" w:color="000000" w:sz="6" w:space="0"/>
              <w:right w:val="single" w:color="000000" w:sz="6" w:space="0"/>
            </w:tcBorders>
            <w:vAlign w:val="center"/>
          </w:tcPr>
          <w:p w14:paraId="292898B2">
            <w:pPr>
              <w:pStyle w:val="17"/>
            </w:pPr>
            <w:r>
              <w:rPr>
                <w:rFonts w:hint="eastAsia"/>
              </w:rPr>
              <w:t>昌黎县建设慢病示范区数量</w:t>
            </w:r>
          </w:p>
        </w:tc>
        <w:tc>
          <w:tcPr>
            <w:tcW w:w="1276" w:type="dxa"/>
            <w:tcBorders>
              <w:top w:val="single" w:color="000000" w:sz="6" w:space="0"/>
              <w:left w:val="single" w:color="000000" w:sz="6" w:space="0"/>
              <w:right w:val="single" w:color="000000" w:sz="6" w:space="0"/>
            </w:tcBorders>
            <w:vAlign w:val="center"/>
          </w:tcPr>
          <w:p w14:paraId="654A734A">
            <w:pPr>
              <w:pStyle w:val="17"/>
            </w:pPr>
            <w:r>
              <w:t>1</w:t>
            </w:r>
            <w:r>
              <w:rPr>
                <w:rFonts w:hint="eastAsia"/>
              </w:rPr>
              <w:t>个</w:t>
            </w:r>
          </w:p>
        </w:tc>
        <w:tc>
          <w:tcPr>
            <w:tcW w:w="1843" w:type="dxa"/>
            <w:vAlign w:val="center"/>
          </w:tcPr>
          <w:p w14:paraId="5269A929">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3E87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6ED4E"/>
        </w:tc>
        <w:tc>
          <w:tcPr>
            <w:tcW w:w="1276" w:type="dxa"/>
            <w:tcBorders>
              <w:top w:val="single" w:color="000000" w:sz="6" w:space="0"/>
              <w:left w:val="single" w:color="000000" w:sz="6" w:space="0"/>
              <w:right w:val="single" w:color="000000" w:sz="6" w:space="0"/>
            </w:tcBorders>
            <w:vAlign w:val="center"/>
          </w:tcPr>
          <w:p w14:paraId="49B0644E">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A584276">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301DCC44">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5E14698A">
            <w:pPr>
              <w:pStyle w:val="17"/>
            </w:pPr>
            <w:r>
              <w:rPr>
                <w:rFonts w:hint="eastAsia"/>
              </w:rPr>
              <w:t>≥</w:t>
            </w:r>
            <w:r>
              <w:t>90%</w:t>
            </w:r>
          </w:p>
        </w:tc>
        <w:tc>
          <w:tcPr>
            <w:tcW w:w="1843" w:type="dxa"/>
            <w:vAlign w:val="center"/>
          </w:tcPr>
          <w:p w14:paraId="68DA750A">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3CC6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68A70"/>
        </w:tc>
        <w:tc>
          <w:tcPr>
            <w:tcW w:w="1276" w:type="dxa"/>
            <w:tcBorders>
              <w:top w:val="single" w:color="000000" w:sz="6" w:space="0"/>
              <w:left w:val="single" w:color="000000" w:sz="6" w:space="0"/>
              <w:right w:val="single" w:color="000000" w:sz="6" w:space="0"/>
            </w:tcBorders>
            <w:vAlign w:val="center"/>
          </w:tcPr>
          <w:p w14:paraId="6BCD3489">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72016D3">
            <w:pPr>
              <w:pStyle w:val="17"/>
            </w:pPr>
            <w:r>
              <w:rPr>
                <w:rFonts w:hint="eastAsia"/>
              </w:rPr>
              <w:t>慢病示范区项目完成效率</w:t>
            </w:r>
          </w:p>
        </w:tc>
        <w:tc>
          <w:tcPr>
            <w:tcW w:w="2891" w:type="dxa"/>
            <w:tcBorders>
              <w:top w:val="single" w:color="000000" w:sz="6" w:space="0"/>
              <w:left w:val="single" w:color="000000" w:sz="6" w:space="0"/>
              <w:right w:val="single" w:color="000000" w:sz="6" w:space="0"/>
            </w:tcBorders>
            <w:vAlign w:val="center"/>
          </w:tcPr>
          <w:p w14:paraId="1DF687D6">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28BC99FF">
            <w:pPr>
              <w:pStyle w:val="17"/>
            </w:pPr>
            <w:r>
              <w:rPr>
                <w:rFonts w:hint="eastAsia"/>
              </w:rPr>
              <w:t>≥</w:t>
            </w:r>
            <w:r>
              <w:t>90%</w:t>
            </w:r>
          </w:p>
        </w:tc>
        <w:tc>
          <w:tcPr>
            <w:tcW w:w="1843" w:type="dxa"/>
            <w:vAlign w:val="center"/>
          </w:tcPr>
          <w:p w14:paraId="16A13AD9">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149A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41478"/>
        </w:tc>
        <w:tc>
          <w:tcPr>
            <w:tcW w:w="1276" w:type="dxa"/>
            <w:tcBorders>
              <w:top w:val="single" w:color="000000" w:sz="6" w:space="0"/>
              <w:left w:val="single" w:color="000000" w:sz="6" w:space="0"/>
              <w:right w:val="single" w:color="000000" w:sz="6" w:space="0"/>
            </w:tcBorders>
            <w:vAlign w:val="center"/>
          </w:tcPr>
          <w:p w14:paraId="2D1495BC">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5839DE9">
            <w:pPr>
              <w:pStyle w:val="17"/>
            </w:pPr>
            <w:r>
              <w:rPr>
                <w:rFonts w:hint="eastAsia"/>
              </w:rPr>
              <w:t>慢病示范区资金成本</w:t>
            </w:r>
          </w:p>
        </w:tc>
        <w:tc>
          <w:tcPr>
            <w:tcW w:w="2891" w:type="dxa"/>
            <w:tcBorders>
              <w:top w:val="single" w:color="000000" w:sz="6" w:space="0"/>
              <w:left w:val="single" w:color="000000" w:sz="6" w:space="0"/>
              <w:right w:val="single" w:color="000000" w:sz="6" w:space="0"/>
            </w:tcBorders>
            <w:vAlign w:val="center"/>
          </w:tcPr>
          <w:p w14:paraId="2046793C">
            <w:pPr>
              <w:pStyle w:val="17"/>
            </w:pPr>
            <w:r>
              <w:rPr>
                <w:rFonts w:hint="eastAsia"/>
              </w:rPr>
              <w:t>慢病示范区建设资金成本</w:t>
            </w:r>
          </w:p>
        </w:tc>
        <w:tc>
          <w:tcPr>
            <w:tcW w:w="1276" w:type="dxa"/>
            <w:tcBorders>
              <w:top w:val="single" w:color="000000" w:sz="6" w:space="0"/>
              <w:left w:val="single" w:color="000000" w:sz="6" w:space="0"/>
              <w:right w:val="single" w:color="000000" w:sz="6" w:space="0"/>
            </w:tcBorders>
            <w:vAlign w:val="center"/>
          </w:tcPr>
          <w:p w14:paraId="734A1148">
            <w:pPr>
              <w:pStyle w:val="17"/>
            </w:pPr>
            <w:r>
              <w:t>10</w:t>
            </w:r>
            <w:r>
              <w:rPr>
                <w:rFonts w:hint="eastAsia"/>
              </w:rPr>
              <w:t>万元</w:t>
            </w:r>
          </w:p>
        </w:tc>
        <w:tc>
          <w:tcPr>
            <w:tcW w:w="1843" w:type="dxa"/>
            <w:vAlign w:val="center"/>
          </w:tcPr>
          <w:p w14:paraId="6E25628B">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6AA5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8FA50">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5FF8B77">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C5EF859">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7B3ED9F4">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3E75E637">
            <w:pPr>
              <w:pStyle w:val="17"/>
            </w:pPr>
            <w:r>
              <w:rPr>
                <w:rFonts w:hint="eastAsia"/>
              </w:rPr>
              <w:t>减轻基层医疗机构经济负担</w:t>
            </w:r>
          </w:p>
        </w:tc>
        <w:tc>
          <w:tcPr>
            <w:tcW w:w="1843" w:type="dxa"/>
            <w:vAlign w:val="center"/>
          </w:tcPr>
          <w:p w14:paraId="004EE0A2">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5C3C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7B758"/>
        </w:tc>
        <w:tc>
          <w:tcPr>
            <w:tcW w:w="1276" w:type="dxa"/>
            <w:tcBorders>
              <w:top w:val="single" w:color="000000" w:sz="6" w:space="0"/>
              <w:left w:val="single" w:color="000000" w:sz="6" w:space="0"/>
              <w:right w:val="single" w:color="000000" w:sz="6" w:space="0"/>
            </w:tcBorders>
            <w:vAlign w:val="center"/>
          </w:tcPr>
          <w:p w14:paraId="004E60C3">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0B6B564">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615B101C">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72CD4006">
            <w:pPr>
              <w:pStyle w:val="17"/>
            </w:pPr>
            <w:r>
              <w:rPr>
                <w:rFonts w:hint="eastAsia"/>
              </w:rPr>
              <w:t>≥</w:t>
            </w:r>
            <w:r>
              <w:t>90%</w:t>
            </w:r>
          </w:p>
        </w:tc>
        <w:tc>
          <w:tcPr>
            <w:tcW w:w="1843" w:type="dxa"/>
            <w:vAlign w:val="center"/>
          </w:tcPr>
          <w:p w14:paraId="05E39E3C">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58C8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4E4D6"/>
        </w:tc>
        <w:tc>
          <w:tcPr>
            <w:tcW w:w="1276" w:type="dxa"/>
            <w:tcBorders>
              <w:top w:val="single" w:color="000000" w:sz="6" w:space="0"/>
              <w:left w:val="single" w:color="000000" w:sz="6" w:space="0"/>
              <w:right w:val="single" w:color="000000" w:sz="6" w:space="0"/>
            </w:tcBorders>
            <w:vAlign w:val="center"/>
          </w:tcPr>
          <w:p w14:paraId="7285DD53">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7C34156">
            <w:pPr>
              <w:pStyle w:val="17"/>
            </w:pPr>
            <w:r>
              <w:rPr>
                <w:rFonts w:hint="eastAsia"/>
              </w:rPr>
              <w:t>预防和控制传染病及慢性病</w:t>
            </w:r>
          </w:p>
        </w:tc>
        <w:tc>
          <w:tcPr>
            <w:tcW w:w="2891" w:type="dxa"/>
            <w:tcBorders>
              <w:top w:val="single" w:color="000000" w:sz="6" w:space="0"/>
              <w:left w:val="single" w:color="000000" w:sz="6" w:space="0"/>
              <w:right w:val="single" w:color="000000" w:sz="6" w:space="0"/>
            </w:tcBorders>
            <w:vAlign w:val="center"/>
          </w:tcPr>
          <w:p w14:paraId="1D8EA773">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0F3873EA">
            <w:pPr>
              <w:pStyle w:val="17"/>
            </w:pPr>
            <w:r>
              <w:rPr>
                <w:rFonts w:hint="eastAsia"/>
              </w:rPr>
              <w:t>可预防和控制传染病流行</w:t>
            </w:r>
          </w:p>
        </w:tc>
        <w:tc>
          <w:tcPr>
            <w:tcW w:w="1843" w:type="dxa"/>
            <w:vAlign w:val="center"/>
          </w:tcPr>
          <w:p w14:paraId="717D6747">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5F015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7B0E1"/>
        </w:tc>
        <w:tc>
          <w:tcPr>
            <w:tcW w:w="1276" w:type="dxa"/>
            <w:tcBorders>
              <w:top w:val="single" w:color="000000" w:sz="6" w:space="0"/>
              <w:left w:val="single" w:color="000000" w:sz="6" w:space="0"/>
              <w:right w:val="single" w:color="000000" w:sz="6" w:space="0"/>
            </w:tcBorders>
            <w:vAlign w:val="center"/>
          </w:tcPr>
          <w:p w14:paraId="33A1B3EB">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14B4249">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7AB41D2E">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6CCC94C1">
            <w:pPr>
              <w:pStyle w:val="17"/>
            </w:pPr>
            <w:r>
              <w:rPr>
                <w:rFonts w:hint="eastAsia"/>
              </w:rPr>
              <w:t>长期</w:t>
            </w:r>
          </w:p>
        </w:tc>
        <w:tc>
          <w:tcPr>
            <w:tcW w:w="1843" w:type="dxa"/>
            <w:vAlign w:val="center"/>
          </w:tcPr>
          <w:p w14:paraId="0FCA126F">
            <w:pPr>
              <w:pStyle w:val="17"/>
            </w:pPr>
            <w:r>
              <w:rPr>
                <w:rFonts w:hint="eastAsia"/>
              </w:rPr>
              <w:t>冀卫办疾控【</w:t>
            </w:r>
            <w:r>
              <w:t>2019</w:t>
            </w:r>
            <w:r>
              <w:rPr>
                <w:rFonts w:hint="eastAsia"/>
              </w:rPr>
              <w:t>】</w:t>
            </w:r>
            <w:r>
              <w:t>3</w:t>
            </w:r>
            <w:r>
              <w:rPr>
                <w:rFonts w:hint="eastAsia"/>
              </w:rPr>
              <w:t>号关于加强慢性综合防控示范区建设工作的通知</w:t>
            </w:r>
          </w:p>
        </w:tc>
      </w:tr>
      <w:tr w14:paraId="49F19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48CB9">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95F6084">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34836DB">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0F0B65D9">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73B7BBEF">
            <w:pPr>
              <w:pStyle w:val="17"/>
            </w:pPr>
            <w:r>
              <w:rPr>
                <w:rFonts w:hint="eastAsia"/>
              </w:rPr>
              <w:t>≥</w:t>
            </w:r>
            <w:r>
              <w:t>90%</w:t>
            </w:r>
          </w:p>
        </w:tc>
        <w:tc>
          <w:tcPr>
            <w:tcW w:w="1843" w:type="dxa"/>
            <w:vAlign w:val="center"/>
          </w:tcPr>
          <w:p w14:paraId="3F712B5F">
            <w:pPr>
              <w:pStyle w:val="17"/>
            </w:pPr>
            <w:r>
              <w:rPr>
                <w:rFonts w:hint="eastAsia"/>
              </w:rPr>
              <w:t>调查问卷</w:t>
            </w:r>
          </w:p>
        </w:tc>
      </w:tr>
    </w:tbl>
    <w:p w14:paraId="2EA857C2">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A8377CA">
      <w:pPr>
        <w:jc w:val="center"/>
      </w:pPr>
      <w:r>
        <w:rPr>
          <w:rFonts w:ascii="方正仿宋_GBK" w:hAnsi="方正仿宋_GBK" w:eastAsia="方正仿宋_GBK" w:cs="方正仿宋_GBK"/>
          <w:color w:val="000000"/>
          <w:sz w:val="28"/>
        </w:rPr>
        <w:t xml:space="preserve"> </w:t>
      </w:r>
    </w:p>
    <w:p w14:paraId="2735BACC">
      <w:pPr>
        <w:ind w:firstLine="560"/>
        <w:outlineLvl w:val="3"/>
      </w:pPr>
      <w:bookmarkStart w:id="12" w:name="_Toc_4_4_0000000008"/>
      <w:r>
        <w:rPr>
          <w:rFonts w:hint="eastAsia" w:ascii="黑体" w:hAnsi="黑体" w:eastAsia="黑体" w:cs="黑体"/>
          <w:color w:val="000000"/>
          <w:sz w:val="32"/>
          <w:szCs w:val="32"/>
        </w:rPr>
        <w:t>5.创建省级卫生县城工作经费绩效目标表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192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E8A2BF">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95F8940">
            <w:pPr>
              <w:pStyle w:val="18"/>
            </w:pPr>
            <w:r>
              <w:rPr>
                <w:rFonts w:hint="eastAsia"/>
              </w:rPr>
              <w:t>单位：万元</w:t>
            </w:r>
          </w:p>
        </w:tc>
      </w:tr>
      <w:tr w14:paraId="315C3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719D3">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0C7B04B">
            <w:pPr>
              <w:pStyle w:val="17"/>
            </w:pPr>
            <w:r>
              <w:t>13032222P00H4BC100385</w:t>
            </w:r>
          </w:p>
        </w:tc>
        <w:tc>
          <w:tcPr>
            <w:tcW w:w="1587" w:type="dxa"/>
            <w:tcBorders>
              <w:top w:val="single" w:color="000000" w:sz="6" w:space="0"/>
              <w:left w:val="single" w:color="000000" w:sz="6" w:space="0"/>
              <w:right w:val="single" w:color="000000" w:sz="6" w:space="0"/>
            </w:tcBorders>
            <w:vAlign w:val="center"/>
          </w:tcPr>
          <w:p w14:paraId="4F34AEF5">
            <w:pPr>
              <w:pStyle w:val="12"/>
            </w:pPr>
            <w:r>
              <w:rPr>
                <w:rFonts w:hint="eastAsia"/>
              </w:rPr>
              <w:t>项目名称</w:t>
            </w:r>
          </w:p>
        </w:tc>
        <w:tc>
          <w:tcPr>
            <w:tcW w:w="4422" w:type="dxa"/>
            <w:gridSpan w:val="3"/>
            <w:vAlign w:val="center"/>
          </w:tcPr>
          <w:p w14:paraId="7F9000D0">
            <w:pPr>
              <w:pStyle w:val="17"/>
            </w:pPr>
            <w:r>
              <w:rPr>
                <w:rFonts w:hint="eastAsia"/>
              </w:rPr>
              <w:t>创建省级卫生县城工作经费</w:t>
            </w:r>
          </w:p>
        </w:tc>
      </w:tr>
      <w:tr w14:paraId="5E31F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29F45">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76B3165">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D8B403D">
            <w:pPr>
              <w:pStyle w:val="17"/>
            </w:pPr>
            <w:r>
              <w:t>20.00</w:t>
            </w:r>
          </w:p>
        </w:tc>
        <w:tc>
          <w:tcPr>
            <w:tcW w:w="1587" w:type="dxa"/>
            <w:tcBorders>
              <w:top w:val="single" w:color="000000" w:sz="6" w:space="0"/>
              <w:left w:val="single" w:color="000000" w:sz="6" w:space="0"/>
              <w:right w:val="single" w:color="000000" w:sz="6" w:space="0"/>
            </w:tcBorders>
            <w:vAlign w:val="center"/>
          </w:tcPr>
          <w:p w14:paraId="4B66C63F">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FBD6C44">
            <w:pPr>
              <w:pStyle w:val="17"/>
            </w:pPr>
            <w:r>
              <w:t>20.00</w:t>
            </w:r>
          </w:p>
        </w:tc>
        <w:tc>
          <w:tcPr>
            <w:tcW w:w="1276" w:type="dxa"/>
            <w:tcBorders>
              <w:top w:val="single" w:color="000000" w:sz="6" w:space="0"/>
              <w:left w:val="single" w:color="000000" w:sz="6" w:space="0"/>
              <w:right w:val="single" w:color="000000" w:sz="6" w:space="0"/>
            </w:tcBorders>
            <w:vAlign w:val="center"/>
          </w:tcPr>
          <w:p w14:paraId="166B5E23">
            <w:pPr>
              <w:pStyle w:val="12"/>
            </w:pPr>
            <w:r>
              <w:rPr>
                <w:rFonts w:hint="eastAsia"/>
              </w:rPr>
              <w:t>其他资金</w:t>
            </w:r>
          </w:p>
        </w:tc>
        <w:tc>
          <w:tcPr>
            <w:tcW w:w="1843" w:type="dxa"/>
            <w:vAlign w:val="center"/>
          </w:tcPr>
          <w:p w14:paraId="39140AD9">
            <w:pPr>
              <w:pStyle w:val="17"/>
            </w:pPr>
            <w:r>
              <w:t xml:space="preserve"> </w:t>
            </w:r>
          </w:p>
        </w:tc>
      </w:tr>
      <w:tr w14:paraId="76F29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E9D0B"/>
        </w:tc>
        <w:tc>
          <w:tcPr>
            <w:tcW w:w="8617" w:type="dxa"/>
            <w:gridSpan w:val="6"/>
            <w:vAlign w:val="center"/>
          </w:tcPr>
          <w:p w14:paraId="78AF4CDE">
            <w:pPr>
              <w:pStyle w:val="17"/>
            </w:pPr>
            <w:r>
              <w:rPr>
                <w:rFonts w:hint="eastAsia"/>
              </w:rPr>
              <w:t>保障创卫专班办公经费；购置病媒生物防治药械；消除“四害”；病媒防治宣传教育、技术指导、培训</w:t>
            </w:r>
          </w:p>
        </w:tc>
      </w:tr>
      <w:tr w14:paraId="68514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5D96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1D6DF86">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520260E">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3053CC7">
            <w:pPr>
              <w:pStyle w:val="12"/>
            </w:pPr>
            <w:r>
              <w:t>10</w:t>
            </w:r>
            <w:r>
              <w:rPr>
                <w:rFonts w:hint="eastAsia"/>
              </w:rPr>
              <w:t>月底</w:t>
            </w:r>
          </w:p>
        </w:tc>
        <w:tc>
          <w:tcPr>
            <w:tcW w:w="3118" w:type="dxa"/>
            <w:gridSpan w:val="2"/>
            <w:vAlign w:val="center"/>
          </w:tcPr>
          <w:p w14:paraId="2BD1FA47">
            <w:pPr>
              <w:pStyle w:val="12"/>
            </w:pPr>
            <w:r>
              <w:t>12</w:t>
            </w:r>
            <w:r>
              <w:rPr>
                <w:rFonts w:hint="eastAsia"/>
              </w:rPr>
              <w:t>月底</w:t>
            </w:r>
          </w:p>
        </w:tc>
      </w:tr>
      <w:tr w14:paraId="7B06C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A86A9C"/>
        </w:tc>
        <w:tc>
          <w:tcPr>
            <w:tcW w:w="2608" w:type="dxa"/>
            <w:gridSpan w:val="2"/>
            <w:tcBorders>
              <w:top w:val="single" w:color="000000" w:sz="6" w:space="0"/>
              <w:left w:val="single" w:color="000000" w:sz="6" w:space="0"/>
              <w:right w:val="single" w:color="000000" w:sz="6" w:space="0"/>
            </w:tcBorders>
            <w:vAlign w:val="center"/>
          </w:tcPr>
          <w:p w14:paraId="08BA9561">
            <w:pPr>
              <w:pStyle w:val="16"/>
            </w:pPr>
            <w:r>
              <w:t>25%</w:t>
            </w:r>
          </w:p>
        </w:tc>
        <w:tc>
          <w:tcPr>
            <w:tcW w:w="1587" w:type="dxa"/>
            <w:tcBorders>
              <w:top w:val="single" w:color="000000" w:sz="6" w:space="0"/>
              <w:left w:val="single" w:color="000000" w:sz="6" w:space="0"/>
              <w:right w:val="single" w:color="000000" w:sz="6" w:space="0"/>
            </w:tcBorders>
            <w:vAlign w:val="center"/>
          </w:tcPr>
          <w:p w14:paraId="03BA7F5A">
            <w:pPr>
              <w:pStyle w:val="16"/>
            </w:pPr>
            <w:r>
              <w:t>50%</w:t>
            </w:r>
          </w:p>
        </w:tc>
        <w:tc>
          <w:tcPr>
            <w:tcW w:w="1304" w:type="dxa"/>
            <w:tcBorders>
              <w:top w:val="single" w:color="000000" w:sz="6" w:space="0"/>
              <w:left w:val="single" w:color="000000" w:sz="6" w:space="0"/>
              <w:right w:val="single" w:color="000000" w:sz="6" w:space="0"/>
            </w:tcBorders>
            <w:vAlign w:val="center"/>
          </w:tcPr>
          <w:p w14:paraId="5C708C2D">
            <w:pPr>
              <w:pStyle w:val="16"/>
            </w:pPr>
            <w:r>
              <w:t>83%</w:t>
            </w:r>
          </w:p>
        </w:tc>
        <w:tc>
          <w:tcPr>
            <w:tcW w:w="3118" w:type="dxa"/>
            <w:gridSpan w:val="2"/>
            <w:vAlign w:val="center"/>
          </w:tcPr>
          <w:p w14:paraId="3239A3B6">
            <w:pPr>
              <w:pStyle w:val="16"/>
            </w:pPr>
            <w:r>
              <w:t>100%</w:t>
            </w:r>
          </w:p>
        </w:tc>
      </w:tr>
      <w:tr w14:paraId="173EF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0145625">
            <w:pPr>
              <w:pStyle w:val="12"/>
            </w:pPr>
            <w:r>
              <w:rPr>
                <w:rFonts w:hint="eastAsia"/>
              </w:rPr>
              <w:t>绩效目标</w:t>
            </w:r>
          </w:p>
        </w:tc>
        <w:tc>
          <w:tcPr>
            <w:tcW w:w="8617" w:type="dxa"/>
            <w:gridSpan w:val="6"/>
            <w:tcBorders>
              <w:bottom w:val="single" w:color="FFFFFF" w:sz="6" w:space="0"/>
            </w:tcBorders>
            <w:vAlign w:val="center"/>
          </w:tcPr>
          <w:p w14:paraId="5CB87520">
            <w:pPr>
              <w:pStyle w:val="17"/>
            </w:pPr>
            <w:r>
              <w:t>1.</w:t>
            </w:r>
            <w:r>
              <w:rPr>
                <w:rFonts w:hint="eastAsia"/>
              </w:rPr>
              <w:t>宣传创卫工作，开展省市级卫生城镇，村创建活动、开展健康教育宣讲与控烟活动</w:t>
            </w:r>
          </w:p>
          <w:p w14:paraId="24F33905">
            <w:pPr>
              <w:pStyle w:val="17"/>
            </w:pPr>
            <w:r>
              <w:t>2.</w:t>
            </w:r>
            <w:r>
              <w:rPr>
                <w:rFonts w:hint="eastAsia"/>
              </w:rPr>
              <w:t>有效控制“四害”密度</w:t>
            </w:r>
          </w:p>
        </w:tc>
      </w:tr>
    </w:tbl>
    <w:p w14:paraId="05AA894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B5C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770A97">
            <w:pPr>
              <w:pStyle w:val="12"/>
            </w:pPr>
            <w:r>
              <w:rPr>
                <w:rFonts w:hint="eastAsia"/>
              </w:rPr>
              <w:t>一级指标</w:t>
            </w:r>
          </w:p>
        </w:tc>
        <w:tc>
          <w:tcPr>
            <w:tcW w:w="1276" w:type="dxa"/>
            <w:vAlign w:val="center"/>
          </w:tcPr>
          <w:p w14:paraId="5A42D682">
            <w:pPr>
              <w:pStyle w:val="12"/>
            </w:pPr>
            <w:r>
              <w:rPr>
                <w:rFonts w:hint="eastAsia"/>
              </w:rPr>
              <w:t>二级指标</w:t>
            </w:r>
          </w:p>
        </w:tc>
        <w:tc>
          <w:tcPr>
            <w:tcW w:w="1332" w:type="dxa"/>
            <w:vAlign w:val="center"/>
          </w:tcPr>
          <w:p w14:paraId="5E782484">
            <w:pPr>
              <w:pStyle w:val="12"/>
            </w:pPr>
            <w:r>
              <w:rPr>
                <w:rFonts w:hint="eastAsia"/>
              </w:rPr>
              <w:t>三级指标</w:t>
            </w:r>
          </w:p>
        </w:tc>
        <w:tc>
          <w:tcPr>
            <w:tcW w:w="2891" w:type="dxa"/>
            <w:vAlign w:val="center"/>
          </w:tcPr>
          <w:p w14:paraId="20F99DFB">
            <w:pPr>
              <w:pStyle w:val="12"/>
            </w:pPr>
            <w:r>
              <w:rPr>
                <w:rFonts w:hint="eastAsia"/>
              </w:rPr>
              <w:t>绩效指标描述</w:t>
            </w:r>
          </w:p>
        </w:tc>
        <w:tc>
          <w:tcPr>
            <w:tcW w:w="1276" w:type="dxa"/>
            <w:vAlign w:val="center"/>
          </w:tcPr>
          <w:p w14:paraId="7D41DAA8">
            <w:pPr>
              <w:pStyle w:val="12"/>
            </w:pPr>
            <w:r>
              <w:rPr>
                <w:rFonts w:hint="eastAsia"/>
              </w:rPr>
              <w:t>指标值</w:t>
            </w:r>
          </w:p>
        </w:tc>
        <w:tc>
          <w:tcPr>
            <w:tcW w:w="1843" w:type="dxa"/>
            <w:vAlign w:val="center"/>
          </w:tcPr>
          <w:p w14:paraId="68D4B8BF">
            <w:pPr>
              <w:pStyle w:val="12"/>
            </w:pPr>
            <w:r>
              <w:rPr>
                <w:rFonts w:hint="eastAsia"/>
              </w:rPr>
              <w:t>指标值确定依据</w:t>
            </w:r>
          </w:p>
        </w:tc>
      </w:tr>
      <w:tr w14:paraId="3275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4FE7B">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C5D83D5">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A0A5D86">
            <w:pPr>
              <w:pStyle w:val="17"/>
            </w:pPr>
            <w:r>
              <w:rPr>
                <w:rFonts w:hint="eastAsia"/>
              </w:rPr>
              <w:t>创卫宣传工作次数</w:t>
            </w:r>
          </w:p>
        </w:tc>
        <w:tc>
          <w:tcPr>
            <w:tcW w:w="2891" w:type="dxa"/>
            <w:tcBorders>
              <w:top w:val="single" w:color="000000" w:sz="6" w:space="0"/>
              <w:left w:val="single" w:color="000000" w:sz="6" w:space="0"/>
              <w:right w:val="single" w:color="000000" w:sz="6" w:space="0"/>
            </w:tcBorders>
            <w:vAlign w:val="center"/>
          </w:tcPr>
          <w:p w14:paraId="13353D6E">
            <w:pPr>
              <w:pStyle w:val="17"/>
            </w:pPr>
            <w:r>
              <w:rPr>
                <w:rFonts w:hint="eastAsia"/>
              </w:rPr>
              <w:t>进行创卫工作宣讲活动次数</w:t>
            </w:r>
          </w:p>
        </w:tc>
        <w:tc>
          <w:tcPr>
            <w:tcW w:w="1276" w:type="dxa"/>
            <w:tcBorders>
              <w:top w:val="single" w:color="000000" w:sz="6" w:space="0"/>
              <w:left w:val="single" w:color="000000" w:sz="6" w:space="0"/>
              <w:right w:val="single" w:color="000000" w:sz="6" w:space="0"/>
            </w:tcBorders>
            <w:vAlign w:val="center"/>
          </w:tcPr>
          <w:p w14:paraId="087652F0">
            <w:pPr>
              <w:pStyle w:val="17"/>
            </w:pPr>
            <w:r>
              <w:rPr>
                <w:rFonts w:hint="eastAsia"/>
              </w:rPr>
              <w:t>≥</w:t>
            </w:r>
            <w:r>
              <w:t>20</w:t>
            </w:r>
            <w:r>
              <w:rPr>
                <w:rFonts w:hint="eastAsia"/>
              </w:rPr>
              <w:t>次</w:t>
            </w:r>
          </w:p>
        </w:tc>
        <w:tc>
          <w:tcPr>
            <w:tcW w:w="1843" w:type="dxa"/>
            <w:vAlign w:val="center"/>
          </w:tcPr>
          <w:p w14:paraId="67837E5D">
            <w:pPr>
              <w:pStyle w:val="17"/>
            </w:pPr>
            <w:r>
              <w:rPr>
                <w:rFonts w:hint="eastAsia"/>
              </w:rPr>
              <w:t>秦皇岛市人民政府令【</w:t>
            </w:r>
            <w:r>
              <w:t>2019</w:t>
            </w:r>
            <w:r>
              <w:rPr>
                <w:rFonts w:hint="eastAsia"/>
              </w:rPr>
              <w:t>】第</w:t>
            </w:r>
            <w:r>
              <w:t>1</w:t>
            </w:r>
            <w:r>
              <w:rPr>
                <w:rFonts w:hint="eastAsia"/>
              </w:rPr>
              <w:t>号</w:t>
            </w:r>
          </w:p>
        </w:tc>
      </w:tr>
      <w:tr w14:paraId="0CCF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7D0B5"/>
        </w:tc>
        <w:tc>
          <w:tcPr>
            <w:tcW w:w="1276" w:type="dxa"/>
            <w:tcBorders>
              <w:top w:val="single" w:color="000000" w:sz="6" w:space="0"/>
              <w:left w:val="single" w:color="000000" w:sz="6" w:space="0"/>
              <w:right w:val="single" w:color="000000" w:sz="6" w:space="0"/>
            </w:tcBorders>
            <w:vAlign w:val="center"/>
          </w:tcPr>
          <w:p w14:paraId="7133F922">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6F46C97">
            <w:pPr>
              <w:pStyle w:val="17"/>
            </w:pPr>
            <w:r>
              <w:rPr>
                <w:rFonts w:hint="eastAsia"/>
              </w:rPr>
              <w:t>卵鞘查获率</w:t>
            </w:r>
          </w:p>
        </w:tc>
        <w:tc>
          <w:tcPr>
            <w:tcW w:w="2891" w:type="dxa"/>
            <w:tcBorders>
              <w:top w:val="single" w:color="000000" w:sz="6" w:space="0"/>
              <w:left w:val="single" w:color="000000" w:sz="6" w:space="0"/>
              <w:right w:val="single" w:color="000000" w:sz="6" w:space="0"/>
            </w:tcBorders>
            <w:vAlign w:val="center"/>
          </w:tcPr>
          <w:p w14:paraId="24EC3791">
            <w:pPr>
              <w:pStyle w:val="17"/>
            </w:pPr>
            <w:r>
              <w:rPr>
                <w:rFonts w:hint="eastAsia"/>
              </w:rPr>
              <w:t>“四害”密度达到国家</w:t>
            </w:r>
            <w:r>
              <w:t>C</w:t>
            </w:r>
            <w:r>
              <w:rPr>
                <w:rFonts w:hint="eastAsia"/>
              </w:rPr>
              <w:t>级标准</w:t>
            </w:r>
          </w:p>
        </w:tc>
        <w:tc>
          <w:tcPr>
            <w:tcW w:w="1276" w:type="dxa"/>
            <w:tcBorders>
              <w:top w:val="single" w:color="000000" w:sz="6" w:space="0"/>
              <w:left w:val="single" w:color="000000" w:sz="6" w:space="0"/>
              <w:right w:val="single" w:color="000000" w:sz="6" w:space="0"/>
            </w:tcBorders>
            <w:vAlign w:val="center"/>
          </w:tcPr>
          <w:p w14:paraId="1FC12260">
            <w:pPr>
              <w:pStyle w:val="17"/>
            </w:pPr>
            <w:r>
              <w:rPr>
                <w:rFonts w:hint="eastAsia"/>
              </w:rPr>
              <w:t>≤</w:t>
            </w:r>
            <w:r>
              <w:t>3%</w:t>
            </w:r>
          </w:p>
        </w:tc>
        <w:tc>
          <w:tcPr>
            <w:tcW w:w="1843" w:type="dxa"/>
            <w:vAlign w:val="center"/>
          </w:tcPr>
          <w:p w14:paraId="507079B8">
            <w:pPr>
              <w:pStyle w:val="17"/>
            </w:pPr>
            <w:r>
              <w:rPr>
                <w:rFonts w:hint="eastAsia"/>
              </w:rPr>
              <w:t>秦皇岛市人民政府令【</w:t>
            </w:r>
            <w:r>
              <w:t>2019</w:t>
            </w:r>
            <w:r>
              <w:rPr>
                <w:rFonts w:hint="eastAsia"/>
              </w:rPr>
              <w:t>】第</w:t>
            </w:r>
            <w:r>
              <w:t>1</w:t>
            </w:r>
            <w:r>
              <w:rPr>
                <w:rFonts w:hint="eastAsia"/>
              </w:rPr>
              <w:t>号</w:t>
            </w:r>
          </w:p>
        </w:tc>
      </w:tr>
      <w:tr w14:paraId="6851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EC6F21"/>
        </w:tc>
        <w:tc>
          <w:tcPr>
            <w:tcW w:w="1276" w:type="dxa"/>
            <w:tcBorders>
              <w:top w:val="single" w:color="000000" w:sz="6" w:space="0"/>
              <w:left w:val="single" w:color="000000" w:sz="6" w:space="0"/>
              <w:right w:val="single" w:color="000000" w:sz="6" w:space="0"/>
            </w:tcBorders>
            <w:vAlign w:val="center"/>
          </w:tcPr>
          <w:p w14:paraId="2592D83E">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80F8F13">
            <w:pPr>
              <w:pStyle w:val="17"/>
            </w:pPr>
            <w:r>
              <w:rPr>
                <w:rFonts w:hint="eastAsia"/>
              </w:rPr>
              <w:t>运行时间</w:t>
            </w:r>
          </w:p>
        </w:tc>
        <w:tc>
          <w:tcPr>
            <w:tcW w:w="2891" w:type="dxa"/>
            <w:tcBorders>
              <w:top w:val="single" w:color="000000" w:sz="6" w:space="0"/>
              <w:left w:val="single" w:color="000000" w:sz="6" w:space="0"/>
              <w:right w:val="single" w:color="000000" w:sz="6" w:space="0"/>
            </w:tcBorders>
            <w:vAlign w:val="center"/>
          </w:tcPr>
          <w:p w14:paraId="32DC4281">
            <w:pPr>
              <w:pStyle w:val="17"/>
            </w:pPr>
            <w:r>
              <w:rPr>
                <w:rFonts w:hint="eastAsia"/>
              </w:rPr>
              <w:t>项目资金有效运行的周期</w:t>
            </w:r>
          </w:p>
        </w:tc>
        <w:tc>
          <w:tcPr>
            <w:tcW w:w="1276" w:type="dxa"/>
            <w:tcBorders>
              <w:top w:val="single" w:color="000000" w:sz="6" w:space="0"/>
              <w:left w:val="single" w:color="000000" w:sz="6" w:space="0"/>
              <w:right w:val="single" w:color="000000" w:sz="6" w:space="0"/>
            </w:tcBorders>
            <w:vAlign w:val="center"/>
          </w:tcPr>
          <w:p w14:paraId="0669C2C9">
            <w:pPr>
              <w:pStyle w:val="17"/>
            </w:pPr>
            <w:r>
              <w:t>365</w:t>
            </w:r>
            <w:r>
              <w:rPr>
                <w:rFonts w:hint="eastAsia"/>
              </w:rPr>
              <w:t>天</w:t>
            </w:r>
          </w:p>
        </w:tc>
        <w:tc>
          <w:tcPr>
            <w:tcW w:w="1843" w:type="dxa"/>
            <w:vAlign w:val="center"/>
          </w:tcPr>
          <w:p w14:paraId="6537D00A">
            <w:pPr>
              <w:pStyle w:val="17"/>
            </w:pPr>
            <w:r>
              <w:rPr>
                <w:rFonts w:hint="eastAsia"/>
              </w:rPr>
              <w:t>秦皇岛市人民政府令【</w:t>
            </w:r>
            <w:r>
              <w:t>2019</w:t>
            </w:r>
            <w:r>
              <w:rPr>
                <w:rFonts w:hint="eastAsia"/>
              </w:rPr>
              <w:t>】第</w:t>
            </w:r>
            <w:r>
              <w:t>1</w:t>
            </w:r>
            <w:r>
              <w:rPr>
                <w:rFonts w:hint="eastAsia"/>
              </w:rPr>
              <w:t>号</w:t>
            </w:r>
          </w:p>
        </w:tc>
      </w:tr>
      <w:tr w14:paraId="02F4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0E875"/>
        </w:tc>
        <w:tc>
          <w:tcPr>
            <w:tcW w:w="1276" w:type="dxa"/>
            <w:tcBorders>
              <w:top w:val="single" w:color="000000" w:sz="6" w:space="0"/>
              <w:left w:val="single" w:color="000000" w:sz="6" w:space="0"/>
              <w:right w:val="single" w:color="000000" w:sz="6" w:space="0"/>
            </w:tcBorders>
            <w:vAlign w:val="center"/>
          </w:tcPr>
          <w:p w14:paraId="37AE7921">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5464906">
            <w:pPr>
              <w:pStyle w:val="17"/>
            </w:pPr>
            <w:r>
              <w:rPr>
                <w:rFonts w:hint="eastAsia"/>
              </w:rPr>
              <w:t>创卫项目实际成本</w:t>
            </w:r>
          </w:p>
        </w:tc>
        <w:tc>
          <w:tcPr>
            <w:tcW w:w="2891" w:type="dxa"/>
            <w:tcBorders>
              <w:top w:val="single" w:color="000000" w:sz="6" w:space="0"/>
              <w:left w:val="single" w:color="000000" w:sz="6" w:space="0"/>
              <w:right w:val="single" w:color="000000" w:sz="6" w:space="0"/>
            </w:tcBorders>
            <w:vAlign w:val="center"/>
          </w:tcPr>
          <w:p w14:paraId="65D7D02E">
            <w:pPr>
              <w:pStyle w:val="17"/>
            </w:pPr>
            <w:r>
              <w:rPr>
                <w:rFonts w:hint="eastAsia"/>
              </w:rPr>
              <w:t>创卫资金成本</w:t>
            </w:r>
          </w:p>
        </w:tc>
        <w:tc>
          <w:tcPr>
            <w:tcW w:w="1276" w:type="dxa"/>
            <w:tcBorders>
              <w:top w:val="single" w:color="000000" w:sz="6" w:space="0"/>
              <w:left w:val="single" w:color="000000" w:sz="6" w:space="0"/>
              <w:right w:val="single" w:color="000000" w:sz="6" w:space="0"/>
            </w:tcBorders>
            <w:vAlign w:val="center"/>
          </w:tcPr>
          <w:p w14:paraId="7C2D56A5">
            <w:pPr>
              <w:pStyle w:val="17"/>
            </w:pPr>
            <w:r>
              <w:t>20</w:t>
            </w:r>
            <w:r>
              <w:rPr>
                <w:rFonts w:hint="eastAsia"/>
              </w:rPr>
              <w:t>万元</w:t>
            </w:r>
          </w:p>
        </w:tc>
        <w:tc>
          <w:tcPr>
            <w:tcW w:w="1843" w:type="dxa"/>
            <w:vAlign w:val="center"/>
          </w:tcPr>
          <w:p w14:paraId="15D35D77">
            <w:pPr>
              <w:pStyle w:val="17"/>
            </w:pPr>
            <w:r>
              <w:rPr>
                <w:rFonts w:hint="eastAsia"/>
              </w:rPr>
              <w:t>秦皇岛市人民政府令【</w:t>
            </w:r>
            <w:r>
              <w:t>2019</w:t>
            </w:r>
            <w:r>
              <w:rPr>
                <w:rFonts w:hint="eastAsia"/>
              </w:rPr>
              <w:t>】第</w:t>
            </w:r>
            <w:r>
              <w:t>1</w:t>
            </w:r>
            <w:r>
              <w:rPr>
                <w:rFonts w:hint="eastAsia"/>
              </w:rPr>
              <w:t>号</w:t>
            </w:r>
          </w:p>
        </w:tc>
      </w:tr>
      <w:tr w14:paraId="6A8AD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B4718">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22683C7">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EAFBE9F">
            <w:pPr>
              <w:pStyle w:val="17"/>
            </w:pPr>
            <w:r>
              <w:rPr>
                <w:rFonts w:hint="eastAsia"/>
              </w:rPr>
              <w:t>改善水环境</w:t>
            </w:r>
          </w:p>
        </w:tc>
        <w:tc>
          <w:tcPr>
            <w:tcW w:w="2891" w:type="dxa"/>
            <w:tcBorders>
              <w:top w:val="single" w:color="000000" w:sz="6" w:space="0"/>
              <w:left w:val="single" w:color="000000" w:sz="6" w:space="0"/>
              <w:right w:val="single" w:color="000000" w:sz="6" w:space="0"/>
            </w:tcBorders>
            <w:vAlign w:val="center"/>
          </w:tcPr>
          <w:p w14:paraId="4FA8C6E6">
            <w:pPr>
              <w:pStyle w:val="17"/>
            </w:pPr>
            <w:r>
              <w:rPr>
                <w:rFonts w:hint="eastAsia"/>
              </w:rPr>
              <w:t>改善水环境</w:t>
            </w:r>
          </w:p>
        </w:tc>
        <w:tc>
          <w:tcPr>
            <w:tcW w:w="1276" w:type="dxa"/>
            <w:tcBorders>
              <w:top w:val="single" w:color="000000" w:sz="6" w:space="0"/>
              <w:left w:val="single" w:color="000000" w:sz="6" w:space="0"/>
              <w:right w:val="single" w:color="000000" w:sz="6" w:space="0"/>
            </w:tcBorders>
            <w:vAlign w:val="center"/>
          </w:tcPr>
          <w:p w14:paraId="7F92671E">
            <w:pPr>
              <w:pStyle w:val="17"/>
            </w:pPr>
            <w:r>
              <w:rPr>
                <w:rFonts w:hint="eastAsia"/>
              </w:rPr>
              <w:t>逐步提高</w:t>
            </w:r>
          </w:p>
        </w:tc>
        <w:tc>
          <w:tcPr>
            <w:tcW w:w="1843" w:type="dxa"/>
            <w:vAlign w:val="center"/>
          </w:tcPr>
          <w:p w14:paraId="563110F4">
            <w:pPr>
              <w:pStyle w:val="17"/>
            </w:pPr>
            <w:r>
              <w:rPr>
                <w:rFonts w:hint="eastAsia"/>
              </w:rPr>
              <w:t>秦皇岛市人民政府令【</w:t>
            </w:r>
            <w:r>
              <w:t>2019</w:t>
            </w:r>
            <w:r>
              <w:rPr>
                <w:rFonts w:hint="eastAsia"/>
              </w:rPr>
              <w:t>】第</w:t>
            </w:r>
            <w:r>
              <w:t>1</w:t>
            </w:r>
            <w:r>
              <w:rPr>
                <w:rFonts w:hint="eastAsia"/>
              </w:rPr>
              <w:t>号</w:t>
            </w:r>
          </w:p>
        </w:tc>
      </w:tr>
      <w:tr w14:paraId="21E69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BDFBD"/>
        </w:tc>
        <w:tc>
          <w:tcPr>
            <w:tcW w:w="1276" w:type="dxa"/>
            <w:tcBorders>
              <w:top w:val="single" w:color="000000" w:sz="6" w:space="0"/>
              <w:left w:val="single" w:color="000000" w:sz="6" w:space="0"/>
              <w:right w:val="single" w:color="000000" w:sz="6" w:space="0"/>
            </w:tcBorders>
            <w:vAlign w:val="center"/>
          </w:tcPr>
          <w:p w14:paraId="2C7C2A0F">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D366440">
            <w:pPr>
              <w:pStyle w:val="17"/>
            </w:pPr>
            <w:r>
              <w:rPr>
                <w:rFonts w:hint="eastAsia"/>
              </w:rPr>
              <w:t>创卫知识普及率</w:t>
            </w:r>
          </w:p>
        </w:tc>
        <w:tc>
          <w:tcPr>
            <w:tcW w:w="2891" w:type="dxa"/>
            <w:tcBorders>
              <w:top w:val="single" w:color="000000" w:sz="6" w:space="0"/>
              <w:left w:val="single" w:color="000000" w:sz="6" w:space="0"/>
              <w:right w:val="single" w:color="000000" w:sz="6" w:space="0"/>
            </w:tcBorders>
            <w:vAlign w:val="center"/>
          </w:tcPr>
          <w:p w14:paraId="4A738878">
            <w:pPr>
              <w:pStyle w:val="17"/>
            </w:pPr>
            <w:r>
              <w:rPr>
                <w:rFonts w:hint="eastAsia"/>
              </w:rPr>
              <w:t>普及率</w:t>
            </w:r>
            <w:r>
              <w:t>=</w:t>
            </w:r>
            <w:r>
              <w:rPr>
                <w:rFonts w:hint="eastAsia"/>
              </w:rPr>
              <w:t>实际普及人数</w:t>
            </w:r>
            <w:r>
              <w:t>/</w:t>
            </w:r>
            <w:r>
              <w:rPr>
                <w:rFonts w:hint="eastAsia"/>
              </w:rPr>
              <w:t>应当普及人数</w:t>
            </w:r>
          </w:p>
        </w:tc>
        <w:tc>
          <w:tcPr>
            <w:tcW w:w="1276" w:type="dxa"/>
            <w:tcBorders>
              <w:top w:val="single" w:color="000000" w:sz="6" w:space="0"/>
              <w:left w:val="single" w:color="000000" w:sz="6" w:space="0"/>
              <w:right w:val="single" w:color="000000" w:sz="6" w:space="0"/>
            </w:tcBorders>
            <w:vAlign w:val="center"/>
          </w:tcPr>
          <w:p w14:paraId="70E923AD">
            <w:pPr>
              <w:pStyle w:val="17"/>
            </w:pPr>
            <w:r>
              <w:rPr>
                <w:rFonts w:hint="eastAsia"/>
              </w:rPr>
              <w:t>≥</w:t>
            </w:r>
            <w:r>
              <w:t>90%</w:t>
            </w:r>
          </w:p>
        </w:tc>
        <w:tc>
          <w:tcPr>
            <w:tcW w:w="1843" w:type="dxa"/>
            <w:vAlign w:val="center"/>
          </w:tcPr>
          <w:p w14:paraId="01BFAE53">
            <w:pPr>
              <w:pStyle w:val="17"/>
            </w:pPr>
            <w:r>
              <w:rPr>
                <w:rFonts w:hint="eastAsia"/>
              </w:rPr>
              <w:t>秦皇岛市人民政府令【</w:t>
            </w:r>
            <w:r>
              <w:t>2019</w:t>
            </w:r>
            <w:r>
              <w:rPr>
                <w:rFonts w:hint="eastAsia"/>
              </w:rPr>
              <w:t>】第</w:t>
            </w:r>
            <w:r>
              <w:t>1</w:t>
            </w:r>
            <w:r>
              <w:rPr>
                <w:rFonts w:hint="eastAsia"/>
              </w:rPr>
              <w:t>号</w:t>
            </w:r>
          </w:p>
        </w:tc>
      </w:tr>
      <w:tr w14:paraId="29C5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4B4FD2"/>
        </w:tc>
        <w:tc>
          <w:tcPr>
            <w:tcW w:w="1276" w:type="dxa"/>
            <w:tcBorders>
              <w:top w:val="single" w:color="000000" w:sz="6" w:space="0"/>
              <w:left w:val="single" w:color="000000" w:sz="6" w:space="0"/>
              <w:right w:val="single" w:color="000000" w:sz="6" w:space="0"/>
            </w:tcBorders>
            <w:vAlign w:val="center"/>
          </w:tcPr>
          <w:p w14:paraId="785EDD62">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C387203">
            <w:pPr>
              <w:pStyle w:val="17"/>
            </w:pPr>
            <w:r>
              <w:rPr>
                <w:rFonts w:hint="eastAsia"/>
              </w:rPr>
              <w:t>保证居民生命安全和健康生活环境</w:t>
            </w:r>
          </w:p>
        </w:tc>
        <w:tc>
          <w:tcPr>
            <w:tcW w:w="2891" w:type="dxa"/>
            <w:tcBorders>
              <w:top w:val="single" w:color="000000" w:sz="6" w:space="0"/>
              <w:left w:val="single" w:color="000000" w:sz="6" w:space="0"/>
              <w:right w:val="single" w:color="000000" w:sz="6" w:space="0"/>
            </w:tcBorders>
            <w:vAlign w:val="center"/>
          </w:tcPr>
          <w:p w14:paraId="13FD248B">
            <w:pPr>
              <w:pStyle w:val="17"/>
            </w:pPr>
            <w:r>
              <w:rPr>
                <w:rFonts w:hint="eastAsia"/>
              </w:rPr>
              <w:t>保证居民生命安全和健康生活环境</w:t>
            </w:r>
          </w:p>
        </w:tc>
        <w:tc>
          <w:tcPr>
            <w:tcW w:w="1276" w:type="dxa"/>
            <w:tcBorders>
              <w:top w:val="single" w:color="000000" w:sz="6" w:space="0"/>
              <w:left w:val="single" w:color="000000" w:sz="6" w:space="0"/>
              <w:right w:val="single" w:color="000000" w:sz="6" w:space="0"/>
            </w:tcBorders>
            <w:vAlign w:val="center"/>
          </w:tcPr>
          <w:p w14:paraId="6A38B44B">
            <w:pPr>
              <w:pStyle w:val="17"/>
            </w:pPr>
            <w:r>
              <w:rPr>
                <w:rFonts w:hint="eastAsia"/>
              </w:rPr>
              <w:t>保障</w:t>
            </w:r>
          </w:p>
        </w:tc>
        <w:tc>
          <w:tcPr>
            <w:tcW w:w="1843" w:type="dxa"/>
            <w:vAlign w:val="center"/>
          </w:tcPr>
          <w:p w14:paraId="63C0ED40">
            <w:pPr>
              <w:pStyle w:val="17"/>
            </w:pPr>
            <w:r>
              <w:rPr>
                <w:rFonts w:hint="eastAsia"/>
              </w:rPr>
              <w:t>秦皇岛市人民政府令【</w:t>
            </w:r>
            <w:r>
              <w:t>2019</w:t>
            </w:r>
            <w:r>
              <w:rPr>
                <w:rFonts w:hint="eastAsia"/>
              </w:rPr>
              <w:t>】第</w:t>
            </w:r>
            <w:r>
              <w:t>1</w:t>
            </w:r>
            <w:r>
              <w:rPr>
                <w:rFonts w:hint="eastAsia"/>
              </w:rPr>
              <w:t>号</w:t>
            </w:r>
          </w:p>
        </w:tc>
      </w:tr>
      <w:tr w14:paraId="4D36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04F8A"/>
        </w:tc>
        <w:tc>
          <w:tcPr>
            <w:tcW w:w="1276" w:type="dxa"/>
            <w:tcBorders>
              <w:top w:val="single" w:color="000000" w:sz="6" w:space="0"/>
              <w:left w:val="single" w:color="000000" w:sz="6" w:space="0"/>
              <w:right w:val="single" w:color="000000" w:sz="6" w:space="0"/>
            </w:tcBorders>
            <w:vAlign w:val="center"/>
          </w:tcPr>
          <w:p w14:paraId="2D5D72A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3C3B096">
            <w:pPr>
              <w:pStyle w:val="17"/>
            </w:pPr>
            <w:r>
              <w:rPr>
                <w:rFonts w:hint="eastAsia"/>
              </w:rPr>
              <w:t>创卫项目可持续周期</w:t>
            </w:r>
          </w:p>
        </w:tc>
        <w:tc>
          <w:tcPr>
            <w:tcW w:w="2891" w:type="dxa"/>
            <w:tcBorders>
              <w:top w:val="single" w:color="000000" w:sz="6" w:space="0"/>
              <w:left w:val="single" w:color="000000" w:sz="6" w:space="0"/>
              <w:right w:val="single" w:color="000000" w:sz="6" w:space="0"/>
            </w:tcBorders>
            <w:vAlign w:val="center"/>
          </w:tcPr>
          <w:p w14:paraId="49507CF0">
            <w:pPr>
              <w:pStyle w:val="17"/>
            </w:pPr>
            <w:r>
              <w:rPr>
                <w:rFonts w:hint="eastAsia"/>
              </w:rPr>
              <w:t>创卫项目的可持续性</w:t>
            </w:r>
          </w:p>
        </w:tc>
        <w:tc>
          <w:tcPr>
            <w:tcW w:w="1276" w:type="dxa"/>
            <w:tcBorders>
              <w:top w:val="single" w:color="000000" w:sz="6" w:space="0"/>
              <w:left w:val="single" w:color="000000" w:sz="6" w:space="0"/>
              <w:right w:val="single" w:color="000000" w:sz="6" w:space="0"/>
            </w:tcBorders>
            <w:vAlign w:val="center"/>
          </w:tcPr>
          <w:p w14:paraId="5569DC16">
            <w:pPr>
              <w:pStyle w:val="17"/>
            </w:pPr>
            <w:r>
              <w:rPr>
                <w:rFonts w:hint="eastAsia"/>
              </w:rPr>
              <w:t>中长期</w:t>
            </w:r>
          </w:p>
        </w:tc>
        <w:tc>
          <w:tcPr>
            <w:tcW w:w="1843" w:type="dxa"/>
            <w:vAlign w:val="center"/>
          </w:tcPr>
          <w:p w14:paraId="026C06CB">
            <w:pPr>
              <w:pStyle w:val="17"/>
            </w:pPr>
            <w:r>
              <w:rPr>
                <w:rFonts w:hint="eastAsia"/>
              </w:rPr>
              <w:t>秦皇岛市人民政府令【</w:t>
            </w:r>
            <w:r>
              <w:t>2019</w:t>
            </w:r>
            <w:r>
              <w:rPr>
                <w:rFonts w:hint="eastAsia"/>
              </w:rPr>
              <w:t>】第</w:t>
            </w:r>
            <w:r>
              <w:t>1</w:t>
            </w:r>
            <w:r>
              <w:rPr>
                <w:rFonts w:hint="eastAsia"/>
              </w:rPr>
              <w:t>号</w:t>
            </w:r>
          </w:p>
        </w:tc>
      </w:tr>
      <w:tr w14:paraId="314E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98263">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D5D083B">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B75A399">
            <w:pPr>
              <w:pStyle w:val="17"/>
            </w:pPr>
            <w:r>
              <w:rPr>
                <w:rFonts w:hint="eastAsia"/>
              </w:rPr>
              <w:t>科室满意率</w:t>
            </w:r>
          </w:p>
        </w:tc>
        <w:tc>
          <w:tcPr>
            <w:tcW w:w="2891" w:type="dxa"/>
            <w:tcBorders>
              <w:top w:val="single" w:color="000000" w:sz="6" w:space="0"/>
              <w:left w:val="single" w:color="000000" w:sz="6" w:space="0"/>
              <w:right w:val="single" w:color="000000" w:sz="6" w:space="0"/>
            </w:tcBorders>
            <w:vAlign w:val="center"/>
          </w:tcPr>
          <w:p w14:paraId="04A61A59">
            <w:pPr>
              <w:pStyle w:val="17"/>
            </w:pPr>
            <w:r>
              <w:rPr>
                <w:rFonts w:hint="eastAsia"/>
              </w:rPr>
              <w:t>被服务科室满意率</w:t>
            </w:r>
          </w:p>
        </w:tc>
        <w:tc>
          <w:tcPr>
            <w:tcW w:w="1276" w:type="dxa"/>
            <w:tcBorders>
              <w:top w:val="single" w:color="000000" w:sz="6" w:space="0"/>
              <w:left w:val="single" w:color="000000" w:sz="6" w:space="0"/>
              <w:right w:val="single" w:color="000000" w:sz="6" w:space="0"/>
            </w:tcBorders>
            <w:vAlign w:val="center"/>
          </w:tcPr>
          <w:p w14:paraId="481544B4">
            <w:pPr>
              <w:pStyle w:val="17"/>
            </w:pPr>
            <w:r>
              <w:rPr>
                <w:rFonts w:hint="eastAsia"/>
              </w:rPr>
              <w:t>≥</w:t>
            </w:r>
            <w:r>
              <w:t>99%</w:t>
            </w:r>
          </w:p>
        </w:tc>
        <w:tc>
          <w:tcPr>
            <w:tcW w:w="1843" w:type="dxa"/>
            <w:vAlign w:val="center"/>
          </w:tcPr>
          <w:p w14:paraId="6F6B033F">
            <w:pPr>
              <w:pStyle w:val="17"/>
            </w:pPr>
            <w:r>
              <w:rPr>
                <w:rFonts w:hint="eastAsia"/>
              </w:rPr>
              <w:t>调查问卷</w:t>
            </w:r>
          </w:p>
        </w:tc>
      </w:tr>
    </w:tbl>
    <w:p w14:paraId="7E1F1413">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B890698">
      <w:pPr>
        <w:jc w:val="center"/>
      </w:pPr>
      <w:r>
        <w:rPr>
          <w:rFonts w:ascii="方正仿宋_GBK" w:hAnsi="方正仿宋_GBK" w:eastAsia="方正仿宋_GBK" w:cs="方正仿宋_GBK"/>
          <w:color w:val="000000"/>
          <w:sz w:val="28"/>
        </w:rPr>
        <w:t xml:space="preserve"> </w:t>
      </w:r>
    </w:p>
    <w:p w14:paraId="22BE489B">
      <w:pPr>
        <w:ind w:firstLine="560"/>
        <w:outlineLvl w:val="3"/>
        <w:rPr>
          <w:rFonts w:hint="eastAsia" w:ascii="黑体" w:hAnsi="黑体" w:eastAsia="黑体" w:cs="黑体"/>
          <w:color w:val="000000"/>
          <w:sz w:val="32"/>
          <w:szCs w:val="32"/>
        </w:rPr>
      </w:pPr>
      <w:bookmarkStart w:id="13" w:name="_Toc_4_4_0000000009"/>
      <w:r>
        <w:rPr>
          <w:rFonts w:hint="eastAsia" w:ascii="黑体" w:hAnsi="黑体" w:eastAsia="黑体" w:cs="黑体"/>
          <w:color w:val="000000"/>
          <w:sz w:val="32"/>
          <w:szCs w:val="32"/>
        </w:rPr>
        <w:t>6.独生子女父母退休职工3000元一次性奖励绩效目标表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C9A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856B36">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91F0F13">
            <w:pPr>
              <w:pStyle w:val="18"/>
            </w:pPr>
            <w:r>
              <w:rPr>
                <w:rFonts w:hint="eastAsia"/>
              </w:rPr>
              <w:t>单位：万元</w:t>
            </w:r>
          </w:p>
        </w:tc>
      </w:tr>
      <w:tr w14:paraId="523BC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385CA">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A75CF46">
            <w:pPr>
              <w:pStyle w:val="17"/>
            </w:pPr>
            <w:r>
              <w:t>13032222P00E44810024R</w:t>
            </w:r>
          </w:p>
        </w:tc>
        <w:tc>
          <w:tcPr>
            <w:tcW w:w="1587" w:type="dxa"/>
            <w:tcBorders>
              <w:top w:val="single" w:color="000000" w:sz="6" w:space="0"/>
              <w:left w:val="single" w:color="000000" w:sz="6" w:space="0"/>
              <w:right w:val="single" w:color="000000" w:sz="6" w:space="0"/>
            </w:tcBorders>
            <w:vAlign w:val="center"/>
          </w:tcPr>
          <w:p w14:paraId="7E4649E6">
            <w:pPr>
              <w:pStyle w:val="12"/>
            </w:pPr>
            <w:r>
              <w:rPr>
                <w:rFonts w:hint="eastAsia"/>
              </w:rPr>
              <w:t>项目名称</w:t>
            </w:r>
          </w:p>
        </w:tc>
        <w:tc>
          <w:tcPr>
            <w:tcW w:w="4422" w:type="dxa"/>
            <w:gridSpan w:val="3"/>
            <w:vAlign w:val="center"/>
          </w:tcPr>
          <w:p w14:paraId="14E1D675">
            <w:pPr>
              <w:pStyle w:val="17"/>
            </w:pPr>
            <w:r>
              <w:rPr>
                <w:rFonts w:hint="eastAsia"/>
              </w:rPr>
              <w:t>独生子女父母退休职工</w:t>
            </w:r>
            <w:r>
              <w:t>3000</w:t>
            </w:r>
            <w:r>
              <w:rPr>
                <w:rFonts w:hint="eastAsia"/>
              </w:rPr>
              <w:t>元一次性奖励</w:t>
            </w:r>
          </w:p>
        </w:tc>
      </w:tr>
      <w:tr w14:paraId="37A2E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7D4A9">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D1986EA">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238ADD5">
            <w:pPr>
              <w:pStyle w:val="17"/>
            </w:pPr>
            <w:r>
              <w:t>552.00</w:t>
            </w:r>
          </w:p>
        </w:tc>
        <w:tc>
          <w:tcPr>
            <w:tcW w:w="1587" w:type="dxa"/>
            <w:tcBorders>
              <w:top w:val="single" w:color="000000" w:sz="6" w:space="0"/>
              <w:left w:val="single" w:color="000000" w:sz="6" w:space="0"/>
              <w:right w:val="single" w:color="000000" w:sz="6" w:space="0"/>
            </w:tcBorders>
            <w:vAlign w:val="center"/>
          </w:tcPr>
          <w:p w14:paraId="291375D7">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573B43D">
            <w:pPr>
              <w:pStyle w:val="17"/>
            </w:pPr>
            <w:r>
              <w:t>552.00</w:t>
            </w:r>
          </w:p>
        </w:tc>
        <w:tc>
          <w:tcPr>
            <w:tcW w:w="1276" w:type="dxa"/>
            <w:tcBorders>
              <w:top w:val="single" w:color="000000" w:sz="6" w:space="0"/>
              <w:left w:val="single" w:color="000000" w:sz="6" w:space="0"/>
              <w:right w:val="single" w:color="000000" w:sz="6" w:space="0"/>
            </w:tcBorders>
            <w:vAlign w:val="center"/>
          </w:tcPr>
          <w:p w14:paraId="09E26A37">
            <w:pPr>
              <w:pStyle w:val="12"/>
            </w:pPr>
            <w:r>
              <w:rPr>
                <w:rFonts w:hint="eastAsia"/>
              </w:rPr>
              <w:t>其他资金</w:t>
            </w:r>
          </w:p>
        </w:tc>
        <w:tc>
          <w:tcPr>
            <w:tcW w:w="1843" w:type="dxa"/>
            <w:vAlign w:val="center"/>
          </w:tcPr>
          <w:p w14:paraId="742CABA5">
            <w:pPr>
              <w:pStyle w:val="17"/>
            </w:pPr>
            <w:r>
              <w:t xml:space="preserve"> </w:t>
            </w:r>
          </w:p>
        </w:tc>
      </w:tr>
      <w:tr w14:paraId="689AC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E14CFE"/>
        </w:tc>
        <w:tc>
          <w:tcPr>
            <w:tcW w:w="8617" w:type="dxa"/>
            <w:gridSpan w:val="6"/>
            <w:vAlign w:val="center"/>
          </w:tcPr>
          <w:p w14:paraId="79A10B3B">
            <w:pPr>
              <w:pStyle w:val="17"/>
            </w:pPr>
            <w:r>
              <w:rPr>
                <w:rFonts w:hint="eastAsia"/>
              </w:rPr>
              <w:t>独生子女父母退休一次性奖励</w:t>
            </w:r>
            <w:r>
              <w:t>3000</w:t>
            </w:r>
            <w:r>
              <w:rPr>
                <w:rFonts w:hint="eastAsia"/>
              </w:rPr>
              <w:t>元</w:t>
            </w:r>
          </w:p>
        </w:tc>
      </w:tr>
      <w:tr w14:paraId="4C5A1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8A3F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FBA0EE4">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BD905E1">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683D90E">
            <w:pPr>
              <w:pStyle w:val="12"/>
            </w:pPr>
            <w:r>
              <w:t>10</w:t>
            </w:r>
            <w:r>
              <w:rPr>
                <w:rFonts w:hint="eastAsia"/>
              </w:rPr>
              <w:t>月底</w:t>
            </w:r>
          </w:p>
        </w:tc>
        <w:tc>
          <w:tcPr>
            <w:tcW w:w="3118" w:type="dxa"/>
            <w:gridSpan w:val="2"/>
            <w:vAlign w:val="center"/>
          </w:tcPr>
          <w:p w14:paraId="77342143">
            <w:pPr>
              <w:pStyle w:val="12"/>
            </w:pPr>
            <w:r>
              <w:t>12</w:t>
            </w:r>
            <w:r>
              <w:rPr>
                <w:rFonts w:hint="eastAsia"/>
              </w:rPr>
              <w:t>月底</w:t>
            </w:r>
          </w:p>
        </w:tc>
      </w:tr>
      <w:tr w14:paraId="037B9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D44296"/>
        </w:tc>
        <w:tc>
          <w:tcPr>
            <w:tcW w:w="2608" w:type="dxa"/>
            <w:gridSpan w:val="2"/>
            <w:tcBorders>
              <w:top w:val="single" w:color="000000" w:sz="6" w:space="0"/>
              <w:left w:val="single" w:color="000000" w:sz="6" w:space="0"/>
              <w:right w:val="single" w:color="000000" w:sz="6" w:space="0"/>
            </w:tcBorders>
            <w:vAlign w:val="center"/>
          </w:tcPr>
          <w:p w14:paraId="0ECB37CB">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2517BE4A">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1DFC4BCD">
            <w:pPr>
              <w:pStyle w:val="16"/>
            </w:pPr>
            <w:r>
              <w:t xml:space="preserve"> </w:t>
            </w:r>
          </w:p>
        </w:tc>
        <w:tc>
          <w:tcPr>
            <w:tcW w:w="3118" w:type="dxa"/>
            <w:gridSpan w:val="2"/>
            <w:vAlign w:val="center"/>
          </w:tcPr>
          <w:p w14:paraId="52734B94">
            <w:pPr>
              <w:pStyle w:val="16"/>
            </w:pPr>
            <w:r>
              <w:t>100%</w:t>
            </w:r>
          </w:p>
        </w:tc>
      </w:tr>
      <w:tr w14:paraId="63A42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FFD8CAD">
            <w:pPr>
              <w:pStyle w:val="12"/>
            </w:pPr>
            <w:r>
              <w:rPr>
                <w:rFonts w:hint="eastAsia"/>
              </w:rPr>
              <w:t>绩效目标</w:t>
            </w:r>
          </w:p>
        </w:tc>
        <w:tc>
          <w:tcPr>
            <w:tcW w:w="8617" w:type="dxa"/>
            <w:gridSpan w:val="6"/>
            <w:tcBorders>
              <w:bottom w:val="single" w:color="FFFFFF" w:sz="6" w:space="0"/>
            </w:tcBorders>
            <w:vAlign w:val="center"/>
          </w:tcPr>
          <w:p w14:paraId="2ED71239">
            <w:pPr>
              <w:pStyle w:val="17"/>
            </w:pPr>
            <w:r>
              <w:t>1.</w:t>
            </w:r>
            <w:r>
              <w:rPr>
                <w:rFonts w:hint="eastAsia"/>
              </w:rPr>
              <w:t>增强群众自觉实行计划生育的积极性，稳定适度的低生育水平，提高计划生育家庭发展能力</w:t>
            </w:r>
          </w:p>
        </w:tc>
      </w:tr>
    </w:tbl>
    <w:p w14:paraId="7F7CAE5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28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0D6B3F">
            <w:pPr>
              <w:pStyle w:val="12"/>
            </w:pPr>
            <w:r>
              <w:rPr>
                <w:rFonts w:hint="eastAsia"/>
              </w:rPr>
              <w:t>一级指标</w:t>
            </w:r>
          </w:p>
        </w:tc>
        <w:tc>
          <w:tcPr>
            <w:tcW w:w="1276" w:type="dxa"/>
            <w:vAlign w:val="center"/>
          </w:tcPr>
          <w:p w14:paraId="53F5E365">
            <w:pPr>
              <w:pStyle w:val="12"/>
            </w:pPr>
            <w:r>
              <w:rPr>
                <w:rFonts w:hint="eastAsia"/>
              </w:rPr>
              <w:t>二级指标</w:t>
            </w:r>
          </w:p>
        </w:tc>
        <w:tc>
          <w:tcPr>
            <w:tcW w:w="1332" w:type="dxa"/>
            <w:vAlign w:val="center"/>
          </w:tcPr>
          <w:p w14:paraId="068A1662">
            <w:pPr>
              <w:pStyle w:val="12"/>
            </w:pPr>
            <w:r>
              <w:rPr>
                <w:rFonts w:hint="eastAsia"/>
              </w:rPr>
              <w:t>三级指标</w:t>
            </w:r>
          </w:p>
        </w:tc>
        <w:tc>
          <w:tcPr>
            <w:tcW w:w="2891" w:type="dxa"/>
            <w:vAlign w:val="center"/>
          </w:tcPr>
          <w:p w14:paraId="53C67A97">
            <w:pPr>
              <w:pStyle w:val="12"/>
            </w:pPr>
            <w:r>
              <w:rPr>
                <w:rFonts w:hint="eastAsia"/>
              </w:rPr>
              <w:t>绩效指标描述</w:t>
            </w:r>
          </w:p>
        </w:tc>
        <w:tc>
          <w:tcPr>
            <w:tcW w:w="1276" w:type="dxa"/>
            <w:vAlign w:val="center"/>
          </w:tcPr>
          <w:p w14:paraId="2E0226DE">
            <w:pPr>
              <w:pStyle w:val="12"/>
            </w:pPr>
            <w:r>
              <w:rPr>
                <w:rFonts w:hint="eastAsia"/>
              </w:rPr>
              <w:t>指标值</w:t>
            </w:r>
          </w:p>
        </w:tc>
        <w:tc>
          <w:tcPr>
            <w:tcW w:w="1843" w:type="dxa"/>
            <w:vAlign w:val="center"/>
          </w:tcPr>
          <w:p w14:paraId="63560C98">
            <w:pPr>
              <w:pStyle w:val="12"/>
            </w:pPr>
            <w:r>
              <w:rPr>
                <w:rFonts w:hint="eastAsia"/>
              </w:rPr>
              <w:t>指标值确定依据</w:t>
            </w:r>
          </w:p>
        </w:tc>
      </w:tr>
      <w:tr w14:paraId="12D4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873DD">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C01F052">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DB62401">
            <w:pPr>
              <w:pStyle w:val="17"/>
            </w:pPr>
            <w:r>
              <w:rPr>
                <w:rFonts w:hint="eastAsia"/>
              </w:rPr>
              <w:t>领取独生子女一次性奖励退休职工人数</w:t>
            </w:r>
          </w:p>
        </w:tc>
        <w:tc>
          <w:tcPr>
            <w:tcW w:w="2891" w:type="dxa"/>
            <w:tcBorders>
              <w:top w:val="single" w:color="000000" w:sz="6" w:space="0"/>
              <w:left w:val="single" w:color="000000" w:sz="6" w:space="0"/>
              <w:right w:val="single" w:color="000000" w:sz="6" w:space="0"/>
            </w:tcBorders>
            <w:vAlign w:val="center"/>
          </w:tcPr>
          <w:p w14:paraId="38D7C324">
            <w:pPr>
              <w:pStyle w:val="17"/>
            </w:pPr>
            <w:r>
              <w:rPr>
                <w:rFonts w:hint="eastAsia"/>
              </w:rPr>
              <w:t>年度内领取独生子女一次性奖励的退休职工人数</w:t>
            </w:r>
          </w:p>
        </w:tc>
        <w:tc>
          <w:tcPr>
            <w:tcW w:w="1276" w:type="dxa"/>
            <w:tcBorders>
              <w:top w:val="single" w:color="000000" w:sz="6" w:space="0"/>
              <w:left w:val="single" w:color="000000" w:sz="6" w:space="0"/>
              <w:right w:val="single" w:color="000000" w:sz="6" w:space="0"/>
            </w:tcBorders>
            <w:vAlign w:val="center"/>
          </w:tcPr>
          <w:p w14:paraId="1E7D1208">
            <w:pPr>
              <w:pStyle w:val="17"/>
            </w:pPr>
            <w:r>
              <w:rPr>
                <w:rFonts w:hint="eastAsia"/>
              </w:rPr>
              <w:t>≥</w:t>
            </w:r>
            <w:r>
              <w:t>1840</w:t>
            </w:r>
            <w:r>
              <w:rPr>
                <w:rFonts w:hint="eastAsia"/>
              </w:rPr>
              <w:t>人</w:t>
            </w:r>
          </w:p>
        </w:tc>
        <w:tc>
          <w:tcPr>
            <w:tcW w:w="1843" w:type="dxa"/>
            <w:vAlign w:val="center"/>
          </w:tcPr>
          <w:p w14:paraId="3D1B5036">
            <w:pPr>
              <w:pStyle w:val="17"/>
            </w:pPr>
            <w:r>
              <w:rPr>
                <w:rFonts w:hint="eastAsia"/>
              </w:rPr>
              <w:t>昌黎县落实独生子女父母退休时一次性奖励政策的通知</w:t>
            </w:r>
          </w:p>
        </w:tc>
      </w:tr>
      <w:tr w14:paraId="79ED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6DFF1"/>
        </w:tc>
        <w:tc>
          <w:tcPr>
            <w:tcW w:w="1276" w:type="dxa"/>
            <w:tcBorders>
              <w:top w:val="single" w:color="000000" w:sz="6" w:space="0"/>
              <w:left w:val="single" w:color="000000" w:sz="6" w:space="0"/>
              <w:right w:val="single" w:color="000000" w:sz="6" w:space="0"/>
            </w:tcBorders>
            <w:vAlign w:val="center"/>
          </w:tcPr>
          <w:p w14:paraId="3CA5FF07">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D94C320">
            <w:pPr>
              <w:pStyle w:val="17"/>
            </w:pPr>
            <w:r>
              <w:rPr>
                <w:rFonts w:hint="eastAsia"/>
              </w:rPr>
              <w:t>资金到位率</w:t>
            </w:r>
          </w:p>
        </w:tc>
        <w:tc>
          <w:tcPr>
            <w:tcW w:w="2891" w:type="dxa"/>
            <w:tcBorders>
              <w:top w:val="single" w:color="000000" w:sz="6" w:space="0"/>
              <w:left w:val="single" w:color="000000" w:sz="6" w:space="0"/>
              <w:right w:val="single" w:color="000000" w:sz="6" w:space="0"/>
            </w:tcBorders>
            <w:vAlign w:val="center"/>
          </w:tcPr>
          <w:p w14:paraId="662D9DF1">
            <w:pPr>
              <w:pStyle w:val="17"/>
            </w:pPr>
            <w:r>
              <w:rPr>
                <w:rFonts w:hint="eastAsia"/>
              </w:rPr>
              <w:t>到位率</w:t>
            </w:r>
            <w:r>
              <w:t>=</w:t>
            </w:r>
            <w:r>
              <w:rPr>
                <w:rFonts w:hint="eastAsia"/>
              </w:rPr>
              <w:t>实际到位金额</w:t>
            </w:r>
            <w:r>
              <w:t>/</w:t>
            </w:r>
            <w:r>
              <w:rPr>
                <w:rFonts w:hint="eastAsia"/>
              </w:rPr>
              <w:t>应当到位金额</w:t>
            </w:r>
          </w:p>
        </w:tc>
        <w:tc>
          <w:tcPr>
            <w:tcW w:w="1276" w:type="dxa"/>
            <w:tcBorders>
              <w:top w:val="single" w:color="000000" w:sz="6" w:space="0"/>
              <w:left w:val="single" w:color="000000" w:sz="6" w:space="0"/>
              <w:right w:val="single" w:color="000000" w:sz="6" w:space="0"/>
            </w:tcBorders>
            <w:vAlign w:val="center"/>
          </w:tcPr>
          <w:p w14:paraId="07B9885F">
            <w:pPr>
              <w:pStyle w:val="17"/>
            </w:pPr>
            <w:r>
              <w:t>100%</w:t>
            </w:r>
          </w:p>
        </w:tc>
        <w:tc>
          <w:tcPr>
            <w:tcW w:w="1843" w:type="dxa"/>
            <w:vAlign w:val="center"/>
          </w:tcPr>
          <w:p w14:paraId="48998DBC">
            <w:pPr>
              <w:pStyle w:val="17"/>
            </w:pPr>
            <w:r>
              <w:rPr>
                <w:rFonts w:hint="eastAsia"/>
              </w:rPr>
              <w:t>昌黎县落实独生子女父母退休时一次性奖励政策的通知</w:t>
            </w:r>
          </w:p>
        </w:tc>
      </w:tr>
      <w:tr w14:paraId="2764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A96BD"/>
        </w:tc>
        <w:tc>
          <w:tcPr>
            <w:tcW w:w="1276" w:type="dxa"/>
            <w:tcBorders>
              <w:top w:val="single" w:color="000000" w:sz="6" w:space="0"/>
              <w:left w:val="single" w:color="000000" w:sz="6" w:space="0"/>
              <w:right w:val="single" w:color="000000" w:sz="6" w:space="0"/>
            </w:tcBorders>
            <w:vAlign w:val="center"/>
          </w:tcPr>
          <w:p w14:paraId="1084AEEB">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79080D3">
            <w:pPr>
              <w:pStyle w:val="17"/>
            </w:pPr>
            <w:r>
              <w:rPr>
                <w:rFonts w:hint="eastAsia"/>
              </w:rPr>
              <w:t>退休职工一次性奖励资金发放及时率</w:t>
            </w:r>
          </w:p>
        </w:tc>
        <w:tc>
          <w:tcPr>
            <w:tcW w:w="2891" w:type="dxa"/>
            <w:tcBorders>
              <w:top w:val="single" w:color="000000" w:sz="6" w:space="0"/>
              <w:left w:val="single" w:color="000000" w:sz="6" w:space="0"/>
              <w:right w:val="single" w:color="000000" w:sz="6" w:space="0"/>
            </w:tcBorders>
            <w:vAlign w:val="center"/>
          </w:tcPr>
          <w:p w14:paraId="6CECACA0">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6B77C729">
            <w:pPr>
              <w:pStyle w:val="17"/>
            </w:pPr>
            <w:r>
              <w:rPr>
                <w:rFonts w:hint="eastAsia"/>
              </w:rPr>
              <w:t>≥</w:t>
            </w:r>
            <w:r>
              <w:t>90%</w:t>
            </w:r>
          </w:p>
        </w:tc>
        <w:tc>
          <w:tcPr>
            <w:tcW w:w="1843" w:type="dxa"/>
            <w:vAlign w:val="center"/>
          </w:tcPr>
          <w:p w14:paraId="0C120756">
            <w:pPr>
              <w:pStyle w:val="17"/>
            </w:pPr>
            <w:r>
              <w:rPr>
                <w:rFonts w:hint="eastAsia"/>
              </w:rPr>
              <w:t>昌黎县落实独生子女父母退休时一次性奖励政策的通知</w:t>
            </w:r>
          </w:p>
        </w:tc>
      </w:tr>
      <w:tr w14:paraId="2DC56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EE39C8"/>
        </w:tc>
        <w:tc>
          <w:tcPr>
            <w:tcW w:w="1276" w:type="dxa"/>
            <w:tcBorders>
              <w:top w:val="single" w:color="000000" w:sz="6" w:space="0"/>
              <w:left w:val="single" w:color="000000" w:sz="6" w:space="0"/>
              <w:right w:val="single" w:color="000000" w:sz="6" w:space="0"/>
            </w:tcBorders>
            <w:vAlign w:val="center"/>
          </w:tcPr>
          <w:p w14:paraId="2AAFEA6C">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CA116AD">
            <w:pPr>
              <w:pStyle w:val="17"/>
            </w:pPr>
            <w:r>
              <w:rPr>
                <w:rFonts w:hint="eastAsia"/>
              </w:rPr>
              <w:t>独生子女奖励标准</w:t>
            </w:r>
          </w:p>
        </w:tc>
        <w:tc>
          <w:tcPr>
            <w:tcW w:w="2891" w:type="dxa"/>
            <w:tcBorders>
              <w:top w:val="single" w:color="000000" w:sz="6" w:space="0"/>
              <w:left w:val="single" w:color="000000" w:sz="6" w:space="0"/>
              <w:right w:val="single" w:color="000000" w:sz="6" w:space="0"/>
            </w:tcBorders>
            <w:vAlign w:val="center"/>
          </w:tcPr>
          <w:p w14:paraId="18370E2D">
            <w:pPr>
              <w:pStyle w:val="17"/>
            </w:pPr>
            <w:r>
              <w:rPr>
                <w:rFonts w:hint="eastAsia"/>
              </w:rPr>
              <w:t>符合条件的独生子女父母退休职工享受一次性奖励的标标准</w:t>
            </w:r>
          </w:p>
        </w:tc>
        <w:tc>
          <w:tcPr>
            <w:tcW w:w="1276" w:type="dxa"/>
            <w:tcBorders>
              <w:top w:val="single" w:color="000000" w:sz="6" w:space="0"/>
              <w:left w:val="single" w:color="000000" w:sz="6" w:space="0"/>
              <w:right w:val="single" w:color="000000" w:sz="6" w:space="0"/>
            </w:tcBorders>
            <w:vAlign w:val="center"/>
          </w:tcPr>
          <w:p w14:paraId="346E644F">
            <w:pPr>
              <w:pStyle w:val="17"/>
            </w:pPr>
            <w:r>
              <w:t>3000</w:t>
            </w:r>
            <w:r>
              <w:rPr>
                <w:rFonts w:hint="eastAsia"/>
              </w:rPr>
              <w:t>元</w:t>
            </w:r>
          </w:p>
        </w:tc>
        <w:tc>
          <w:tcPr>
            <w:tcW w:w="1843" w:type="dxa"/>
            <w:vAlign w:val="center"/>
          </w:tcPr>
          <w:p w14:paraId="69A828F3">
            <w:pPr>
              <w:pStyle w:val="17"/>
            </w:pPr>
            <w:r>
              <w:rPr>
                <w:rFonts w:hint="eastAsia"/>
              </w:rPr>
              <w:t>昌黎县落实独生子女父母退休时一次性奖励政策的通知</w:t>
            </w:r>
          </w:p>
        </w:tc>
      </w:tr>
      <w:tr w14:paraId="2994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556BC">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1B55AD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8E813F9">
            <w:pPr>
              <w:pStyle w:val="17"/>
            </w:pPr>
            <w:r>
              <w:rPr>
                <w:rFonts w:hint="eastAsia"/>
              </w:rPr>
              <w:t>退休人员一次性奖励资金项目期限</w:t>
            </w:r>
          </w:p>
        </w:tc>
        <w:tc>
          <w:tcPr>
            <w:tcW w:w="2891" w:type="dxa"/>
            <w:tcBorders>
              <w:top w:val="single" w:color="000000" w:sz="6" w:space="0"/>
              <w:left w:val="single" w:color="000000" w:sz="6" w:space="0"/>
              <w:right w:val="single" w:color="000000" w:sz="6" w:space="0"/>
            </w:tcBorders>
            <w:vAlign w:val="center"/>
          </w:tcPr>
          <w:p w14:paraId="34BB1D19">
            <w:pPr>
              <w:pStyle w:val="17"/>
            </w:pPr>
            <w:r>
              <w:rPr>
                <w:rFonts w:hint="eastAsia"/>
              </w:rPr>
              <w:t>退休人员一次性奖励资金项目期限</w:t>
            </w:r>
          </w:p>
        </w:tc>
        <w:tc>
          <w:tcPr>
            <w:tcW w:w="1276" w:type="dxa"/>
            <w:tcBorders>
              <w:top w:val="single" w:color="000000" w:sz="6" w:space="0"/>
              <w:left w:val="single" w:color="000000" w:sz="6" w:space="0"/>
              <w:right w:val="single" w:color="000000" w:sz="6" w:space="0"/>
            </w:tcBorders>
            <w:vAlign w:val="center"/>
          </w:tcPr>
          <w:p w14:paraId="151C213C">
            <w:pPr>
              <w:pStyle w:val="17"/>
            </w:pPr>
            <w:r>
              <w:t>1</w:t>
            </w:r>
            <w:r>
              <w:rPr>
                <w:rFonts w:hint="eastAsia"/>
              </w:rPr>
              <w:t>年</w:t>
            </w:r>
          </w:p>
        </w:tc>
        <w:tc>
          <w:tcPr>
            <w:tcW w:w="1843" w:type="dxa"/>
            <w:vAlign w:val="center"/>
          </w:tcPr>
          <w:p w14:paraId="4CE0C118">
            <w:pPr>
              <w:pStyle w:val="17"/>
            </w:pPr>
            <w:r>
              <w:rPr>
                <w:rFonts w:hint="eastAsia"/>
              </w:rPr>
              <w:t>昌黎县落实独生子女父母退休时一次性奖励政策的通知</w:t>
            </w:r>
          </w:p>
        </w:tc>
      </w:tr>
      <w:tr w14:paraId="5579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51D74"/>
        </w:tc>
        <w:tc>
          <w:tcPr>
            <w:tcW w:w="1276" w:type="dxa"/>
            <w:tcBorders>
              <w:top w:val="single" w:color="000000" w:sz="6" w:space="0"/>
              <w:left w:val="single" w:color="000000" w:sz="6" w:space="0"/>
              <w:right w:val="single" w:color="000000" w:sz="6" w:space="0"/>
            </w:tcBorders>
            <w:vAlign w:val="center"/>
          </w:tcPr>
          <w:p w14:paraId="271318AB">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BC4056B">
            <w:pPr>
              <w:pStyle w:val="17"/>
            </w:pPr>
            <w:r>
              <w:rPr>
                <w:rFonts w:hint="eastAsia"/>
              </w:rPr>
              <w:t>增加退休独生子女父母的经济收入</w:t>
            </w:r>
          </w:p>
        </w:tc>
        <w:tc>
          <w:tcPr>
            <w:tcW w:w="2891" w:type="dxa"/>
            <w:tcBorders>
              <w:top w:val="single" w:color="000000" w:sz="6" w:space="0"/>
              <w:left w:val="single" w:color="000000" w:sz="6" w:space="0"/>
              <w:right w:val="single" w:color="000000" w:sz="6" w:space="0"/>
            </w:tcBorders>
            <w:vAlign w:val="center"/>
          </w:tcPr>
          <w:p w14:paraId="273577BE">
            <w:pPr>
              <w:pStyle w:val="17"/>
            </w:pPr>
            <w:r>
              <w:rPr>
                <w:rFonts w:hint="eastAsia"/>
              </w:rPr>
              <w:t>增加退休独生子女父母的经济收入</w:t>
            </w:r>
          </w:p>
        </w:tc>
        <w:tc>
          <w:tcPr>
            <w:tcW w:w="1276" w:type="dxa"/>
            <w:tcBorders>
              <w:top w:val="single" w:color="000000" w:sz="6" w:space="0"/>
              <w:left w:val="single" w:color="000000" w:sz="6" w:space="0"/>
              <w:right w:val="single" w:color="000000" w:sz="6" w:space="0"/>
            </w:tcBorders>
            <w:vAlign w:val="center"/>
          </w:tcPr>
          <w:p w14:paraId="06C7FCBF">
            <w:pPr>
              <w:pStyle w:val="17"/>
            </w:pPr>
            <w:r>
              <w:rPr>
                <w:rFonts w:hint="eastAsia"/>
              </w:rPr>
              <w:t>增加退休独生子女父母的经济收入</w:t>
            </w:r>
          </w:p>
        </w:tc>
        <w:tc>
          <w:tcPr>
            <w:tcW w:w="1843" w:type="dxa"/>
            <w:vAlign w:val="center"/>
          </w:tcPr>
          <w:p w14:paraId="3A1301F0">
            <w:pPr>
              <w:pStyle w:val="17"/>
            </w:pPr>
            <w:r>
              <w:rPr>
                <w:rFonts w:hint="eastAsia"/>
              </w:rPr>
              <w:t>昌黎县落实独生子女父母退休时一次性奖励政策的通知</w:t>
            </w:r>
          </w:p>
        </w:tc>
      </w:tr>
      <w:tr w14:paraId="5C6CC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A1187"/>
        </w:tc>
        <w:tc>
          <w:tcPr>
            <w:tcW w:w="1276" w:type="dxa"/>
            <w:tcBorders>
              <w:top w:val="single" w:color="000000" w:sz="6" w:space="0"/>
              <w:left w:val="single" w:color="000000" w:sz="6" w:space="0"/>
              <w:right w:val="single" w:color="000000" w:sz="6" w:space="0"/>
            </w:tcBorders>
            <w:vAlign w:val="center"/>
          </w:tcPr>
          <w:p w14:paraId="25B1EE16">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8795171">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50F43594">
            <w:pPr>
              <w:pStyle w:val="17"/>
            </w:pPr>
            <w:r>
              <w:rPr>
                <w:rFonts w:hint="eastAsia"/>
              </w:rPr>
              <w:t>退休人员的老年生活有所保障</w:t>
            </w:r>
          </w:p>
        </w:tc>
        <w:tc>
          <w:tcPr>
            <w:tcW w:w="1276" w:type="dxa"/>
            <w:tcBorders>
              <w:top w:val="single" w:color="000000" w:sz="6" w:space="0"/>
              <w:left w:val="single" w:color="000000" w:sz="6" w:space="0"/>
              <w:right w:val="single" w:color="000000" w:sz="6" w:space="0"/>
            </w:tcBorders>
            <w:vAlign w:val="center"/>
          </w:tcPr>
          <w:p w14:paraId="204ADBD8">
            <w:pPr>
              <w:pStyle w:val="17"/>
            </w:pPr>
            <w:r>
              <w:rPr>
                <w:rFonts w:hint="eastAsia"/>
              </w:rPr>
              <w:t>退休人员的老年生活有所保障</w:t>
            </w:r>
          </w:p>
        </w:tc>
        <w:tc>
          <w:tcPr>
            <w:tcW w:w="1843" w:type="dxa"/>
            <w:vAlign w:val="center"/>
          </w:tcPr>
          <w:p w14:paraId="35910085">
            <w:pPr>
              <w:pStyle w:val="17"/>
            </w:pPr>
            <w:r>
              <w:rPr>
                <w:rFonts w:hint="eastAsia"/>
              </w:rPr>
              <w:t>昌黎县落实独生子女父母退休时一次性奖励政策的通知</w:t>
            </w:r>
          </w:p>
        </w:tc>
      </w:tr>
      <w:tr w14:paraId="52C65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BF6C9"/>
        </w:tc>
        <w:tc>
          <w:tcPr>
            <w:tcW w:w="1276" w:type="dxa"/>
            <w:tcBorders>
              <w:top w:val="single" w:color="000000" w:sz="6" w:space="0"/>
              <w:left w:val="single" w:color="000000" w:sz="6" w:space="0"/>
              <w:right w:val="single" w:color="000000" w:sz="6" w:space="0"/>
            </w:tcBorders>
            <w:vAlign w:val="center"/>
          </w:tcPr>
          <w:p w14:paraId="25F158A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732CDC2">
            <w:pPr>
              <w:pStyle w:val="17"/>
            </w:pPr>
            <w:r>
              <w:rPr>
                <w:rFonts w:hint="eastAsia"/>
              </w:rPr>
              <w:t>符合条件的申报对象覆盖率</w:t>
            </w:r>
          </w:p>
        </w:tc>
        <w:tc>
          <w:tcPr>
            <w:tcW w:w="2891" w:type="dxa"/>
            <w:tcBorders>
              <w:top w:val="single" w:color="000000" w:sz="6" w:space="0"/>
              <w:left w:val="single" w:color="000000" w:sz="6" w:space="0"/>
              <w:right w:val="single" w:color="000000" w:sz="6" w:space="0"/>
            </w:tcBorders>
            <w:vAlign w:val="center"/>
          </w:tcPr>
          <w:p w14:paraId="681FA19A">
            <w:pPr>
              <w:pStyle w:val="17"/>
            </w:pPr>
            <w:r>
              <w:rPr>
                <w:rFonts w:hint="eastAsia"/>
              </w:rPr>
              <w:t>覆盖率</w:t>
            </w:r>
            <w:r>
              <w:t>=</w:t>
            </w:r>
            <w:r>
              <w:rPr>
                <w:rFonts w:hint="eastAsia"/>
              </w:rPr>
              <w:t>实际申报对象</w:t>
            </w:r>
            <w:r>
              <w:t>/</w:t>
            </w:r>
            <w:r>
              <w:rPr>
                <w:rFonts w:hint="eastAsia"/>
              </w:rPr>
              <w:t>应当申报对象</w:t>
            </w:r>
          </w:p>
        </w:tc>
        <w:tc>
          <w:tcPr>
            <w:tcW w:w="1276" w:type="dxa"/>
            <w:tcBorders>
              <w:top w:val="single" w:color="000000" w:sz="6" w:space="0"/>
              <w:left w:val="single" w:color="000000" w:sz="6" w:space="0"/>
              <w:right w:val="single" w:color="000000" w:sz="6" w:space="0"/>
            </w:tcBorders>
            <w:vAlign w:val="center"/>
          </w:tcPr>
          <w:p w14:paraId="4632DD4E">
            <w:pPr>
              <w:pStyle w:val="17"/>
            </w:pPr>
            <w:r>
              <w:rPr>
                <w:rFonts w:hint="eastAsia"/>
              </w:rPr>
              <w:t>≥</w:t>
            </w:r>
            <w:r>
              <w:t>90%</w:t>
            </w:r>
          </w:p>
        </w:tc>
        <w:tc>
          <w:tcPr>
            <w:tcW w:w="1843" w:type="dxa"/>
            <w:vAlign w:val="center"/>
          </w:tcPr>
          <w:p w14:paraId="055FE412">
            <w:pPr>
              <w:pStyle w:val="17"/>
            </w:pPr>
            <w:r>
              <w:rPr>
                <w:rFonts w:hint="eastAsia"/>
              </w:rPr>
              <w:t>昌黎县落实独生子女父母退休时一次性奖励政策的通知</w:t>
            </w:r>
          </w:p>
        </w:tc>
      </w:tr>
      <w:tr w14:paraId="3A00A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D61F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DC490A0">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0A7E0BD">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01B73E3C">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6320E175">
            <w:pPr>
              <w:pStyle w:val="17"/>
            </w:pPr>
            <w:r>
              <w:rPr>
                <w:rFonts w:hint="eastAsia"/>
              </w:rPr>
              <w:t>≥</w:t>
            </w:r>
            <w:r>
              <w:t>90%</w:t>
            </w:r>
          </w:p>
        </w:tc>
        <w:tc>
          <w:tcPr>
            <w:tcW w:w="1843" w:type="dxa"/>
            <w:vAlign w:val="center"/>
          </w:tcPr>
          <w:p w14:paraId="27624EDA">
            <w:pPr>
              <w:pStyle w:val="17"/>
            </w:pPr>
            <w:r>
              <w:rPr>
                <w:rFonts w:hint="eastAsia"/>
              </w:rPr>
              <w:t>调查问卷</w:t>
            </w:r>
          </w:p>
        </w:tc>
      </w:tr>
    </w:tbl>
    <w:p w14:paraId="4F279E76">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872D5F9">
      <w:pPr>
        <w:jc w:val="center"/>
      </w:pPr>
      <w:r>
        <w:rPr>
          <w:rFonts w:ascii="方正仿宋_GBK" w:hAnsi="方正仿宋_GBK" w:eastAsia="方正仿宋_GBK" w:cs="方正仿宋_GBK"/>
          <w:color w:val="000000"/>
          <w:sz w:val="28"/>
        </w:rPr>
        <w:t xml:space="preserve"> </w:t>
      </w:r>
    </w:p>
    <w:p w14:paraId="13773391">
      <w:pPr>
        <w:ind w:firstLine="560"/>
        <w:outlineLvl w:val="3"/>
        <w:rPr>
          <w:rFonts w:hint="eastAsia" w:ascii="黑体" w:hAnsi="黑体" w:eastAsia="黑体" w:cs="黑体"/>
          <w:color w:val="000000"/>
          <w:sz w:val="32"/>
          <w:szCs w:val="32"/>
        </w:rPr>
      </w:pPr>
      <w:bookmarkStart w:id="14" w:name="_Toc_4_4_0000000010"/>
      <w:r>
        <w:rPr>
          <w:rFonts w:hint="eastAsia" w:ascii="黑体" w:hAnsi="黑体" w:eastAsia="黑体" w:cs="黑体"/>
          <w:color w:val="000000"/>
          <w:sz w:val="32"/>
          <w:szCs w:val="32"/>
        </w:rPr>
        <w:t>7.公共卫生及应急救助补助绩效目标表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529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50B173">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CFE2F71">
            <w:pPr>
              <w:pStyle w:val="18"/>
            </w:pPr>
            <w:r>
              <w:rPr>
                <w:rFonts w:hint="eastAsia"/>
              </w:rPr>
              <w:t>单位：万元</w:t>
            </w:r>
          </w:p>
        </w:tc>
      </w:tr>
      <w:tr w14:paraId="379FD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3447C">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BD2ED3C">
            <w:pPr>
              <w:pStyle w:val="17"/>
            </w:pPr>
            <w:r>
              <w:t>13032222P0004JE100264</w:t>
            </w:r>
          </w:p>
        </w:tc>
        <w:tc>
          <w:tcPr>
            <w:tcW w:w="1587" w:type="dxa"/>
            <w:tcBorders>
              <w:top w:val="single" w:color="000000" w:sz="6" w:space="0"/>
              <w:left w:val="single" w:color="000000" w:sz="6" w:space="0"/>
              <w:right w:val="single" w:color="000000" w:sz="6" w:space="0"/>
            </w:tcBorders>
            <w:vAlign w:val="center"/>
          </w:tcPr>
          <w:p w14:paraId="39FB8784">
            <w:pPr>
              <w:pStyle w:val="12"/>
            </w:pPr>
            <w:r>
              <w:rPr>
                <w:rFonts w:hint="eastAsia"/>
              </w:rPr>
              <w:t>项目名称</w:t>
            </w:r>
          </w:p>
        </w:tc>
        <w:tc>
          <w:tcPr>
            <w:tcW w:w="4422" w:type="dxa"/>
            <w:gridSpan w:val="3"/>
            <w:vAlign w:val="center"/>
          </w:tcPr>
          <w:p w14:paraId="198FD7D0">
            <w:pPr>
              <w:pStyle w:val="17"/>
            </w:pPr>
            <w:r>
              <w:rPr>
                <w:rFonts w:hint="eastAsia"/>
              </w:rPr>
              <w:t>公共卫生及应急救助补助</w:t>
            </w:r>
          </w:p>
        </w:tc>
      </w:tr>
      <w:tr w14:paraId="6D03C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E0C7B">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EAA4B4A">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E6B2C1C">
            <w:pPr>
              <w:pStyle w:val="17"/>
            </w:pPr>
            <w:r>
              <w:t>10.00</w:t>
            </w:r>
          </w:p>
        </w:tc>
        <w:tc>
          <w:tcPr>
            <w:tcW w:w="1587" w:type="dxa"/>
            <w:tcBorders>
              <w:top w:val="single" w:color="000000" w:sz="6" w:space="0"/>
              <w:left w:val="single" w:color="000000" w:sz="6" w:space="0"/>
              <w:right w:val="single" w:color="000000" w:sz="6" w:space="0"/>
            </w:tcBorders>
            <w:vAlign w:val="center"/>
          </w:tcPr>
          <w:p w14:paraId="794CC724">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0DDE44F">
            <w:pPr>
              <w:pStyle w:val="17"/>
            </w:pPr>
            <w:r>
              <w:t>10.00</w:t>
            </w:r>
          </w:p>
        </w:tc>
        <w:tc>
          <w:tcPr>
            <w:tcW w:w="1276" w:type="dxa"/>
            <w:tcBorders>
              <w:top w:val="single" w:color="000000" w:sz="6" w:space="0"/>
              <w:left w:val="single" w:color="000000" w:sz="6" w:space="0"/>
              <w:right w:val="single" w:color="000000" w:sz="6" w:space="0"/>
            </w:tcBorders>
            <w:vAlign w:val="center"/>
          </w:tcPr>
          <w:p w14:paraId="541184D1">
            <w:pPr>
              <w:pStyle w:val="12"/>
            </w:pPr>
            <w:r>
              <w:rPr>
                <w:rFonts w:hint="eastAsia"/>
              </w:rPr>
              <w:t>其他资金</w:t>
            </w:r>
          </w:p>
        </w:tc>
        <w:tc>
          <w:tcPr>
            <w:tcW w:w="1843" w:type="dxa"/>
            <w:vAlign w:val="center"/>
          </w:tcPr>
          <w:p w14:paraId="23785502">
            <w:pPr>
              <w:pStyle w:val="17"/>
            </w:pPr>
            <w:r>
              <w:t xml:space="preserve"> </w:t>
            </w:r>
          </w:p>
        </w:tc>
      </w:tr>
      <w:tr w14:paraId="3EDF7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547A7"/>
        </w:tc>
        <w:tc>
          <w:tcPr>
            <w:tcW w:w="8617" w:type="dxa"/>
            <w:gridSpan w:val="6"/>
            <w:vAlign w:val="center"/>
          </w:tcPr>
          <w:p w14:paraId="1E8221C7">
            <w:pPr>
              <w:pStyle w:val="17"/>
            </w:pPr>
            <w:r>
              <w:rPr>
                <w:rFonts w:hint="eastAsia"/>
              </w:rPr>
              <w:t>用于卫生应急队伍的基本装备包括快速检验检测仪和试剂、医疗卫生救援设备器械、消杀药械、常用药品（含疫苗和血清等生物制品）、传染病隔离及卫生防护用品和应用设施、后勤保障设备等方面储备。</w:t>
            </w:r>
          </w:p>
        </w:tc>
      </w:tr>
      <w:tr w14:paraId="75705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5BEFC">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C9572D2">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FE455F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C286B6C">
            <w:pPr>
              <w:pStyle w:val="12"/>
            </w:pPr>
            <w:r>
              <w:t>10</w:t>
            </w:r>
            <w:r>
              <w:rPr>
                <w:rFonts w:hint="eastAsia"/>
              </w:rPr>
              <w:t>月底</w:t>
            </w:r>
          </w:p>
        </w:tc>
        <w:tc>
          <w:tcPr>
            <w:tcW w:w="3118" w:type="dxa"/>
            <w:gridSpan w:val="2"/>
            <w:vAlign w:val="center"/>
          </w:tcPr>
          <w:p w14:paraId="6F92D696">
            <w:pPr>
              <w:pStyle w:val="12"/>
            </w:pPr>
            <w:r>
              <w:t>12</w:t>
            </w:r>
            <w:r>
              <w:rPr>
                <w:rFonts w:hint="eastAsia"/>
              </w:rPr>
              <w:t>月底</w:t>
            </w:r>
          </w:p>
        </w:tc>
      </w:tr>
      <w:tr w14:paraId="38EE8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E11C7"/>
        </w:tc>
        <w:tc>
          <w:tcPr>
            <w:tcW w:w="2608" w:type="dxa"/>
            <w:gridSpan w:val="2"/>
            <w:tcBorders>
              <w:top w:val="single" w:color="000000" w:sz="6" w:space="0"/>
              <w:left w:val="single" w:color="000000" w:sz="6" w:space="0"/>
              <w:right w:val="single" w:color="000000" w:sz="6" w:space="0"/>
            </w:tcBorders>
            <w:vAlign w:val="center"/>
          </w:tcPr>
          <w:p w14:paraId="49B77C0F">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56230DF">
            <w:pPr>
              <w:pStyle w:val="16"/>
            </w:pPr>
            <w:r>
              <w:t>100%</w:t>
            </w:r>
          </w:p>
        </w:tc>
        <w:tc>
          <w:tcPr>
            <w:tcW w:w="1304" w:type="dxa"/>
            <w:tcBorders>
              <w:top w:val="single" w:color="000000" w:sz="6" w:space="0"/>
              <w:left w:val="single" w:color="000000" w:sz="6" w:space="0"/>
              <w:right w:val="single" w:color="000000" w:sz="6" w:space="0"/>
            </w:tcBorders>
            <w:vAlign w:val="center"/>
          </w:tcPr>
          <w:p w14:paraId="1279110A">
            <w:pPr>
              <w:pStyle w:val="16"/>
            </w:pPr>
            <w:r>
              <w:t>100%</w:t>
            </w:r>
          </w:p>
        </w:tc>
        <w:tc>
          <w:tcPr>
            <w:tcW w:w="3118" w:type="dxa"/>
            <w:gridSpan w:val="2"/>
            <w:vAlign w:val="center"/>
          </w:tcPr>
          <w:p w14:paraId="7EE2916A">
            <w:pPr>
              <w:pStyle w:val="16"/>
            </w:pPr>
            <w:r>
              <w:t>100%</w:t>
            </w:r>
          </w:p>
        </w:tc>
      </w:tr>
      <w:tr w14:paraId="03DC5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4F06264">
            <w:pPr>
              <w:pStyle w:val="12"/>
            </w:pPr>
            <w:r>
              <w:rPr>
                <w:rFonts w:hint="eastAsia"/>
              </w:rPr>
              <w:t>绩效目标</w:t>
            </w:r>
          </w:p>
        </w:tc>
        <w:tc>
          <w:tcPr>
            <w:tcW w:w="8617" w:type="dxa"/>
            <w:gridSpan w:val="6"/>
            <w:tcBorders>
              <w:bottom w:val="single" w:color="FFFFFF" w:sz="6" w:space="0"/>
            </w:tcBorders>
            <w:vAlign w:val="center"/>
          </w:tcPr>
          <w:p w14:paraId="0DF11A12">
            <w:pPr>
              <w:pStyle w:val="17"/>
            </w:pPr>
            <w:r>
              <w:t>1.</w:t>
            </w:r>
            <w:r>
              <w:rPr>
                <w:rFonts w:hint="eastAsia"/>
              </w:rPr>
              <w:t>通过队伍装备配置、人员选配、培训演练等系统建设，打造一支高水平卫生应急队伍，指导当地有效开展事故灾难、自然灾害、突发急性传染病等突发事件的紧急医学救援、传染病防控、饮用水安全和心理援助工作。</w:t>
            </w:r>
          </w:p>
        </w:tc>
      </w:tr>
    </w:tbl>
    <w:p w14:paraId="15FEB03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1C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99F78">
            <w:pPr>
              <w:pStyle w:val="12"/>
            </w:pPr>
            <w:r>
              <w:rPr>
                <w:rFonts w:hint="eastAsia"/>
              </w:rPr>
              <w:t>一级指标</w:t>
            </w:r>
          </w:p>
        </w:tc>
        <w:tc>
          <w:tcPr>
            <w:tcW w:w="1276" w:type="dxa"/>
            <w:vAlign w:val="center"/>
          </w:tcPr>
          <w:p w14:paraId="4EB98CAB">
            <w:pPr>
              <w:pStyle w:val="12"/>
            </w:pPr>
            <w:r>
              <w:rPr>
                <w:rFonts w:hint="eastAsia"/>
              </w:rPr>
              <w:t>二级指标</w:t>
            </w:r>
          </w:p>
        </w:tc>
        <w:tc>
          <w:tcPr>
            <w:tcW w:w="1332" w:type="dxa"/>
            <w:vAlign w:val="center"/>
          </w:tcPr>
          <w:p w14:paraId="649227EF">
            <w:pPr>
              <w:pStyle w:val="12"/>
            </w:pPr>
            <w:r>
              <w:rPr>
                <w:rFonts w:hint="eastAsia"/>
              </w:rPr>
              <w:t>三级指标</w:t>
            </w:r>
          </w:p>
        </w:tc>
        <w:tc>
          <w:tcPr>
            <w:tcW w:w="2891" w:type="dxa"/>
            <w:vAlign w:val="center"/>
          </w:tcPr>
          <w:p w14:paraId="5A07CB48">
            <w:pPr>
              <w:pStyle w:val="12"/>
            </w:pPr>
            <w:r>
              <w:rPr>
                <w:rFonts w:hint="eastAsia"/>
              </w:rPr>
              <w:t>绩效指标描述</w:t>
            </w:r>
          </w:p>
        </w:tc>
        <w:tc>
          <w:tcPr>
            <w:tcW w:w="1276" w:type="dxa"/>
            <w:vAlign w:val="center"/>
          </w:tcPr>
          <w:p w14:paraId="6943E00C">
            <w:pPr>
              <w:pStyle w:val="12"/>
            </w:pPr>
            <w:r>
              <w:rPr>
                <w:rFonts w:hint="eastAsia"/>
              </w:rPr>
              <w:t>指标值</w:t>
            </w:r>
          </w:p>
        </w:tc>
        <w:tc>
          <w:tcPr>
            <w:tcW w:w="1843" w:type="dxa"/>
            <w:vAlign w:val="center"/>
          </w:tcPr>
          <w:p w14:paraId="68F04CDB">
            <w:pPr>
              <w:pStyle w:val="12"/>
            </w:pPr>
            <w:r>
              <w:rPr>
                <w:rFonts w:hint="eastAsia"/>
              </w:rPr>
              <w:t>指标值确定依据</w:t>
            </w:r>
          </w:p>
        </w:tc>
      </w:tr>
      <w:tr w14:paraId="5C9B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D37F8">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FF6A2DA">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836E005">
            <w:pPr>
              <w:pStyle w:val="17"/>
            </w:pPr>
            <w:r>
              <w:rPr>
                <w:rFonts w:hint="eastAsia"/>
              </w:rPr>
              <w:t>卫生应急队伍个人携行装备配备数量</w:t>
            </w:r>
          </w:p>
        </w:tc>
        <w:tc>
          <w:tcPr>
            <w:tcW w:w="2891" w:type="dxa"/>
            <w:tcBorders>
              <w:top w:val="single" w:color="000000" w:sz="6" w:space="0"/>
              <w:left w:val="single" w:color="000000" w:sz="6" w:space="0"/>
              <w:right w:val="single" w:color="000000" w:sz="6" w:space="0"/>
            </w:tcBorders>
            <w:vAlign w:val="center"/>
          </w:tcPr>
          <w:p w14:paraId="25A332AF">
            <w:pPr>
              <w:pStyle w:val="17"/>
            </w:pPr>
            <w:r>
              <w:rPr>
                <w:rFonts w:hint="eastAsia"/>
              </w:rPr>
              <w:t>个人携行装备配备情况</w:t>
            </w:r>
          </w:p>
        </w:tc>
        <w:tc>
          <w:tcPr>
            <w:tcW w:w="1276" w:type="dxa"/>
            <w:tcBorders>
              <w:top w:val="single" w:color="000000" w:sz="6" w:space="0"/>
              <w:left w:val="single" w:color="000000" w:sz="6" w:space="0"/>
              <w:right w:val="single" w:color="000000" w:sz="6" w:space="0"/>
            </w:tcBorders>
            <w:vAlign w:val="center"/>
          </w:tcPr>
          <w:p w14:paraId="13EACE9B">
            <w:pPr>
              <w:pStyle w:val="17"/>
            </w:pPr>
            <w:r>
              <w:rPr>
                <w:rFonts w:hint="eastAsia"/>
              </w:rPr>
              <w:t>≥</w:t>
            </w:r>
            <w:r>
              <w:t>15</w:t>
            </w:r>
            <w:r>
              <w:rPr>
                <w:rFonts w:hint="eastAsia"/>
              </w:rPr>
              <w:t>件</w:t>
            </w:r>
          </w:p>
        </w:tc>
        <w:tc>
          <w:tcPr>
            <w:tcW w:w="1843" w:type="dxa"/>
            <w:vAlign w:val="center"/>
          </w:tcPr>
          <w:p w14:paraId="6657C035">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898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8E8EF"/>
        </w:tc>
        <w:tc>
          <w:tcPr>
            <w:tcW w:w="1276" w:type="dxa"/>
            <w:tcBorders>
              <w:top w:val="single" w:color="000000" w:sz="6" w:space="0"/>
              <w:left w:val="single" w:color="000000" w:sz="6" w:space="0"/>
              <w:right w:val="single" w:color="000000" w:sz="6" w:space="0"/>
            </w:tcBorders>
            <w:vAlign w:val="center"/>
          </w:tcPr>
          <w:p w14:paraId="06AD7B18">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37ED53D">
            <w:pPr>
              <w:pStyle w:val="17"/>
            </w:pPr>
            <w:r>
              <w:rPr>
                <w:rFonts w:hint="eastAsia"/>
              </w:rPr>
              <w:t>突发公共事件卫生应急处置率</w:t>
            </w:r>
          </w:p>
        </w:tc>
        <w:tc>
          <w:tcPr>
            <w:tcW w:w="2891" w:type="dxa"/>
            <w:tcBorders>
              <w:top w:val="single" w:color="000000" w:sz="6" w:space="0"/>
              <w:left w:val="single" w:color="000000" w:sz="6" w:space="0"/>
              <w:right w:val="single" w:color="000000" w:sz="6" w:space="0"/>
            </w:tcBorders>
            <w:vAlign w:val="center"/>
          </w:tcPr>
          <w:p w14:paraId="7F07061A">
            <w:pPr>
              <w:pStyle w:val="17"/>
            </w:pPr>
            <w:r>
              <w:rPr>
                <w:rFonts w:hint="eastAsia"/>
              </w:rPr>
              <w:t>处置率</w:t>
            </w:r>
            <w:r>
              <w:t>=</w:t>
            </w:r>
            <w:r>
              <w:rPr>
                <w:rFonts w:hint="eastAsia"/>
              </w:rPr>
              <w:t>年度处置的突发公共卫生事件数</w:t>
            </w:r>
            <w:r>
              <w:t>/</w:t>
            </w:r>
            <w:r>
              <w:rPr>
                <w:rFonts w:hint="eastAsia"/>
              </w:rPr>
              <w:t>报告的突发公共卫生事件数</w:t>
            </w:r>
          </w:p>
        </w:tc>
        <w:tc>
          <w:tcPr>
            <w:tcW w:w="1276" w:type="dxa"/>
            <w:tcBorders>
              <w:top w:val="single" w:color="000000" w:sz="6" w:space="0"/>
              <w:left w:val="single" w:color="000000" w:sz="6" w:space="0"/>
              <w:right w:val="single" w:color="000000" w:sz="6" w:space="0"/>
            </w:tcBorders>
            <w:vAlign w:val="center"/>
          </w:tcPr>
          <w:p w14:paraId="37C76EA6">
            <w:pPr>
              <w:pStyle w:val="17"/>
            </w:pPr>
            <w:r>
              <w:rPr>
                <w:rFonts w:hint="eastAsia"/>
              </w:rPr>
              <w:t>≥</w:t>
            </w:r>
            <w:r>
              <w:t>100%</w:t>
            </w:r>
          </w:p>
        </w:tc>
        <w:tc>
          <w:tcPr>
            <w:tcW w:w="1843" w:type="dxa"/>
            <w:vAlign w:val="center"/>
          </w:tcPr>
          <w:p w14:paraId="6C85DCEF">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A351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84044"/>
        </w:tc>
        <w:tc>
          <w:tcPr>
            <w:tcW w:w="1276" w:type="dxa"/>
            <w:tcBorders>
              <w:top w:val="single" w:color="000000" w:sz="6" w:space="0"/>
              <w:left w:val="single" w:color="000000" w:sz="6" w:space="0"/>
              <w:right w:val="single" w:color="000000" w:sz="6" w:space="0"/>
            </w:tcBorders>
            <w:vAlign w:val="center"/>
          </w:tcPr>
          <w:p w14:paraId="7F0BF914">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5ECB836">
            <w:pPr>
              <w:pStyle w:val="17"/>
            </w:pPr>
            <w:r>
              <w:rPr>
                <w:rFonts w:hint="eastAsia"/>
              </w:rPr>
              <w:t>及时应对突发公共卫生应急事件完成及时率</w:t>
            </w:r>
          </w:p>
        </w:tc>
        <w:tc>
          <w:tcPr>
            <w:tcW w:w="2891" w:type="dxa"/>
            <w:tcBorders>
              <w:top w:val="single" w:color="000000" w:sz="6" w:space="0"/>
              <w:left w:val="single" w:color="000000" w:sz="6" w:space="0"/>
              <w:right w:val="single" w:color="000000" w:sz="6" w:space="0"/>
            </w:tcBorders>
            <w:vAlign w:val="center"/>
          </w:tcPr>
          <w:p w14:paraId="6D4F1E44">
            <w:pPr>
              <w:pStyle w:val="17"/>
            </w:pPr>
            <w:r>
              <w:rPr>
                <w:rFonts w:hint="eastAsia"/>
              </w:rPr>
              <w:t>及时率</w:t>
            </w:r>
            <w:r>
              <w:t>=</w:t>
            </w:r>
            <w:r>
              <w:rPr>
                <w:rFonts w:hint="eastAsia"/>
              </w:rPr>
              <w:t>及时处理应急事件数量</w:t>
            </w:r>
            <w:r>
              <w:t>/</w:t>
            </w:r>
            <w:r>
              <w:rPr>
                <w:rFonts w:hint="eastAsia"/>
              </w:rPr>
              <w:t>应处理应急事件的数量</w:t>
            </w:r>
          </w:p>
        </w:tc>
        <w:tc>
          <w:tcPr>
            <w:tcW w:w="1276" w:type="dxa"/>
            <w:tcBorders>
              <w:top w:val="single" w:color="000000" w:sz="6" w:space="0"/>
              <w:left w:val="single" w:color="000000" w:sz="6" w:space="0"/>
              <w:right w:val="single" w:color="000000" w:sz="6" w:space="0"/>
            </w:tcBorders>
            <w:vAlign w:val="center"/>
          </w:tcPr>
          <w:p w14:paraId="55988528">
            <w:pPr>
              <w:pStyle w:val="17"/>
            </w:pPr>
            <w:r>
              <w:rPr>
                <w:rFonts w:hint="eastAsia"/>
              </w:rPr>
              <w:t>≥</w:t>
            </w:r>
            <w:r>
              <w:t>95%</w:t>
            </w:r>
          </w:p>
        </w:tc>
        <w:tc>
          <w:tcPr>
            <w:tcW w:w="1843" w:type="dxa"/>
            <w:vAlign w:val="center"/>
          </w:tcPr>
          <w:p w14:paraId="0FB03F8A">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E91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782C4"/>
        </w:tc>
        <w:tc>
          <w:tcPr>
            <w:tcW w:w="1276" w:type="dxa"/>
            <w:tcBorders>
              <w:top w:val="single" w:color="000000" w:sz="6" w:space="0"/>
              <w:left w:val="single" w:color="000000" w:sz="6" w:space="0"/>
              <w:right w:val="single" w:color="000000" w:sz="6" w:space="0"/>
            </w:tcBorders>
            <w:vAlign w:val="center"/>
          </w:tcPr>
          <w:p w14:paraId="4E35ECF1">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CFFA696">
            <w:pPr>
              <w:pStyle w:val="17"/>
            </w:pPr>
            <w:r>
              <w:rPr>
                <w:rFonts w:hint="eastAsia"/>
              </w:rPr>
              <w:t>公共卫生应急救助补助资金</w:t>
            </w:r>
          </w:p>
        </w:tc>
        <w:tc>
          <w:tcPr>
            <w:tcW w:w="2891" w:type="dxa"/>
            <w:tcBorders>
              <w:top w:val="single" w:color="000000" w:sz="6" w:space="0"/>
              <w:left w:val="single" w:color="000000" w:sz="6" w:space="0"/>
              <w:right w:val="single" w:color="000000" w:sz="6" w:space="0"/>
            </w:tcBorders>
            <w:vAlign w:val="center"/>
          </w:tcPr>
          <w:p w14:paraId="188AB31A">
            <w:pPr>
              <w:pStyle w:val="17"/>
            </w:pPr>
            <w:r>
              <w:rPr>
                <w:rFonts w:hint="eastAsia"/>
              </w:rPr>
              <w:t>公共卫生应急救助补助资金</w:t>
            </w:r>
          </w:p>
        </w:tc>
        <w:tc>
          <w:tcPr>
            <w:tcW w:w="1276" w:type="dxa"/>
            <w:tcBorders>
              <w:top w:val="single" w:color="000000" w:sz="6" w:space="0"/>
              <w:left w:val="single" w:color="000000" w:sz="6" w:space="0"/>
              <w:right w:val="single" w:color="000000" w:sz="6" w:space="0"/>
            </w:tcBorders>
            <w:vAlign w:val="center"/>
          </w:tcPr>
          <w:p w14:paraId="10189BC8">
            <w:pPr>
              <w:pStyle w:val="17"/>
            </w:pPr>
            <w:r>
              <w:t>10</w:t>
            </w:r>
            <w:r>
              <w:rPr>
                <w:rFonts w:hint="eastAsia"/>
              </w:rPr>
              <w:t>万元</w:t>
            </w:r>
          </w:p>
        </w:tc>
        <w:tc>
          <w:tcPr>
            <w:tcW w:w="1843" w:type="dxa"/>
            <w:vAlign w:val="center"/>
          </w:tcPr>
          <w:p w14:paraId="2E129DCE">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75A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D7575">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8E7AF29">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22AC506">
            <w:pPr>
              <w:pStyle w:val="17"/>
            </w:pPr>
            <w:r>
              <w:rPr>
                <w:rFonts w:hint="eastAsia"/>
              </w:rPr>
              <w:t>公共卫生及应急救助补助项目期限</w:t>
            </w:r>
          </w:p>
        </w:tc>
        <w:tc>
          <w:tcPr>
            <w:tcW w:w="2891" w:type="dxa"/>
            <w:tcBorders>
              <w:top w:val="single" w:color="000000" w:sz="6" w:space="0"/>
              <w:left w:val="single" w:color="000000" w:sz="6" w:space="0"/>
              <w:right w:val="single" w:color="000000" w:sz="6" w:space="0"/>
            </w:tcBorders>
            <w:vAlign w:val="center"/>
          </w:tcPr>
          <w:p w14:paraId="5B9848B5">
            <w:pPr>
              <w:pStyle w:val="17"/>
            </w:pPr>
            <w:r>
              <w:rPr>
                <w:rFonts w:hint="eastAsia"/>
              </w:rPr>
              <w:t>公共卫生及应急救助补助项目期限</w:t>
            </w:r>
          </w:p>
        </w:tc>
        <w:tc>
          <w:tcPr>
            <w:tcW w:w="1276" w:type="dxa"/>
            <w:tcBorders>
              <w:top w:val="single" w:color="000000" w:sz="6" w:space="0"/>
              <w:left w:val="single" w:color="000000" w:sz="6" w:space="0"/>
              <w:right w:val="single" w:color="000000" w:sz="6" w:space="0"/>
            </w:tcBorders>
            <w:vAlign w:val="center"/>
          </w:tcPr>
          <w:p w14:paraId="7C116B7D">
            <w:pPr>
              <w:pStyle w:val="17"/>
            </w:pPr>
            <w:r>
              <w:t>1</w:t>
            </w:r>
            <w:r>
              <w:rPr>
                <w:rFonts w:hint="eastAsia"/>
              </w:rPr>
              <w:t>年</w:t>
            </w:r>
          </w:p>
        </w:tc>
        <w:tc>
          <w:tcPr>
            <w:tcW w:w="1843" w:type="dxa"/>
            <w:vAlign w:val="center"/>
          </w:tcPr>
          <w:p w14:paraId="03E21A1A">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1585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3C988"/>
        </w:tc>
        <w:tc>
          <w:tcPr>
            <w:tcW w:w="1276" w:type="dxa"/>
            <w:tcBorders>
              <w:top w:val="single" w:color="000000" w:sz="6" w:space="0"/>
              <w:left w:val="single" w:color="000000" w:sz="6" w:space="0"/>
              <w:right w:val="single" w:color="000000" w:sz="6" w:space="0"/>
            </w:tcBorders>
            <w:vAlign w:val="center"/>
          </w:tcPr>
          <w:p w14:paraId="05D5EC12">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3AA1B26">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64BF7E52">
            <w:pPr>
              <w:pStyle w:val="17"/>
            </w:pPr>
            <w:r>
              <w:rPr>
                <w:rFonts w:hint="eastAsia"/>
              </w:rPr>
              <w:t>提高队伍装备配置、人员选配、培训演练提高资金使用效率</w:t>
            </w:r>
          </w:p>
        </w:tc>
        <w:tc>
          <w:tcPr>
            <w:tcW w:w="1276" w:type="dxa"/>
            <w:tcBorders>
              <w:top w:val="single" w:color="000000" w:sz="6" w:space="0"/>
              <w:left w:val="single" w:color="000000" w:sz="6" w:space="0"/>
              <w:right w:val="single" w:color="000000" w:sz="6" w:space="0"/>
            </w:tcBorders>
            <w:vAlign w:val="center"/>
          </w:tcPr>
          <w:p w14:paraId="455C2253">
            <w:pPr>
              <w:pStyle w:val="17"/>
            </w:pPr>
            <w:r>
              <w:rPr>
                <w:rFonts w:hint="eastAsia"/>
              </w:rPr>
              <w:t>严格执行突发公共卫生应急事件资金保障</w:t>
            </w:r>
          </w:p>
        </w:tc>
        <w:tc>
          <w:tcPr>
            <w:tcW w:w="1843" w:type="dxa"/>
            <w:vAlign w:val="center"/>
          </w:tcPr>
          <w:p w14:paraId="1288ED73">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C22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E7787"/>
        </w:tc>
        <w:tc>
          <w:tcPr>
            <w:tcW w:w="1276" w:type="dxa"/>
            <w:tcBorders>
              <w:top w:val="single" w:color="000000" w:sz="6" w:space="0"/>
              <w:left w:val="single" w:color="000000" w:sz="6" w:space="0"/>
              <w:right w:val="single" w:color="000000" w:sz="6" w:space="0"/>
            </w:tcBorders>
            <w:vAlign w:val="center"/>
          </w:tcPr>
          <w:p w14:paraId="51576B0A">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5A2BF1E">
            <w:pPr>
              <w:pStyle w:val="17"/>
            </w:pPr>
            <w:r>
              <w:rPr>
                <w:rFonts w:hint="eastAsia"/>
              </w:rPr>
              <w:t>保障重大传染病疫情总体平稳</w:t>
            </w:r>
          </w:p>
        </w:tc>
        <w:tc>
          <w:tcPr>
            <w:tcW w:w="2891" w:type="dxa"/>
            <w:tcBorders>
              <w:top w:val="single" w:color="000000" w:sz="6" w:space="0"/>
              <w:left w:val="single" w:color="000000" w:sz="6" w:space="0"/>
              <w:right w:val="single" w:color="000000" w:sz="6" w:space="0"/>
            </w:tcBorders>
            <w:vAlign w:val="center"/>
          </w:tcPr>
          <w:p w14:paraId="0A27EDDA">
            <w:pPr>
              <w:pStyle w:val="17"/>
            </w:pPr>
            <w:r>
              <w:rPr>
                <w:rFonts w:hint="eastAsia"/>
              </w:rPr>
              <w:t>保障重大传染病疫情总体平稳</w:t>
            </w:r>
          </w:p>
        </w:tc>
        <w:tc>
          <w:tcPr>
            <w:tcW w:w="1276" w:type="dxa"/>
            <w:tcBorders>
              <w:top w:val="single" w:color="000000" w:sz="6" w:space="0"/>
              <w:left w:val="single" w:color="000000" w:sz="6" w:space="0"/>
              <w:right w:val="single" w:color="000000" w:sz="6" w:space="0"/>
            </w:tcBorders>
            <w:vAlign w:val="center"/>
          </w:tcPr>
          <w:p w14:paraId="770E1424">
            <w:pPr>
              <w:pStyle w:val="17"/>
            </w:pPr>
            <w:r>
              <w:rPr>
                <w:rFonts w:hint="eastAsia"/>
              </w:rPr>
              <w:t>保障重大传染病疫情总体平稳</w:t>
            </w:r>
          </w:p>
        </w:tc>
        <w:tc>
          <w:tcPr>
            <w:tcW w:w="1843" w:type="dxa"/>
            <w:vAlign w:val="center"/>
          </w:tcPr>
          <w:p w14:paraId="415C4E91">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D32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591E4"/>
        </w:tc>
        <w:tc>
          <w:tcPr>
            <w:tcW w:w="1276" w:type="dxa"/>
            <w:tcBorders>
              <w:top w:val="single" w:color="000000" w:sz="6" w:space="0"/>
              <w:left w:val="single" w:color="000000" w:sz="6" w:space="0"/>
              <w:right w:val="single" w:color="000000" w:sz="6" w:space="0"/>
            </w:tcBorders>
            <w:vAlign w:val="center"/>
          </w:tcPr>
          <w:p w14:paraId="7F238B7E">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734127D">
            <w:pPr>
              <w:pStyle w:val="17"/>
            </w:pPr>
            <w:r>
              <w:rPr>
                <w:rFonts w:hint="eastAsia"/>
              </w:rPr>
              <w:t>突发事件处置率</w:t>
            </w:r>
          </w:p>
        </w:tc>
        <w:tc>
          <w:tcPr>
            <w:tcW w:w="2891" w:type="dxa"/>
            <w:tcBorders>
              <w:top w:val="single" w:color="000000" w:sz="6" w:space="0"/>
              <w:left w:val="single" w:color="000000" w:sz="6" w:space="0"/>
              <w:right w:val="single" w:color="000000" w:sz="6" w:space="0"/>
            </w:tcBorders>
            <w:vAlign w:val="center"/>
          </w:tcPr>
          <w:p w14:paraId="4AF14207">
            <w:pPr>
              <w:pStyle w:val="17"/>
            </w:pPr>
            <w:r>
              <w:rPr>
                <w:rFonts w:hint="eastAsia"/>
              </w:rPr>
              <w:t>处置率</w:t>
            </w:r>
            <w:r>
              <w:t>=</w:t>
            </w:r>
            <w:r>
              <w:rPr>
                <w:rFonts w:hint="eastAsia"/>
              </w:rPr>
              <w:t>处置完成突发事件数量</w:t>
            </w:r>
            <w:r>
              <w:t>/</w:t>
            </w:r>
            <w:r>
              <w:rPr>
                <w:rFonts w:hint="eastAsia"/>
              </w:rPr>
              <w:t>突发事件数量</w:t>
            </w:r>
          </w:p>
        </w:tc>
        <w:tc>
          <w:tcPr>
            <w:tcW w:w="1276" w:type="dxa"/>
            <w:tcBorders>
              <w:top w:val="single" w:color="000000" w:sz="6" w:space="0"/>
              <w:left w:val="single" w:color="000000" w:sz="6" w:space="0"/>
              <w:right w:val="single" w:color="000000" w:sz="6" w:space="0"/>
            </w:tcBorders>
            <w:vAlign w:val="center"/>
          </w:tcPr>
          <w:p w14:paraId="010A7601">
            <w:pPr>
              <w:pStyle w:val="17"/>
            </w:pPr>
            <w:r>
              <w:rPr>
                <w:rFonts w:hint="eastAsia"/>
              </w:rPr>
              <w:t>≥</w:t>
            </w:r>
            <w:r>
              <w:t>90%</w:t>
            </w:r>
          </w:p>
        </w:tc>
        <w:tc>
          <w:tcPr>
            <w:tcW w:w="1843" w:type="dxa"/>
            <w:vAlign w:val="center"/>
          </w:tcPr>
          <w:p w14:paraId="2BD2A7F5">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339CA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3A312">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395BC79">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1163A58">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17CE3F68">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595C176F">
            <w:pPr>
              <w:pStyle w:val="17"/>
            </w:pPr>
            <w:r>
              <w:rPr>
                <w:rFonts w:hint="eastAsia"/>
              </w:rPr>
              <w:t>≥</w:t>
            </w:r>
            <w:r>
              <w:t>90%</w:t>
            </w:r>
          </w:p>
        </w:tc>
        <w:tc>
          <w:tcPr>
            <w:tcW w:w="1843" w:type="dxa"/>
            <w:vAlign w:val="center"/>
          </w:tcPr>
          <w:p w14:paraId="39929DC8">
            <w:pPr>
              <w:pStyle w:val="17"/>
            </w:pPr>
            <w:r>
              <w:rPr>
                <w:rFonts w:hint="eastAsia"/>
              </w:rPr>
              <w:t>调查问卷</w:t>
            </w:r>
          </w:p>
        </w:tc>
      </w:tr>
    </w:tbl>
    <w:p w14:paraId="17FEAAB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4F8A4D7">
      <w:pPr>
        <w:jc w:val="center"/>
      </w:pPr>
      <w:r>
        <w:rPr>
          <w:rFonts w:ascii="方正仿宋_GBK" w:hAnsi="方正仿宋_GBK" w:eastAsia="方正仿宋_GBK" w:cs="方正仿宋_GBK"/>
          <w:color w:val="000000"/>
          <w:sz w:val="28"/>
        </w:rPr>
        <w:t xml:space="preserve"> </w:t>
      </w:r>
    </w:p>
    <w:p w14:paraId="56F9D89B">
      <w:pPr>
        <w:ind w:firstLine="560"/>
        <w:outlineLvl w:val="3"/>
        <w:rPr>
          <w:rFonts w:hint="eastAsia" w:ascii="黑体" w:hAnsi="黑体" w:eastAsia="黑体" w:cs="黑体"/>
          <w:color w:val="000000"/>
          <w:sz w:val="32"/>
          <w:szCs w:val="32"/>
        </w:rPr>
      </w:pPr>
      <w:bookmarkStart w:id="15" w:name="_Toc_4_4_0000000011"/>
      <w:r>
        <w:rPr>
          <w:rFonts w:hint="eastAsia" w:ascii="黑体" w:hAnsi="黑体" w:eastAsia="黑体" w:cs="黑体"/>
          <w:color w:val="000000"/>
          <w:sz w:val="32"/>
          <w:szCs w:val="32"/>
        </w:rPr>
        <w:t>8.公益金救助绩效目标表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7D2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0BB3B5">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8CCEE71">
            <w:pPr>
              <w:pStyle w:val="18"/>
            </w:pPr>
            <w:r>
              <w:rPr>
                <w:rFonts w:hint="eastAsia"/>
              </w:rPr>
              <w:t>单位：万元</w:t>
            </w:r>
          </w:p>
        </w:tc>
      </w:tr>
      <w:tr w14:paraId="0630F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D49F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B74702B">
            <w:pPr>
              <w:pStyle w:val="17"/>
            </w:pPr>
            <w:r>
              <w:t>13032222P00E44810021Y</w:t>
            </w:r>
          </w:p>
        </w:tc>
        <w:tc>
          <w:tcPr>
            <w:tcW w:w="1587" w:type="dxa"/>
            <w:tcBorders>
              <w:top w:val="single" w:color="000000" w:sz="6" w:space="0"/>
              <w:left w:val="single" w:color="000000" w:sz="6" w:space="0"/>
              <w:right w:val="single" w:color="000000" w:sz="6" w:space="0"/>
            </w:tcBorders>
            <w:vAlign w:val="center"/>
          </w:tcPr>
          <w:p w14:paraId="7E5FDF44">
            <w:pPr>
              <w:pStyle w:val="12"/>
            </w:pPr>
            <w:r>
              <w:rPr>
                <w:rFonts w:hint="eastAsia"/>
              </w:rPr>
              <w:t>项目名称</w:t>
            </w:r>
          </w:p>
        </w:tc>
        <w:tc>
          <w:tcPr>
            <w:tcW w:w="4422" w:type="dxa"/>
            <w:gridSpan w:val="3"/>
            <w:vAlign w:val="center"/>
          </w:tcPr>
          <w:p w14:paraId="1AE963A2">
            <w:pPr>
              <w:pStyle w:val="17"/>
            </w:pPr>
            <w:r>
              <w:rPr>
                <w:rFonts w:hint="eastAsia"/>
              </w:rPr>
              <w:t>公益金救助</w:t>
            </w:r>
          </w:p>
        </w:tc>
      </w:tr>
      <w:tr w14:paraId="232E4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7C1D0">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2BBF835">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106926E">
            <w:pPr>
              <w:pStyle w:val="17"/>
            </w:pPr>
            <w:r>
              <w:t>100.00</w:t>
            </w:r>
          </w:p>
        </w:tc>
        <w:tc>
          <w:tcPr>
            <w:tcW w:w="1587" w:type="dxa"/>
            <w:tcBorders>
              <w:top w:val="single" w:color="000000" w:sz="6" w:space="0"/>
              <w:left w:val="single" w:color="000000" w:sz="6" w:space="0"/>
              <w:right w:val="single" w:color="000000" w:sz="6" w:space="0"/>
            </w:tcBorders>
            <w:vAlign w:val="center"/>
          </w:tcPr>
          <w:p w14:paraId="47E0377D">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AC7F315">
            <w:pPr>
              <w:pStyle w:val="17"/>
            </w:pPr>
            <w:r>
              <w:t>100.00</w:t>
            </w:r>
          </w:p>
        </w:tc>
        <w:tc>
          <w:tcPr>
            <w:tcW w:w="1276" w:type="dxa"/>
            <w:tcBorders>
              <w:top w:val="single" w:color="000000" w:sz="6" w:space="0"/>
              <w:left w:val="single" w:color="000000" w:sz="6" w:space="0"/>
              <w:right w:val="single" w:color="000000" w:sz="6" w:space="0"/>
            </w:tcBorders>
            <w:vAlign w:val="center"/>
          </w:tcPr>
          <w:p w14:paraId="11F31748">
            <w:pPr>
              <w:pStyle w:val="12"/>
            </w:pPr>
            <w:r>
              <w:rPr>
                <w:rFonts w:hint="eastAsia"/>
              </w:rPr>
              <w:t>其他资金</w:t>
            </w:r>
          </w:p>
        </w:tc>
        <w:tc>
          <w:tcPr>
            <w:tcW w:w="1843" w:type="dxa"/>
            <w:vAlign w:val="center"/>
          </w:tcPr>
          <w:p w14:paraId="7DACDE98">
            <w:pPr>
              <w:pStyle w:val="17"/>
            </w:pPr>
            <w:r>
              <w:t xml:space="preserve"> </w:t>
            </w:r>
          </w:p>
        </w:tc>
      </w:tr>
      <w:tr w14:paraId="2317D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3D6F31"/>
        </w:tc>
        <w:tc>
          <w:tcPr>
            <w:tcW w:w="8617" w:type="dxa"/>
            <w:gridSpan w:val="6"/>
            <w:vAlign w:val="center"/>
          </w:tcPr>
          <w:p w14:paraId="4564FEDC">
            <w:pPr>
              <w:pStyle w:val="17"/>
            </w:pPr>
            <w:r>
              <w:rPr>
                <w:rFonts w:hint="eastAsia"/>
              </w:rPr>
              <w:t>用于</w:t>
            </w:r>
            <w:r>
              <w:t>2022</w:t>
            </w:r>
            <w:r>
              <w:rPr>
                <w:rFonts w:hint="eastAsia"/>
              </w:rPr>
              <w:t>年独生子女死亡伤残及并发症补助，计生特殊家庭体检，慰问等</w:t>
            </w:r>
          </w:p>
        </w:tc>
      </w:tr>
      <w:tr w14:paraId="13E5B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CE637">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17195D8">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CC8583C">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76FD8AA">
            <w:pPr>
              <w:pStyle w:val="12"/>
            </w:pPr>
            <w:r>
              <w:t>10</w:t>
            </w:r>
            <w:r>
              <w:rPr>
                <w:rFonts w:hint="eastAsia"/>
              </w:rPr>
              <w:t>月底</w:t>
            </w:r>
          </w:p>
        </w:tc>
        <w:tc>
          <w:tcPr>
            <w:tcW w:w="3118" w:type="dxa"/>
            <w:gridSpan w:val="2"/>
            <w:vAlign w:val="center"/>
          </w:tcPr>
          <w:p w14:paraId="3DB3A05D">
            <w:pPr>
              <w:pStyle w:val="12"/>
            </w:pPr>
            <w:r>
              <w:t>12</w:t>
            </w:r>
            <w:r>
              <w:rPr>
                <w:rFonts w:hint="eastAsia"/>
              </w:rPr>
              <w:t>月底</w:t>
            </w:r>
          </w:p>
        </w:tc>
      </w:tr>
      <w:tr w14:paraId="65AA3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D4597"/>
        </w:tc>
        <w:tc>
          <w:tcPr>
            <w:tcW w:w="2608" w:type="dxa"/>
            <w:gridSpan w:val="2"/>
            <w:tcBorders>
              <w:top w:val="single" w:color="000000" w:sz="6" w:space="0"/>
              <w:left w:val="single" w:color="000000" w:sz="6" w:space="0"/>
              <w:right w:val="single" w:color="000000" w:sz="6" w:space="0"/>
            </w:tcBorders>
            <w:vAlign w:val="center"/>
          </w:tcPr>
          <w:p w14:paraId="2EDB9711">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0E044A19">
            <w:pPr>
              <w:pStyle w:val="16"/>
            </w:pPr>
            <w:r>
              <w:t>50%</w:t>
            </w:r>
          </w:p>
        </w:tc>
        <w:tc>
          <w:tcPr>
            <w:tcW w:w="1304" w:type="dxa"/>
            <w:tcBorders>
              <w:top w:val="single" w:color="000000" w:sz="6" w:space="0"/>
              <w:left w:val="single" w:color="000000" w:sz="6" w:space="0"/>
              <w:right w:val="single" w:color="000000" w:sz="6" w:space="0"/>
            </w:tcBorders>
            <w:vAlign w:val="center"/>
          </w:tcPr>
          <w:p w14:paraId="4E0AA3D8">
            <w:pPr>
              <w:pStyle w:val="16"/>
            </w:pPr>
            <w:r>
              <w:t>83%</w:t>
            </w:r>
          </w:p>
        </w:tc>
        <w:tc>
          <w:tcPr>
            <w:tcW w:w="3118" w:type="dxa"/>
            <w:gridSpan w:val="2"/>
            <w:vAlign w:val="center"/>
          </w:tcPr>
          <w:p w14:paraId="4D29341F">
            <w:pPr>
              <w:pStyle w:val="16"/>
            </w:pPr>
            <w:r>
              <w:t>100%</w:t>
            </w:r>
          </w:p>
        </w:tc>
      </w:tr>
      <w:tr w14:paraId="5A402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B9F545B">
            <w:pPr>
              <w:pStyle w:val="12"/>
            </w:pPr>
            <w:r>
              <w:rPr>
                <w:rFonts w:hint="eastAsia"/>
              </w:rPr>
              <w:t>绩效目标</w:t>
            </w:r>
          </w:p>
        </w:tc>
        <w:tc>
          <w:tcPr>
            <w:tcW w:w="8617" w:type="dxa"/>
            <w:gridSpan w:val="6"/>
            <w:tcBorders>
              <w:bottom w:val="single" w:color="FFFFFF" w:sz="6" w:space="0"/>
            </w:tcBorders>
            <w:vAlign w:val="center"/>
          </w:tcPr>
          <w:p w14:paraId="178F6423">
            <w:pPr>
              <w:pStyle w:val="17"/>
            </w:pPr>
            <w:r>
              <w:t>1.</w:t>
            </w:r>
            <w:r>
              <w:rPr>
                <w:rFonts w:hint="eastAsia"/>
              </w:rPr>
              <w:t>提高计划生育家庭发展能力，增强计划生育家庭的凝聚力及成员幸福感。</w:t>
            </w:r>
          </w:p>
        </w:tc>
      </w:tr>
    </w:tbl>
    <w:p w14:paraId="31D83A0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A2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069D0">
            <w:pPr>
              <w:pStyle w:val="12"/>
            </w:pPr>
            <w:r>
              <w:rPr>
                <w:rFonts w:hint="eastAsia"/>
              </w:rPr>
              <w:t>一级指标</w:t>
            </w:r>
          </w:p>
        </w:tc>
        <w:tc>
          <w:tcPr>
            <w:tcW w:w="1276" w:type="dxa"/>
            <w:vAlign w:val="center"/>
          </w:tcPr>
          <w:p w14:paraId="0DC0D388">
            <w:pPr>
              <w:pStyle w:val="12"/>
            </w:pPr>
            <w:r>
              <w:rPr>
                <w:rFonts w:hint="eastAsia"/>
              </w:rPr>
              <w:t>二级指标</w:t>
            </w:r>
          </w:p>
        </w:tc>
        <w:tc>
          <w:tcPr>
            <w:tcW w:w="1332" w:type="dxa"/>
            <w:vAlign w:val="center"/>
          </w:tcPr>
          <w:p w14:paraId="3AE81BD3">
            <w:pPr>
              <w:pStyle w:val="12"/>
            </w:pPr>
            <w:r>
              <w:rPr>
                <w:rFonts w:hint="eastAsia"/>
              </w:rPr>
              <w:t>三级指标</w:t>
            </w:r>
          </w:p>
        </w:tc>
        <w:tc>
          <w:tcPr>
            <w:tcW w:w="2891" w:type="dxa"/>
            <w:vAlign w:val="center"/>
          </w:tcPr>
          <w:p w14:paraId="7C2C5B94">
            <w:pPr>
              <w:pStyle w:val="12"/>
            </w:pPr>
            <w:r>
              <w:rPr>
                <w:rFonts w:hint="eastAsia"/>
              </w:rPr>
              <w:t>绩效指标描述</w:t>
            </w:r>
          </w:p>
        </w:tc>
        <w:tc>
          <w:tcPr>
            <w:tcW w:w="1276" w:type="dxa"/>
            <w:vAlign w:val="center"/>
          </w:tcPr>
          <w:p w14:paraId="449BB663">
            <w:pPr>
              <w:pStyle w:val="12"/>
            </w:pPr>
            <w:r>
              <w:rPr>
                <w:rFonts w:hint="eastAsia"/>
              </w:rPr>
              <w:t>指标值</w:t>
            </w:r>
          </w:p>
        </w:tc>
        <w:tc>
          <w:tcPr>
            <w:tcW w:w="1843" w:type="dxa"/>
            <w:vAlign w:val="center"/>
          </w:tcPr>
          <w:p w14:paraId="3EBB0D65">
            <w:pPr>
              <w:pStyle w:val="12"/>
            </w:pPr>
            <w:r>
              <w:rPr>
                <w:rFonts w:hint="eastAsia"/>
              </w:rPr>
              <w:t>指标值确定依据</w:t>
            </w:r>
          </w:p>
        </w:tc>
      </w:tr>
      <w:tr w14:paraId="168C4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48010">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EE83447">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E80B8C0">
            <w:pPr>
              <w:pStyle w:val="17"/>
            </w:pPr>
            <w:r>
              <w:rPr>
                <w:rFonts w:hint="eastAsia"/>
              </w:rPr>
              <w:t>公益金救助人数</w:t>
            </w:r>
          </w:p>
        </w:tc>
        <w:tc>
          <w:tcPr>
            <w:tcW w:w="2891" w:type="dxa"/>
            <w:tcBorders>
              <w:top w:val="single" w:color="000000" w:sz="6" w:space="0"/>
              <w:left w:val="single" w:color="000000" w:sz="6" w:space="0"/>
              <w:right w:val="single" w:color="000000" w:sz="6" w:space="0"/>
            </w:tcBorders>
            <w:vAlign w:val="center"/>
          </w:tcPr>
          <w:p w14:paraId="6AEB2B05">
            <w:pPr>
              <w:pStyle w:val="17"/>
            </w:pPr>
            <w:r>
              <w:rPr>
                <w:rFonts w:hint="eastAsia"/>
              </w:rPr>
              <w:t>公益金救助人数</w:t>
            </w:r>
          </w:p>
        </w:tc>
        <w:tc>
          <w:tcPr>
            <w:tcW w:w="1276" w:type="dxa"/>
            <w:tcBorders>
              <w:top w:val="single" w:color="000000" w:sz="6" w:space="0"/>
              <w:left w:val="single" w:color="000000" w:sz="6" w:space="0"/>
              <w:right w:val="single" w:color="000000" w:sz="6" w:space="0"/>
            </w:tcBorders>
            <w:vAlign w:val="center"/>
          </w:tcPr>
          <w:p w14:paraId="000F17A0">
            <w:pPr>
              <w:pStyle w:val="17"/>
            </w:pPr>
            <w:r>
              <w:rPr>
                <w:rFonts w:hint="eastAsia"/>
              </w:rPr>
              <w:t>≥</w:t>
            </w:r>
            <w:r>
              <w:t>2000</w:t>
            </w:r>
            <w:r>
              <w:rPr>
                <w:rFonts w:hint="eastAsia"/>
              </w:rPr>
              <w:t>人</w:t>
            </w:r>
          </w:p>
        </w:tc>
        <w:tc>
          <w:tcPr>
            <w:tcW w:w="1843" w:type="dxa"/>
            <w:vAlign w:val="center"/>
          </w:tcPr>
          <w:p w14:paraId="4FC54C7D">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655E0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35381"/>
        </w:tc>
        <w:tc>
          <w:tcPr>
            <w:tcW w:w="1276" w:type="dxa"/>
            <w:tcBorders>
              <w:top w:val="single" w:color="000000" w:sz="6" w:space="0"/>
              <w:left w:val="single" w:color="000000" w:sz="6" w:space="0"/>
              <w:right w:val="single" w:color="000000" w:sz="6" w:space="0"/>
            </w:tcBorders>
            <w:vAlign w:val="center"/>
          </w:tcPr>
          <w:p w14:paraId="0FC67FFC">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7435192">
            <w:pPr>
              <w:pStyle w:val="17"/>
            </w:pPr>
            <w:r>
              <w:rPr>
                <w:rFonts w:hint="eastAsia"/>
              </w:rPr>
              <w:t>救助金、救助品实际发放率</w:t>
            </w:r>
          </w:p>
        </w:tc>
        <w:tc>
          <w:tcPr>
            <w:tcW w:w="2891" w:type="dxa"/>
            <w:tcBorders>
              <w:top w:val="single" w:color="000000" w:sz="6" w:space="0"/>
              <w:left w:val="single" w:color="000000" w:sz="6" w:space="0"/>
              <w:right w:val="single" w:color="000000" w:sz="6" w:space="0"/>
            </w:tcBorders>
            <w:vAlign w:val="center"/>
          </w:tcPr>
          <w:p w14:paraId="28ACD2FC">
            <w:pPr>
              <w:pStyle w:val="17"/>
            </w:pPr>
            <w:r>
              <w:rPr>
                <w:rFonts w:hint="eastAsia"/>
              </w:rPr>
              <w:t>发放率</w:t>
            </w:r>
            <w:r>
              <w:t>=</w:t>
            </w:r>
            <w:r>
              <w:rPr>
                <w:rFonts w:hint="eastAsia"/>
              </w:rPr>
              <w:t>实际发放的救助金、救助品数量</w:t>
            </w:r>
            <w:r>
              <w:t>/</w:t>
            </w:r>
            <w:r>
              <w:rPr>
                <w:rFonts w:hint="eastAsia"/>
              </w:rPr>
              <w:t>应当发放的救助金、救助品数量</w:t>
            </w:r>
          </w:p>
        </w:tc>
        <w:tc>
          <w:tcPr>
            <w:tcW w:w="1276" w:type="dxa"/>
            <w:tcBorders>
              <w:top w:val="single" w:color="000000" w:sz="6" w:space="0"/>
              <w:left w:val="single" w:color="000000" w:sz="6" w:space="0"/>
              <w:right w:val="single" w:color="000000" w:sz="6" w:space="0"/>
            </w:tcBorders>
            <w:vAlign w:val="center"/>
          </w:tcPr>
          <w:p w14:paraId="195979B5">
            <w:pPr>
              <w:pStyle w:val="17"/>
            </w:pPr>
            <w:r>
              <w:rPr>
                <w:rFonts w:hint="eastAsia"/>
              </w:rPr>
              <w:t>≥</w:t>
            </w:r>
            <w:r>
              <w:t>90%</w:t>
            </w:r>
          </w:p>
        </w:tc>
        <w:tc>
          <w:tcPr>
            <w:tcW w:w="1843" w:type="dxa"/>
            <w:vAlign w:val="center"/>
          </w:tcPr>
          <w:p w14:paraId="6C7BDC63">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3E91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4098B"/>
        </w:tc>
        <w:tc>
          <w:tcPr>
            <w:tcW w:w="1276" w:type="dxa"/>
            <w:tcBorders>
              <w:top w:val="single" w:color="000000" w:sz="6" w:space="0"/>
              <w:left w:val="single" w:color="000000" w:sz="6" w:space="0"/>
              <w:right w:val="single" w:color="000000" w:sz="6" w:space="0"/>
            </w:tcBorders>
            <w:vAlign w:val="center"/>
          </w:tcPr>
          <w:p w14:paraId="1252A64E">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3B6DCE5">
            <w:pPr>
              <w:pStyle w:val="17"/>
            </w:pPr>
            <w:r>
              <w:rPr>
                <w:rFonts w:hint="eastAsia"/>
              </w:rPr>
              <w:t>补助资金及时发放率</w:t>
            </w:r>
          </w:p>
        </w:tc>
        <w:tc>
          <w:tcPr>
            <w:tcW w:w="2891" w:type="dxa"/>
            <w:tcBorders>
              <w:top w:val="single" w:color="000000" w:sz="6" w:space="0"/>
              <w:left w:val="single" w:color="000000" w:sz="6" w:space="0"/>
              <w:right w:val="single" w:color="000000" w:sz="6" w:space="0"/>
            </w:tcBorders>
            <w:vAlign w:val="center"/>
          </w:tcPr>
          <w:p w14:paraId="73DB1F31">
            <w:pPr>
              <w:pStyle w:val="17"/>
            </w:pPr>
            <w:r>
              <w:rPr>
                <w:rFonts w:hint="eastAsia"/>
              </w:rPr>
              <w:t>及时发放率</w:t>
            </w:r>
            <w:r>
              <w:t>=</w:t>
            </w:r>
            <w:r>
              <w:rPr>
                <w:rFonts w:hint="eastAsia"/>
              </w:rPr>
              <w:t>及时发放公益金救助资金</w:t>
            </w:r>
            <w:r>
              <w:t>/</w:t>
            </w:r>
            <w:r>
              <w:rPr>
                <w:rFonts w:hint="eastAsia"/>
              </w:rPr>
              <w:t>应当发放公益救助资金总额</w:t>
            </w:r>
          </w:p>
        </w:tc>
        <w:tc>
          <w:tcPr>
            <w:tcW w:w="1276" w:type="dxa"/>
            <w:tcBorders>
              <w:top w:val="single" w:color="000000" w:sz="6" w:space="0"/>
              <w:left w:val="single" w:color="000000" w:sz="6" w:space="0"/>
              <w:right w:val="single" w:color="000000" w:sz="6" w:space="0"/>
            </w:tcBorders>
            <w:vAlign w:val="center"/>
          </w:tcPr>
          <w:p w14:paraId="4AEE5E14">
            <w:pPr>
              <w:pStyle w:val="17"/>
            </w:pPr>
            <w:r>
              <w:rPr>
                <w:rFonts w:hint="eastAsia"/>
              </w:rPr>
              <w:t>≥</w:t>
            </w:r>
            <w:r>
              <w:t>90%</w:t>
            </w:r>
          </w:p>
        </w:tc>
        <w:tc>
          <w:tcPr>
            <w:tcW w:w="1843" w:type="dxa"/>
            <w:vAlign w:val="center"/>
          </w:tcPr>
          <w:p w14:paraId="081CAA00">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7C98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7A8D1"/>
        </w:tc>
        <w:tc>
          <w:tcPr>
            <w:tcW w:w="1276" w:type="dxa"/>
            <w:tcBorders>
              <w:top w:val="single" w:color="000000" w:sz="6" w:space="0"/>
              <w:left w:val="single" w:color="000000" w:sz="6" w:space="0"/>
              <w:right w:val="single" w:color="000000" w:sz="6" w:space="0"/>
            </w:tcBorders>
            <w:vAlign w:val="center"/>
          </w:tcPr>
          <w:p w14:paraId="42610911">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7A485F2">
            <w:pPr>
              <w:pStyle w:val="17"/>
            </w:pPr>
            <w:r>
              <w:rPr>
                <w:rFonts w:hint="eastAsia"/>
              </w:rPr>
              <w:t>救助成本</w:t>
            </w:r>
          </w:p>
        </w:tc>
        <w:tc>
          <w:tcPr>
            <w:tcW w:w="2891" w:type="dxa"/>
            <w:tcBorders>
              <w:top w:val="single" w:color="000000" w:sz="6" w:space="0"/>
              <w:left w:val="single" w:color="000000" w:sz="6" w:space="0"/>
              <w:right w:val="single" w:color="000000" w:sz="6" w:space="0"/>
            </w:tcBorders>
            <w:vAlign w:val="center"/>
          </w:tcPr>
          <w:p w14:paraId="3D695A18">
            <w:pPr>
              <w:pStyle w:val="17"/>
            </w:pPr>
            <w:r>
              <w:rPr>
                <w:rFonts w:hint="eastAsia"/>
              </w:rPr>
              <w:t>救助成本</w:t>
            </w:r>
          </w:p>
        </w:tc>
        <w:tc>
          <w:tcPr>
            <w:tcW w:w="1276" w:type="dxa"/>
            <w:tcBorders>
              <w:top w:val="single" w:color="000000" w:sz="6" w:space="0"/>
              <w:left w:val="single" w:color="000000" w:sz="6" w:space="0"/>
              <w:right w:val="single" w:color="000000" w:sz="6" w:space="0"/>
            </w:tcBorders>
            <w:vAlign w:val="center"/>
          </w:tcPr>
          <w:p w14:paraId="5AA19746">
            <w:pPr>
              <w:pStyle w:val="17"/>
            </w:pPr>
            <w:r>
              <w:t>100</w:t>
            </w:r>
            <w:r>
              <w:rPr>
                <w:rFonts w:hint="eastAsia"/>
              </w:rPr>
              <w:t>万元</w:t>
            </w:r>
          </w:p>
        </w:tc>
        <w:tc>
          <w:tcPr>
            <w:tcW w:w="1843" w:type="dxa"/>
            <w:vAlign w:val="center"/>
          </w:tcPr>
          <w:p w14:paraId="009AAEC1">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6BA00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0336D">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EAC7C6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34E6951">
            <w:pPr>
              <w:pStyle w:val="17"/>
            </w:pPr>
            <w:r>
              <w:rPr>
                <w:rFonts w:hint="eastAsia"/>
              </w:rPr>
              <w:t>公益金救助项目可持续期限</w:t>
            </w:r>
          </w:p>
        </w:tc>
        <w:tc>
          <w:tcPr>
            <w:tcW w:w="2891" w:type="dxa"/>
            <w:tcBorders>
              <w:top w:val="single" w:color="000000" w:sz="6" w:space="0"/>
              <w:left w:val="single" w:color="000000" w:sz="6" w:space="0"/>
              <w:right w:val="single" w:color="000000" w:sz="6" w:space="0"/>
            </w:tcBorders>
            <w:vAlign w:val="center"/>
          </w:tcPr>
          <w:p w14:paraId="54F62487">
            <w:pPr>
              <w:pStyle w:val="17"/>
            </w:pPr>
            <w:r>
              <w:rPr>
                <w:rFonts w:hint="eastAsia"/>
              </w:rPr>
              <w:t>公益金救助项目可持续期限</w:t>
            </w:r>
          </w:p>
        </w:tc>
        <w:tc>
          <w:tcPr>
            <w:tcW w:w="1276" w:type="dxa"/>
            <w:tcBorders>
              <w:top w:val="single" w:color="000000" w:sz="6" w:space="0"/>
              <w:left w:val="single" w:color="000000" w:sz="6" w:space="0"/>
              <w:right w:val="single" w:color="000000" w:sz="6" w:space="0"/>
            </w:tcBorders>
            <w:vAlign w:val="center"/>
          </w:tcPr>
          <w:p w14:paraId="02FE0CD3">
            <w:pPr>
              <w:pStyle w:val="17"/>
            </w:pPr>
            <w:r>
              <w:t>1</w:t>
            </w:r>
            <w:r>
              <w:rPr>
                <w:rFonts w:hint="eastAsia"/>
              </w:rPr>
              <w:t>年</w:t>
            </w:r>
          </w:p>
        </w:tc>
        <w:tc>
          <w:tcPr>
            <w:tcW w:w="1843" w:type="dxa"/>
            <w:vAlign w:val="center"/>
          </w:tcPr>
          <w:p w14:paraId="533121C0">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0B9C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32495"/>
        </w:tc>
        <w:tc>
          <w:tcPr>
            <w:tcW w:w="1276" w:type="dxa"/>
            <w:tcBorders>
              <w:top w:val="single" w:color="000000" w:sz="6" w:space="0"/>
              <w:left w:val="single" w:color="000000" w:sz="6" w:space="0"/>
              <w:right w:val="single" w:color="000000" w:sz="6" w:space="0"/>
            </w:tcBorders>
            <w:vAlign w:val="center"/>
          </w:tcPr>
          <w:p w14:paraId="3F019815">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1918916">
            <w:pPr>
              <w:pStyle w:val="17"/>
            </w:pPr>
            <w:r>
              <w:rPr>
                <w:rFonts w:hint="eastAsia"/>
              </w:rPr>
              <w:t>增加救助人员经济收入</w:t>
            </w:r>
          </w:p>
        </w:tc>
        <w:tc>
          <w:tcPr>
            <w:tcW w:w="2891" w:type="dxa"/>
            <w:tcBorders>
              <w:top w:val="single" w:color="000000" w:sz="6" w:space="0"/>
              <w:left w:val="single" w:color="000000" w:sz="6" w:space="0"/>
              <w:right w:val="single" w:color="000000" w:sz="6" w:space="0"/>
            </w:tcBorders>
            <w:vAlign w:val="center"/>
          </w:tcPr>
          <w:p w14:paraId="4578A618">
            <w:pPr>
              <w:pStyle w:val="17"/>
            </w:pPr>
            <w:r>
              <w:rPr>
                <w:rFonts w:hint="eastAsia"/>
              </w:rPr>
              <w:t>增加救助人员经济收入</w:t>
            </w:r>
          </w:p>
        </w:tc>
        <w:tc>
          <w:tcPr>
            <w:tcW w:w="1276" w:type="dxa"/>
            <w:tcBorders>
              <w:top w:val="single" w:color="000000" w:sz="6" w:space="0"/>
              <w:left w:val="single" w:color="000000" w:sz="6" w:space="0"/>
              <w:right w:val="single" w:color="000000" w:sz="6" w:space="0"/>
            </w:tcBorders>
            <w:vAlign w:val="center"/>
          </w:tcPr>
          <w:p w14:paraId="516DB6A8">
            <w:pPr>
              <w:pStyle w:val="17"/>
            </w:pPr>
            <w:r>
              <w:t>600</w:t>
            </w:r>
            <w:r>
              <w:rPr>
                <w:rFonts w:hint="eastAsia"/>
              </w:rPr>
              <w:t>元</w:t>
            </w:r>
          </w:p>
        </w:tc>
        <w:tc>
          <w:tcPr>
            <w:tcW w:w="1843" w:type="dxa"/>
            <w:vAlign w:val="center"/>
          </w:tcPr>
          <w:p w14:paraId="263C8444">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3BC1E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5199C"/>
        </w:tc>
        <w:tc>
          <w:tcPr>
            <w:tcW w:w="1276" w:type="dxa"/>
            <w:tcBorders>
              <w:top w:val="single" w:color="000000" w:sz="6" w:space="0"/>
              <w:left w:val="single" w:color="000000" w:sz="6" w:space="0"/>
              <w:right w:val="single" w:color="000000" w:sz="6" w:space="0"/>
            </w:tcBorders>
            <w:vAlign w:val="center"/>
          </w:tcPr>
          <w:p w14:paraId="46EB8300">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B388B8A">
            <w:pPr>
              <w:pStyle w:val="17"/>
            </w:pPr>
            <w:r>
              <w:rPr>
                <w:rFonts w:hint="eastAsia"/>
              </w:rPr>
              <w:t>带动人口脱贫数</w:t>
            </w:r>
          </w:p>
        </w:tc>
        <w:tc>
          <w:tcPr>
            <w:tcW w:w="2891" w:type="dxa"/>
            <w:tcBorders>
              <w:top w:val="single" w:color="000000" w:sz="6" w:space="0"/>
              <w:left w:val="single" w:color="000000" w:sz="6" w:space="0"/>
              <w:right w:val="single" w:color="000000" w:sz="6" w:space="0"/>
            </w:tcBorders>
            <w:vAlign w:val="center"/>
          </w:tcPr>
          <w:p w14:paraId="6124FDFC">
            <w:pPr>
              <w:pStyle w:val="17"/>
            </w:pPr>
            <w:r>
              <w:rPr>
                <w:rFonts w:hint="eastAsia"/>
              </w:rPr>
              <w:t>带动人口脱贫数</w:t>
            </w:r>
          </w:p>
        </w:tc>
        <w:tc>
          <w:tcPr>
            <w:tcW w:w="1276" w:type="dxa"/>
            <w:tcBorders>
              <w:top w:val="single" w:color="000000" w:sz="6" w:space="0"/>
              <w:left w:val="single" w:color="000000" w:sz="6" w:space="0"/>
              <w:right w:val="single" w:color="000000" w:sz="6" w:space="0"/>
            </w:tcBorders>
            <w:vAlign w:val="center"/>
          </w:tcPr>
          <w:p w14:paraId="6951A007">
            <w:pPr>
              <w:pStyle w:val="17"/>
            </w:pPr>
            <w:r>
              <w:rPr>
                <w:rFonts w:hint="eastAsia"/>
              </w:rPr>
              <w:t>≥</w:t>
            </w:r>
            <w:r>
              <w:t>3</w:t>
            </w:r>
            <w:r>
              <w:rPr>
                <w:rFonts w:hint="eastAsia"/>
              </w:rPr>
              <w:t>万人</w:t>
            </w:r>
          </w:p>
        </w:tc>
        <w:tc>
          <w:tcPr>
            <w:tcW w:w="1843" w:type="dxa"/>
            <w:vAlign w:val="center"/>
          </w:tcPr>
          <w:p w14:paraId="283A21D0">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78F30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85C2E"/>
        </w:tc>
        <w:tc>
          <w:tcPr>
            <w:tcW w:w="1276" w:type="dxa"/>
            <w:tcBorders>
              <w:top w:val="single" w:color="000000" w:sz="6" w:space="0"/>
              <w:left w:val="single" w:color="000000" w:sz="6" w:space="0"/>
              <w:right w:val="single" w:color="000000" w:sz="6" w:space="0"/>
            </w:tcBorders>
            <w:vAlign w:val="center"/>
          </w:tcPr>
          <w:p w14:paraId="69317DBA">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FAC0879">
            <w:pPr>
              <w:pStyle w:val="17"/>
            </w:pPr>
            <w:r>
              <w:rPr>
                <w:rFonts w:hint="eastAsia"/>
              </w:rPr>
              <w:t>政策知晓率</w:t>
            </w:r>
          </w:p>
        </w:tc>
        <w:tc>
          <w:tcPr>
            <w:tcW w:w="2891" w:type="dxa"/>
            <w:tcBorders>
              <w:top w:val="single" w:color="000000" w:sz="6" w:space="0"/>
              <w:left w:val="single" w:color="000000" w:sz="6" w:space="0"/>
              <w:right w:val="single" w:color="000000" w:sz="6" w:space="0"/>
            </w:tcBorders>
            <w:vAlign w:val="center"/>
          </w:tcPr>
          <w:p w14:paraId="687833E1">
            <w:pPr>
              <w:pStyle w:val="17"/>
            </w:pPr>
            <w:r>
              <w:rPr>
                <w:rFonts w:hint="eastAsia"/>
              </w:rPr>
              <w:t>知晓率</w:t>
            </w:r>
            <w:r>
              <w:t>=</w:t>
            </w:r>
            <w:r>
              <w:rPr>
                <w:rFonts w:hint="eastAsia"/>
              </w:rPr>
              <w:t>调查知晓人数</w:t>
            </w:r>
            <w:r>
              <w:t>/</w:t>
            </w:r>
            <w:r>
              <w:rPr>
                <w:rFonts w:hint="eastAsia"/>
              </w:rPr>
              <w:t>总调查人数</w:t>
            </w:r>
          </w:p>
        </w:tc>
        <w:tc>
          <w:tcPr>
            <w:tcW w:w="1276" w:type="dxa"/>
            <w:tcBorders>
              <w:top w:val="single" w:color="000000" w:sz="6" w:space="0"/>
              <w:left w:val="single" w:color="000000" w:sz="6" w:space="0"/>
              <w:right w:val="single" w:color="000000" w:sz="6" w:space="0"/>
            </w:tcBorders>
            <w:vAlign w:val="center"/>
          </w:tcPr>
          <w:p w14:paraId="79F60D7C">
            <w:pPr>
              <w:pStyle w:val="17"/>
            </w:pPr>
            <w:r>
              <w:rPr>
                <w:rFonts w:hint="eastAsia"/>
              </w:rPr>
              <w:t>≥</w:t>
            </w:r>
            <w:r>
              <w:t>90%</w:t>
            </w:r>
          </w:p>
        </w:tc>
        <w:tc>
          <w:tcPr>
            <w:tcW w:w="1843" w:type="dxa"/>
            <w:vAlign w:val="center"/>
          </w:tcPr>
          <w:p w14:paraId="610AAB23">
            <w:pPr>
              <w:pStyle w:val="17"/>
            </w:pPr>
            <w:r>
              <w:t>1.2016</w:t>
            </w:r>
            <w:r>
              <w:rPr>
                <w:rFonts w:hint="eastAsia"/>
              </w:rPr>
              <w:t>年修订的《河北省人口与计划生育条例》</w:t>
            </w:r>
            <w:r>
              <w:t>2.</w:t>
            </w:r>
            <w:r>
              <w:rPr>
                <w:rFonts w:hint="eastAsia"/>
              </w:rPr>
              <w:t>《河北省计划生育救助公益金管理使用办法》</w:t>
            </w:r>
            <w:r>
              <w:t>3.</w:t>
            </w:r>
            <w:r>
              <w:rPr>
                <w:rFonts w:hint="eastAsia"/>
              </w:rPr>
              <w:t>《昌黎县计划生育贫困家庭救助公益金筹集管理使用办法》</w:t>
            </w:r>
          </w:p>
        </w:tc>
      </w:tr>
      <w:tr w14:paraId="271F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1F480">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151E79B">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957967F">
            <w:pPr>
              <w:pStyle w:val="17"/>
            </w:pPr>
            <w:r>
              <w:rPr>
                <w:rFonts w:hint="eastAsia"/>
              </w:rPr>
              <w:t>受助对象满意度</w:t>
            </w:r>
          </w:p>
        </w:tc>
        <w:tc>
          <w:tcPr>
            <w:tcW w:w="2891" w:type="dxa"/>
            <w:tcBorders>
              <w:top w:val="single" w:color="000000" w:sz="6" w:space="0"/>
              <w:left w:val="single" w:color="000000" w:sz="6" w:space="0"/>
              <w:right w:val="single" w:color="000000" w:sz="6" w:space="0"/>
            </w:tcBorders>
            <w:vAlign w:val="center"/>
          </w:tcPr>
          <w:p w14:paraId="48777273">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3E803B69">
            <w:pPr>
              <w:pStyle w:val="17"/>
            </w:pPr>
            <w:r>
              <w:rPr>
                <w:rFonts w:hint="eastAsia"/>
              </w:rPr>
              <w:t>≥</w:t>
            </w:r>
            <w:r>
              <w:t>90%</w:t>
            </w:r>
          </w:p>
        </w:tc>
        <w:tc>
          <w:tcPr>
            <w:tcW w:w="1843" w:type="dxa"/>
            <w:vAlign w:val="center"/>
          </w:tcPr>
          <w:p w14:paraId="65E1EC32">
            <w:pPr>
              <w:pStyle w:val="17"/>
            </w:pPr>
            <w:r>
              <w:rPr>
                <w:rFonts w:hint="eastAsia"/>
              </w:rPr>
              <w:t>调查问卷</w:t>
            </w:r>
          </w:p>
        </w:tc>
      </w:tr>
    </w:tbl>
    <w:p w14:paraId="5DC4DE87">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F4728E0">
      <w:pPr>
        <w:jc w:val="center"/>
      </w:pPr>
      <w:r>
        <w:rPr>
          <w:rFonts w:ascii="方正仿宋_GBK" w:hAnsi="方正仿宋_GBK" w:eastAsia="方正仿宋_GBK" w:cs="方正仿宋_GBK"/>
          <w:color w:val="000000"/>
          <w:sz w:val="28"/>
        </w:rPr>
        <w:t xml:space="preserve"> </w:t>
      </w:r>
    </w:p>
    <w:p w14:paraId="7457155A">
      <w:pPr>
        <w:ind w:firstLine="560"/>
        <w:outlineLvl w:val="3"/>
        <w:rPr>
          <w:rFonts w:hint="eastAsia" w:ascii="黑体" w:hAnsi="黑体" w:eastAsia="黑体" w:cs="黑体"/>
          <w:color w:val="000000"/>
          <w:sz w:val="32"/>
          <w:szCs w:val="32"/>
        </w:rPr>
      </w:pPr>
      <w:bookmarkStart w:id="16" w:name="_Toc_4_4_0000000012"/>
      <w:r>
        <w:rPr>
          <w:rFonts w:hint="eastAsia" w:ascii="黑体" w:hAnsi="黑体" w:eastAsia="黑体" w:cs="黑体"/>
          <w:color w:val="000000"/>
          <w:sz w:val="32"/>
          <w:szCs w:val="32"/>
        </w:rPr>
        <w:t>9.基本公共卫生服务县级配套资金绩效目标表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9B1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115B91">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8269E6A">
            <w:pPr>
              <w:pStyle w:val="18"/>
            </w:pPr>
            <w:r>
              <w:rPr>
                <w:rFonts w:hint="eastAsia"/>
              </w:rPr>
              <w:t>单位：万元</w:t>
            </w:r>
          </w:p>
        </w:tc>
      </w:tr>
      <w:tr w14:paraId="1564A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38EC2">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FECCB2C">
            <w:pPr>
              <w:pStyle w:val="17"/>
            </w:pPr>
            <w:r>
              <w:t>13032222P00H4BC10022K</w:t>
            </w:r>
          </w:p>
        </w:tc>
        <w:tc>
          <w:tcPr>
            <w:tcW w:w="1587" w:type="dxa"/>
            <w:tcBorders>
              <w:top w:val="single" w:color="000000" w:sz="6" w:space="0"/>
              <w:left w:val="single" w:color="000000" w:sz="6" w:space="0"/>
              <w:right w:val="single" w:color="000000" w:sz="6" w:space="0"/>
            </w:tcBorders>
            <w:vAlign w:val="center"/>
          </w:tcPr>
          <w:p w14:paraId="779C8B0E">
            <w:pPr>
              <w:pStyle w:val="12"/>
            </w:pPr>
            <w:r>
              <w:rPr>
                <w:rFonts w:hint="eastAsia"/>
              </w:rPr>
              <w:t>项目名称</w:t>
            </w:r>
          </w:p>
        </w:tc>
        <w:tc>
          <w:tcPr>
            <w:tcW w:w="4422" w:type="dxa"/>
            <w:gridSpan w:val="3"/>
            <w:vAlign w:val="center"/>
          </w:tcPr>
          <w:p w14:paraId="1F27CB01">
            <w:pPr>
              <w:pStyle w:val="17"/>
            </w:pPr>
            <w:r>
              <w:rPr>
                <w:rFonts w:hint="eastAsia"/>
              </w:rPr>
              <w:t>基本公共卫生服务县级配套资金</w:t>
            </w:r>
          </w:p>
        </w:tc>
      </w:tr>
      <w:tr w14:paraId="2A109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BFE9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9A3A2FC">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5CB2669">
            <w:pPr>
              <w:pStyle w:val="17"/>
            </w:pPr>
            <w:r>
              <w:t>910.56</w:t>
            </w:r>
          </w:p>
        </w:tc>
        <w:tc>
          <w:tcPr>
            <w:tcW w:w="1587" w:type="dxa"/>
            <w:tcBorders>
              <w:top w:val="single" w:color="000000" w:sz="6" w:space="0"/>
              <w:left w:val="single" w:color="000000" w:sz="6" w:space="0"/>
              <w:right w:val="single" w:color="000000" w:sz="6" w:space="0"/>
            </w:tcBorders>
            <w:vAlign w:val="center"/>
          </w:tcPr>
          <w:p w14:paraId="55FD807A">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E0B1188">
            <w:pPr>
              <w:pStyle w:val="17"/>
            </w:pPr>
            <w:r>
              <w:t>910.56</w:t>
            </w:r>
          </w:p>
        </w:tc>
        <w:tc>
          <w:tcPr>
            <w:tcW w:w="1276" w:type="dxa"/>
            <w:tcBorders>
              <w:top w:val="single" w:color="000000" w:sz="6" w:space="0"/>
              <w:left w:val="single" w:color="000000" w:sz="6" w:space="0"/>
              <w:right w:val="single" w:color="000000" w:sz="6" w:space="0"/>
            </w:tcBorders>
            <w:vAlign w:val="center"/>
          </w:tcPr>
          <w:p w14:paraId="5098CF0D">
            <w:pPr>
              <w:pStyle w:val="12"/>
            </w:pPr>
            <w:r>
              <w:rPr>
                <w:rFonts w:hint="eastAsia"/>
              </w:rPr>
              <w:t>其他资金</w:t>
            </w:r>
          </w:p>
        </w:tc>
        <w:tc>
          <w:tcPr>
            <w:tcW w:w="1843" w:type="dxa"/>
            <w:vAlign w:val="center"/>
          </w:tcPr>
          <w:p w14:paraId="03143B47">
            <w:pPr>
              <w:pStyle w:val="17"/>
            </w:pPr>
            <w:r>
              <w:t xml:space="preserve"> </w:t>
            </w:r>
          </w:p>
        </w:tc>
      </w:tr>
      <w:tr w14:paraId="007D1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53D170"/>
        </w:tc>
        <w:tc>
          <w:tcPr>
            <w:tcW w:w="8617" w:type="dxa"/>
            <w:gridSpan w:val="6"/>
            <w:vAlign w:val="center"/>
          </w:tcPr>
          <w:p w14:paraId="0A55197A">
            <w:pPr>
              <w:pStyle w:val="17"/>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63033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390A1">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374752C">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537DBA5">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42B08D3">
            <w:pPr>
              <w:pStyle w:val="12"/>
            </w:pPr>
            <w:r>
              <w:t>10</w:t>
            </w:r>
            <w:r>
              <w:rPr>
                <w:rFonts w:hint="eastAsia"/>
              </w:rPr>
              <w:t>月底</w:t>
            </w:r>
          </w:p>
        </w:tc>
        <w:tc>
          <w:tcPr>
            <w:tcW w:w="3118" w:type="dxa"/>
            <w:gridSpan w:val="2"/>
            <w:vAlign w:val="center"/>
          </w:tcPr>
          <w:p w14:paraId="48D0A47E">
            <w:pPr>
              <w:pStyle w:val="12"/>
            </w:pPr>
            <w:r>
              <w:t>12</w:t>
            </w:r>
            <w:r>
              <w:rPr>
                <w:rFonts w:hint="eastAsia"/>
              </w:rPr>
              <w:t>月底</w:t>
            </w:r>
          </w:p>
        </w:tc>
      </w:tr>
      <w:tr w14:paraId="2CC44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59E05"/>
        </w:tc>
        <w:tc>
          <w:tcPr>
            <w:tcW w:w="2608" w:type="dxa"/>
            <w:gridSpan w:val="2"/>
            <w:tcBorders>
              <w:top w:val="single" w:color="000000" w:sz="6" w:space="0"/>
              <w:left w:val="single" w:color="000000" w:sz="6" w:space="0"/>
              <w:right w:val="single" w:color="000000" w:sz="6" w:space="0"/>
            </w:tcBorders>
            <w:vAlign w:val="center"/>
          </w:tcPr>
          <w:p w14:paraId="62B6D172">
            <w:pPr>
              <w:pStyle w:val="16"/>
            </w:pPr>
            <w:r>
              <w:t>30%</w:t>
            </w:r>
          </w:p>
        </w:tc>
        <w:tc>
          <w:tcPr>
            <w:tcW w:w="1587" w:type="dxa"/>
            <w:tcBorders>
              <w:top w:val="single" w:color="000000" w:sz="6" w:space="0"/>
              <w:left w:val="single" w:color="000000" w:sz="6" w:space="0"/>
              <w:right w:val="single" w:color="000000" w:sz="6" w:space="0"/>
            </w:tcBorders>
            <w:vAlign w:val="center"/>
          </w:tcPr>
          <w:p w14:paraId="442EDDDB">
            <w:pPr>
              <w:pStyle w:val="16"/>
            </w:pPr>
            <w:r>
              <w:t>60%</w:t>
            </w:r>
          </w:p>
        </w:tc>
        <w:tc>
          <w:tcPr>
            <w:tcW w:w="1304" w:type="dxa"/>
            <w:tcBorders>
              <w:top w:val="single" w:color="000000" w:sz="6" w:space="0"/>
              <w:left w:val="single" w:color="000000" w:sz="6" w:space="0"/>
              <w:right w:val="single" w:color="000000" w:sz="6" w:space="0"/>
            </w:tcBorders>
            <w:vAlign w:val="center"/>
          </w:tcPr>
          <w:p w14:paraId="08FE9058">
            <w:pPr>
              <w:pStyle w:val="16"/>
            </w:pPr>
            <w:r>
              <w:t>83%</w:t>
            </w:r>
          </w:p>
        </w:tc>
        <w:tc>
          <w:tcPr>
            <w:tcW w:w="3118" w:type="dxa"/>
            <w:gridSpan w:val="2"/>
            <w:vAlign w:val="center"/>
          </w:tcPr>
          <w:p w14:paraId="52201766">
            <w:pPr>
              <w:pStyle w:val="16"/>
            </w:pPr>
            <w:r>
              <w:t>100%</w:t>
            </w:r>
          </w:p>
        </w:tc>
      </w:tr>
      <w:tr w14:paraId="24CC4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8E7428B">
            <w:pPr>
              <w:pStyle w:val="12"/>
            </w:pPr>
            <w:r>
              <w:rPr>
                <w:rFonts w:hint="eastAsia"/>
              </w:rPr>
              <w:t>绩效目标</w:t>
            </w:r>
          </w:p>
        </w:tc>
        <w:tc>
          <w:tcPr>
            <w:tcW w:w="8617" w:type="dxa"/>
            <w:gridSpan w:val="6"/>
            <w:tcBorders>
              <w:bottom w:val="single" w:color="FFFFFF" w:sz="6" w:space="0"/>
            </w:tcBorders>
            <w:vAlign w:val="center"/>
          </w:tcPr>
          <w:p w14:paraId="2423C03D">
            <w:pPr>
              <w:pStyle w:val="17"/>
            </w:pPr>
            <w:r>
              <w:t>1.</w:t>
            </w:r>
            <w:r>
              <w:rPr>
                <w:rFonts w:hint="eastAsia"/>
              </w:rPr>
              <w:t>提高公共卫生服务和突发公共卫生事件应急能力，建立起维护居民健康屏障。</w:t>
            </w:r>
          </w:p>
        </w:tc>
      </w:tr>
    </w:tbl>
    <w:p w14:paraId="5745586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95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C2FA6">
            <w:pPr>
              <w:pStyle w:val="12"/>
            </w:pPr>
            <w:r>
              <w:rPr>
                <w:rFonts w:hint="eastAsia"/>
              </w:rPr>
              <w:t>一级指标</w:t>
            </w:r>
          </w:p>
        </w:tc>
        <w:tc>
          <w:tcPr>
            <w:tcW w:w="1276" w:type="dxa"/>
            <w:vAlign w:val="center"/>
          </w:tcPr>
          <w:p w14:paraId="708F99E8">
            <w:pPr>
              <w:pStyle w:val="12"/>
            </w:pPr>
            <w:r>
              <w:rPr>
                <w:rFonts w:hint="eastAsia"/>
              </w:rPr>
              <w:t>二级指标</w:t>
            </w:r>
          </w:p>
        </w:tc>
        <w:tc>
          <w:tcPr>
            <w:tcW w:w="1332" w:type="dxa"/>
            <w:vAlign w:val="center"/>
          </w:tcPr>
          <w:p w14:paraId="630A76F8">
            <w:pPr>
              <w:pStyle w:val="12"/>
            </w:pPr>
            <w:r>
              <w:rPr>
                <w:rFonts w:hint="eastAsia"/>
              </w:rPr>
              <w:t>三级指标</w:t>
            </w:r>
          </w:p>
        </w:tc>
        <w:tc>
          <w:tcPr>
            <w:tcW w:w="2891" w:type="dxa"/>
            <w:vAlign w:val="center"/>
          </w:tcPr>
          <w:p w14:paraId="2967D75E">
            <w:pPr>
              <w:pStyle w:val="12"/>
            </w:pPr>
            <w:r>
              <w:rPr>
                <w:rFonts w:hint="eastAsia"/>
              </w:rPr>
              <w:t>绩效指标描述</w:t>
            </w:r>
          </w:p>
        </w:tc>
        <w:tc>
          <w:tcPr>
            <w:tcW w:w="1276" w:type="dxa"/>
            <w:vAlign w:val="center"/>
          </w:tcPr>
          <w:p w14:paraId="50A903CF">
            <w:pPr>
              <w:pStyle w:val="12"/>
            </w:pPr>
            <w:r>
              <w:rPr>
                <w:rFonts w:hint="eastAsia"/>
              </w:rPr>
              <w:t>指标值</w:t>
            </w:r>
          </w:p>
        </w:tc>
        <w:tc>
          <w:tcPr>
            <w:tcW w:w="1843" w:type="dxa"/>
            <w:vAlign w:val="center"/>
          </w:tcPr>
          <w:p w14:paraId="2508FBAA">
            <w:pPr>
              <w:pStyle w:val="12"/>
            </w:pPr>
            <w:r>
              <w:rPr>
                <w:rFonts w:hint="eastAsia"/>
              </w:rPr>
              <w:t>指标值确定依据</w:t>
            </w:r>
          </w:p>
        </w:tc>
      </w:tr>
      <w:tr w14:paraId="4681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FA777">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F053547">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6BC4C49">
            <w:pPr>
              <w:pStyle w:val="17"/>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777CF87C">
            <w:pPr>
              <w:pStyle w:val="17"/>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6E3855A9">
            <w:pPr>
              <w:pStyle w:val="17"/>
            </w:pPr>
            <w:r>
              <w:rPr>
                <w:rFonts w:hint="eastAsia"/>
              </w:rPr>
              <w:t>≥</w:t>
            </w:r>
            <w:r>
              <w:t>16</w:t>
            </w:r>
            <w:r>
              <w:rPr>
                <w:rFonts w:hint="eastAsia"/>
              </w:rPr>
              <w:t>个</w:t>
            </w:r>
          </w:p>
        </w:tc>
        <w:tc>
          <w:tcPr>
            <w:tcW w:w="1843" w:type="dxa"/>
            <w:vAlign w:val="center"/>
          </w:tcPr>
          <w:p w14:paraId="44F22453">
            <w:pPr>
              <w:pStyle w:val="17"/>
            </w:pPr>
            <w:r>
              <w:rPr>
                <w:rFonts w:hint="eastAsia"/>
              </w:rPr>
              <w:t>冀财社【</w:t>
            </w:r>
            <w:r>
              <w:t>2020</w:t>
            </w:r>
            <w:r>
              <w:rPr>
                <w:rFonts w:hint="eastAsia"/>
              </w:rPr>
              <w:t>】</w:t>
            </w:r>
            <w:r>
              <w:t>203</w:t>
            </w:r>
            <w:r>
              <w:rPr>
                <w:rFonts w:hint="eastAsia"/>
              </w:rPr>
              <w:t>号</w:t>
            </w:r>
          </w:p>
        </w:tc>
      </w:tr>
      <w:tr w14:paraId="54DC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73F15"/>
        </w:tc>
        <w:tc>
          <w:tcPr>
            <w:tcW w:w="1276" w:type="dxa"/>
            <w:tcBorders>
              <w:top w:val="single" w:color="000000" w:sz="6" w:space="0"/>
              <w:left w:val="single" w:color="000000" w:sz="6" w:space="0"/>
              <w:right w:val="single" w:color="000000" w:sz="6" w:space="0"/>
            </w:tcBorders>
            <w:vAlign w:val="center"/>
          </w:tcPr>
          <w:p w14:paraId="28620895">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5BC840E">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16DB93D0">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1CD25D66">
            <w:pPr>
              <w:pStyle w:val="17"/>
            </w:pPr>
            <w:r>
              <w:rPr>
                <w:rFonts w:hint="eastAsia"/>
              </w:rPr>
              <w:t>≥</w:t>
            </w:r>
            <w:r>
              <w:t>90%</w:t>
            </w:r>
          </w:p>
        </w:tc>
        <w:tc>
          <w:tcPr>
            <w:tcW w:w="1843" w:type="dxa"/>
            <w:vAlign w:val="center"/>
          </w:tcPr>
          <w:p w14:paraId="08949CE9">
            <w:pPr>
              <w:pStyle w:val="17"/>
            </w:pPr>
            <w:r>
              <w:rPr>
                <w:rFonts w:hint="eastAsia"/>
              </w:rPr>
              <w:t>冀财社【</w:t>
            </w:r>
            <w:r>
              <w:t>2020</w:t>
            </w:r>
            <w:r>
              <w:rPr>
                <w:rFonts w:hint="eastAsia"/>
              </w:rPr>
              <w:t>】</w:t>
            </w:r>
            <w:r>
              <w:t>203</w:t>
            </w:r>
            <w:r>
              <w:rPr>
                <w:rFonts w:hint="eastAsia"/>
              </w:rPr>
              <w:t>号</w:t>
            </w:r>
          </w:p>
        </w:tc>
      </w:tr>
      <w:tr w14:paraId="5D82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E3C84"/>
        </w:tc>
        <w:tc>
          <w:tcPr>
            <w:tcW w:w="1276" w:type="dxa"/>
            <w:tcBorders>
              <w:top w:val="single" w:color="000000" w:sz="6" w:space="0"/>
              <w:left w:val="single" w:color="000000" w:sz="6" w:space="0"/>
              <w:right w:val="single" w:color="000000" w:sz="6" w:space="0"/>
            </w:tcBorders>
            <w:vAlign w:val="center"/>
          </w:tcPr>
          <w:p w14:paraId="7BE108C9">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236BE2B">
            <w:pPr>
              <w:pStyle w:val="17"/>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0F41E273">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09972CCA">
            <w:pPr>
              <w:pStyle w:val="17"/>
            </w:pPr>
            <w:r>
              <w:rPr>
                <w:rFonts w:hint="eastAsia"/>
              </w:rPr>
              <w:t>≥</w:t>
            </w:r>
            <w:r>
              <w:t>90%</w:t>
            </w:r>
          </w:p>
        </w:tc>
        <w:tc>
          <w:tcPr>
            <w:tcW w:w="1843" w:type="dxa"/>
            <w:vAlign w:val="center"/>
          </w:tcPr>
          <w:p w14:paraId="66C9615F">
            <w:pPr>
              <w:pStyle w:val="17"/>
            </w:pPr>
            <w:r>
              <w:rPr>
                <w:rFonts w:hint="eastAsia"/>
              </w:rPr>
              <w:t>冀财社【</w:t>
            </w:r>
            <w:r>
              <w:t>2020</w:t>
            </w:r>
            <w:r>
              <w:rPr>
                <w:rFonts w:hint="eastAsia"/>
              </w:rPr>
              <w:t>】</w:t>
            </w:r>
            <w:r>
              <w:t>203</w:t>
            </w:r>
            <w:r>
              <w:rPr>
                <w:rFonts w:hint="eastAsia"/>
              </w:rPr>
              <w:t>号</w:t>
            </w:r>
          </w:p>
        </w:tc>
      </w:tr>
      <w:tr w14:paraId="4000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61158"/>
        </w:tc>
        <w:tc>
          <w:tcPr>
            <w:tcW w:w="1276" w:type="dxa"/>
            <w:tcBorders>
              <w:top w:val="single" w:color="000000" w:sz="6" w:space="0"/>
              <w:left w:val="single" w:color="000000" w:sz="6" w:space="0"/>
              <w:right w:val="single" w:color="000000" w:sz="6" w:space="0"/>
            </w:tcBorders>
            <w:vAlign w:val="center"/>
          </w:tcPr>
          <w:p w14:paraId="063C3EDA">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CBF7A96">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23FEDBBA">
            <w:pPr>
              <w:pStyle w:val="17"/>
            </w:pPr>
            <w:r>
              <w:rPr>
                <w:rFonts w:hint="eastAsia"/>
              </w:rPr>
              <w:t>基本公共卫生县配套资金</w:t>
            </w:r>
          </w:p>
        </w:tc>
        <w:tc>
          <w:tcPr>
            <w:tcW w:w="1276" w:type="dxa"/>
            <w:tcBorders>
              <w:top w:val="single" w:color="000000" w:sz="6" w:space="0"/>
              <w:left w:val="single" w:color="000000" w:sz="6" w:space="0"/>
              <w:right w:val="single" w:color="000000" w:sz="6" w:space="0"/>
            </w:tcBorders>
            <w:vAlign w:val="center"/>
          </w:tcPr>
          <w:p w14:paraId="4C3FF76B">
            <w:pPr>
              <w:pStyle w:val="17"/>
            </w:pPr>
            <w:r>
              <w:t>910.56</w:t>
            </w:r>
            <w:r>
              <w:rPr>
                <w:rFonts w:hint="eastAsia"/>
              </w:rPr>
              <w:t>万元</w:t>
            </w:r>
          </w:p>
        </w:tc>
        <w:tc>
          <w:tcPr>
            <w:tcW w:w="1843" w:type="dxa"/>
            <w:vAlign w:val="center"/>
          </w:tcPr>
          <w:p w14:paraId="731DF945">
            <w:pPr>
              <w:pStyle w:val="17"/>
            </w:pPr>
            <w:r>
              <w:rPr>
                <w:rFonts w:hint="eastAsia"/>
              </w:rPr>
              <w:t>冀财社【</w:t>
            </w:r>
            <w:r>
              <w:t>2020</w:t>
            </w:r>
            <w:r>
              <w:rPr>
                <w:rFonts w:hint="eastAsia"/>
              </w:rPr>
              <w:t>】</w:t>
            </w:r>
            <w:r>
              <w:t>203</w:t>
            </w:r>
            <w:r>
              <w:rPr>
                <w:rFonts w:hint="eastAsia"/>
              </w:rPr>
              <w:t>号</w:t>
            </w:r>
          </w:p>
        </w:tc>
      </w:tr>
      <w:tr w14:paraId="0841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26657">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D63BA5B">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F60BFBE">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23D99BC2">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4C93CA52">
            <w:pPr>
              <w:pStyle w:val="17"/>
            </w:pPr>
            <w:r>
              <w:rPr>
                <w:rFonts w:hint="eastAsia"/>
              </w:rPr>
              <w:t>可持续</w:t>
            </w:r>
          </w:p>
        </w:tc>
        <w:tc>
          <w:tcPr>
            <w:tcW w:w="1843" w:type="dxa"/>
            <w:vAlign w:val="center"/>
          </w:tcPr>
          <w:p w14:paraId="66C9361A">
            <w:pPr>
              <w:pStyle w:val="17"/>
            </w:pPr>
            <w:r>
              <w:rPr>
                <w:rFonts w:hint="eastAsia"/>
              </w:rPr>
              <w:t>冀财社【</w:t>
            </w:r>
            <w:r>
              <w:t>2020</w:t>
            </w:r>
            <w:r>
              <w:rPr>
                <w:rFonts w:hint="eastAsia"/>
              </w:rPr>
              <w:t>】</w:t>
            </w:r>
            <w:r>
              <w:t>203</w:t>
            </w:r>
            <w:r>
              <w:rPr>
                <w:rFonts w:hint="eastAsia"/>
              </w:rPr>
              <w:t>号</w:t>
            </w:r>
          </w:p>
        </w:tc>
      </w:tr>
      <w:tr w14:paraId="30833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686AB"/>
        </w:tc>
        <w:tc>
          <w:tcPr>
            <w:tcW w:w="1276" w:type="dxa"/>
            <w:tcBorders>
              <w:top w:val="single" w:color="000000" w:sz="6" w:space="0"/>
              <w:left w:val="single" w:color="000000" w:sz="6" w:space="0"/>
              <w:right w:val="single" w:color="000000" w:sz="6" w:space="0"/>
            </w:tcBorders>
            <w:vAlign w:val="center"/>
          </w:tcPr>
          <w:p w14:paraId="6610E828">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A98F883">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1C803D24">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6CD8E58F">
            <w:pPr>
              <w:pStyle w:val="17"/>
            </w:pPr>
            <w:r>
              <w:rPr>
                <w:rFonts w:hint="eastAsia"/>
              </w:rPr>
              <w:t>减轻基层医疗机构经济负担</w:t>
            </w:r>
          </w:p>
        </w:tc>
        <w:tc>
          <w:tcPr>
            <w:tcW w:w="1843" w:type="dxa"/>
            <w:vAlign w:val="center"/>
          </w:tcPr>
          <w:p w14:paraId="1400AA89">
            <w:pPr>
              <w:pStyle w:val="17"/>
            </w:pPr>
            <w:r>
              <w:rPr>
                <w:rFonts w:hint="eastAsia"/>
              </w:rPr>
              <w:t>冀财社【</w:t>
            </w:r>
            <w:r>
              <w:t>2020</w:t>
            </w:r>
            <w:r>
              <w:rPr>
                <w:rFonts w:hint="eastAsia"/>
              </w:rPr>
              <w:t>】</w:t>
            </w:r>
            <w:r>
              <w:t>203</w:t>
            </w:r>
            <w:r>
              <w:rPr>
                <w:rFonts w:hint="eastAsia"/>
              </w:rPr>
              <w:t>号</w:t>
            </w:r>
          </w:p>
        </w:tc>
      </w:tr>
      <w:tr w14:paraId="66B3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CEA0C"/>
        </w:tc>
        <w:tc>
          <w:tcPr>
            <w:tcW w:w="1276" w:type="dxa"/>
            <w:tcBorders>
              <w:top w:val="single" w:color="000000" w:sz="6" w:space="0"/>
              <w:left w:val="single" w:color="000000" w:sz="6" w:space="0"/>
              <w:right w:val="single" w:color="000000" w:sz="6" w:space="0"/>
            </w:tcBorders>
            <w:vAlign w:val="center"/>
          </w:tcPr>
          <w:p w14:paraId="1D0A699C">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819FC46">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230698BF">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259FA555">
            <w:pPr>
              <w:pStyle w:val="17"/>
            </w:pPr>
            <w:r>
              <w:rPr>
                <w:rFonts w:hint="eastAsia"/>
              </w:rPr>
              <w:t>≥</w:t>
            </w:r>
            <w:r>
              <w:t>90%</w:t>
            </w:r>
          </w:p>
        </w:tc>
        <w:tc>
          <w:tcPr>
            <w:tcW w:w="1843" w:type="dxa"/>
            <w:vAlign w:val="center"/>
          </w:tcPr>
          <w:p w14:paraId="0A722FD4">
            <w:pPr>
              <w:pStyle w:val="17"/>
            </w:pPr>
            <w:r>
              <w:rPr>
                <w:rFonts w:hint="eastAsia"/>
              </w:rPr>
              <w:t>冀财社【</w:t>
            </w:r>
            <w:r>
              <w:t>2020</w:t>
            </w:r>
            <w:r>
              <w:rPr>
                <w:rFonts w:hint="eastAsia"/>
              </w:rPr>
              <w:t>】</w:t>
            </w:r>
            <w:r>
              <w:t>203</w:t>
            </w:r>
            <w:r>
              <w:rPr>
                <w:rFonts w:hint="eastAsia"/>
              </w:rPr>
              <w:t>号</w:t>
            </w:r>
          </w:p>
        </w:tc>
      </w:tr>
      <w:tr w14:paraId="2848A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3CCB8"/>
        </w:tc>
        <w:tc>
          <w:tcPr>
            <w:tcW w:w="1276" w:type="dxa"/>
            <w:tcBorders>
              <w:top w:val="single" w:color="000000" w:sz="6" w:space="0"/>
              <w:left w:val="single" w:color="000000" w:sz="6" w:space="0"/>
              <w:right w:val="single" w:color="000000" w:sz="6" w:space="0"/>
            </w:tcBorders>
            <w:vAlign w:val="center"/>
          </w:tcPr>
          <w:p w14:paraId="7A892EA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048CB42">
            <w:pPr>
              <w:pStyle w:val="17"/>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2D955315">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26F7F269">
            <w:pPr>
              <w:pStyle w:val="17"/>
            </w:pPr>
            <w:r>
              <w:rPr>
                <w:rFonts w:hint="eastAsia"/>
              </w:rPr>
              <w:t>可预防和控制传染病流行</w:t>
            </w:r>
          </w:p>
        </w:tc>
        <w:tc>
          <w:tcPr>
            <w:tcW w:w="1843" w:type="dxa"/>
            <w:vAlign w:val="center"/>
          </w:tcPr>
          <w:p w14:paraId="2AB30C3F">
            <w:pPr>
              <w:pStyle w:val="17"/>
            </w:pPr>
            <w:r>
              <w:rPr>
                <w:rFonts w:hint="eastAsia"/>
              </w:rPr>
              <w:t>冀财社【</w:t>
            </w:r>
            <w:r>
              <w:t>2020</w:t>
            </w:r>
            <w:r>
              <w:rPr>
                <w:rFonts w:hint="eastAsia"/>
              </w:rPr>
              <w:t>】</w:t>
            </w:r>
            <w:r>
              <w:t>203</w:t>
            </w:r>
            <w:r>
              <w:rPr>
                <w:rFonts w:hint="eastAsia"/>
              </w:rPr>
              <w:t>号</w:t>
            </w:r>
          </w:p>
        </w:tc>
      </w:tr>
      <w:tr w14:paraId="307A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CE27C">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AD1CF27">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7181013">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38D9F5F7">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55726C66">
            <w:pPr>
              <w:pStyle w:val="17"/>
            </w:pPr>
            <w:r>
              <w:rPr>
                <w:rFonts w:hint="eastAsia"/>
              </w:rPr>
              <w:t>≥</w:t>
            </w:r>
            <w:r>
              <w:t>90%</w:t>
            </w:r>
          </w:p>
        </w:tc>
        <w:tc>
          <w:tcPr>
            <w:tcW w:w="1843" w:type="dxa"/>
            <w:vAlign w:val="center"/>
          </w:tcPr>
          <w:p w14:paraId="17BB589D">
            <w:pPr>
              <w:pStyle w:val="17"/>
            </w:pPr>
            <w:r>
              <w:rPr>
                <w:rFonts w:hint="eastAsia"/>
              </w:rPr>
              <w:t>调查问卷</w:t>
            </w:r>
          </w:p>
        </w:tc>
      </w:tr>
    </w:tbl>
    <w:p w14:paraId="2F572E8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1CE367F">
      <w:pPr>
        <w:jc w:val="center"/>
      </w:pPr>
      <w:r>
        <w:rPr>
          <w:rFonts w:ascii="方正仿宋_GBK" w:hAnsi="方正仿宋_GBK" w:eastAsia="方正仿宋_GBK" w:cs="方正仿宋_GBK"/>
          <w:color w:val="000000"/>
          <w:sz w:val="28"/>
        </w:rPr>
        <w:t xml:space="preserve"> </w:t>
      </w:r>
    </w:p>
    <w:p w14:paraId="21E9CFFA">
      <w:pPr>
        <w:ind w:firstLine="560"/>
        <w:outlineLvl w:val="3"/>
        <w:rPr>
          <w:rFonts w:hint="eastAsia" w:ascii="黑体" w:hAnsi="黑体" w:eastAsia="黑体" w:cs="黑体"/>
          <w:color w:val="000000"/>
          <w:sz w:val="32"/>
          <w:szCs w:val="32"/>
        </w:rPr>
      </w:pPr>
      <w:bookmarkStart w:id="17" w:name="_Toc_4_4_0000000013"/>
      <w:r>
        <w:rPr>
          <w:rFonts w:hint="eastAsia" w:ascii="黑体" w:hAnsi="黑体" w:eastAsia="黑体" w:cs="黑体"/>
          <w:color w:val="000000"/>
          <w:sz w:val="32"/>
          <w:szCs w:val="32"/>
        </w:rPr>
        <w:t>10.基本公共卫生运行经费绩效目标表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313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269D85">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954C3E6">
            <w:pPr>
              <w:pStyle w:val="18"/>
            </w:pPr>
            <w:r>
              <w:rPr>
                <w:rFonts w:hint="eastAsia"/>
              </w:rPr>
              <w:t>单位：万元</w:t>
            </w:r>
          </w:p>
        </w:tc>
      </w:tr>
      <w:tr w14:paraId="020AD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D5690">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0CA9A04">
            <w:pPr>
              <w:pStyle w:val="17"/>
            </w:pPr>
            <w:r>
              <w:t>13032222P00H4BC10039Q</w:t>
            </w:r>
          </w:p>
        </w:tc>
        <w:tc>
          <w:tcPr>
            <w:tcW w:w="1587" w:type="dxa"/>
            <w:tcBorders>
              <w:top w:val="single" w:color="000000" w:sz="6" w:space="0"/>
              <w:left w:val="single" w:color="000000" w:sz="6" w:space="0"/>
              <w:right w:val="single" w:color="000000" w:sz="6" w:space="0"/>
            </w:tcBorders>
            <w:vAlign w:val="center"/>
          </w:tcPr>
          <w:p w14:paraId="2B422947">
            <w:pPr>
              <w:pStyle w:val="12"/>
            </w:pPr>
            <w:r>
              <w:rPr>
                <w:rFonts w:hint="eastAsia"/>
              </w:rPr>
              <w:t>项目名称</w:t>
            </w:r>
          </w:p>
        </w:tc>
        <w:tc>
          <w:tcPr>
            <w:tcW w:w="4422" w:type="dxa"/>
            <w:gridSpan w:val="3"/>
            <w:vAlign w:val="center"/>
          </w:tcPr>
          <w:p w14:paraId="3D90576D">
            <w:pPr>
              <w:pStyle w:val="17"/>
            </w:pPr>
            <w:r>
              <w:rPr>
                <w:rFonts w:hint="eastAsia"/>
              </w:rPr>
              <w:t>基本公共卫生运行经费</w:t>
            </w:r>
          </w:p>
        </w:tc>
      </w:tr>
      <w:tr w14:paraId="0A70D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B24CD">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03EE02F">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51ACD4E">
            <w:pPr>
              <w:pStyle w:val="17"/>
            </w:pPr>
            <w:r>
              <w:t>5.40</w:t>
            </w:r>
          </w:p>
        </w:tc>
        <w:tc>
          <w:tcPr>
            <w:tcW w:w="1587" w:type="dxa"/>
            <w:tcBorders>
              <w:top w:val="single" w:color="000000" w:sz="6" w:space="0"/>
              <w:left w:val="single" w:color="000000" w:sz="6" w:space="0"/>
              <w:right w:val="single" w:color="000000" w:sz="6" w:space="0"/>
            </w:tcBorders>
            <w:vAlign w:val="center"/>
          </w:tcPr>
          <w:p w14:paraId="414D6F3C">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3969772">
            <w:pPr>
              <w:pStyle w:val="17"/>
            </w:pPr>
            <w:r>
              <w:t>5.40</w:t>
            </w:r>
          </w:p>
        </w:tc>
        <w:tc>
          <w:tcPr>
            <w:tcW w:w="1276" w:type="dxa"/>
            <w:tcBorders>
              <w:top w:val="single" w:color="000000" w:sz="6" w:space="0"/>
              <w:left w:val="single" w:color="000000" w:sz="6" w:space="0"/>
              <w:right w:val="single" w:color="000000" w:sz="6" w:space="0"/>
            </w:tcBorders>
            <w:vAlign w:val="center"/>
          </w:tcPr>
          <w:p w14:paraId="6984F06C">
            <w:pPr>
              <w:pStyle w:val="12"/>
            </w:pPr>
            <w:r>
              <w:rPr>
                <w:rFonts w:hint="eastAsia"/>
              </w:rPr>
              <w:t>其他资金</w:t>
            </w:r>
          </w:p>
        </w:tc>
        <w:tc>
          <w:tcPr>
            <w:tcW w:w="1843" w:type="dxa"/>
            <w:vAlign w:val="center"/>
          </w:tcPr>
          <w:p w14:paraId="7BED7569">
            <w:pPr>
              <w:pStyle w:val="17"/>
            </w:pPr>
            <w:r>
              <w:t xml:space="preserve"> </w:t>
            </w:r>
          </w:p>
        </w:tc>
      </w:tr>
      <w:tr w14:paraId="4DD3B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9AAF5"/>
        </w:tc>
        <w:tc>
          <w:tcPr>
            <w:tcW w:w="8617" w:type="dxa"/>
            <w:gridSpan w:val="6"/>
            <w:vAlign w:val="center"/>
          </w:tcPr>
          <w:p w14:paraId="3BD5ECEA">
            <w:pPr>
              <w:pStyle w:val="17"/>
            </w:pPr>
            <w:r>
              <w:t>2022</w:t>
            </w:r>
            <w:r>
              <w:rPr>
                <w:rFonts w:hint="eastAsia"/>
              </w:rPr>
              <w:t>年初到</w:t>
            </w:r>
            <w:r>
              <w:t>2022</w:t>
            </w:r>
            <w:r>
              <w:rPr>
                <w:rFonts w:hint="eastAsia"/>
              </w:rPr>
              <w:t>年底对我县推进基本公共卫生服务均等化；控制各类重大疾病的发生与传播；有效应对我省突发公共卫生事件；保障妇女儿童身心健康；提高食品安全风险预警能力。</w:t>
            </w:r>
          </w:p>
        </w:tc>
      </w:tr>
      <w:tr w14:paraId="653CE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8ECC7">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02CBF42">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22D91B9">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2EB119C">
            <w:pPr>
              <w:pStyle w:val="12"/>
            </w:pPr>
            <w:r>
              <w:t>10</w:t>
            </w:r>
            <w:r>
              <w:rPr>
                <w:rFonts w:hint="eastAsia"/>
              </w:rPr>
              <w:t>月底</w:t>
            </w:r>
          </w:p>
        </w:tc>
        <w:tc>
          <w:tcPr>
            <w:tcW w:w="3118" w:type="dxa"/>
            <w:gridSpan w:val="2"/>
            <w:vAlign w:val="center"/>
          </w:tcPr>
          <w:p w14:paraId="48F3F94A">
            <w:pPr>
              <w:pStyle w:val="12"/>
            </w:pPr>
            <w:r>
              <w:t>12</w:t>
            </w:r>
            <w:r>
              <w:rPr>
                <w:rFonts w:hint="eastAsia"/>
              </w:rPr>
              <w:t>月底</w:t>
            </w:r>
          </w:p>
        </w:tc>
      </w:tr>
      <w:tr w14:paraId="7851A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DECC8"/>
        </w:tc>
        <w:tc>
          <w:tcPr>
            <w:tcW w:w="2608" w:type="dxa"/>
            <w:gridSpan w:val="2"/>
            <w:tcBorders>
              <w:top w:val="single" w:color="000000" w:sz="6" w:space="0"/>
              <w:left w:val="single" w:color="000000" w:sz="6" w:space="0"/>
              <w:right w:val="single" w:color="000000" w:sz="6" w:space="0"/>
            </w:tcBorders>
            <w:vAlign w:val="center"/>
          </w:tcPr>
          <w:p w14:paraId="36A3CF14">
            <w:pPr>
              <w:pStyle w:val="16"/>
            </w:pPr>
            <w:r>
              <w:t>25%</w:t>
            </w:r>
          </w:p>
        </w:tc>
        <w:tc>
          <w:tcPr>
            <w:tcW w:w="1587" w:type="dxa"/>
            <w:tcBorders>
              <w:top w:val="single" w:color="000000" w:sz="6" w:space="0"/>
              <w:left w:val="single" w:color="000000" w:sz="6" w:space="0"/>
              <w:right w:val="single" w:color="000000" w:sz="6" w:space="0"/>
            </w:tcBorders>
            <w:vAlign w:val="center"/>
          </w:tcPr>
          <w:p w14:paraId="04C9B52B">
            <w:pPr>
              <w:pStyle w:val="16"/>
            </w:pPr>
            <w:r>
              <w:t>50%</w:t>
            </w:r>
          </w:p>
        </w:tc>
        <w:tc>
          <w:tcPr>
            <w:tcW w:w="1304" w:type="dxa"/>
            <w:tcBorders>
              <w:top w:val="single" w:color="000000" w:sz="6" w:space="0"/>
              <w:left w:val="single" w:color="000000" w:sz="6" w:space="0"/>
              <w:right w:val="single" w:color="000000" w:sz="6" w:space="0"/>
            </w:tcBorders>
            <w:vAlign w:val="center"/>
          </w:tcPr>
          <w:p w14:paraId="22DB2926">
            <w:pPr>
              <w:pStyle w:val="16"/>
            </w:pPr>
            <w:r>
              <w:t>83%</w:t>
            </w:r>
          </w:p>
        </w:tc>
        <w:tc>
          <w:tcPr>
            <w:tcW w:w="3118" w:type="dxa"/>
            <w:gridSpan w:val="2"/>
            <w:vAlign w:val="center"/>
          </w:tcPr>
          <w:p w14:paraId="18787C06">
            <w:pPr>
              <w:pStyle w:val="16"/>
            </w:pPr>
            <w:r>
              <w:t>100%</w:t>
            </w:r>
          </w:p>
        </w:tc>
      </w:tr>
      <w:tr w14:paraId="5E38A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269766E">
            <w:pPr>
              <w:pStyle w:val="12"/>
            </w:pPr>
            <w:r>
              <w:rPr>
                <w:rFonts w:hint="eastAsia"/>
              </w:rPr>
              <w:t>绩效目标</w:t>
            </w:r>
          </w:p>
        </w:tc>
        <w:tc>
          <w:tcPr>
            <w:tcW w:w="8617" w:type="dxa"/>
            <w:gridSpan w:val="6"/>
            <w:tcBorders>
              <w:bottom w:val="single" w:color="FFFFFF" w:sz="6" w:space="0"/>
            </w:tcBorders>
            <w:vAlign w:val="center"/>
          </w:tcPr>
          <w:p w14:paraId="4B3A7C7C">
            <w:pPr>
              <w:pStyle w:val="17"/>
            </w:pPr>
            <w:r>
              <w:t>1.</w:t>
            </w:r>
            <w:r>
              <w:rPr>
                <w:rFonts w:hint="eastAsia"/>
              </w:rPr>
              <w:t>促进居民健康意识的提高和不良生活意识的改变，树立自我健康管理的理念，减少主要健康危险因素，预防和控制传染病及慢性病的发生和流行</w:t>
            </w:r>
          </w:p>
          <w:p w14:paraId="7471B0D4">
            <w:pPr>
              <w:pStyle w:val="17"/>
            </w:pPr>
            <w:r>
              <w:t>2.</w:t>
            </w:r>
            <w:r>
              <w:rPr>
                <w:rFonts w:hint="eastAsia"/>
              </w:rPr>
              <w:t>提高公共卫生服务和突发公共卫生事件应急能力，建立起维护居民健康屏障。</w:t>
            </w:r>
          </w:p>
        </w:tc>
      </w:tr>
    </w:tbl>
    <w:p w14:paraId="5D260448">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6E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49494">
            <w:pPr>
              <w:pStyle w:val="12"/>
            </w:pPr>
            <w:r>
              <w:rPr>
                <w:rFonts w:hint="eastAsia"/>
              </w:rPr>
              <w:t>一级指标</w:t>
            </w:r>
          </w:p>
        </w:tc>
        <w:tc>
          <w:tcPr>
            <w:tcW w:w="1276" w:type="dxa"/>
            <w:vAlign w:val="center"/>
          </w:tcPr>
          <w:p w14:paraId="16AD2D4A">
            <w:pPr>
              <w:pStyle w:val="12"/>
            </w:pPr>
            <w:r>
              <w:rPr>
                <w:rFonts w:hint="eastAsia"/>
              </w:rPr>
              <w:t>二级指标</w:t>
            </w:r>
          </w:p>
        </w:tc>
        <w:tc>
          <w:tcPr>
            <w:tcW w:w="1332" w:type="dxa"/>
            <w:vAlign w:val="center"/>
          </w:tcPr>
          <w:p w14:paraId="2968B0B6">
            <w:pPr>
              <w:pStyle w:val="12"/>
            </w:pPr>
            <w:r>
              <w:rPr>
                <w:rFonts w:hint="eastAsia"/>
              </w:rPr>
              <w:t>三级指标</w:t>
            </w:r>
          </w:p>
        </w:tc>
        <w:tc>
          <w:tcPr>
            <w:tcW w:w="2891" w:type="dxa"/>
            <w:vAlign w:val="center"/>
          </w:tcPr>
          <w:p w14:paraId="2D933F4C">
            <w:pPr>
              <w:pStyle w:val="12"/>
            </w:pPr>
            <w:r>
              <w:rPr>
                <w:rFonts w:hint="eastAsia"/>
              </w:rPr>
              <w:t>绩效指标描述</w:t>
            </w:r>
          </w:p>
        </w:tc>
        <w:tc>
          <w:tcPr>
            <w:tcW w:w="1276" w:type="dxa"/>
            <w:vAlign w:val="center"/>
          </w:tcPr>
          <w:p w14:paraId="7145FA9D">
            <w:pPr>
              <w:pStyle w:val="12"/>
            </w:pPr>
            <w:r>
              <w:rPr>
                <w:rFonts w:hint="eastAsia"/>
              </w:rPr>
              <w:t>指标值</w:t>
            </w:r>
          </w:p>
        </w:tc>
        <w:tc>
          <w:tcPr>
            <w:tcW w:w="1843" w:type="dxa"/>
            <w:vAlign w:val="center"/>
          </w:tcPr>
          <w:p w14:paraId="50BA0A35">
            <w:pPr>
              <w:pStyle w:val="12"/>
            </w:pPr>
            <w:r>
              <w:rPr>
                <w:rFonts w:hint="eastAsia"/>
              </w:rPr>
              <w:t>指标值确定依据</w:t>
            </w:r>
          </w:p>
        </w:tc>
      </w:tr>
      <w:tr w14:paraId="03568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C13AE">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E8282A2">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BCCC813">
            <w:pPr>
              <w:pStyle w:val="17"/>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10A07D0F">
            <w:pPr>
              <w:pStyle w:val="17"/>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05070047">
            <w:pPr>
              <w:pStyle w:val="17"/>
            </w:pPr>
            <w:r>
              <w:rPr>
                <w:rFonts w:hint="eastAsia"/>
              </w:rPr>
              <w:t>≥</w:t>
            </w:r>
            <w:r>
              <w:t>16</w:t>
            </w:r>
            <w:r>
              <w:rPr>
                <w:rFonts w:hint="eastAsia"/>
              </w:rPr>
              <w:t>个</w:t>
            </w:r>
          </w:p>
        </w:tc>
        <w:tc>
          <w:tcPr>
            <w:tcW w:w="1843" w:type="dxa"/>
            <w:vAlign w:val="center"/>
          </w:tcPr>
          <w:p w14:paraId="7F61834D">
            <w:pPr>
              <w:pStyle w:val="17"/>
            </w:pPr>
            <w:r>
              <w:rPr>
                <w:rFonts w:hint="eastAsia"/>
              </w:rPr>
              <w:t>河北省公共卫生服务补助资金管理实施细则（试行）</w:t>
            </w:r>
          </w:p>
        </w:tc>
      </w:tr>
      <w:tr w14:paraId="51DA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60EAC"/>
        </w:tc>
        <w:tc>
          <w:tcPr>
            <w:tcW w:w="1276" w:type="dxa"/>
            <w:tcBorders>
              <w:top w:val="single" w:color="000000" w:sz="6" w:space="0"/>
              <w:left w:val="single" w:color="000000" w:sz="6" w:space="0"/>
              <w:right w:val="single" w:color="000000" w:sz="6" w:space="0"/>
            </w:tcBorders>
            <w:vAlign w:val="center"/>
          </w:tcPr>
          <w:p w14:paraId="0EA6A91B">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1C7F565">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6E03B354">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15F10864">
            <w:pPr>
              <w:pStyle w:val="17"/>
            </w:pPr>
            <w:r>
              <w:rPr>
                <w:rFonts w:hint="eastAsia"/>
              </w:rPr>
              <w:t>≥</w:t>
            </w:r>
            <w:r>
              <w:t>90%</w:t>
            </w:r>
          </w:p>
        </w:tc>
        <w:tc>
          <w:tcPr>
            <w:tcW w:w="1843" w:type="dxa"/>
            <w:vAlign w:val="center"/>
          </w:tcPr>
          <w:p w14:paraId="7ACA815D">
            <w:pPr>
              <w:pStyle w:val="17"/>
            </w:pPr>
            <w:r>
              <w:rPr>
                <w:rFonts w:hint="eastAsia"/>
              </w:rPr>
              <w:t>河北省公共卫生服务补助资金管理实施细则（试行）</w:t>
            </w:r>
          </w:p>
        </w:tc>
      </w:tr>
      <w:tr w14:paraId="0C35B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BA65F2"/>
        </w:tc>
        <w:tc>
          <w:tcPr>
            <w:tcW w:w="1276" w:type="dxa"/>
            <w:tcBorders>
              <w:top w:val="single" w:color="000000" w:sz="6" w:space="0"/>
              <w:left w:val="single" w:color="000000" w:sz="6" w:space="0"/>
              <w:right w:val="single" w:color="000000" w:sz="6" w:space="0"/>
            </w:tcBorders>
            <w:vAlign w:val="center"/>
          </w:tcPr>
          <w:p w14:paraId="7FF5A265">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694F5AA">
            <w:pPr>
              <w:pStyle w:val="17"/>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4C744F79">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23DD1A23">
            <w:pPr>
              <w:pStyle w:val="17"/>
            </w:pPr>
            <w:r>
              <w:rPr>
                <w:rFonts w:hint="eastAsia"/>
              </w:rPr>
              <w:t>≥</w:t>
            </w:r>
            <w:r>
              <w:t>90%</w:t>
            </w:r>
          </w:p>
        </w:tc>
        <w:tc>
          <w:tcPr>
            <w:tcW w:w="1843" w:type="dxa"/>
            <w:vAlign w:val="center"/>
          </w:tcPr>
          <w:p w14:paraId="0B3F5657">
            <w:pPr>
              <w:pStyle w:val="17"/>
            </w:pPr>
            <w:r>
              <w:rPr>
                <w:rFonts w:hint="eastAsia"/>
              </w:rPr>
              <w:t>河北省公共卫生服务补助资金管理实施细则（试行）</w:t>
            </w:r>
          </w:p>
        </w:tc>
      </w:tr>
      <w:tr w14:paraId="148CA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B82F57"/>
        </w:tc>
        <w:tc>
          <w:tcPr>
            <w:tcW w:w="1276" w:type="dxa"/>
            <w:tcBorders>
              <w:top w:val="single" w:color="000000" w:sz="6" w:space="0"/>
              <w:left w:val="single" w:color="000000" w:sz="6" w:space="0"/>
              <w:right w:val="single" w:color="000000" w:sz="6" w:space="0"/>
            </w:tcBorders>
            <w:vAlign w:val="center"/>
          </w:tcPr>
          <w:p w14:paraId="7B760092">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EB99E75">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343252E2">
            <w:pPr>
              <w:pStyle w:val="17"/>
            </w:pPr>
            <w:r>
              <w:rPr>
                <w:rFonts w:hint="eastAsia"/>
              </w:rPr>
              <w:t>基本公共卫生运行经费资金成本</w:t>
            </w:r>
          </w:p>
        </w:tc>
        <w:tc>
          <w:tcPr>
            <w:tcW w:w="1276" w:type="dxa"/>
            <w:tcBorders>
              <w:top w:val="single" w:color="000000" w:sz="6" w:space="0"/>
              <w:left w:val="single" w:color="000000" w:sz="6" w:space="0"/>
              <w:right w:val="single" w:color="000000" w:sz="6" w:space="0"/>
            </w:tcBorders>
            <w:vAlign w:val="center"/>
          </w:tcPr>
          <w:p w14:paraId="5795F9FC">
            <w:pPr>
              <w:pStyle w:val="17"/>
            </w:pPr>
            <w:r>
              <w:t>5.4</w:t>
            </w:r>
            <w:r>
              <w:rPr>
                <w:rFonts w:hint="eastAsia"/>
              </w:rPr>
              <w:t>万元</w:t>
            </w:r>
          </w:p>
        </w:tc>
        <w:tc>
          <w:tcPr>
            <w:tcW w:w="1843" w:type="dxa"/>
            <w:vAlign w:val="center"/>
          </w:tcPr>
          <w:p w14:paraId="722D6293">
            <w:pPr>
              <w:pStyle w:val="17"/>
            </w:pPr>
            <w:r>
              <w:rPr>
                <w:rFonts w:hint="eastAsia"/>
              </w:rPr>
              <w:t>河北省公共卫生服务补助资金管理实施细则（试行）</w:t>
            </w:r>
          </w:p>
        </w:tc>
      </w:tr>
      <w:tr w14:paraId="6C4F4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F7227">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8D5FFED">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8E919A1">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719B7AA5">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1757F7E4">
            <w:pPr>
              <w:pStyle w:val="17"/>
            </w:pPr>
            <w:r>
              <w:rPr>
                <w:rFonts w:hint="eastAsia"/>
              </w:rPr>
              <w:t>减轻基层医疗机构经济负担</w:t>
            </w:r>
          </w:p>
        </w:tc>
        <w:tc>
          <w:tcPr>
            <w:tcW w:w="1843" w:type="dxa"/>
            <w:vAlign w:val="center"/>
          </w:tcPr>
          <w:p w14:paraId="179BBDAF">
            <w:pPr>
              <w:pStyle w:val="17"/>
            </w:pPr>
            <w:r>
              <w:rPr>
                <w:rFonts w:hint="eastAsia"/>
              </w:rPr>
              <w:t>河北省公共卫生服务补助资金管理实施细则（试行）</w:t>
            </w:r>
          </w:p>
        </w:tc>
      </w:tr>
      <w:tr w14:paraId="1501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FC608"/>
        </w:tc>
        <w:tc>
          <w:tcPr>
            <w:tcW w:w="1276" w:type="dxa"/>
            <w:tcBorders>
              <w:top w:val="single" w:color="000000" w:sz="6" w:space="0"/>
              <w:left w:val="single" w:color="000000" w:sz="6" w:space="0"/>
              <w:right w:val="single" w:color="000000" w:sz="6" w:space="0"/>
            </w:tcBorders>
            <w:vAlign w:val="center"/>
          </w:tcPr>
          <w:p w14:paraId="3FDC6B29">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468B052">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70A566C5">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48A7E386">
            <w:pPr>
              <w:pStyle w:val="17"/>
            </w:pPr>
            <w:r>
              <w:rPr>
                <w:rFonts w:hint="eastAsia"/>
              </w:rPr>
              <w:t>≥</w:t>
            </w:r>
            <w:r>
              <w:t>90%</w:t>
            </w:r>
          </w:p>
        </w:tc>
        <w:tc>
          <w:tcPr>
            <w:tcW w:w="1843" w:type="dxa"/>
            <w:vAlign w:val="center"/>
          </w:tcPr>
          <w:p w14:paraId="3FCFEA0A">
            <w:pPr>
              <w:pStyle w:val="17"/>
            </w:pPr>
            <w:r>
              <w:rPr>
                <w:rFonts w:hint="eastAsia"/>
              </w:rPr>
              <w:t>河北省公共卫生服务补助资金管理实施细则（试行）</w:t>
            </w:r>
          </w:p>
        </w:tc>
      </w:tr>
      <w:tr w14:paraId="5DD5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3FB3C"/>
        </w:tc>
        <w:tc>
          <w:tcPr>
            <w:tcW w:w="1276" w:type="dxa"/>
            <w:tcBorders>
              <w:top w:val="single" w:color="000000" w:sz="6" w:space="0"/>
              <w:left w:val="single" w:color="000000" w:sz="6" w:space="0"/>
              <w:right w:val="single" w:color="000000" w:sz="6" w:space="0"/>
            </w:tcBorders>
            <w:vAlign w:val="center"/>
          </w:tcPr>
          <w:p w14:paraId="55C2CD03">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E89DFDA">
            <w:pPr>
              <w:pStyle w:val="17"/>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3C2CC72A">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70C5D8B4">
            <w:pPr>
              <w:pStyle w:val="17"/>
            </w:pPr>
            <w:r>
              <w:rPr>
                <w:rFonts w:hint="eastAsia"/>
              </w:rPr>
              <w:t>减少传染病及慢性病</w:t>
            </w:r>
          </w:p>
        </w:tc>
        <w:tc>
          <w:tcPr>
            <w:tcW w:w="1843" w:type="dxa"/>
            <w:vAlign w:val="center"/>
          </w:tcPr>
          <w:p w14:paraId="7E510371">
            <w:pPr>
              <w:pStyle w:val="17"/>
            </w:pPr>
            <w:r>
              <w:rPr>
                <w:rFonts w:hint="eastAsia"/>
              </w:rPr>
              <w:t>河北省公共卫生服务补助资金管理实施细则（试行）</w:t>
            </w:r>
          </w:p>
        </w:tc>
      </w:tr>
      <w:tr w14:paraId="7390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4E0C2"/>
        </w:tc>
        <w:tc>
          <w:tcPr>
            <w:tcW w:w="1276" w:type="dxa"/>
            <w:tcBorders>
              <w:top w:val="single" w:color="000000" w:sz="6" w:space="0"/>
              <w:left w:val="single" w:color="000000" w:sz="6" w:space="0"/>
              <w:right w:val="single" w:color="000000" w:sz="6" w:space="0"/>
            </w:tcBorders>
            <w:vAlign w:val="center"/>
          </w:tcPr>
          <w:p w14:paraId="45963A8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8D4C54C">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1CCA316C">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07CFE441">
            <w:pPr>
              <w:pStyle w:val="17"/>
            </w:pPr>
            <w:r>
              <w:rPr>
                <w:rFonts w:hint="eastAsia"/>
              </w:rPr>
              <w:t>长期</w:t>
            </w:r>
          </w:p>
        </w:tc>
        <w:tc>
          <w:tcPr>
            <w:tcW w:w="1843" w:type="dxa"/>
            <w:vAlign w:val="center"/>
          </w:tcPr>
          <w:p w14:paraId="18D224FA">
            <w:pPr>
              <w:pStyle w:val="17"/>
            </w:pPr>
            <w:r>
              <w:rPr>
                <w:rFonts w:hint="eastAsia"/>
              </w:rPr>
              <w:t>河北省公共卫生服务补助资金管理实施细则（试行）</w:t>
            </w:r>
          </w:p>
        </w:tc>
      </w:tr>
      <w:tr w14:paraId="3910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6D438">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D5E9460">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A65D65C">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47FA6789">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3DF5BFD">
            <w:pPr>
              <w:pStyle w:val="17"/>
            </w:pPr>
            <w:r>
              <w:rPr>
                <w:rFonts w:hint="eastAsia"/>
              </w:rPr>
              <w:t>≥</w:t>
            </w:r>
            <w:r>
              <w:t>90%</w:t>
            </w:r>
          </w:p>
        </w:tc>
        <w:tc>
          <w:tcPr>
            <w:tcW w:w="1843" w:type="dxa"/>
            <w:vAlign w:val="center"/>
          </w:tcPr>
          <w:p w14:paraId="216CC6F1">
            <w:pPr>
              <w:pStyle w:val="17"/>
            </w:pPr>
            <w:r>
              <w:rPr>
                <w:rFonts w:hint="eastAsia"/>
              </w:rPr>
              <w:t>河北省公共卫生服务补助资金管理实施细则（试行）</w:t>
            </w:r>
          </w:p>
        </w:tc>
      </w:tr>
    </w:tbl>
    <w:p w14:paraId="11AB8D91">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677FD0D">
      <w:pPr>
        <w:jc w:val="center"/>
      </w:pPr>
      <w:r>
        <w:rPr>
          <w:rFonts w:ascii="方正仿宋_GBK" w:hAnsi="方正仿宋_GBK" w:eastAsia="方正仿宋_GBK" w:cs="方正仿宋_GBK"/>
          <w:color w:val="000000"/>
          <w:sz w:val="28"/>
        </w:rPr>
        <w:t xml:space="preserve"> </w:t>
      </w:r>
    </w:p>
    <w:p w14:paraId="7D4C2AF3">
      <w:pPr>
        <w:ind w:firstLine="560"/>
        <w:outlineLvl w:val="3"/>
        <w:rPr>
          <w:rFonts w:hint="eastAsia" w:ascii="黑体" w:hAnsi="黑体" w:eastAsia="黑体" w:cs="黑体"/>
          <w:color w:val="000000"/>
          <w:sz w:val="32"/>
          <w:szCs w:val="32"/>
        </w:rPr>
      </w:pPr>
      <w:bookmarkStart w:id="18" w:name="_Toc_4_4_0000000014"/>
      <w:r>
        <w:rPr>
          <w:rFonts w:hint="eastAsia" w:ascii="黑体" w:hAnsi="黑体" w:eastAsia="黑体" w:cs="黑体"/>
          <w:color w:val="000000"/>
          <w:sz w:val="32"/>
          <w:szCs w:val="32"/>
        </w:rPr>
        <w:t>11.计划生育家庭奖扶资金县配套绩效目标表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79E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E75BC5">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646F193">
            <w:pPr>
              <w:pStyle w:val="18"/>
            </w:pPr>
            <w:r>
              <w:rPr>
                <w:rFonts w:hint="eastAsia"/>
              </w:rPr>
              <w:t>单位：万元</w:t>
            </w:r>
          </w:p>
        </w:tc>
      </w:tr>
      <w:tr w14:paraId="37F52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93D4B">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790DEC8">
            <w:pPr>
              <w:pStyle w:val="17"/>
            </w:pPr>
            <w:r>
              <w:t>13032222P00E44810018C</w:t>
            </w:r>
          </w:p>
        </w:tc>
        <w:tc>
          <w:tcPr>
            <w:tcW w:w="1587" w:type="dxa"/>
            <w:tcBorders>
              <w:top w:val="single" w:color="000000" w:sz="6" w:space="0"/>
              <w:left w:val="single" w:color="000000" w:sz="6" w:space="0"/>
              <w:right w:val="single" w:color="000000" w:sz="6" w:space="0"/>
            </w:tcBorders>
            <w:vAlign w:val="center"/>
          </w:tcPr>
          <w:p w14:paraId="6DA6958E">
            <w:pPr>
              <w:pStyle w:val="12"/>
            </w:pPr>
            <w:r>
              <w:rPr>
                <w:rFonts w:hint="eastAsia"/>
              </w:rPr>
              <w:t>项目名称</w:t>
            </w:r>
          </w:p>
        </w:tc>
        <w:tc>
          <w:tcPr>
            <w:tcW w:w="4422" w:type="dxa"/>
            <w:gridSpan w:val="3"/>
            <w:vAlign w:val="center"/>
          </w:tcPr>
          <w:p w14:paraId="279153BD">
            <w:pPr>
              <w:pStyle w:val="17"/>
            </w:pPr>
            <w:r>
              <w:rPr>
                <w:rFonts w:hint="eastAsia"/>
              </w:rPr>
              <w:t>计划生育家庭奖扶资金县配套</w:t>
            </w:r>
          </w:p>
        </w:tc>
      </w:tr>
      <w:tr w14:paraId="6429B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88AF4">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6EF9CF7">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EC1E53C">
            <w:pPr>
              <w:pStyle w:val="17"/>
            </w:pPr>
            <w:r>
              <w:t>825.60</w:t>
            </w:r>
          </w:p>
        </w:tc>
        <w:tc>
          <w:tcPr>
            <w:tcW w:w="1587" w:type="dxa"/>
            <w:tcBorders>
              <w:top w:val="single" w:color="000000" w:sz="6" w:space="0"/>
              <w:left w:val="single" w:color="000000" w:sz="6" w:space="0"/>
              <w:right w:val="single" w:color="000000" w:sz="6" w:space="0"/>
            </w:tcBorders>
            <w:vAlign w:val="center"/>
          </w:tcPr>
          <w:p w14:paraId="0A0600B7">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9BC0D79">
            <w:pPr>
              <w:pStyle w:val="17"/>
            </w:pPr>
            <w:r>
              <w:t>825.60</w:t>
            </w:r>
          </w:p>
        </w:tc>
        <w:tc>
          <w:tcPr>
            <w:tcW w:w="1276" w:type="dxa"/>
            <w:tcBorders>
              <w:top w:val="single" w:color="000000" w:sz="6" w:space="0"/>
              <w:left w:val="single" w:color="000000" w:sz="6" w:space="0"/>
              <w:right w:val="single" w:color="000000" w:sz="6" w:space="0"/>
            </w:tcBorders>
            <w:vAlign w:val="center"/>
          </w:tcPr>
          <w:p w14:paraId="25CFAB14">
            <w:pPr>
              <w:pStyle w:val="12"/>
            </w:pPr>
            <w:r>
              <w:rPr>
                <w:rFonts w:hint="eastAsia"/>
              </w:rPr>
              <w:t>其他资金</w:t>
            </w:r>
          </w:p>
        </w:tc>
        <w:tc>
          <w:tcPr>
            <w:tcW w:w="1843" w:type="dxa"/>
            <w:vAlign w:val="center"/>
          </w:tcPr>
          <w:p w14:paraId="259E0BA1">
            <w:pPr>
              <w:pStyle w:val="17"/>
            </w:pPr>
            <w:r>
              <w:t xml:space="preserve"> </w:t>
            </w:r>
          </w:p>
        </w:tc>
      </w:tr>
      <w:tr w14:paraId="58D82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D3F90"/>
        </w:tc>
        <w:tc>
          <w:tcPr>
            <w:tcW w:w="8617" w:type="dxa"/>
            <w:gridSpan w:val="6"/>
            <w:vAlign w:val="center"/>
          </w:tcPr>
          <w:p w14:paraId="64842941">
            <w:pPr>
              <w:pStyle w:val="17"/>
            </w:pPr>
            <w:r>
              <w:rPr>
                <w:rFonts w:hint="eastAsia"/>
              </w:rPr>
              <w:t>用于</w:t>
            </w:r>
            <w:r>
              <w:t>2022</w:t>
            </w:r>
            <w:r>
              <w:rPr>
                <w:rFonts w:hint="eastAsia"/>
              </w:rPr>
              <w:t>年计划生育家庭奖扶人员资金</w:t>
            </w:r>
          </w:p>
        </w:tc>
      </w:tr>
      <w:tr w14:paraId="6B4F0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EFF23">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7DB0E08">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E05DB1B">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892C401">
            <w:pPr>
              <w:pStyle w:val="12"/>
            </w:pPr>
            <w:r>
              <w:t>10</w:t>
            </w:r>
            <w:r>
              <w:rPr>
                <w:rFonts w:hint="eastAsia"/>
              </w:rPr>
              <w:t>月底</w:t>
            </w:r>
          </w:p>
        </w:tc>
        <w:tc>
          <w:tcPr>
            <w:tcW w:w="3118" w:type="dxa"/>
            <w:gridSpan w:val="2"/>
            <w:vAlign w:val="center"/>
          </w:tcPr>
          <w:p w14:paraId="172381D2">
            <w:pPr>
              <w:pStyle w:val="12"/>
            </w:pPr>
            <w:r>
              <w:t>12</w:t>
            </w:r>
            <w:r>
              <w:rPr>
                <w:rFonts w:hint="eastAsia"/>
              </w:rPr>
              <w:t>月底</w:t>
            </w:r>
          </w:p>
        </w:tc>
      </w:tr>
      <w:tr w14:paraId="337C2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3337B"/>
        </w:tc>
        <w:tc>
          <w:tcPr>
            <w:tcW w:w="2608" w:type="dxa"/>
            <w:gridSpan w:val="2"/>
            <w:tcBorders>
              <w:top w:val="single" w:color="000000" w:sz="6" w:space="0"/>
              <w:left w:val="single" w:color="000000" w:sz="6" w:space="0"/>
              <w:right w:val="single" w:color="000000" w:sz="6" w:space="0"/>
            </w:tcBorders>
            <w:vAlign w:val="center"/>
          </w:tcPr>
          <w:p w14:paraId="45059365">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659166FB">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7464FB73">
            <w:pPr>
              <w:pStyle w:val="16"/>
            </w:pPr>
            <w:r>
              <w:t>100%</w:t>
            </w:r>
          </w:p>
        </w:tc>
        <w:tc>
          <w:tcPr>
            <w:tcW w:w="3118" w:type="dxa"/>
            <w:gridSpan w:val="2"/>
            <w:vAlign w:val="center"/>
          </w:tcPr>
          <w:p w14:paraId="787D32E6">
            <w:pPr>
              <w:pStyle w:val="16"/>
            </w:pPr>
            <w:r>
              <w:t>100%</w:t>
            </w:r>
          </w:p>
        </w:tc>
      </w:tr>
      <w:tr w14:paraId="32591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BC5A5E9">
            <w:pPr>
              <w:pStyle w:val="12"/>
            </w:pPr>
            <w:r>
              <w:rPr>
                <w:rFonts w:hint="eastAsia"/>
              </w:rPr>
              <w:t>绩效目标</w:t>
            </w:r>
          </w:p>
        </w:tc>
        <w:tc>
          <w:tcPr>
            <w:tcW w:w="8617" w:type="dxa"/>
            <w:gridSpan w:val="6"/>
            <w:tcBorders>
              <w:bottom w:val="single" w:color="FFFFFF" w:sz="6" w:space="0"/>
            </w:tcBorders>
            <w:vAlign w:val="center"/>
          </w:tcPr>
          <w:p w14:paraId="5933C273">
            <w:pPr>
              <w:pStyle w:val="17"/>
            </w:pPr>
            <w:r>
              <w:t>1.</w:t>
            </w:r>
            <w:r>
              <w:rPr>
                <w:rFonts w:hint="eastAsia"/>
              </w:rPr>
              <w:t>增强群众自觉实行计划生育的积极性，稳定适度的低生育水平</w:t>
            </w:r>
          </w:p>
        </w:tc>
      </w:tr>
    </w:tbl>
    <w:p w14:paraId="714CB0B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71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75B9D">
            <w:pPr>
              <w:pStyle w:val="12"/>
            </w:pPr>
            <w:r>
              <w:rPr>
                <w:rFonts w:hint="eastAsia"/>
              </w:rPr>
              <w:t>一级指标</w:t>
            </w:r>
          </w:p>
        </w:tc>
        <w:tc>
          <w:tcPr>
            <w:tcW w:w="1276" w:type="dxa"/>
            <w:vAlign w:val="center"/>
          </w:tcPr>
          <w:p w14:paraId="54212E74">
            <w:pPr>
              <w:pStyle w:val="12"/>
            </w:pPr>
            <w:r>
              <w:rPr>
                <w:rFonts w:hint="eastAsia"/>
              </w:rPr>
              <w:t>二级指标</w:t>
            </w:r>
          </w:p>
        </w:tc>
        <w:tc>
          <w:tcPr>
            <w:tcW w:w="1332" w:type="dxa"/>
            <w:vAlign w:val="center"/>
          </w:tcPr>
          <w:p w14:paraId="17516570">
            <w:pPr>
              <w:pStyle w:val="12"/>
            </w:pPr>
            <w:r>
              <w:rPr>
                <w:rFonts w:hint="eastAsia"/>
              </w:rPr>
              <w:t>三级指标</w:t>
            </w:r>
          </w:p>
        </w:tc>
        <w:tc>
          <w:tcPr>
            <w:tcW w:w="2891" w:type="dxa"/>
            <w:vAlign w:val="center"/>
          </w:tcPr>
          <w:p w14:paraId="62083FAB">
            <w:pPr>
              <w:pStyle w:val="12"/>
            </w:pPr>
            <w:r>
              <w:rPr>
                <w:rFonts w:hint="eastAsia"/>
              </w:rPr>
              <w:t>绩效指标描述</w:t>
            </w:r>
          </w:p>
        </w:tc>
        <w:tc>
          <w:tcPr>
            <w:tcW w:w="1276" w:type="dxa"/>
            <w:vAlign w:val="center"/>
          </w:tcPr>
          <w:p w14:paraId="6FC841BD">
            <w:pPr>
              <w:pStyle w:val="12"/>
            </w:pPr>
            <w:r>
              <w:rPr>
                <w:rFonts w:hint="eastAsia"/>
              </w:rPr>
              <w:t>指标值</w:t>
            </w:r>
          </w:p>
        </w:tc>
        <w:tc>
          <w:tcPr>
            <w:tcW w:w="1843" w:type="dxa"/>
            <w:vAlign w:val="center"/>
          </w:tcPr>
          <w:p w14:paraId="073FA4CF">
            <w:pPr>
              <w:pStyle w:val="12"/>
            </w:pPr>
            <w:r>
              <w:rPr>
                <w:rFonts w:hint="eastAsia"/>
              </w:rPr>
              <w:t>指标值确定依据</w:t>
            </w:r>
          </w:p>
        </w:tc>
      </w:tr>
      <w:tr w14:paraId="1001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3714A">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5888CAE">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EC943F5">
            <w:pPr>
              <w:pStyle w:val="17"/>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144408E7">
            <w:pPr>
              <w:pStyle w:val="17"/>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68959996">
            <w:pPr>
              <w:pStyle w:val="17"/>
            </w:pPr>
            <w:r>
              <w:rPr>
                <w:rFonts w:hint="eastAsia"/>
              </w:rPr>
              <w:t>≥</w:t>
            </w:r>
            <w:r>
              <w:t>43000</w:t>
            </w:r>
            <w:r>
              <w:rPr>
                <w:rFonts w:hint="eastAsia"/>
              </w:rPr>
              <w:t>人</w:t>
            </w:r>
          </w:p>
        </w:tc>
        <w:tc>
          <w:tcPr>
            <w:tcW w:w="1843" w:type="dxa"/>
            <w:vAlign w:val="center"/>
          </w:tcPr>
          <w:p w14:paraId="7E159260">
            <w:pPr>
              <w:pStyle w:val="17"/>
            </w:pPr>
            <w:r>
              <w:rPr>
                <w:rFonts w:hint="eastAsia"/>
              </w:rPr>
              <w:t>河北省卫生健康委关于印发《河北省农村部分计划生育家庭奖励扶助对象确认条件有关具体问题的解释》的通知</w:t>
            </w:r>
          </w:p>
        </w:tc>
      </w:tr>
      <w:tr w14:paraId="12B50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87807"/>
        </w:tc>
        <w:tc>
          <w:tcPr>
            <w:tcW w:w="1276" w:type="dxa"/>
            <w:tcBorders>
              <w:top w:val="single" w:color="000000" w:sz="6" w:space="0"/>
              <w:left w:val="single" w:color="000000" w:sz="6" w:space="0"/>
              <w:right w:val="single" w:color="000000" w:sz="6" w:space="0"/>
            </w:tcBorders>
            <w:vAlign w:val="center"/>
          </w:tcPr>
          <w:p w14:paraId="7C4C3537">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FF3139E">
            <w:pPr>
              <w:pStyle w:val="17"/>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08B6CB8C">
            <w:pPr>
              <w:pStyle w:val="17"/>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15ED88DA">
            <w:pPr>
              <w:pStyle w:val="17"/>
            </w:pPr>
            <w:r>
              <w:t>100%</w:t>
            </w:r>
          </w:p>
        </w:tc>
        <w:tc>
          <w:tcPr>
            <w:tcW w:w="1843" w:type="dxa"/>
            <w:vAlign w:val="center"/>
          </w:tcPr>
          <w:p w14:paraId="4EE33F4E">
            <w:pPr>
              <w:pStyle w:val="17"/>
            </w:pPr>
            <w:r>
              <w:rPr>
                <w:rFonts w:hint="eastAsia"/>
              </w:rPr>
              <w:t>河北省卫生健康委关于印发《河北省农村部分计划生育家庭奖励扶助对象确认条件有关具体问题的解释》的通知</w:t>
            </w:r>
          </w:p>
        </w:tc>
      </w:tr>
      <w:tr w14:paraId="7B81A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8410D"/>
        </w:tc>
        <w:tc>
          <w:tcPr>
            <w:tcW w:w="1276" w:type="dxa"/>
            <w:tcBorders>
              <w:top w:val="single" w:color="000000" w:sz="6" w:space="0"/>
              <w:left w:val="single" w:color="000000" w:sz="6" w:space="0"/>
              <w:right w:val="single" w:color="000000" w:sz="6" w:space="0"/>
            </w:tcBorders>
            <w:vAlign w:val="center"/>
          </w:tcPr>
          <w:p w14:paraId="67A0BD06">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5605BB1">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268307FA">
            <w:pPr>
              <w:pStyle w:val="17"/>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2249F854">
            <w:pPr>
              <w:pStyle w:val="17"/>
            </w:pPr>
            <w:r>
              <w:rPr>
                <w:rFonts w:hint="eastAsia"/>
              </w:rPr>
              <w:t>≥</w:t>
            </w:r>
            <w:r>
              <w:t>95%</w:t>
            </w:r>
          </w:p>
        </w:tc>
        <w:tc>
          <w:tcPr>
            <w:tcW w:w="1843" w:type="dxa"/>
            <w:vAlign w:val="center"/>
          </w:tcPr>
          <w:p w14:paraId="413FC9DE">
            <w:pPr>
              <w:pStyle w:val="17"/>
            </w:pPr>
            <w:r>
              <w:rPr>
                <w:rFonts w:hint="eastAsia"/>
              </w:rPr>
              <w:t>河北省卫生健康委关于印发《河北省农村部分计划生育家庭奖励扶助对象确认条件有关具体问题的解释》的通知</w:t>
            </w:r>
          </w:p>
        </w:tc>
      </w:tr>
      <w:tr w14:paraId="500C0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9D2D7"/>
        </w:tc>
        <w:tc>
          <w:tcPr>
            <w:tcW w:w="1276" w:type="dxa"/>
            <w:tcBorders>
              <w:top w:val="single" w:color="000000" w:sz="6" w:space="0"/>
              <w:left w:val="single" w:color="000000" w:sz="6" w:space="0"/>
              <w:right w:val="single" w:color="000000" w:sz="6" w:space="0"/>
            </w:tcBorders>
            <w:vAlign w:val="center"/>
          </w:tcPr>
          <w:p w14:paraId="61CC352C">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2CB8ABE">
            <w:pPr>
              <w:pStyle w:val="17"/>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718CA2D1">
            <w:pPr>
              <w:pStyle w:val="17"/>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7F022218">
            <w:pPr>
              <w:pStyle w:val="17"/>
            </w:pPr>
            <w:r>
              <w:t>960</w:t>
            </w:r>
            <w:r>
              <w:rPr>
                <w:rFonts w:hint="eastAsia"/>
              </w:rPr>
              <w:t>元</w:t>
            </w:r>
          </w:p>
        </w:tc>
        <w:tc>
          <w:tcPr>
            <w:tcW w:w="1843" w:type="dxa"/>
            <w:vAlign w:val="center"/>
          </w:tcPr>
          <w:p w14:paraId="1CEA2034">
            <w:pPr>
              <w:pStyle w:val="17"/>
            </w:pPr>
            <w:r>
              <w:rPr>
                <w:rFonts w:hint="eastAsia"/>
              </w:rPr>
              <w:t>河北省卫生健康委关于印发《河北省农村部分计划生育家庭奖励扶助对象确认条件有关具体问题的解释》的通知</w:t>
            </w:r>
          </w:p>
        </w:tc>
      </w:tr>
      <w:tr w14:paraId="406E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F9358">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4DF06A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888F1B2">
            <w:pPr>
              <w:pStyle w:val="17"/>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3C079BEC">
            <w:pPr>
              <w:pStyle w:val="17"/>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0070A9CF">
            <w:pPr>
              <w:pStyle w:val="17"/>
            </w:pPr>
            <w:r>
              <w:t>1</w:t>
            </w:r>
            <w:r>
              <w:rPr>
                <w:rFonts w:hint="eastAsia"/>
              </w:rPr>
              <w:t>年</w:t>
            </w:r>
          </w:p>
        </w:tc>
        <w:tc>
          <w:tcPr>
            <w:tcW w:w="1843" w:type="dxa"/>
            <w:vAlign w:val="center"/>
          </w:tcPr>
          <w:p w14:paraId="1965A69B">
            <w:pPr>
              <w:pStyle w:val="17"/>
            </w:pPr>
            <w:r>
              <w:rPr>
                <w:rFonts w:hint="eastAsia"/>
              </w:rPr>
              <w:t>河北省卫生健康委关于印发《河北省农村部分计划生育家庭奖励扶助对象确认条件有关具体问题的解释》的通知</w:t>
            </w:r>
          </w:p>
        </w:tc>
      </w:tr>
      <w:tr w14:paraId="10B8F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8A5BF"/>
        </w:tc>
        <w:tc>
          <w:tcPr>
            <w:tcW w:w="1276" w:type="dxa"/>
            <w:tcBorders>
              <w:top w:val="single" w:color="000000" w:sz="6" w:space="0"/>
              <w:left w:val="single" w:color="000000" w:sz="6" w:space="0"/>
              <w:right w:val="single" w:color="000000" w:sz="6" w:space="0"/>
            </w:tcBorders>
            <w:vAlign w:val="center"/>
          </w:tcPr>
          <w:p w14:paraId="49B5D1B1">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7435DE9">
            <w:pPr>
              <w:pStyle w:val="17"/>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3587CEE6">
            <w:pPr>
              <w:pStyle w:val="17"/>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1441449B">
            <w:pPr>
              <w:pStyle w:val="17"/>
            </w:pPr>
            <w:r>
              <w:t>960</w:t>
            </w:r>
            <w:r>
              <w:rPr>
                <w:rFonts w:hint="eastAsia"/>
              </w:rPr>
              <w:t>元</w:t>
            </w:r>
          </w:p>
        </w:tc>
        <w:tc>
          <w:tcPr>
            <w:tcW w:w="1843" w:type="dxa"/>
            <w:vAlign w:val="center"/>
          </w:tcPr>
          <w:p w14:paraId="7602C900">
            <w:pPr>
              <w:pStyle w:val="17"/>
            </w:pPr>
            <w:r>
              <w:rPr>
                <w:rFonts w:hint="eastAsia"/>
              </w:rPr>
              <w:t>河北省卫生健康委关于印发《河北省农村部分计划生育家庭奖励扶助对象确认条件有关具体问题的解释》的通知</w:t>
            </w:r>
          </w:p>
        </w:tc>
      </w:tr>
      <w:tr w14:paraId="1E97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81FBE"/>
        </w:tc>
        <w:tc>
          <w:tcPr>
            <w:tcW w:w="1276" w:type="dxa"/>
            <w:tcBorders>
              <w:top w:val="single" w:color="000000" w:sz="6" w:space="0"/>
              <w:left w:val="single" w:color="000000" w:sz="6" w:space="0"/>
              <w:right w:val="single" w:color="000000" w:sz="6" w:space="0"/>
            </w:tcBorders>
            <w:vAlign w:val="center"/>
          </w:tcPr>
          <w:p w14:paraId="0C41AD0F">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EA0D5AE">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73130C7D">
            <w:pPr>
              <w:pStyle w:val="17"/>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629C0554">
            <w:pPr>
              <w:pStyle w:val="17"/>
            </w:pPr>
            <w:r>
              <w:rPr>
                <w:rFonts w:hint="eastAsia"/>
              </w:rPr>
              <w:t>提高奖扶家庭的幸福指数</w:t>
            </w:r>
          </w:p>
        </w:tc>
        <w:tc>
          <w:tcPr>
            <w:tcW w:w="1843" w:type="dxa"/>
            <w:vAlign w:val="center"/>
          </w:tcPr>
          <w:p w14:paraId="13D769E4">
            <w:pPr>
              <w:pStyle w:val="17"/>
            </w:pPr>
            <w:r>
              <w:rPr>
                <w:rFonts w:hint="eastAsia"/>
              </w:rPr>
              <w:t>河北省卫生健康委关于印发《河北省农村部分计划生育家庭奖励扶助对象确认条件有关具体问题的解释》的通知</w:t>
            </w:r>
          </w:p>
        </w:tc>
      </w:tr>
      <w:tr w14:paraId="699E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AB54CA"/>
        </w:tc>
        <w:tc>
          <w:tcPr>
            <w:tcW w:w="1276" w:type="dxa"/>
            <w:tcBorders>
              <w:top w:val="single" w:color="000000" w:sz="6" w:space="0"/>
              <w:left w:val="single" w:color="000000" w:sz="6" w:space="0"/>
              <w:right w:val="single" w:color="000000" w:sz="6" w:space="0"/>
            </w:tcBorders>
            <w:vAlign w:val="center"/>
          </w:tcPr>
          <w:p w14:paraId="361B7F33">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E691B71">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29778A13">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195830A7">
            <w:pPr>
              <w:pStyle w:val="17"/>
            </w:pPr>
            <w:r>
              <w:rPr>
                <w:rFonts w:hint="eastAsia"/>
              </w:rPr>
              <w:t>人口与资源环境协调发展</w:t>
            </w:r>
          </w:p>
        </w:tc>
        <w:tc>
          <w:tcPr>
            <w:tcW w:w="1843" w:type="dxa"/>
            <w:vAlign w:val="center"/>
          </w:tcPr>
          <w:p w14:paraId="04F3FDA9">
            <w:pPr>
              <w:pStyle w:val="17"/>
            </w:pPr>
            <w:r>
              <w:rPr>
                <w:rFonts w:hint="eastAsia"/>
              </w:rPr>
              <w:t>河北省卫生健康委关于印发《河北省农村部分计划生育家庭奖励扶助对象确认条件有关具体问题的解释》的通知</w:t>
            </w:r>
          </w:p>
        </w:tc>
      </w:tr>
      <w:tr w14:paraId="0637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E7DC5">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7701985">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47CB5EE">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1CC6264E">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D2451F8">
            <w:pPr>
              <w:pStyle w:val="17"/>
            </w:pPr>
            <w:r>
              <w:rPr>
                <w:rFonts w:hint="eastAsia"/>
              </w:rPr>
              <w:t>≥</w:t>
            </w:r>
            <w:r>
              <w:t>90%</w:t>
            </w:r>
          </w:p>
        </w:tc>
        <w:tc>
          <w:tcPr>
            <w:tcW w:w="1843" w:type="dxa"/>
            <w:vAlign w:val="center"/>
          </w:tcPr>
          <w:p w14:paraId="1A43F4D4">
            <w:pPr>
              <w:pStyle w:val="17"/>
            </w:pPr>
            <w:r>
              <w:rPr>
                <w:rFonts w:hint="eastAsia"/>
              </w:rPr>
              <w:t>河北省卫生健康委关于印发《河北省农村部分计划生育家庭奖励扶助对象确认条件有关具体问题的解释》的通知</w:t>
            </w:r>
          </w:p>
        </w:tc>
      </w:tr>
    </w:tbl>
    <w:p w14:paraId="40005A81">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149074B">
      <w:pPr>
        <w:jc w:val="center"/>
      </w:pPr>
      <w:r>
        <w:rPr>
          <w:rFonts w:ascii="方正仿宋_GBK" w:hAnsi="方正仿宋_GBK" w:eastAsia="方正仿宋_GBK" w:cs="方正仿宋_GBK"/>
          <w:color w:val="000000"/>
          <w:sz w:val="28"/>
        </w:rPr>
        <w:t xml:space="preserve"> </w:t>
      </w:r>
    </w:p>
    <w:p w14:paraId="6D9F3DD0">
      <w:pPr>
        <w:ind w:firstLine="560"/>
        <w:outlineLvl w:val="3"/>
        <w:rPr>
          <w:rFonts w:hint="eastAsia" w:ascii="黑体" w:hAnsi="黑体" w:eastAsia="黑体" w:cs="黑体"/>
          <w:color w:val="000000"/>
          <w:sz w:val="32"/>
          <w:szCs w:val="32"/>
        </w:rPr>
      </w:pPr>
      <w:bookmarkStart w:id="19" w:name="_Toc_4_4_0000000015"/>
      <w:r>
        <w:rPr>
          <w:rFonts w:hint="eastAsia" w:ascii="黑体" w:hAnsi="黑体" w:eastAsia="黑体" w:cs="黑体"/>
          <w:color w:val="000000"/>
          <w:sz w:val="32"/>
          <w:szCs w:val="32"/>
        </w:rPr>
        <w:t>12.计划生育家庭特扶资金县配套绩效目标表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B2C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DC8FE9">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8866FC9">
            <w:pPr>
              <w:pStyle w:val="18"/>
            </w:pPr>
            <w:r>
              <w:rPr>
                <w:rFonts w:hint="eastAsia"/>
              </w:rPr>
              <w:t>单位：万元</w:t>
            </w:r>
          </w:p>
        </w:tc>
      </w:tr>
      <w:tr w14:paraId="277FE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DD66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3A2AF39">
            <w:pPr>
              <w:pStyle w:val="17"/>
            </w:pPr>
            <w:r>
              <w:t>13032222P00E44810020B</w:t>
            </w:r>
          </w:p>
        </w:tc>
        <w:tc>
          <w:tcPr>
            <w:tcW w:w="1587" w:type="dxa"/>
            <w:tcBorders>
              <w:top w:val="single" w:color="000000" w:sz="6" w:space="0"/>
              <w:left w:val="single" w:color="000000" w:sz="6" w:space="0"/>
              <w:right w:val="single" w:color="000000" w:sz="6" w:space="0"/>
            </w:tcBorders>
            <w:vAlign w:val="center"/>
          </w:tcPr>
          <w:p w14:paraId="150B8961">
            <w:pPr>
              <w:pStyle w:val="12"/>
            </w:pPr>
            <w:r>
              <w:rPr>
                <w:rFonts w:hint="eastAsia"/>
              </w:rPr>
              <w:t>项目名称</w:t>
            </w:r>
          </w:p>
        </w:tc>
        <w:tc>
          <w:tcPr>
            <w:tcW w:w="4422" w:type="dxa"/>
            <w:gridSpan w:val="3"/>
            <w:vAlign w:val="center"/>
          </w:tcPr>
          <w:p w14:paraId="70C31E0A">
            <w:pPr>
              <w:pStyle w:val="17"/>
            </w:pPr>
            <w:r>
              <w:rPr>
                <w:rFonts w:hint="eastAsia"/>
              </w:rPr>
              <w:t>计划生育家庭特扶资金县配套</w:t>
            </w:r>
          </w:p>
        </w:tc>
      </w:tr>
      <w:tr w14:paraId="31821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6DC15">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83BD0C0">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7165DDB">
            <w:pPr>
              <w:pStyle w:val="17"/>
            </w:pPr>
            <w:r>
              <w:t>600.00</w:t>
            </w:r>
          </w:p>
        </w:tc>
        <w:tc>
          <w:tcPr>
            <w:tcW w:w="1587" w:type="dxa"/>
            <w:tcBorders>
              <w:top w:val="single" w:color="000000" w:sz="6" w:space="0"/>
              <w:left w:val="single" w:color="000000" w:sz="6" w:space="0"/>
              <w:right w:val="single" w:color="000000" w:sz="6" w:space="0"/>
            </w:tcBorders>
            <w:vAlign w:val="center"/>
          </w:tcPr>
          <w:p w14:paraId="37F98FA8">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0510CF9">
            <w:pPr>
              <w:pStyle w:val="17"/>
            </w:pPr>
            <w:r>
              <w:t>600.00</w:t>
            </w:r>
          </w:p>
        </w:tc>
        <w:tc>
          <w:tcPr>
            <w:tcW w:w="1276" w:type="dxa"/>
            <w:tcBorders>
              <w:top w:val="single" w:color="000000" w:sz="6" w:space="0"/>
              <w:left w:val="single" w:color="000000" w:sz="6" w:space="0"/>
              <w:right w:val="single" w:color="000000" w:sz="6" w:space="0"/>
            </w:tcBorders>
            <w:vAlign w:val="center"/>
          </w:tcPr>
          <w:p w14:paraId="1C7392E5">
            <w:pPr>
              <w:pStyle w:val="12"/>
            </w:pPr>
            <w:r>
              <w:rPr>
                <w:rFonts w:hint="eastAsia"/>
              </w:rPr>
              <w:t>其他资金</w:t>
            </w:r>
          </w:p>
        </w:tc>
        <w:tc>
          <w:tcPr>
            <w:tcW w:w="1843" w:type="dxa"/>
            <w:vAlign w:val="center"/>
          </w:tcPr>
          <w:p w14:paraId="547A692B">
            <w:pPr>
              <w:pStyle w:val="17"/>
            </w:pPr>
            <w:r>
              <w:t xml:space="preserve"> </w:t>
            </w:r>
          </w:p>
        </w:tc>
      </w:tr>
      <w:tr w14:paraId="4CF2B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D5C0D"/>
        </w:tc>
        <w:tc>
          <w:tcPr>
            <w:tcW w:w="8617" w:type="dxa"/>
            <w:gridSpan w:val="6"/>
            <w:vAlign w:val="center"/>
          </w:tcPr>
          <w:p w14:paraId="698D4EFE">
            <w:pPr>
              <w:pStyle w:val="17"/>
            </w:pPr>
            <w:r>
              <w:rPr>
                <w:rFonts w:hint="eastAsia"/>
              </w:rPr>
              <w:t>用于发放</w:t>
            </w:r>
            <w:r>
              <w:t>2022</w:t>
            </w:r>
            <w:r>
              <w:rPr>
                <w:rFonts w:hint="eastAsia"/>
              </w:rPr>
              <w:t>年计划生育家庭农村特扶资金</w:t>
            </w:r>
          </w:p>
        </w:tc>
      </w:tr>
      <w:tr w14:paraId="288AB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40EFF">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24A61CE">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40DFE2B6">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83D7D06">
            <w:pPr>
              <w:pStyle w:val="12"/>
            </w:pPr>
            <w:r>
              <w:t>10</w:t>
            </w:r>
            <w:r>
              <w:rPr>
                <w:rFonts w:hint="eastAsia"/>
              </w:rPr>
              <w:t>月底</w:t>
            </w:r>
          </w:p>
        </w:tc>
        <w:tc>
          <w:tcPr>
            <w:tcW w:w="3118" w:type="dxa"/>
            <w:gridSpan w:val="2"/>
            <w:vAlign w:val="center"/>
          </w:tcPr>
          <w:p w14:paraId="1A0540CA">
            <w:pPr>
              <w:pStyle w:val="12"/>
            </w:pPr>
            <w:r>
              <w:t>12</w:t>
            </w:r>
            <w:r>
              <w:rPr>
                <w:rFonts w:hint="eastAsia"/>
              </w:rPr>
              <w:t>月底</w:t>
            </w:r>
          </w:p>
        </w:tc>
      </w:tr>
      <w:tr w14:paraId="63C4B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2F605"/>
        </w:tc>
        <w:tc>
          <w:tcPr>
            <w:tcW w:w="2608" w:type="dxa"/>
            <w:gridSpan w:val="2"/>
            <w:tcBorders>
              <w:top w:val="single" w:color="000000" w:sz="6" w:space="0"/>
              <w:left w:val="single" w:color="000000" w:sz="6" w:space="0"/>
              <w:right w:val="single" w:color="000000" w:sz="6" w:space="0"/>
            </w:tcBorders>
            <w:vAlign w:val="center"/>
          </w:tcPr>
          <w:p w14:paraId="2E92A513">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3CEB64F5">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283B797A">
            <w:pPr>
              <w:pStyle w:val="16"/>
            </w:pPr>
            <w:r>
              <w:t>100%</w:t>
            </w:r>
          </w:p>
        </w:tc>
        <w:tc>
          <w:tcPr>
            <w:tcW w:w="3118" w:type="dxa"/>
            <w:gridSpan w:val="2"/>
            <w:vAlign w:val="center"/>
          </w:tcPr>
          <w:p w14:paraId="420A26A4">
            <w:pPr>
              <w:pStyle w:val="16"/>
            </w:pPr>
            <w:r>
              <w:t xml:space="preserve"> </w:t>
            </w:r>
          </w:p>
        </w:tc>
      </w:tr>
      <w:tr w14:paraId="36763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EE69951">
            <w:pPr>
              <w:pStyle w:val="12"/>
            </w:pPr>
            <w:r>
              <w:rPr>
                <w:rFonts w:hint="eastAsia"/>
              </w:rPr>
              <w:t>绩效目标</w:t>
            </w:r>
          </w:p>
        </w:tc>
        <w:tc>
          <w:tcPr>
            <w:tcW w:w="8617" w:type="dxa"/>
            <w:gridSpan w:val="6"/>
            <w:tcBorders>
              <w:bottom w:val="single" w:color="FFFFFF" w:sz="6" w:space="0"/>
            </w:tcBorders>
            <w:vAlign w:val="center"/>
          </w:tcPr>
          <w:p w14:paraId="29FAE93C">
            <w:pPr>
              <w:pStyle w:val="17"/>
            </w:pPr>
            <w:r>
              <w:t>1.</w:t>
            </w:r>
            <w:r>
              <w:rPr>
                <w:rFonts w:hint="eastAsia"/>
              </w:rPr>
              <w:t>增强群众自觉实行计划生育的积极性，稳定适度的低生育水平</w:t>
            </w:r>
          </w:p>
        </w:tc>
      </w:tr>
    </w:tbl>
    <w:p w14:paraId="4A6FEAF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49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CA385">
            <w:pPr>
              <w:pStyle w:val="12"/>
            </w:pPr>
            <w:r>
              <w:rPr>
                <w:rFonts w:hint="eastAsia"/>
              </w:rPr>
              <w:t>一级指标</w:t>
            </w:r>
          </w:p>
        </w:tc>
        <w:tc>
          <w:tcPr>
            <w:tcW w:w="1276" w:type="dxa"/>
            <w:vAlign w:val="center"/>
          </w:tcPr>
          <w:p w14:paraId="350B83AF">
            <w:pPr>
              <w:pStyle w:val="12"/>
            </w:pPr>
            <w:r>
              <w:rPr>
                <w:rFonts w:hint="eastAsia"/>
              </w:rPr>
              <w:t>二级指标</w:t>
            </w:r>
          </w:p>
        </w:tc>
        <w:tc>
          <w:tcPr>
            <w:tcW w:w="1332" w:type="dxa"/>
            <w:vAlign w:val="center"/>
          </w:tcPr>
          <w:p w14:paraId="35E120E2">
            <w:pPr>
              <w:pStyle w:val="12"/>
            </w:pPr>
            <w:r>
              <w:rPr>
                <w:rFonts w:hint="eastAsia"/>
              </w:rPr>
              <w:t>三级指标</w:t>
            </w:r>
          </w:p>
        </w:tc>
        <w:tc>
          <w:tcPr>
            <w:tcW w:w="2891" w:type="dxa"/>
            <w:vAlign w:val="center"/>
          </w:tcPr>
          <w:p w14:paraId="30FA19A0">
            <w:pPr>
              <w:pStyle w:val="12"/>
            </w:pPr>
            <w:r>
              <w:rPr>
                <w:rFonts w:hint="eastAsia"/>
              </w:rPr>
              <w:t>绩效指标描述</w:t>
            </w:r>
          </w:p>
        </w:tc>
        <w:tc>
          <w:tcPr>
            <w:tcW w:w="1276" w:type="dxa"/>
            <w:vAlign w:val="center"/>
          </w:tcPr>
          <w:p w14:paraId="194E72D3">
            <w:pPr>
              <w:pStyle w:val="12"/>
            </w:pPr>
            <w:r>
              <w:rPr>
                <w:rFonts w:hint="eastAsia"/>
              </w:rPr>
              <w:t>指标值</w:t>
            </w:r>
          </w:p>
        </w:tc>
        <w:tc>
          <w:tcPr>
            <w:tcW w:w="1843" w:type="dxa"/>
            <w:vAlign w:val="center"/>
          </w:tcPr>
          <w:p w14:paraId="42545A8C">
            <w:pPr>
              <w:pStyle w:val="12"/>
            </w:pPr>
            <w:r>
              <w:rPr>
                <w:rFonts w:hint="eastAsia"/>
              </w:rPr>
              <w:t>指标值确定依据</w:t>
            </w:r>
          </w:p>
        </w:tc>
      </w:tr>
      <w:tr w14:paraId="3424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45C11">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B06409C">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0FDFDF2">
            <w:pPr>
              <w:pStyle w:val="17"/>
            </w:pPr>
            <w:r>
              <w:rPr>
                <w:rFonts w:hint="eastAsia"/>
              </w:rPr>
              <w:t>农村部分计划生育家庭特别扶助人数</w:t>
            </w:r>
          </w:p>
        </w:tc>
        <w:tc>
          <w:tcPr>
            <w:tcW w:w="2891" w:type="dxa"/>
            <w:tcBorders>
              <w:top w:val="single" w:color="000000" w:sz="6" w:space="0"/>
              <w:left w:val="single" w:color="000000" w:sz="6" w:space="0"/>
              <w:right w:val="single" w:color="000000" w:sz="6" w:space="0"/>
            </w:tcBorders>
            <w:vAlign w:val="center"/>
          </w:tcPr>
          <w:p w14:paraId="49E1825B">
            <w:pPr>
              <w:pStyle w:val="17"/>
            </w:pPr>
            <w:r>
              <w:rPr>
                <w:rFonts w:hint="eastAsia"/>
              </w:rPr>
              <w:t>年度内享受农村部分计划生育家庭特别扶助政策的人数</w:t>
            </w:r>
          </w:p>
        </w:tc>
        <w:tc>
          <w:tcPr>
            <w:tcW w:w="1276" w:type="dxa"/>
            <w:tcBorders>
              <w:top w:val="single" w:color="000000" w:sz="6" w:space="0"/>
              <w:left w:val="single" w:color="000000" w:sz="6" w:space="0"/>
              <w:right w:val="single" w:color="000000" w:sz="6" w:space="0"/>
            </w:tcBorders>
            <w:vAlign w:val="center"/>
          </w:tcPr>
          <w:p w14:paraId="0E383FE1">
            <w:pPr>
              <w:pStyle w:val="17"/>
            </w:pPr>
            <w:r>
              <w:rPr>
                <w:rFonts w:hint="eastAsia"/>
              </w:rPr>
              <w:t>≥</w:t>
            </w:r>
            <w:r>
              <w:t>2000</w:t>
            </w:r>
            <w:r>
              <w:rPr>
                <w:rFonts w:hint="eastAsia"/>
              </w:rPr>
              <w:t>人</w:t>
            </w:r>
          </w:p>
        </w:tc>
        <w:tc>
          <w:tcPr>
            <w:tcW w:w="1843" w:type="dxa"/>
            <w:vAlign w:val="center"/>
          </w:tcPr>
          <w:p w14:paraId="3F5F9BA9">
            <w:pPr>
              <w:pStyle w:val="17"/>
            </w:pPr>
            <w:r>
              <w:rPr>
                <w:rFonts w:hint="eastAsia"/>
              </w:rPr>
              <w:t>河北省卫生健康委关于印发《河北省农村部分计划生育家庭奖励扶助对象确认条件有关具体问题的解释》的通知</w:t>
            </w:r>
          </w:p>
        </w:tc>
      </w:tr>
      <w:tr w14:paraId="63BC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43243"/>
        </w:tc>
        <w:tc>
          <w:tcPr>
            <w:tcW w:w="1276" w:type="dxa"/>
            <w:tcBorders>
              <w:top w:val="single" w:color="000000" w:sz="6" w:space="0"/>
              <w:left w:val="single" w:color="000000" w:sz="6" w:space="0"/>
              <w:right w:val="single" w:color="000000" w:sz="6" w:space="0"/>
            </w:tcBorders>
            <w:vAlign w:val="center"/>
          </w:tcPr>
          <w:p w14:paraId="68FCCB42">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E992B11">
            <w:pPr>
              <w:pStyle w:val="17"/>
            </w:pPr>
            <w:r>
              <w:rPr>
                <w:rFonts w:hint="eastAsia"/>
              </w:rPr>
              <w:t>农村部分计划生育家庭特别扶助政策覆盖率</w:t>
            </w:r>
          </w:p>
        </w:tc>
        <w:tc>
          <w:tcPr>
            <w:tcW w:w="2891" w:type="dxa"/>
            <w:tcBorders>
              <w:top w:val="single" w:color="000000" w:sz="6" w:space="0"/>
              <w:left w:val="single" w:color="000000" w:sz="6" w:space="0"/>
              <w:right w:val="single" w:color="000000" w:sz="6" w:space="0"/>
            </w:tcBorders>
            <w:vAlign w:val="center"/>
          </w:tcPr>
          <w:p w14:paraId="0C5F7BC5">
            <w:pPr>
              <w:pStyle w:val="17"/>
            </w:pPr>
            <w:r>
              <w:rPr>
                <w:rFonts w:hint="eastAsia"/>
              </w:rPr>
              <w:t>覆盖率</w:t>
            </w:r>
            <w:r>
              <w:t>=</w:t>
            </w:r>
            <w:r>
              <w:rPr>
                <w:rFonts w:hint="eastAsia"/>
              </w:rPr>
              <w:t>实施农村部分计划生育家庭特别扶助政策的县数量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5AE808F7">
            <w:pPr>
              <w:pStyle w:val="17"/>
            </w:pPr>
            <w:r>
              <w:rPr>
                <w:rFonts w:hint="eastAsia"/>
              </w:rPr>
              <w:t>≥</w:t>
            </w:r>
            <w:r>
              <w:t>100%</w:t>
            </w:r>
          </w:p>
        </w:tc>
        <w:tc>
          <w:tcPr>
            <w:tcW w:w="1843" w:type="dxa"/>
            <w:vAlign w:val="center"/>
          </w:tcPr>
          <w:p w14:paraId="683D3ACB">
            <w:pPr>
              <w:pStyle w:val="17"/>
            </w:pPr>
            <w:r>
              <w:rPr>
                <w:rFonts w:hint="eastAsia"/>
              </w:rPr>
              <w:t>河北省卫生健康委关于印发《河北省农村部分计划生育家庭奖励扶助对象确认条件有关具体问题的解释》的通知</w:t>
            </w:r>
          </w:p>
        </w:tc>
      </w:tr>
      <w:tr w14:paraId="12C9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DB920"/>
        </w:tc>
        <w:tc>
          <w:tcPr>
            <w:tcW w:w="1276" w:type="dxa"/>
            <w:tcBorders>
              <w:top w:val="single" w:color="000000" w:sz="6" w:space="0"/>
              <w:left w:val="single" w:color="000000" w:sz="6" w:space="0"/>
              <w:right w:val="single" w:color="000000" w:sz="6" w:space="0"/>
            </w:tcBorders>
            <w:vAlign w:val="center"/>
          </w:tcPr>
          <w:p w14:paraId="49563D97">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5974F76">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246A4C8A">
            <w:pPr>
              <w:pStyle w:val="17"/>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476440ED">
            <w:pPr>
              <w:pStyle w:val="17"/>
            </w:pPr>
            <w:r>
              <w:rPr>
                <w:rFonts w:hint="eastAsia"/>
              </w:rPr>
              <w:t>≥</w:t>
            </w:r>
            <w:r>
              <w:t>95%</w:t>
            </w:r>
          </w:p>
        </w:tc>
        <w:tc>
          <w:tcPr>
            <w:tcW w:w="1843" w:type="dxa"/>
            <w:vAlign w:val="center"/>
          </w:tcPr>
          <w:p w14:paraId="0E6F553D">
            <w:pPr>
              <w:pStyle w:val="17"/>
            </w:pPr>
            <w:r>
              <w:rPr>
                <w:rFonts w:hint="eastAsia"/>
              </w:rPr>
              <w:t>河北省卫生健康委关于印发《河北省农村部分计划生育家庭奖励扶助对象确认条件有关具体问题的解释》的通知</w:t>
            </w:r>
          </w:p>
        </w:tc>
      </w:tr>
      <w:tr w14:paraId="42C5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08E79"/>
        </w:tc>
        <w:tc>
          <w:tcPr>
            <w:tcW w:w="1276" w:type="dxa"/>
            <w:tcBorders>
              <w:top w:val="single" w:color="000000" w:sz="6" w:space="0"/>
              <w:left w:val="single" w:color="000000" w:sz="6" w:space="0"/>
              <w:right w:val="single" w:color="000000" w:sz="6" w:space="0"/>
            </w:tcBorders>
            <w:vAlign w:val="center"/>
          </w:tcPr>
          <w:p w14:paraId="113E0B1E">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1BE69C1">
            <w:pPr>
              <w:pStyle w:val="17"/>
            </w:pPr>
            <w:r>
              <w:rPr>
                <w:rFonts w:hint="eastAsia"/>
              </w:rPr>
              <w:t>农村部分计划生育家庭特别扶助金</w:t>
            </w:r>
          </w:p>
        </w:tc>
        <w:tc>
          <w:tcPr>
            <w:tcW w:w="2891" w:type="dxa"/>
            <w:tcBorders>
              <w:top w:val="single" w:color="000000" w:sz="6" w:space="0"/>
              <w:left w:val="single" w:color="000000" w:sz="6" w:space="0"/>
              <w:right w:val="single" w:color="000000" w:sz="6" w:space="0"/>
            </w:tcBorders>
            <w:vAlign w:val="center"/>
          </w:tcPr>
          <w:p w14:paraId="14A0688A">
            <w:pPr>
              <w:pStyle w:val="17"/>
            </w:pPr>
            <w:r>
              <w:rPr>
                <w:rFonts w:hint="eastAsia"/>
              </w:rPr>
              <w:t>对符合条件的农村计划生育家庭发放特别扶助金的年度死亡补助标准</w:t>
            </w:r>
          </w:p>
        </w:tc>
        <w:tc>
          <w:tcPr>
            <w:tcW w:w="1276" w:type="dxa"/>
            <w:tcBorders>
              <w:top w:val="single" w:color="000000" w:sz="6" w:space="0"/>
              <w:left w:val="single" w:color="000000" w:sz="6" w:space="0"/>
              <w:right w:val="single" w:color="000000" w:sz="6" w:space="0"/>
            </w:tcBorders>
            <w:vAlign w:val="center"/>
          </w:tcPr>
          <w:p w14:paraId="2DD4F19B">
            <w:pPr>
              <w:pStyle w:val="17"/>
            </w:pPr>
            <w:r>
              <w:t>10920</w:t>
            </w:r>
            <w:r>
              <w:rPr>
                <w:rFonts w:hint="eastAsia"/>
              </w:rPr>
              <w:t>元</w:t>
            </w:r>
          </w:p>
        </w:tc>
        <w:tc>
          <w:tcPr>
            <w:tcW w:w="1843" w:type="dxa"/>
            <w:vAlign w:val="center"/>
          </w:tcPr>
          <w:p w14:paraId="02333EBC">
            <w:pPr>
              <w:pStyle w:val="17"/>
            </w:pPr>
            <w:r>
              <w:rPr>
                <w:rFonts w:hint="eastAsia"/>
              </w:rPr>
              <w:t>河北省卫生健康委关于印发《河北省农村部分计划生育家庭奖励扶助对象确认条件有关具体问题的解释》的通知</w:t>
            </w:r>
          </w:p>
        </w:tc>
      </w:tr>
      <w:tr w14:paraId="3F2D9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A8FAA">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8E02698">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968D304">
            <w:pPr>
              <w:pStyle w:val="17"/>
            </w:pPr>
            <w:r>
              <w:rPr>
                <w:rFonts w:hint="eastAsia"/>
              </w:rPr>
              <w:t>计划生育家庭特扶县级配套项目持续期限</w:t>
            </w:r>
          </w:p>
        </w:tc>
        <w:tc>
          <w:tcPr>
            <w:tcW w:w="2891" w:type="dxa"/>
            <w:tcBorders>
              <w:top w:val="single" w:color="000000" w:sz="6" w:space="0"/>
              <w:left w:val="single" w:color="000000" w:sz="6" w:space="0"/>
              <w:right w:val="single" w:color="000000" w:sz="6" w:space="0"/>
            </w:tcBorders>
            <w:vAlign w:val="center"/>
          </w:tcPr>
          <w:p w14:paraId="60080A51">
            <w:pPr>
              <w:pStyle w:val="17"/>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1AAE7D31">
            <w:pPr>
              <w:pStyle w:val="17"/>
            </w:pPr>
            <w:r>
              <w:t>1</w:t>
            </w:r>
            <w:r>
              <w:rPr>
                <w:rFonts w:hint="eastAsia"/>
              </w:rPr>
              <w:t>年</w:t>
            </w:r>
          </w:p>
        </w:tc>
        <w:tc>
          <w:tcPr>
            <w:tcW w:w="1843" w:type="dxa"/>
            <w:vAlign w:val="center"/>
          </w:tcPr>
          <w:p w14:paraId="04855B9D">
            <w:pPr>
              <w:pStyle w:val="17"/>
            </w:pPr>
            <w:r>
              <w:rPr>
                <w:rFonts w:hint="eastAsia"/>
              </w:rPr>
              <w:t>河北省卫生健康委关于印发《河北省农村部分计划生育家庭奖励扶助对象确认条件有关具体问题的解释》的通知</w:t>
            </w:r>
          </w:p>
        </w:tc>
      </w:tr>
      <w:tr w14:paraId="4454A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E72DD"/>
        </w:tc>
        <w:tc>
          <w:tcPr>
            <w:tcW w:w="1276" w:type="dxa"/>
            <w:tcBorders>
              <w:top w:val="single" w:color="000000" w:sz="6" w:space="0"/>
              <w:left w:val="single" w:color="000000" w:sz="6" w:space="0"/>
              <w:right w:val="single" w:color="000000" w:sz="6" w:space="0"/>
            </w:tcBorders>
            <w:vAlign w:val="center"/>
          </w:tcPr>
          <w:p w14:paraId="6C4519C2">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3118D7C">
            <w:pPr>
              <w:pStyle w:val="17"/>
            </w:pPr>
            <w:r>
              <w:rPr>
                <w:rFonts w:hint="eastAsia"/>
              </w:rPr>
              <w:t>增加特扶家庭人员的经济收入</w:t>
            </w:r>
          </w:p>
        </w:tc>
        <w:tc>
          <w:tcPr>
            <w:tcW w:w="2891" w:type="dxa"/>
            <w:tcBorders>
              <w:top w:val="single" w:color="000000" w:sz="6" w:space="0"/>
              <w:left w:val="single" w:color="000000" w:sz="6" w:space="0"/>
              <w:right w:val="single" w:color="000000" w:sz="6" w:space="0"/>
            </w:tcBorders>
            <w:vAlign w:val="center"/>
          </w:tcPr>
          <w:p w14:paraId="4F94BA1F">
            <w:pPr>
              <w:pStyle w:val="17"/>
            </w:pPr>
            <w:r>
              <w:rPr>
                <w:rFonts w:hint="eastAsia"/>
              </w:rPr>
              <w:t>增加特扶家庭人员的经济收入</w:t>
            </w:r>
          </w:p>
        </w:tc>
        <w:tc>
          <w:tcPr>
            <w:tcW w:w="1276" w:type="dxa"/>
            <w:tcBorders>
              <w:top w:val="single" w:color="000000" w:sz="6" w:space="0"/>
              <w:left w:val="single" w:color="000000" w:sz="6" w:space="0"/>
              <w:right w:val="single" w:color="000000" w:sz="6" w:space="0"/>
            </w:tcBorders>
            <w:vAlign w:val="center"/>
          </w:tcPr>
          <w:p w14:paraId="38819E0C">
            <w:pPr>
              <w:pStyle w:val="17"/>
            </w:pPr>
            <w:r>
              <w:t>2400</w:t>
            </w:r>
            <w:r>
              <w:rPr>
                <w:rFonts w:hint="eastAsia"/>
              </w:rPr>
              <w:t>元</w:t>
            </w:r>
          </w:p>
        </w:tc>
        <w:tc>
          <w:tcPr>
            <w:tcW w:w="1843" w:type="dxa"/>
            <w:vAlign w:val="center"/>
          </w:tcPr>
          <w:p w14:paraId="18995CBE">
            <w:pPr>
              <w:pStyle w:val="17"/>
            </w:pPr>
            <w:r>
              <w:rPr>
                <w:rFonts w:hint="eastAsia"/>
              </w:rPr>
              <w:t>河北省卫生健康委关于印发《河北省农村部分计划生育家庭奖励扶助对象确认条件有关具体问题的解释》的通知</w:t>
            </w:r>
          </w:p>
        </w:tc>
      </w:tr>
      <w:tr w14:paraId="401D6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C22AE"/>
        </w:tc>
        <w:tc>
          <w:tcPr>
            <w:tcW w:w="1276" w:type="dxa"/>
            <w:tcBorders>
              <w:top w:val="single" w:color="000000" w:sz="6" w:space="0"/>
              <w:left w:val="single" w:color="000000" w:sz="6" w:space="0"/>
              <w:right w:val="single" w:color="000000" w:sz="6" w:space="0"/>
            </w:tcBorders>
            <w:vAlign w:val="center"/>
          </w:tcPr>
          <w:p w14:paraId="36C5D0EE">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4C0414D">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5AC4F6FC">
            <w:pPr>
              <w:pStyle w:val="17"/>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73D1EF45">
            <w:pPr>
              <w:pStyle w:val="17"/>
            </w:pPr>
            <w:r>
              <w:rPr>
                <w:rFonts w:hint="eastAsia"/>
              </w:rPr>
              <w:t>提高奖扶家庭的幸福指数</w:t>
            </w:r>
          </w:p>
        </w:tc>
        <w:tc>
          <w:tcPr>
            <w:tcW w:w="1843" w:type="dxa"/>
            <w:vAlign w:val="center"/>
          </w:tcPr>
          <w:p w14:paraId="4A4EEE41">
            <w:pPr>
              <w:pStyle w:val="17"/>
            </w:pPr>
            <w:r>
              <w:rPr>
                <w:rFonts w:hint="eastAsia"/>
              </w:rPr>
              <w:t>河北省卫生健康委关于印发《河北省农村部分计划生育家庭奖励扶助对象确认条件有关具体问题的解释》的通知</w:t>
            </w:r>
          </w:p>
        </w:tc>
      </w:tr>
      <w:tr w14:paraId="37A7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02234"/>
        </w:tc>
        <w:tc>
          <w:tcPr>
            <w:tcW w:w="1276" w:type="dxa"/>
            <w:tcBorders>
              <w:top w:val="single" w:color="000000" w:sz="6" w:space="0"/>
              <w:left w:val="single" w:color="000000" w:sz="6" w:space="0"/>
              <w:right w:val="single" w:color="000000" w:sz="6" w:space="0"/>
            </w:tcBorders>
            <w:vAlign w:val="center"/>
          </w:tcPr>
          <w:p w14:paraId="2AABFE0A">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A318264">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2B7575D3">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24884787">
            <w:pPr>
              <w:pStyle w:val="17"/>
            </w:pPr>
            <w:r>
              <w:rPr>
                <w:rFonts w:hint="eastAsia"/>
              </w:rPr>
              <w:t>人口与资源环境协调发展</w:t>
            </w:r>
          </w:p>
        </w:tc>
        <w:tc>
          <w:tcPr>
            <w:tcW w:w="1843" w:type="dxa"/>
            <w:vAlign w:val="center"/>
          </w:tcPr>
          <w:p w14:paraId="461EC6B7">
            <w:pPr>
              <w:pStyle w:val="17"/>
            </w:pPr>
            <w:r>
              <w:rPr>
                <w:rFonts w:hint="eastAsia"/>
              </w:rPr>
              <w:t>河北省卫生健康委关于印发《河北省农村部分计划生育家庭奖励扶助对象确认条件有关具体问题的解释》的通知</w:t>
            </w:r>
          </w:p>
        </w:tc>
      </w:tr>
      <w:tr w14:paraId="0519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A3606">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F3C8559">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7F38D91">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2911A587">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36FBD40">
            <w:pPr>
              <w:pStyle w:val="17"/>
            </w:pPr>
            <w:r>
              <w:rPr>
                <w:rFonts w:hint="eastAsia"/>
              </w:rPr>
              <w:t>≥</w:t>
            </w:r>
            <w:r>
              <w:t>90%</w:t>
            </w:r>
          </w:p>
        </w:tc>
        <w:tc>
          <w:tcPr>
            <w:tcW w:w="1843" w:type="dxa"/>
            <w:vAlign w:val="center"/>
          </w:tcPr>
          <w:p w14:paraId="491AB5B4">
            <w:pPr>
              <w:pStyle w:val="17"/>
            </w:pPr>
            <w:r>
              <w:rPr>
                <w:rFonts w:hint="eastAsia"/>
              </w:rPr>
              <w:t>河北省卫生健康委关于印发《河北省农村部分计划生育家庭奖励扶助对象确认条件有关具体问题的解释》的通知</w:t>
            </w:r>
          </w:p>
        </w:tc>
      </w:tr>
    </w:tbl>
    <w:p w14:paraId="0C522B35">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4B348B8">
      <w:pPr>
        <w:jc w:val="center"/>
      </w:pPr>
      <w:r>
        <w:rPr>
          <w:rFonts w:ascii="方正仿宋_GBK" w:hAnsi="方正仿宋_GBK" w:eastAsia="方正仿宋_GBK" w:cs="方正仿宋_GBK"/>
          <w:color w:val="000000"/>
          <w:sz w:val="28"/>
        </w:rPr>
        <w:t xml:space="preserve"> </w:t>
      </w:r>
    </w:p>
    <w:p w14:paraId="01040074">
      <w:pPr>
        <w:ind w:firstLine="560"/>
        <w:outlineLvl w:val="3"/>
      </w:pPr>
      <w:bookmarkStart w:id="20" w:name="_Toc_4_4_0000000016"/>
      <w:r>
        <w:rPr>
          <w:rFonts w:hint="eastAsia" w:ascii="黑体" w:hAnsi="黑体" w:eastAsia="黑体" w:cs="黑体"/>
          <w:color w:val="000000"/>
          <w:sz w:val="32"/>
          <w:szCs w:val="32"/>
        </w:rPr>
        <w:t>13.计生特殊家庭父母住院护理补贴保险及意外伤害保险绩效目标表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762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40D5B2">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93E3C34">
            <w:pPr>
              <w:pStyle w:val="18"/>
            </w:pPr>
            <w:r>
              <w:rPr>
                <w:rFonts w:hint="eastAsia"/>
              </w:rPr>
              <w:t>单位：万元</w:t>
            </w:r>
          </w:p>
        </w:tc>
      </w:tr>
      <w:tr w14:paraId="69284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B2DA7">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9B36141">
            <w:pPr>
              <w:pStyle w:val="17"/>
            </w:pPr>
            <w:r>
              <w:t>13032222P00E44810025D</w:t>
            </w:r>
          </w:p>
        </w:tc>
        <w:tc>
          <w:tcPr>
            <w:tcW w:w="1587" w:type="dxa"/>
            <w:tcBorders>
              <w:top w:val="single" w:color="000000" w:sz="6" w:space="0"/>
              <w:left w:val="single" w:color="000000" w:sz="6" w:space="0"/>
              <w:right w:val="single" w:color="000000" w:sz="6" w:space="0"/>
            </w:tcBorders>
            <w:vAlign w:val="center"/>
          </w:tcPr>
          <w:p w14:paraId="22B65F43">
            <w:pPr>
              <w:pStyle w:val="12"/>
            </w:pPr>
            <w:r>
              <w:rPr>
                <w:rFonts w:hint="eastAsia"/>
              </w:rPr>
              <w:t>项目名称</w:t>
            </w:r>
          </w:p>
        </w:tc>
        <w:tc>
          <w:tcPr>
            <w:tcW w:w="4422" w:type="dxa"/>
            <w:gridSpan w:val="3"/>
            <w:vAlign w:val="center"/>
          </w:tcPr>
          <w:p w14:paraId="67F898FA">
            <w:pPr>
              <w:pStyle w:val="17"/>
            </w:pPr>
            <w:r>
              <w:rPr>
                <w:rFonts w:hint="eastAsia"/>
              </w:rPr>
              <w:t>计生特殊家庭父母住院护理补贴保险及意外伤害保险</w:t>
            </w:r>
          </w:p>
        </w:tc>
      </w:tr>
      <w:tr w14:paraId="094D4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DF7C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7F9DA1A">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B3E6348">
            <w:pPr>
              <w:pStyle w:val="17"/>
            </w:pPr>
            <w:r>
              <w:t>50.00</w:t>
            </w:r>
          </w:p>
        </w:tc>
        <w:tc>
          <w:tcPr>
            <w:tcW w:w="1587" w:type="dxa"/>
            <w:tcBorders>
              <w:top w:val="single" w:color="000000" w:sz="6" w:space="0"/>
              <w:left w:val="single" w:color="000000" w:sz="6" w:space="0"/>
              <w:right w:val="single" w:color="000000" w:sz="6" w:space="0"/>
            </w:tcBorders>
            <w:vAlign w:val="center"/>
          </w:tcPr>
          <w:p w14:paraId="2B450A2D">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AA7529A">
            <w:pPr>
              <w:pStyle w:val="17"/>
            </w:pPr>
            <w:r>
              <w:t>50.00</w:t>
            </w:r>
          </w:p>
        </w:tc>
        <w:tc>
          <w:tcPr>
            <w:tcW w:w="1276" w:type="dxa"/>
            <w:tcBorders>
              <w:top w:val="single" w:color="000000" w:sz="6" w:space="0"/>
              <w:left w:val="single" w:color="000000" w:sz="6" w:space="0"/>
              <w:right w:val="single" w:color="000000" w:sz="6" w:space="0"/>
            </w:tcBorders>
            <w:vAlign w:val="center"/>
          </w:tcPr>
          <w:p w14:paraId="15623D2A">
            <w:pPr>
              <w:pStyle w:val="12"/>
            </w:pPr>
            <w:r>
              <w:rPr>
                <w:rFonts w:hint="eastAsia"/>
              </w:rPr>
              <w:t>其他资金</w:t>
            </w:r>
          </w:p>
        </w:tc>
        <w:tc>
          <w:tcPr>
            <w:tcW w:w="1843" w:type="dxa"/>
            <w:vAlign w:val="center"/>
          </w:tcPr>
          <w:p w14:paraId="66997E44">
            <w:pPr>
              <w:pStyle w:val="17"/>
            </w:pPr>
            <w:r>
              <w:t xml:space="preserve"> </w:t>
            </w:r>
          </w:p>
        </w:tc>
      </w:tr>
      <w:tr w14:paraId="2A36B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ACA6F"/>
        </w:tc>
        <w:tc>
          <w:tcPr>
            <w:tcW w:w="8617" w:type="dxa"/>
            <w:gridSpan w:val="6"/>
            <w:vAlign w:val="center"/>
          </w:tcPr>
          <w:p w14:paraId="79FAF2E8">
            <w:pPr>
              <w:pStyle w:val="17"/>
            </w:pPr>
            <w:r>
              <w:rPr>
                <w:rFonts w:hint="eastAsia"/>
              </w:rPr>
              <w:t>特殊家庭父母住院护理补贴保险</w:t>
            </w:r>
            <w:r>
              <w:t>,</w:t>
            </w:r>
            <w:r>
              <w:rPr>
                <w:rFonts w:hint="eastAsia"/>
              </w:rPr>
              <w:t>及贫困户意外伤害保险</w:t>
            </w:r>
          </w:p>
        </w:tc>
      </w:tr>
      <w:tr w14:paraId="2ED04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64266">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93D868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99B3294">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6409FA0">
            <w:pPr>
              <w:pStyle w:val="12"/>
            </w:pPr>
            <w:r>
              <w:t>10</w:t>
            </w:r>
            <w:r>
              <w:rPr>
                <w:rFonts w:hint="eastAsia"/>
              </w:rPr>
              <w:t>月底</w:t>
            </w:r>
          </w:p>
        </w:tc>
        <w:tc>
          <w:tcPr>
            <w:tcW w:w="3118" w:type="dxa"/>
            <w:gridSpan w:val="2"/>
            <w:vAlign w:val="center"/>
          </w:tcPr>
          <w:p w14:paraId="08786062">
            <w:pPr>
              <w:pStyle w:val="12"/>
            </w:pPr>
            <w:r>
              <w:t>12</w:t>
            </w:r>
            <w:r>
              <w:rPr>
                <w:rFonts w:hint="eastAsia"/>
              </w:rPr>
              <w:t>月底</w:t>
            </w:r>
          </w:p>
        </w:tc>
      </w:tr>
      <w:tr w14:paraId="22702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4917A"/>
        </w:tc>
        <w:tc>
          <w:tcPr>
            <w:tcW w:w="2608" w:type="dxa"/>
            <w:gridSpan w:val="2"/>
            <w:tcBorders>
              <w:top w:val="single" w:color="000000" w:sz="6" w:space="0"/>
              <w:left w:val="single" w:color="000000" w:sz="6" w:space="0"/>
              <w:right w:val="single" w:color="000000" w:sz="6" w:space="0"/>
            </w:tcBorders>
            <w:vAlign w:val="center"/>
          </w:tcPr>
          <w:p w14:paraId="5B87A6F0">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5E9D1F67">
            <w:pPr>
              <w:pStyle w:val="16"/>
            </w:pPr>
            <w:r>
              <w:t>50%</w:t>
            </w:r>
          </w:p>
        </w:tc>
        <w:tc>
          <w:tcPr>
            <w:tcW w:w="1304" w:type="dxa"/>
            <w:tcBorders>
              <w:top w:val="single" w:color="000000" w:sz="6" w:space="0"/>
              <w:left w:val="single" w:color="000000" w:sz="6" w:space="0"/>
              <w:right w:val="single" w:color="000000" w:sz="6" w:space="0"/>
            </w:tcBorders>
            <w:vAlign w:val="center"/>
          </w:tcPr>
          <w:p w14:paraId="4186F905">
            <w:pPr>
              <w:pStyle w:val="16"/>
            </w:pPr>
            <w:r>
              <w:t>100%</w:t>
            </w:r>
          </w:p>
        </w:tc>
        <w:tc>
          <w:tcPr>
            <w:tcW w:w="3118" w:type="dxa"/>
            <w:gridSpan w:val="2"/>
            <w:vAlign w:val="center"/>
          </w:tcPr>
          <w:p w14:paraId="03C08C9E">
            <w:pPr>
              <w:pStyle w:val="16"/>
            </w:pPr>
            <w:r>
              <w:t>100%</w:t>
            </w:r>
          </w:p>
        </w:tc>
      </w:tr>
      <w:tr w14:paraId="0EC82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D838779">
            <w:pPr>
              <w:pStyle w:val="12"/>
            </w:pPr>
            <w:r>
              <w:rPr>
                <w:rFonts w:hint="eastAsia"/>
              </w:rPr>
              <w:t>绩效目标</w:t>
            </w:r>
          </w:p>
        </w:tc>
        <w:tc>
          <w:tcPr>
            <w:tcW w:w="8617" w:type="dxa"/>
            <w:gridSpan w:val="6"/>
            <w:tcBorders>
              <w:bottom w:val="single" w:color="FFFFFF" w:sz="6" w:space="0"/>
            </w:tcBorders>
            <w:vAlign w:val="center"/>
          </w:tcPr>
          <w:p w14:paraId="57382B01">
            <w:pPr>
              <w:pStyle w:val="17"/>
            </w:pPr>
            <w:r>
              <w:t>1.</w:t>
            </w:r>
            <w:r>
              <w:rPr>
                <w:rFonts w:hint="eastAsia"/>
              </w:rPr>
              <w:t>保障独生子女死亡家庭成员投保意外伤害保险和特殊家庭父母住院护理补贴保险及贫困户意外伤害保险</w:t>
            </w:r>
          </w:p>
        </w:tc>
      </w:tr>
    </w:tbl>
    <w:p w14:paraId="6940D8A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BEC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9C592">
            <w:pPr>
              <w:pStyle w:val="12"/>
            </w:pPr>
            <w:r>
              <w:rPr>
                <w:rFonts w:hint="eastAsia"/>
              </w:rPr>
              <w:t>一级指标</w:t>
            </w:r>
          </w:p>
        </w:tc>
        <w:tc>
          <w:tcPr>
            <w:tcW w:w="1276" w:type="dxa"/>
            <w:vAlign w:val="center"/>
          </w:tcPr>
          <w:p w14:paraId="0C0B9C4E">
            <w:pPr>
              <w:pStyle w:val="12"/>
            </w:pPr>
            <w:r>
              <w:rPr>
                <w:rFonts w:hint="eastAsia"/>
              </w:rPr>
              <w:t>二级指标</w:t>
            </w:r>
          </w:p>
        </w:tc>
        <w:tc>
          <w:tcPr>
            <w:tcW w:w="1332" w:type="dxa"/>
            <w:vAlign w:val="center"/>
          </w:tcPr>
          <w:p w14:paraId="655E2020">
            <w:pPr>
              <w:pStyle w:val="12"/>
            </w:pPr>
            <w:r>
              <w:rPr>
                <w:rFonts w:hint="eastAsia"/>
              </w:rPr>
              <w:t>三级指标</w:t>
            </w:r>
          </w:p>
        </w:tc>
        <w:tc>
          <w:tcPr>
            <w:tcW w:w="2891" w:type="dxa"/>
            <w:vAlign w:val="center"/>
          </w:tcPr>
          <w:p w14:paraId="5DA0A46D">
            <w:pPr>
              <w:pStyle w:val="12"/>
            </w:pPr>
            <w:r>
              <w:rPr>
                <w:rFonts w:hint="eastAsia"/>
              </w:rPr>
              <w:t>绩效指标描述</w:t>
            </w:r>
          </w:p>
        </w:tc>
        <w:tc>
          <w:tcPr>
            <w:tcW w:w="1276" w:type="dxa"/>
            <w:vAlign w:val="center"/>
          </w:tcPr>
          <w:p w14:paraId="00C6628C">
            <w:pPr>
              <w:pStyle w:val="12"/>
            </w:pPr>
            <w:r>
              <w:rPr>
                <w:rFonts w:hint="eastAsia"/>
              </w:rPr>
              <w:t>指标值</w:t>
            </w:r>
          </w:p>
        </w:tc>
        <w:tc>
          <w:tcPr>
            <w:tcW w:w="1843" w:type="dxa"/>
            <w:vAlign w:val="center"/>
          </w:tcPr>
          <w:p w14:paraId="2C8487CB">
            <w:pPr>
              <w:pStyle w:val="12"/>
            </w:pPr>
            <w:r>
              <w:rPr>
                <w:rFonts w:hint="eastAsia"/>
              </w:rPr>
              <w:t>指标值确定依据</w:t>
            </w:r>
          </w:p>
        </w:tc>
      </w:tr>
      <w:tr w14:paraId="3468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20A3E">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5F7C28D">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E980ACB">
            <w:pPr>
              <w:pStyle w:val="17"/>
            </w:pPr>
            <w:r>
              <w:rPr>
                <w:rFonts w:hint="eastAsia"/>
              </w:rPr>
              <w:t>参保人数</w:t>
            </w:r>
          </w:p>
        </w:tc>
        <w:tc>
          <w:tcPr>
            <w:tcW w:w="2891" w:type="dxa"/>
            <w:tcBorders>
              <w:top w:val="single" w:color="000000" w:sz="6" w:space="0"/>
              <w:left w:val="single" w:color="000000" w:sz="6" w:space="0"/>
              <w:right w:val="single" w:color="000000" w:sz="6" w:space="0"/>
            </w:tcBorders>
            <w:vAlign w:val="center"/>
          </w:tcPr>
          <w:p w14:paraId="0961A92B">
            <w:pPr>
              <w:pStyle w:val="17"/>
            </w:pPr>
            <w:r>
              <w:rPr>
                <w:rFonts w:hint="eastAsia"/>
              </w:rPr>
              <w:t>建档立卡贫困户保险参保人数</w:t>
            </w:r>
          </w:p>
        </w:tc>
        <w:tc>
          <w:tcPr>
            <w:tcW w:w="1276" w:type="dxa"/>
            <w:tcBorders>
              <w:top w:val="single" w:color="000000" w:sz="6" w:space="0"/>
              <w:left w:val="single" w:color="000000" w:sz="6" w:space="0"/>
              <w:right w:val="single" w:color="000000" w:sz="6" w:space="0"/>
            </w:tcBorders>
            <w:vAlign w:val="center"/>
          </w:tcPr>
          <w:p w14:paraId="66BC1995">
            <w:pPr>
              <w:pStyle w:val="17"/>
            </w:pPr>
            <w:r>
              <w:rPr>
                <w:rFonts w:hint="eastAsia"/>
              </w:rPr>
              <w:t>≥</w:t>
            </w:r>
            <w:r>
              <w:t>2500</w:t>
            </w:r>
            <w:r>
              <w:rPr>
                <w:rFonts w:hint="eastAsia"/>
              </w:rPr>
              <w:t>人</w:t>
            </w:r>
          </w:p>
        </w:tc>
        <w:tc>
          <w:tcPr>
            <w:tcW w:w="1843" w:type="dxa"/>
            <w:vAlign w:val="center"/>
          </w:tcPr>
          <w:p w14:paraId="32ACCFF3">
            <w:pPr>
              <w:pStyle w:val="17"/>
            </w:pPr>
            <w:r>
              <w:rPr>
                <w:rFonts w:hint="eastAsia"/>
              </w:rPr>
              <w:t>保单数据</w:t>
            </w:r>
          </w:p>
        </w:tc>
      </w:tr>
      <w:tr w14:paraId="1CD4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B92FF"/>
        </w:tc>
        <w:tc>
          <w:tcPr>
            <w:tcW w:w="1276" w:type="dxa"/>
            <w:tcBorders>
              <w:top w:val="single" w:color="000000" w:sz="6" w:space="0"/>
              <w:left w:val="single" w:color="000000" w:sz="6" w:space="0"/>
              <w:right w:val="single" w:color="000000" w:sz="6" w:space="0"/>
            </w:tcBorders>
            <w:vAlign w:val="center"/>
          </w:tcPr>
          <w:p w14:paraId="5CB0519B">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D74D710">
            <w:pPr>
              <w:pStyle w:val="17"/>
            </w:pPr>
            <w:r>
              <w:rPr>
                <w:rFonts w:hint="eastAsia"/>
              </w:rPr>
              <w:t>参保率（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42425D0A">
            <w:pPr>
              <w:pStyle w:val="17"/>
            </w:pPr>
            <w:r>
              <w:rPr>
                <w:rFonts w:hint="eastAsia"/>
              </w:rPr>
              <w:t>参保率</w:t>
            </w:r>
            <w:r>
              <w:t>=</w:t>
            </w:r>
            <w:r>
              <w:rPr>
                <w:rFonts w:hint="eastAsia"/>
              </w:rPr>
              <w:t>参保人数</w:t>
            </w:r>
            <w:r>
              <w:t>/</w:t>
            </w:r>
            <w:r>
              <w:rPr>
                <w:rFonts w:hint="eastAsia"/>
              </w:rPr>
              <w:t>目标人群</w:t>
            </w:r>
          </w:p>
        </w:tc>
        <w:tc>
          <w:tcPr>
            <w:tcW w:w="1276" w:type="dxa"/>
            <w:tcBorders>
              <w:top w:val="single" w:color="000000" w:sz="6" w:space="0"/>
              <w:left w:val="single" w:color="000000" w:sz="6" w:space="0"/>
              <w:right w:val="single" w:color="000000" w:sz="6" w:space="0"/>
            </w:tcBorders>
            <w:vAlign w:val="center"/>
          </w:tcPr>
          <w:p w14:paraId="556AF808">
            <w:pPr>
              <w:pStyle w:val="17"/>
            </w:pPr>
            <w:r>
              <w:rPr>
                <w:rFonts w:hint="eastAsia"/>
              </w:rPr>
              <w:t>≥</w:t>
            </w:r>
            <w:r>
              <w:t>90</w:t>
            </w:r>
            <w:r>
              <w:rPr>
                <w:rFonts w:hint="eastAsia"/>
              </w:rPr>
              <w:t>％</w:t>
            </w:r>
          </w:p>
        </w:tc>
        <w:tc>
          <w:tcPr>
            <w:tcW w:w="1843" w:type="dxa"/>
            <w:vAlign w:val="center"/>
          </w:tcPr>
          <w:p w14:paraId="20E60141">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5228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D77D6"/>
        </w:tc>
        <w:tc>
          <w:tcPr>
            <w:tcW w:w="1276" w:type="dxa"/>
            <w:tcBorders>
              <w:top w:val="single" w:color="000000" w:sz="6" w:space="0"/>
              <w:left w:val="single" w:color="000000" w:sz="6" w:space="0"/>
              <w:right w:val="single" w:color="000000" w:sz="6" w:space="0"/>
            </w:tcBorders>
            <w:vAlign w:val="center"/>
          </w:tcPr>
          <w:p w14:paraId="10001B66">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59B4A3C">
            <w:pPr>
              <w:pStyle w:val="17"/>
            </w:pPr>
            <w:r>
              <w:rPr>
                <w:rFonts w:hint="eastAsia"/>
              </w:rPr>
              <w:t>建档立卡贫困户住院商业保险及意外伤害保险项目完成及时率</w:t>
            </w:r>
          </w:p>
        </w:tc>
        <w:tc>
          <w:tcPr>
            <w:tcW w:w="2891" w:type="dxa"/>
            <w:tcBorders>
              <w:top w:val="single" w:color="000000" w:sz="6" w:space="0"/>
              <w:left w:val="single" w:color="000000" w:sz="6" w:space="0"/>
              <w:right w:val="single" w:color="000000" w:sz="6" w:space="0"/>
            </w:tcBorders>
            <w:vAlign w:val="center"/>
          </w:tcPr>
          <w:p w14:paraId="69A7DBBA">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494E909E">
            <w:pPr>
              <w:pStyle w:val="17"/>
            </w:pPr>
            <w:r>
              <w:rPr>
                <w:rFonts w:hint="eastAsia"/>
              </w:rPr>
              <w:t>≥</w:t>
            </w:r>
            <w:r>
              <w:t>80</w:t>
            </w:r>
            <w:r>
              <w:rPr>
                <w:rFonts w:hint="eastAsia"/>
              </w:rPr>
              <w:t>％</w:t>
            </w:r>
          </w:p>
        </w:tc>
        <w:tc>
          <w:tcPr>
            <w:tcW w:w="1843" w:type="dxa"/>
            <w:vAlign w:val="center"/>
          </w:tcPr>
          <w:p w14:paraId="3564BE78">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61F5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28809"/>
        </w:tc>
        <w:tc>
          <w:tcPr>
            <w:tcW w:w="1276" w:type="dxa"/>
            <w:tcBorders>
              <w:top w:val="single" w:color="000000" w:sz="6" w:space="0"/>
              <w:left w:val="single" w:color="000000" w:sz="6" w:space="0"/>
              <w:right w:val="single" w:color="000000" w:sz="6" w:space="0"/>
            </w:tcBorders>
            <w:vAlign w:val="center"/>
          </w:tcPr>
          <w:p w14:paraId="138E139C">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AF2D432">
            <w:pPr>
              <w:pStyle w:val="17"/>
            </w:pPr>
            <w:r>
              <w:rPr>
                <w:rFonts w:hint="eastAsia"/>
              </w:rPr>
              <w:t>护理保险补贴标准</w:t>
            </w:r>
          </w:p>
        </w:tc>
        <w:tc>
          <w:tcPr>
            <w:tcW w:w="2891" w:type="dxa"/>
            <w:tcBorders>
              <w:top w:val="single" w:color="000000" w:sz="6" w:space="0"/>
              <w:left w:val="single" w:color="000000" w:sz="6" w:space="0"/>
              <w:right w:val="single" w:color="000000" w:sz="6" w:space="0"/>
            </w:tcBorders>
            <w:vAlign w:val="center"/>
          </w:tcPr>
          <w:p w14:paraId="688E30EB">
            <w:pPr>
              <w:pStyle w:val="17"/>
            </w:pPr>
            <w:r>
              <w:rPr>
                <w:rFonts w:hint="eastAsia"/>
              </w:rPr>
              <w:t>护理保险补贴标准</w:t>
            </w:r>
          </w:p>
        </w:tc>
        <w:tc>
          <w:tcPr>
            <w:tcW w:w="1276" w:type="dxa"/>
            <w:tcBorders>
              <w:top w:val="single" w:color="000000" w:sz="6" w:space="0"/>
              <w:left w:val="single" w:color="000000" w:sz="6" w:space="0"/>
              <w:right w:val="single" w:color="000000" w:sz="6" w:space="0"/>
            </w:tcBorders>
            <w:vAlign w:val="center"/>
          </w:tcPr>
          <w:p w14:paraId="2A4071E6">
            <w:pPr>
              <w:pStyle w:val="17"/>
            </w:pPr>
            <w:r>
              <w:t>340</w:t>
            </w:r>
            <w:r>
              <w:rPr>
                <w:rFonts w:hint="eastAsia"/>
              </w:rPr>
              <w:t>元</w:t>
            </w:r>
          </w:p>
        </w:tc>
        <w:tc>
          <w:tcPr>
            <w:tcW w:w="1843" w:type="dxa"/>
            <w:vAlign w:val="center"/>
          </w:tcPr>
          <w:p w14:paraId="4EDE571C">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2C3DD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045A7">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8F7796A">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042B6CF0">
            <w:pPr>
              <w:pStyle w:val="17"/>
            </w:pPr>
            <w:r>
              <w:rPr>
                <w:rFonts w:hint="eastAsia"/>
              </w:rPr>
              <w:t>建档立卡贫困户住院商业保险及意外伤害保险可持续期限</w:t>
            </w:r>
          </w:p>
        </w:tc>
        <w:tc>
          <w:tcPr>
            <w:tcW w:w="2891" w:type="dxa"/>
            <w:tcBorders>
              <w:top w:val="single" w:color="000000" w:sz="6" w:space="0"/>
              <w:left w:val="single" w:color="000000" w:sz="6" w:space="0"/>
              <w:right w:val="single" w:color="000000" w:sz="6" w:space="0"/>
            </w:tcBorders>
            <w:vAlign w:val="center"/>
          </w:tcPr>
          <w:p w14:paraId="58D2B795">
            <w:pPr>
              <w:pStyle w:val="17"/>
            </w:pPr>
            <w:r>
              <w:rPr>
                <w:rFonts w:hint="eastAsia"/>
              </w:rPr>
              <w:t>建档立卡贫困户住院商业保险及意外伤害保险可持续期限</w:t>
            </w:r>
          </w:p>
        </w:tc>
        <w:tc>
          <w:tcPr>
            <w:tcW w:w="1276" w:type="dxa"/>
            <w:tcBorders>
              <w:top w:val="single" w:color="000000" w:sz="6" w:space="0"/>
              <w:left w:val="single" w:color="000000" w:sz="6" w:space="0"/>
              <w:right w:val="single" w:color="000000" w:sz="6" w:space="0"/>
            </w:tcBorders>
            <w:vAlign w:val="center"/>
          </w:tcPr>
          <w:p w14:paraId="283EDB21">
            <w:pPr>
              <w:pStyle w:val="17"/>
            </w:pPr>
            <w:r>
              <w:t>1</w:t>
            </w:r>
            <w:r>
              <w:rPr>
                <w:rFonts w:hint="eastAsia"/>
              </w:rPr>
              <w:t>年</w:t>
            </w:r>
          </w:p>
        </w:tc>
        <w:tc>
          <w:tcPr>
            <w:tcW w:w="1843" w:type="dxa"/>
            <w:vAlign w:val="center"/>
          </w:tcPr>
          <w:p w14:paraId="28FD0835">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6B7E1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A563F"/>
        </w:tc>
        <w:tc>
          <w:tcPr>
            <w:tcW w:w="1276" w:type="dxa"/>
            <w:tcBorders>
              <w:top w:val="single" w:color="000000" w:sz="6" w:space="0"/>
              <w:left w:val="single" w:color="000000" w:sz="6" w:space="0"/>
              <w:right w:val="single" w:color="000000" w:sz="6" w:space="0"/>
            </w:tcBorders>
            <w:vAlign w:val="center"/>
          </w:tcPr>
          <w:p w14:paraId="606327C7">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BB46987">
            <w:pPr>
              <w:pStyle w:val="17"/>
            </w:pPr>
            <w:r>
              <w:rPr>
                <w:rFonts w:hint="eastAsia"/>
              </w:rPr>
              <w:t>减少救助人员经济负担</w:t>
            </w:r>
          </w:p>
        </w:tc>
        <w:tc>
          <w:tcPr>
            <w:tcW w:w="2891" w:type="dxa"/>
            <w:tcBorders>
              <w:top w:val="single" w:color="000000" w:sz="6" w:space="0"/>
              <w:left w:val="single" w:color="000000" w:sz="6" w:space="0"/>
              <w:right w:val="single" w:color="000000" w:sz="6" w:space="0"/>
            </w:tcBorders>
            <w:vAlign w:val="center"/>
          </w:tcPr>
          <w:p w14:paraId="38A64425">
            <w:pPr>
              <w:pStyle w:val="17"/>
            </w:pPr>
            <w:r>
              <w:rPr>
                <w:rFonts w:hint="eastAsia"/>
              </w:rPr>
              <w:t>减少救助人员经济负担</w:t>
            </w:r>
          </w:p>
        </w:tc>
        <w:tc>
          <w:tcPr>
            <w:tcW w:w="1276" w:type="dxa"/>
            <w:tcBorders>
              <w:top w:val="single" w:color="000000" w:sz="6" w:space="0"/>
              <w:left w:val="single" w:color="000000" w:sz="6" w:space="0"/>
              <w:right w:val="single" w:color="000000" w:sz="6" w:space="0"/>
            </w:tcBorders>
            <w:vAlign w:val="center"/>
          </w:tcPr>
          <w:p w14:paraId="411D248B">
            <w:pPr>
              <w:pStyle w:val="17"/>
            </w:pPr>
            <w:r>
              <w:rPr>
                <w:rFonts w:hint="eastAsia"/>
              </w:rPr>
              <w:t>减少救助人员经济负担</w:t>
            </w:r>
          </w:p>
        </w:tc>
        <w:tc>
          <w:tcPr>
            <w:tcW w:w="1843" w:type="dxa"/>
            <w:vAlign w:val="center"/>
          </w:tcPr>
          <w:p w14:paraId="4FBE9137">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35FA8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65EBD"/>
        </w:tc>
        <w:tc>
          <w:tcPr>
            <w:tcW w:w="1276" w:type="dxa"/>
            <w:tcBorders>
              <w:top w:val="single" w:color="000000" w:sz="6" w:space="0"/>
              <w:left w:val="single" w:color="000000" w:sz="6" w:space="0"/>
              <w:right w:val="single" w:color="000000" w:sz="6" w:space="0"/>
            </w:tcBorders>
            <w:vAlign w:val="center"/>
          </w:tcPr>
          <w:p w14:paraId="758D03D3">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EA0ABF2">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7BBD9A10">
            <w:pPr>
              <w:pStyle w:val="17"/>
            </w:pPr>
            <w:r>
              <w:rPr>
                <w:rFonts w:hint="eastAsia"/>
              </w:rPr>
              <w:t>救助家庭的家庭发展能力逐步提升</w:t>
            </w:r>
          </w:p>
        </w:tc>
        <w:tc>
          <w:tcPr>
            <w:tcW w:w="1276" w:type="dxa"/>
            <w:tcBorders>
              <w:top w:val="single" w:color="000000" w:sz="6" w:space="0"/>
              <w:left w:val="single" w:color="000000" w:sz="6" w:space="0"/>
              <w:right w:val="single" w:color="000000" w:sz="6" w:space="0"/>
            </w:tcBorders>
            <w:vAlign w:val="center"/>
          </w:tcPr>
          <w:p w14:paraId="2A5134DF">
            <w:pPr>
              <w:pStyle w:val="17"/>
            </w:pPr>
            <w:r>
              <w:rPr>
                <w:rFonts w:hint="eastAsia"/>
              </w:rPr>
              <w:t>救助家庭的家庭发展能力逐步提升</w:t>
            </w:r>
          </w:p>
        </w:tc>
        <w:tc>
          <w:tcPr>
            <w:tcW w:w="1843" w:type="dxa"/>
            <w:vAlign w:val="center"/>
          </w:tcPr>
          <w:p w14:paraId="7C93268A">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19093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657B7"/>
        </w:tc>
        <w:tc>
          <w:tcPr>
            <w:tcW w:w="1276" w:type="dxa"/>
            <w:tcBorders>
              <w:top w:val="single" w:color="000000" w:sz="6" w:space="0"/>
              <w:left w:val="single" w:color="000000" w:sz="6" w:space="0"/>
              <w:right w:val="single" w:color="000000" w:sz="6" w:space="0"/>
            </w:tcBorders>
            <w:vAlign w:val="center"/>
          </w:tcPr>
          <w:p w14:paraId="2990EC73">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003686F">
            <w:pPr>
              <w:pStyle w:val="17"/>
            </w:pPr>
            <w:r>
              <w:rPr>
                <w:rFonts w:hint="eastAsia"/>
              </w:rPr>
              <w:t>保险保障覆盖率</w:t>
            </w:r>
          </w:p>
        </w:tc>
        <w:tc>
          <w:tcPr>
            <w:tcW w:w="2891" w:type="dxa"/>
            <w:tcBorders>
              <w:top w:val="single" w:color="000000" w:sz="6" w:space="0"/>
              <w:left w:val="single" w:color="000000" w:sz="6" w:space="0"/>
              <w:right w:val="single" w:color="000000" w:sz="6" w:space="0"/>
            </w:tcBorders>
            <w:vAlign w:val="center"/>
          </w:tcPr>
          <w:p w14:paraId="227BBB0B">
            <w:pPr>
              <w:pStyle w:val="17"/>
            </w:pPr>
            <w:r>
              <w:rPr>
                <w:rFonts w:hint="eastAsia"/>
              </w:rPr>
              <w:t>覆盖率</w:t>
            </w:r>
            <w:r>
              <w:t>=</w:t>
            </w:r>
            <w:r>
              <w:rPr>
                <w:rFonts w:hint="eastAsia"/>
              </w:rPr>
              <w:t>实际补助人数</w:t>
            </w:r>
            <w:r>
              <w:t>/</w:t>
            </w:r>
            <w:r>
              <w:rPr>
                <w:rFonts w:hint="eastAsia"/>
              </w:rPr>
              <w:t>应当补助人数</w:t>
            </w:r>
          </w:p>
        </w:tc>
        <w:tc>
          <w:tcPr>
            <w:tcW w:w="1276" w:type="dxa"/>
            <w:tcBorders>
              <w:top w:val="single" w:color="000000" w:sz="6" w:space="0"/>
              <w:left w:val="single" w:color="000000" w:sz="6" w:space="0"/>
              <w:right w:val="single" w:color="000000" w:sz="6" w:space="0"/>
            </w:tcBorders>
            <w:vAlign w:val="center"/>
          </w:tcPr>
          <w:p w14:paraId="0EE59786">
            <w:pPr>
              <w:pStyle w:val="17"/>
            </w:pPr>
            <w:r>
              <w:rPr>
                <w:rFonts w:hint="eastAsia"/>
              </w:rPr>
              <w:t>≥</w:t>
            </w:r>
            <w:r>
              <w:t>100%</w:t>
            </w:r>
          </w:p>
        </w:tc>
        <w:tc>
          <w:tcPr>
            <w:tcW w:w="1843" w:type="dxa"/>
            <w:vAlign w:val="center"/>
          </w:tcPr>
          <w:p w14:paraId="500134AE">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r w14:paraId="5DF0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1117C">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05AE5B5">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D39358D">
            <w:pPr>
              <w:pStyle w:val="17"/>
            </w:pPr>
            <w:r>
              <w:rPr>
                <w:rFonts w:hint="eastAsia"/>
              </w:rPr>
              <w:t>受助群体满意度（</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1EF107EE">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67819201">
            <w:pPr>
              <w:pStyle w:val="17"/>
            </w:pPr>
            <w:r>
              <w:rPr>
                <w:rFonts w:hint="eastAsia"/>
              </w:rPr>
              <w:t>≥</w:t>
            </w:r>
            <w:r>
              <w:t>90%</w:t>
            </w:r>
          </w:p>
        </w:tc>
        <w:tc>
          <w:tcPr>
            <w:tcW w:w="1843" w:type="dxa"/>
            <w:vAlign w:val="center"/>
          </w:tcPr>
          <w:p w14:paraId="7AA0E8F0">
            <w:pPr>
              <w:pStyle w:val="17"/>
            </w:pPr>
            <w:r>
              <w:rPr>
                <w:rFonts w:hint="eastAsia"/>
              </w:rPr>
              <w:t>《关于在全省开展“亲情关爱精准帮扶”计划生育特殊家庭行动的通知》（冀卫发【</w:t>
            </w:r>
            <w:r>
              <w:t>2016</w:t>
            </w:r>
            <w:r>
              <w:rPr>
                <w:rFonts w:hint="eastAsia"/>
              </w:rPr>
              <w:t>】</w:t>
            </w:r>
            <w:r>
              <w:t>7</w:t>
            </w:r>
            <w:r>
              <w:rPr>
                <w:rFonts w:hint="eastAsia"/>
              </w:rPr>
              <w:t>号）文件</w:t>
            </w:r>
            <w:r>
              <w:t>,</w:t>
            </w:r>
          </w:p>
        </w:tc>
      </w:tr>
    </w:tbl>
    <w:p w14:paraId="46923A34">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717BF17">
      <w:pPr>
        <w:jc w:val="center"/>
      </w:pPr>
      <w:r>
        <w:rPr>
          <w:rFonts w:ascii="方正仿宋_GBK" w:hAnsi="方正仿宋_GBK" w:eastAsia="方正仿宋_GBK" w:cs="方正仿宋_GBK"/>
          <w:color w:val="000000"/>
          <w:sz w:val="28"/>
        </w:rPr>
        <w:t xml:space="preserve"> </w:t>
      </w:r>
    </w:p>
    <w:p w14:paraId="6C63DCB8">
      <w:pPr>
        <w:ind w:firstLine="560"/>
        <w:outlineLvl w:val="3"/>
      </w:pPr>
      <w:bookmarkStart w:id="21" w:name="_Toc_4_4_0000000017"/>
      <w:r>
        <w:rPr>
          <w:rFonts w:hint="eastAsia" w:ascii="黑体" w:hAnsi="黑体" w:eastAsia="黑体" w:cs="黑体"/>
          <w:color w:val="000000"/>
          <w:sz w:val="32"/>
          <w:szCs w:val="32"/>
        </w:rPr>
        <w:t>14.精神病、艾滋病防治绩效目标表</w:t>
      </w:r>
      <w:bookmarkEnd w:id="21"/>
    </w:p>
    <w:tbl>
      <w:tblPr>
        <w:tblStyle w:val="7"/>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019"/>
        <w:gridCol w:w="589"/>
        <w:gridCol w:w="1587"/>
        <w:gridCol w:w="1304"/>
        <w:gridCol w:w="1276"/>
        <w:gridCol w:w="1843"/>
      </w:tblGrid>
      <w:tr w14:paraId="2882E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7EC75E">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CB24F02">
            <w:pPr>
              <w:pStyle w:val="18"/>
            </w:pPr>
            <w:r>
              <w:rPr>
                <w:rFonts w:hint="eastAsia"/>
              </w:rPr>
              <w:t>单位：万元</w:t>
            </w:r>
          </w:p>
        </w:tc>
      </w:tr>
      <w:tr w14:paraId="33BBF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2371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171CE59">
            <w:pPr>
              <w:pStyle w:val="17"/>
            </w:pPr>
            <w:r>
              <w:t>13032222P00H4BC100308</w:t>
            </w:r>
          </w:p>
        </w:tc>
        <w:tc>
          <w:tcPr>
            <w:tcW w:w="1587" w:type="dxa"/>
            <w:tcBorders>
              <w:top w:val="single" w:color="000000" w:sz="6" w:space="0"/>
              <w:left w:val="single" w:color="000000" w:sz="6" w:space="0"/>
              <w:right w:val="single" w:color="000000" w:sz="6" w:space="0"/>
            </w:tcBorders>
            <w:vAlign w:val="center"/>
          </w:tcPr>
          <w:p w14:paraId="2CD6AC2B">
            <w:pPr>
              <w:pStyle w:val="12"/>
            </w:pPr>
            <w:r>
              <w:rPr>
                <w:rFonts w:hint="eastAsia"/>
              </w:rPr>
              <w:t>项目名称</w:t>
            </w:r>
          </w:p>
        </w:tc>
        <w:tc>
          <w:tcPr>
            <w:tcW w:w="4423" w:type="dxa"/>
            <w:gridSpan w:val="3"/>
            <w:vAlign w:val="center"/>
          </w:tcPr>
          <w:p w14:paraId="24A62F8D">
            <w:pPr>
              <w:pStyle w:val="17"/>
            </w:pPr>
            <w:r>
              <w:rPr>
                <w:rFonts w:hint="eastAsia"/>
              </w:rPr>
              <w:t>精神病、艾滋病防治</w:t>
            </w:r>
          </w:p>
        </w:tc>
      </w:tr>
      <w:tr w14:paraId="59B36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5DA50">
            <w:pPr>
              <w:pStyle w:val="12"/>
            </w:pPr>
            <w:r>
              <w:rPr>
                <w:rFonts w:hint="eastAsia"/>
              </w:rPr>
              <w:t>预算规模及资金用途</w:t>
            </w:r>
          </w:p>
        </w:tc>
        <w:tc>
          <w:tcPr>
            <w:tcW w:w="2019" w:type="dxa"/>
            <w:tcBorders>
              <w:top w:val="single" w:color="000000" w:sz="6" w:space="0"/>
              <w:left w:val="single" w:color="000000" w:sz="6" w:space="0"/>
              <w:right w:val="single" w:color="000000" w:sz="6" w:space="0"/>
            </w:tcBorders>
            <w:vAlign w:val="center"/>
          </w:tcPr>
          <w:p w14:paraId="0284C9C7">
            <w:pPr>
              <w:pStyle w:val="12"/>
            </w:pPr>
            <w:r>
              <w:rPr>
                <w:rFonts w:hint="eastAsia"/>
              </w:rPr>
              <w:t>预算数</w:t>
            </w:r>
          </w:p>
        </w:tc>
        <w:tc>
          <w:tcPr>
            <w:tcW w:w="589" w:type="dxa"/>
            <w:tcBorders>
              <w:top w:val="single" w:color="000000" w:sz="6" w:space="0"/>
              <w:left w:val="single" w:color="000000" w:sz="6" w:space="0"/>
              <w:right w:val="single" w:color="000000" w:sz="6" w:space="0"/>
            </w:tcBorders>
            <w:vAlign w:val="center"/>
          </w:tcPr>
          <w:p w14:paraId="1F0EA6A1">
            <w:pPr>
              <w:pStyle w:val="17"/>
            </w:pPr>
            <w:r>
              <w:t>2.00</w:t>
            </w:r>
          </w:p>
        </w:tc>
        <w:tc>
          <w:tcPr>
            <w:tcW w:w="1587" w:type="dxa"/>
            <w:tcBorders>
              <w:top w:val="single" w:color="000000" w:sz="6" w:space="0"/>
              <w:left w:val="single" w:color="000000" w:sz="6" w:space="0"/>
              <w:right w:val="single" w:color="000000" w:sz="6" w:space="0"/>
            </w:tcBorders>
            <w:vAlign w:val="center"/>
          </w:tcPr>
          <w:p w14:paraId="78DC178C">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CE14189">
            <w:pPr>
              <w:pStyle w:val="17"/>
            </w:pPr>
            <w:r>
              <w:t>2.00</w:t>
            </w:r>
          </w:p>
        </w:tc>
        <w:tc>
          <w:tcPr>
            <w:tcW w:w="1276" w:type="dxa"/>
            <w:tcBorders>
              <w:top w:val="single" w:color="000000" w:sz="6" w:space="0"/>
              <w:left w:val="single" w:color="000000" w:sz="6" w:space="0"/>
              <w:right w:val="single" w:color="000000" w:sz="6" w:space="0"/>
            </w:tcBorders>
            <w:vAlign w:val="center"/>
          </w:tcPr>
          <w:p w14:paraId="02B6A3B0">
            <w:pPr>
              <w:pStyle w:val="12"/>
            </w:pPr>
            <w:r>
              <w:rPr>
                <w:rFonts w:hint="eastAsia"/>
              </w:rPr>
              <w:t>其他资金</w:t>
            </w:r>
          </w:p>
        </w:tc>
        <w:tc>
          <w:tcPr>
            <w:tcW w:w="1843" w:type="dxa"/>
            <w:vAlign w:val="center"/>
          </w:tcPr>
          <w:p w14:paraId="5D12A954">
            <w:pPr>
              <w:pStyle w:val="17"/>
            </w:pPr>
            <w:r>
              <w:t xml:space="preserve"> </w:t>
            </w:r>
          </w:p>
        </w:tc>
      </w:tr>
      <w:tr w14:paraId="7E486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28418"/>
        </w:tc>
        <w:tc>
          <w:tcPr>
            <w:tcW w:w="8618" w:type="dxa"/>
            <w:gridSpan w:val="6"/>
            <w:vAlign w:val="center"/>
          </w:tcPr>
          <w:p w14:paraId="4C001149">
            <w:pPr>
              <w:pStyle w:val="17"/>
            </w:pPr>
            <w:r>
              <w:rPr>
                <w:rFonts w:hint="eastAsia"/>
              </w:rPr>
              <w:t>用于</w:t>
            </w:r>
            <w:r>
              <w:t>2022</w:t>
            </w:r>
            <w:r>
              <w:rPr>
                <w:rFonts w:hint="eastAsia"/>
              </w:rPr>
              <w:t>年初到</w:t>
            </w:r>
            <w:r>
              <w:t>2022</w:t>
            </w:r>
            <w:r>
              <w:rPr>
                <w:rFonts w:hint="eastAsia"/>
              </w:rPr>
              <w:t>年底精神病艾滋病的防治工作</w:t>
            </w:r>
          </w:p>
        </w:tc>
      </w:tr>
      <w:tr w14:paraId="66A80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81D9F">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1E15E7EB">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FC4CE83">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9BEE3E1">
            <w:pPr>
              <w:pStyle w:val="12"/>
            </w:pPr>
            <w:r>
              <w:t>10</w:t>
            </w:r>
            <w:r>
              <w:rPr>
                <w:rFonts w:hint="eastAsia"/>
              </w:rPr>
              <w:t>月底</w:t>
            </w:r>
          </w:p>
        </w:tc>
        <w:tc>
          <w:tcPr>
            <w:tcW w:w="3119" w:type="dxa"/>
            <w:gridSpan w:val="2"/>
            <w:vAlign w:val="center"/>
          </w:tcPr>
          <w:p w14:paraId="3D63F8EE">
            <w:pPr>
              <w:pStyle w:val="12"/>
            </w:pPr>
            <w:r>
              <w:t>12</w:t>
            </w:r>
            <w:r>
              <w:rPr>
                <w:rFonts w:hint="eastAsia"/>
              </w:rPr>
              <w:t>月底</w:t>
            </w:r>
          </w:p>
        </w:tc>
      </w:tr>
      <w:tr w14:paraId="48954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909542"/>
        </w:tc>
        <w:tc>
          <w:tcPr>
            <w:tcW w:w="2608" w:type="dxa"/>
            <w:gridSpan w:val="2"/>
            <w:tcBorders>
              <w:top w:val="single" w:color="000000" w:sz="6" w:space="0"/>
              <w:left w:val="single" w:color="000000" w:sz="6" w:space="0"/>
              <w:right w:val="single" w:color="000000" w:sz="6" w:space="0"/>
            </w:tcBorders>
            <w:vAlign w:val="center"/>
          </w:tcPr>
          <w:p w14:paraId="22B51A93">
            <w:pPr>
              <w:pStyle w:val="16"/>
            </w:pPr>
            <w:r>
              <w:t xml:space="preserve"> </w:t>
            </w:r>
          </w:p>
          <w:p w14:paraId="221365A5">
            <w:pPr>
              <w:pStyle w:val="16"/>
            </w:pPr>
            <w:r>
              <w:t xml:space="preserve"> </w:t>
            </w:r>
          </w:p>
          <w:p w14:paraId="2575E9DF">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3C70DE17">
            <w:pPr>
              <w:pStyle w:val="16"/>
            </w:pPr>
          </w:p>
        </w:tc>
        <w:tc>
          <w:tcPr>
            <w:tcW w:w="1304" w:type="dxa"/>
            <w:tcBorders>
              <w:top w:val="single" w:color="000000" w:sz="6" w:space="0"/>
              <w:left w:val="single" w:color="000000" w:sz="6" w:space="0"/>
              <w:right w:val="single" w:color="000000" w:sz="6" w:space="0"/>
            </w:tcBorders>
            <w:vAlign w:val="center"/>
          </w:tcPr>
          <w:p w14:paraId="6F7B688C">
            <w:pPr>
              <w:pStyle w:val="16"/>
            </w:pPr>
          </w:p>
        </w:tc>
        <w:tc>
          <w:tcPr>
            <w:tcW w:w="3119" w:type="dxa"/>
            <w:gridSpan w:val="2"/>
            <w:vAlign w:val="center"/>
          </w:tcPr>
          <w:p w14:paraId="573ED7B4">
            <w:pPr>
              <w:pStyle w:val="16"/>
            </w:pPr>
            <w:r>
              <w:t>100%</w:t>
            </w:r>
          </w:p>
        </w:tc>
      </w:tr>
      <w:tr w14:paraId="7ADD2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091095">
            <w:pPr>
              <w:pStyle w:val="12"/>
            </w:pPr>
            <w:r>
              <w:rPr>
                <w:rFonts w:hint="eastAsia"/>
              </w:rPr>
              <w:t>绩效目标</w:t>
            </w:r>
          </w:p>
        </w:tc>
        <w:tc>
          <w:tcPr>
            <w:tcW w:w="8618" w:type="dxa"/>
            <w:gridSpan w:val="6"/>
            <w:tcBorders>
              <w:bottom w:val="single" w:color="FFFFFF" w:sz="6" w:space="0"/>
            </w:tcBorders>
            <w:vAlign w:val="center"/>
          </w:tcPr>
          <w:p w14:paraId="3229D59D">
            <w:pPr>
              <w:pStyle w:val="17"/>
            </w:pPr>
            <w:r>
              <w:t>1.</w:t>
            </w:r>
            <w:r>
              <w:rPr>
                <w:rFonts w:hint="eastAsia"/>
              </w:rPr>
              <w:t>减少主要健康危险因素，有效预防和控制主要传染病及慢性病</w:t>
            </w:r>
          </w:p>
        </w:tc>
      </w:tr>
    </w:tbl>
    <w:p w14:paraId="67141EA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99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7745E">
            <w:pPr>
              <w:pStyle w:val="12"/>
            </w:pPr>
            <w:r>
              <w:rPr>
                <w:rFonts w:hint="eastAsia"/>
              </w:rPr>
              <w:t>一级指标</w:t>
            </w:r>
          </w:p>
        </w:tc>
        <w:tc>
          <w:tcPr>
            <w:tcW w:w="1276" w:type="dxa"/>
            <w:vAlign w:val="center"/>
          </w:tcPr>
          <w:p w14:paraId="3264853E">
            <w:pPr>
              <w:pStyle w:val="12"/>
            </w:pPr>
            <w:r>
              <w:rPr>
                <w:rFonts w:hint="eastAsia"/>
              </w:rPr>
              <w:t>二级指标</w:t>
            </w:r>
          </w:p>
        </w:tc>
        <w:tc>
          <w:tcPr>
            <w:tcW w:w="1332" w:type="dxa"/>
            <w:vAlign w:val="center"/>
          </w:tcPr>
          <w:p w14:paraId="27EB7858">
            <w:pPr>
              <w:pStyle w:val="12"/>
            </w:pPr>
            <w:r>
              <w:rPr>
                <w:rFonts w:hint="eastAsia"/>
              </w:rPr>
              <w:t>三级指标</w:t>
            </w:r>
          </w:p>
        </w:tc>
        <w:tc>
          <w:tcPr>
            <w:tcW w:w="2891" w:type="dxa"/>
            <w:vAlign w:val="center"/>
          </w:tcPr>
          <w:p w14:paraId="23EFCB88">
            <w:pPr>
              <w:pStyle w:val="12"/>
            </w:pPr>
            <w:r>
              <w:rPr>
                <w:rFonts w:hint="eastAsia"/>
              </w:rPr>
              <w:t>绩效指标描述</w:t>
            </w:r>
          </w:p>
        </w:tc>
        <w:tc>
          <w:tcPr>
            <w:tcW w:w="1276" w:type="dxa"/>
            <w:vAlign w:val="center"/>
          </w:tcPr>
          <w:p w14:paraId="2D5B5983">
            <w:pPr>
              <w:pStyle w:val="12"/>
            </w:pPr>
            <w:r>
              <w:rPr>
                <w:rFonts w:hint="eastAsia"/>
              </w:rPr>
              <w:t>指标值</w:t>
            </w:r>
          </w:p>
        </w:tc>
        <w:tc>
          <w:tcPr>
            <w:tcW w:w="1843" w:type="dxa"/>
            <w:vAlign w:val="center"/>
          </w:tcPr>
          <w:p w14:paraId="75E88DCD">
            <w:pPr>
              <w:pStyle w:val="12"/>
            </w:pPr>
            <w:r>
              <w:rPr>
                <w:rFonts w:hint="eastAsia"/>
              </w:rPr>
              <w:t>指标值确定依据</w:t>
            </w:r>
          </w:p>
        </w:tc>
      </w:tr>
      <w:tr w14:paraId="514C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AFFD6">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5E96D2A">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8EFD4CD">
            <w:pPr>
              <w:pStyle w:val="17"/>
            </w:pPr>
            <w:r>
              <w:rPr>
                <w:rFonts w:hint="eastAsia"/>
              </w:rPr>
              <w:t>严重精神病患者在册管理人数</w:t>
            </w:r>
          </w:p>
        </w:tc>
        <w:tc>
          <w:tcPr>
            <w:tcW w:w="2891" w:type="dxa"/>
            <w:tcBorders>
              <w:top w:val="single" w:color="000000" w:sz="6" w:space="0"/>
              <w:left w:val="single" w:color="000000" w:sz="6" w:space="0"/>
              <w:right w:val="single" w:color="000000" w:sz="6" w:space="0"/>
            </w:tcBorders>
            <w:vAlign w:val="center"/>
          </w:tcPr>
          <w:p w14:paraId="42293AD2">
            <w:pPr>
              <w:pStyle w:val="17"/>
            </w:pPr>
            <w:r>
              <w:rPr>
                <w:rFonts w:hint="eastAsia"/>
              </w:rPr>
              <w:t>严重精神病患者在册管理人数</w:t>
            </w:r>
          </w:p>
        </w:tc>
        <w:tc>
          <w:tcPr>
            <w:tcW w:w="1276" w:type="dxa"/>
            <w:tcBorders>
              <w:top w:val="single" w:color="000000" w:sz="6" w:space="0"/>
              <w:left w:val="single" w:color="000000" w:sz="6" w:space="0"/>
              <w:right w:val="single" w:color="000000" w:sz="6" w:space="0"/>
            </w:tcBorders>
            <w:vAlign w:val="center"/>
          </w:tcPr>
          <w:p w14:paraId="39739086">
            <w:pPr>
              <w:pStyle w:val="17"/>
            </w:pPr>
            <w:r>
              <w:rPr>
                <w:rFonts w:hint="eastAsia"/>
              </w:rPr>
              <w:t>≥</w:t>
            </w:r>
            <w:r>
              <w:t>2200</w:t>
            </w:r>
            <w:r>
              <w:rPr>
                <w:rFonts w:hint="eastAsia"/>
              </w:rPr>
              <w:t>人</w:t>
            </w:r>
          </w:p>
        </w:tc>
        <w:tc>
          <w:tcPr>
            <w:tcW w:w="1843" w:type="dxa"/>
            <w:vAlign w:val="center"/>
          </w:tcPr>
          <w:p w14:paraId="21AE9A81">
            <w:pPr>
              <w:pStyle w:val="17"/>
            </w:pPr>
            <w:r>
              <w:rPr>
                <w:rFonts w:hint="eastAsia"/>
              </w:rPr>
              <w:t>《卫生部关于加强预防接种工作的通知》卫办发【</w:t>
            </w:r>
            <w:r>
              <w:t>2012</w:t>
            </w:r>
            <w:r>
              <w:rPr>
                <w:rFonts w:hint="eastAsia"/>
              </w:rPr>
              <w:t>】</w:t>
            </w:r>
            <w:r>
              <w:t>50</w:t>
            </w:r>
            <w:r>
              <w:rPr>
                <w:rFonts w:hint="eastAsia"/>
              </w:rPr>
              <w:t>号文</w:t>
            </w:r>
          </w:p>
        </w:tc>
      </w:tr>
      <w:tr w14:paraId="41CB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58532"/>
        </w:tc>
        <w:tc>
          <w:tcPr>
            <w:tcW w:w="1276" w:type="dxa"/>
            <w:tcBorders>
              <w:top w:val="single" w:color="000000" w:sz="6" w:space="0"/>
              <w:left w:val="single" w:color="000000" w:sz="6" w:space="0"/>
              <w:right w:val="single" w:color="000000" w:sz="6" w:space="0"/>
            </w:tcBorders>
            <w:vAlign w:val="center"/>
          </w:tcPr>
          <w:p w14:paraId="0FB36C4F">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3CD250A">
            <w:pPr>
              <w:pStyle w:val="17"/>
            </w:pPr>
            <w:r>
              <w:rPr>
                <w:rFonts w:hint="eastAsia"/>
              </w:rPr>
              <w:t>艾滋病病毒检测率</w:t>
            </w:r>
          </w:p>
        </w:tc>
        <w:tc>
          <w:tcPr>
            <w:tcW w:w="2891" w:type="dxa"/>
            <w:tcBorders>
              <w:top w:val="single" w:color="000000" w:sz="6" w:space="0"/>
              <w:left w:val="single" w:color="000000" w:sz="6" w:space="0"/>
              <w:right w:val="single" w:color="000000" w:sz="6" w:space="0"/>
            </w:tcBorders>
            <w:vAlign w:val="center"/>
          </w:tcPr>
          <w:p w14:paraId="7A2336F6">
            <w:pPr>
              <w:pStyle w:val="17"/>
            </w:pPr>
            <w:r>
              <w:rPr>
                <w:rFonts w:hint="eastAsia"/>
              </w:rPr>
              <w:t>艾滋病病人中，实际随访且接受</w:t>
            </w:r>
            <w:r>
              <w:t>CD4</w:t>
            </w:r>
            <w:r>
              <w:rPr>
                <w:rFonts w:hint="eastAsia"/>
              </w:rPr>
              <w:t>检测的比例</w:t>
            </w:r>
          </w:p>
        </w:tc>
        <w:tc>
          <w:tcPr>
            <w:tcW w:w="1276" w:type="dxa"/>
            <w:tcBorders>
              <w:top w:val="single" w:color="000000" w:sz="6" w:space="0"/>
              <w:left w:val="single" w:color="000000" w:sz="6" w:space="0"/>
              <w:right w:val="single" w:color="000000" w:sz="6" w:space="0"/>
            </w:tcBorders>
            <w:vAlign w:val="center"/>
          </w:tcPr>
          <w:p w14:paraId="6917A8BC">
            <w:pPr>
              <w:pStyle w:val="17"/>
            </w:pPr>
            <w:r>
              <w:rPr>
                <w:rFonts w:hint="eastAsia"/>
              </w:rPr>
              <w:t>≥</w:t>
            </w:r>
            <w:r>
              <w:t>85%</w:t>
            </w:r>
          </w:p>
        </w:tc>
        <w:tc>
          <w:tcPr>
            <w:tcW w:w="1843" w:type="dxa"/>
            <w:vAlign w:val="center"/>
          </w:tcPr>
          <w:p w14:paraId="4990A223">
            <w:pPr>
              <w:pStyle w:val="17"/>
            </w:pPr>
            <w:r>
              <w:rPr>
                <w:rFonts w:hint="eastAsia"/>
              </w:rPr>
              <w:t>《卫生部关于加强预防接种工作的通知》卫办发【</w:t>
            </w:r>
            <w:r>
              <w:t>2012</w:t>
            </w:r>
            <w:r>
              <w:rPr>
                <w:rFonts w:hint="eastAsia"/>
              </w:rPr>
              <w:t>】</w:t>
            </w:r>
            <w:r>
              <w:t>50</w:t>
            </w:r>
            <w:r>
              <w:rPr>
                <w:rFonts w:hint="eastAsia"/>
              </w:rPr>
              <w:t>号文</w:t>
            </w:r>
          </w:p>
        </w:tc>
      </w:tr>
      <w:tr w14:paraId="5F1DF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7F6D1"/>
        </w:tc>
        <w:tc>
          <w:tcPr>
            <w:tcW w:w="1276" w:type="dxa"/>
            <w:tcBorders>
              <w:top w:val="single" w:color="000000" w:sz="6" w:space="0"/>
              <w:left w:val="single" w:color="000000" w:sz="6" w:space="0"/>
              <w:right w:val="single" w:color="000000" w:sz="6" w:space="0"/>
            </w:tcBorders>
            <w:vAlign w:val="center"/>
          </w:tcPr>
          <w:p w14:paraId="46531BC4">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9DAB0A6">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524164AB">
            <w:pPr>
              <w:pStyle w:val="17"/>
            </w:pPr>
            <w:r>
              <w:rPr>
                <w:rFonts w:hint="eastAsia"/>
              </w:rPr>
              <w:t>资金拨付及时率</w:t>
            </w:r>
          </w:p>
        </w:tc>
        <w:tc>
          <w:tcPr>
            <w:tcW w:w="1276" w:type="dxa"/>
            <w:tcBorders>
              <w:top w:val="single" w:color="000000" w:sz="6" w:space="0"/>
              <w:left w:val="single" w:color="000000" w:sz="6" w:space="0"/>
              <w:right w:val="single" w:color="000000" w:sz="6" w:space="0"/>
            </w:tcBorders>
            <w:vAlign w:val="center"/>
          </w:tcPr>
          <w:p w14:paraId="26696BD4">
            <w:pPr>
              <w:pStyle w:val="17"/>
            </w:pPr>
            <w:r>
              <w:rPr>
                <w:rFonts w:hint="eastAsia"/>
              </w:rPr>
              <w:t>≥</w:t>
            </w:r>
            <w:r>
              <w:t>95%</w:t>
            </w:r>
          </w:p>
        </w:tc>
        <w:tc>
          <w:tcPr>
            <w:tcW w:w="1843" w:type="dxa"/>
            <w:vAlign w:val="center"/>
          </w:tcPr>
          <w:p w14:paraId="3D8AC473">
            <w:pPr>
              <w:pStyle w:val="17"/>
            </w:pPr>
            <w:r>
              <w:rPr>
                <w:rFonts w:hint="eastAsia"/>
              </w:rPr>
              <w:t>《卫生部关于加强预防接种工作的通知》卫办发【</w:t>
            </w:r>
            <w:r>
              <w:t>2012</w:t>
            </w:r>
            <w:r>
              <w:rPr>
                <w:rFonts w:hint="eastAsia"/>
              </w:rPr>
              <w:t>】</w:t>
            </w:r>
            <w:r>
              <w:t>50</w:t>
            </w:r>
            <w:r>
              <w:rPr>
                <w:rFonts w:hint="eastAsia"/>
              </w:rPr>
              <w:t>号文</w:t>
            </w:r>
          </w:p>
        </w:tc>
      </w:tr>
      <w:tr w14:paraId="38C47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4D542"/>
        </w:tc>
        <w:tc>
          <w:tcPr>
            <w:tcW w:w="1276" w:type="dxa"/>
            <w:tcBorders>
              <w:top w:val="single" w:color="000000" w:sz="6" w:space="0"/>
              <w:left w:val="single" w:color="000000" w:sz="6" w:space="0"/>
              <w:right w:val="single" w:color="000000" w:sz="6" w:space="0"/>
            </w:tcBorders>
            <w:vAlign w:val="center"/>
          </w:tcPr>
          <w:p w14:paraId="114EAADD">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24068BD">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24E36C06">
            <w:pPr>
              <w:pStyle w:val="17"/>
            </w:pPr>
            <w:r>
              <w:rPr>
                <w:rFonts w:hint="eastAsia"/>
              </w:rPr>
              <w:t>资金成本</w:t>
            </w:r>
          </w:p>
        </w:tc>
        <w:tc>
          <w:tcPr>
            <w:tcW w:w="1276" w:type="dxa"/>
            <w:tcBorders>
              <w:top w:val="single" w:color="000000" w:sz="6" w:space="0"/>
              <w:left w:val="single" w:color="000000" w:sz="6" w:space="0"/>
              <w:right w:val="single" w:color="000000" w:sz="6" w:space="0"/>
            </w:tcBorders>
            <w:vAlign w:val="center"/>
          </w:tcPr>
          <w:p w14:paraId="724FF6DB">
            <w:pPr>
              <w:pStyle w:val="17"/>
            </w:pPr>
            <w:r>
              <w:t>2</w:t>
            </w:r>
            <w:r>
              <w:rPr>
                <w:rFonts w:hint="eastAsia"/>
              </w:rPr>
              <w:t>万元</w:t>
            </w:r>
          </w:p>
        </w:tc>
        <w:tc>
          <w:tcPr>
            <w:tcW w:w="1843" w:type="dxa"/>
            <w:vAlign w:val="center"/>
          </w:tcPr>
          <w:p w14:paraId="32520D80">
            <w:pPr>
              <w:pStyle w:val="17"/>
            </w:pPr>
            <w:r>
              <w:rPr>
                <w:rFonts w:hint="eastAsia"/>
              </w:rPr>
              <w:t>《卫生部关于加强预防接种工作的通知》卫办发【</w:t>
            </w:r>
            <w:r>
              <w:t>2012</w:t>
            </w:r>
            <w:r>
              <w:rPr>
                <w:rFonts w:hint="eastAsia"/>
              </w:rPr>
              <w:t>】</w:t>
            </w:r>
            <w:r>
              <w:t>50</w:t>
            </w:r>
            <w:r>
              <w:rPr>
                <w:rFonts w:hint="eastAsia"/>
              </w:rPr>
              <w:t>号文</w:t>
            </w:r>
          </w:p>
        </w:tc>
      </w:tr>
      <w:tr w14:paraId="46BD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50BDD">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B6718E9">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98395FE">
            <w:pPr>
              <w:pStyle w:val="17"/>
            </w:pPr>
            <w:r>
              <w:rPr>
                <w:rFonts w:hint="eastAsia"/>
              </w:rPr>
              <w:t>减少受威胁群众数量</w:t>
            </w:r>
          </w:p>
        </w:tc>
        <w:tc>
          <w:tcPr>
            <w:tcW w:w="2891" w:type="dxa"/>
            <w:tcBorders>
              <w:top w:val="single" w:color="000000" w:sz="6" w:space="0"/>
              <w:left w:val="single" w:color="000000" w:sz="6" w:space="0"/>
              <w:right w:val="single" w:color="000000" w:sz="6" w:space="0"/>
            </w:tcBorders>
            <w:vAlign w:val="center"/>
          </w:tcPr>
          <w:p w14:paraId="1101E2EA">
            <w:pPr>
              <w:pStyle w:val="17"/>
            </w:pPr>
            <w:r>
              <w:rPr>
                <w:rFonts w:hint="eastAsia"/>
              </w:rPr>
              <w:t>减少受威胁群众数量</w:t>
            </w:r>
          </w:p>
        </w:tc>
        <w:tc>
          <w:tcPr>
            <w:tcW w:w="1276" w:type="dxa"/>
            <w:tcBorders>
              <w:top w:val="single" w:color="000000" w:sz="6" w:space="0"/>
              <w:left w:val="single" w:color="000000" w:sz="6" w:space="0"/>
              <w:right w:val="single" w:color="000000" w:sz="6" w:space="0"/>
            </w:tcBorders>
            <w:vAlign w:val="center"/>
          </w:tcPr>
          <w:p w14:paraId="406DFC59">
            <w:pPr>
              <w:pStyle w:val="17"/>
            </w:pPr>
            <w:r>
              <w:rPr>
                <w:rFonts w:hint="eastAsia"/>
              </w:rPr>
              <w:t>保持稳定</w:t>
            </w:r>
          </w:p>
        </w:tc>
        <w:tc>
          <w:tcPr>
            <w:tcW w:w="1843" w:type="dxa"/>
            <w:vAlign w:val="center"/>
          </w:tcPr>
          <w:p w14:paraId="36C4B501">
            <w:pPr>
              <w:pStyle w:val="17"/>
            </w:pPr>
            <w:r>
              <w:rPr>
                <w:rFonts w:hint="eastAsia"/>
              </w:rPr>
              <w:t>《卫生部关于加强预防接种工作的通知》卫办发【</w:t>
            </w:r>
            <w:r>
              <w:t>2012</w:t>
            </w:r>
            <w:r>
              <w:rPr>
                <w:rFonts w:hint="eastAsia"/>
              </w:rPr>
              <w:t>】</w:t>
            </w:r>
            <w:r>
              <w:t>50</w:t>
            </w:r>
            <w:r>
              <w:rPr>
                <w:rFonts w:hint="eastAsia"/>
              </w:rPr>
              <w:t>号文</w:t>
            </w:r>
          </w:p>
        </w:tc>
      </w:tr>
      <w:tr w14:paraId="12A8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123F6"/>
        </w:tc>
        <w:tc>
          <w:tcPr>
            <w:tcW w:w="1276" w:type="dxa"/>
            <w:tcBorders>
              <w:top w:val="single" w:color="000000" w:sz="6" w:space="0"/>
              <w:left w:val="single" w:color="000000" w:sz="6" w:space="0"/>
              <w:right w:val="single" w:color="000000" w:sz="6" w:space="0"/>
            </w:tcBorders>
            <w:vAlign w:val="center"/>
          </w:tcPr>
          <w:p w14:paraId="4988C3C0">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4E85F0F">
            <w:pPr>
              <w:pStyle w:val="17"/>
            </w:pPr>
            <w:r>
              <w:rPr>
                <w:rFonts w:hint="eastAsia"/>
              </w:rPr>
              <w:t>维护社会稳定</w:t>
            </w:r>
          </w:p>
        </w:tc>
        <w:tc>
          <w:tcPr>
            <w:tcW w:w="2891" w:type="dxa"/>
            <w:tcBorders>
              <w:top w:val="single" w:color="000000" w:sz="6" w:space="0"/>
              <w:left w:val="single" w:color="000000" w:sz="6" w:space="0"/>
              <w:right w:val="single" w:color="000000" w:sz="6" w:space="0"/>
            </w:tcBorders>
            <w:vAlign w:val="center"/>
          </w:tcPr>
          <w:p w14:paraId="2CAF7FE6">
            <w:pPr>
              <w:pStyle w:val="17"/>
            </w:pPr>
            <w:r>
              <w:rPr>
                <w:rFonts w:hint="eastAsia"/>
              </w:rPr>
              <w:t>维护社会稳定</w:t>
            </w:r>
          </w:p>
        </w:tc>
        <w:tc>
          <w:tcPr>
            <w:tcW w:w="1276" w:type="dxa"/>
            <w:tcBorders>
              <w:top w:val="single" w:color="000000" w:sz="6" w:space="0"/>
              <w:left w:val="single" w:color="000000" w:sz="6" w:space="0"/>
              <w:right w:val="single" w:color="000000" w:sz="6" w:space="0"/>
            </w:tcBorders>
            <w:vAlign w:val="center"/>
          </w:tcPr>
          <w:p w14:paraId="767A6007">
            <w:pPr>
              <w:pStyle w:val="17"/>
            </w:pPr>
            <w:r>
              <w:rPr>
                <w:rFonts w:hint="eastAsia"/>
              </w:rPr>
              <w:t>维护社会稳定</w:t>
            </w:r>
          </w:p>
        </w:tc>
        <w:tc>
          <w:tcPr>
            <w:tcW w:w="1843" w:type="dxa"/>
            <w:vAlign w:val="center"/>
          </w:tcPr>
          <w:p w14:paraId="04D7B8A7">
            <w:pPr>
              <w:pStyle w:val="17"/>
            </w:pPr>
            <w:r>
              <w:rPr>
                <w:rFonts w:hint="eastAsia"/>
              </w:rPr>
              <w:t>《卫生部关于加强预防接种工作的通知》卫办发【</w:t>
            </w:r>
            <w:r>
              <w:t>2012</w:t>
            </w:r>
            <w:r>
              <w:rPr>
                <w:rFonts w:hint="eastAsia"/>
              </w:rPr>
              <w:t>】</w:t>
            </w:r>
            <w:r>
              <w:t>50</w:t>
            </w:r>
            <w:r>
              <w:rPr>
                <w:rFonts w:hint="eastAsia"/>
              </w:rPr>
              <w:t>号文</w:t>
            </w:r>
          </w:p>
        </w:tc>
      </w:tr>
      <w:tr w14:paraId="6788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21301"/>
        </w:tc>
        <w:tc>
          <w:tcPr>
            <w:tcW w:w="1276" w:type="dxa"/>
            <w:tcBorders>
              <w:top w:val="single" w:color="000000" w:sz="6" w:space="0"/>
              <w:left w:val="single" w:color="000000" w:sz="6" w:space="0"/>
              <w:right w:val="single" w:color="000000" w:sz="6" w:space="0"/>
            </w:tcBorders>
            <w:vAlign w:val="center"/>
          </w:tcPr>
          <w:p w14:paraId="12481791">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CF4A031">
            <w:pPr>
              <w:pStyle w:val="17"/>
            </w:pPr>
            <w:r>
              <w:rPr>
                <w:rFonts w:hint="eastAsia"/>
              </w:rPr>
              <w:t>监测数据合格率</w:t>
            </w:r>
          </w:p>
        </w:tc>
        <w:tc>
          <w:tcPr>
            <w:tcW w:w="2891" w:type="dxa"/>
            <w:tcBorders>
              <w:top w:val="single" w:color="000000" w:sz="6" w:space="0"/>
              <w:left w:val="single" w:color="000000" w:sz="6" w:space="0"/>
              <w:right w:val="single" w:color="000000" w:sz="6" w:space="0"/>
            </w:tcBorders>
            <w:vAlign w:val="center"/>
          </w:tcPr>
          <w:p w14:paraId="482331A4">
            <w:pPr>
              <w:pStyle w:val="17"/>
            </w:pPr>
            <w:r>
              <w:rPr>
                <w:rFonts w:hint="eastAsia"/>
              </w:rPr>
              <w:t>监测数据合格率</w:t>
            </w:r>
          </w:p>
        </w:tc>
        <w:tc>
          <w:tcPr>
            <w:tcW w:w="1276" w:type="dxa"/>
            <w:tcBorders>
              <w:top w:val="single" w:color="000000" w:sz="6" w:space="0"/>
              <w:left w:val="single" w:color="000000" w:sz="6" w:space="0"/>
              <w:right w:val="single" w:color="000000" w:sz="6" w:space="0"/>
            </w:tcBorders>
            <w:vAlign w:val="center"/>
          </w:tcPr>
          <w:p w14:paraId="559A5BE7">
            <w:pPr>
              <w:pStyle w:val="17"/>
            </w:pPr>
            <w:r>
              <w:rPr>
                <w:rFonts w:hint="eastAsia"/>
              </w:rPr>
              <w:t>≥</w:t>
            </w:r>
            <w:r>
              <w:t>90%</w:t>
            </w:r>
          </w:p>
        </w:tc>
        <w:tc>
          <w:tcPr>
            <w:tcW w:w="1843" w:type="dxa"/>
            <w:vAlign w:val="center"/>
          </w:tcPr>
          <w:p w14:paraId="1AAE675B">
            <w:pPr>
              <w:pStyle w:val="17"/>
            </w:pPr>
            <w:r>
              <w:rPr>
                <w:rFonts w:hint="eastAsia"/>
              </w:rPr>
              <w:t>《卫生部关于加强预防接种工作的通知》卫办发【</w:t>
            </w:r>
            <w:r>
              <w:t>2012</w:t>
            </w:r>
            <w:r>
              <w:rPr>
                <w:rFonts w:hint="eastAsia"/>
              </w:rPr>
              <w:t>】</w:t>
            </w:r>
            <w:r>
              <w:t>50</w:t>
            </w:r>
            <w:r>
              <w:rPr>
                <w:rFonts w:hint="eastAsia"/>
              </w:rPr>
              <w:t>号文</w:t>
            </w:r>
          </w:p>
        </w:tc>
      </w:tr>
      <w:tr w14:paraId="37187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ABC25"/>
        </w:tc>
        <w:tc>
          <w:tcPr>
            <w:tcW w:w="1276" w:type="dxa"/>
            <w:tcBorders>
              <w:top w:val="single" w:color="000000" w:sz="6" w:space="0"/>
              <w:left w:val="single" w:color="000000" w:sz="6" w:space="0"/>
              <w:right w:val="single" w:color="000000" w:sz="6" w:space="0"/>
            </w:tcBorders>
            <w:vAlign w:val="center"/>
          </w:tcPr>
          <w:p w14:paraId="4D1D9E0D">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F4C50A2">
            <w:pPr>
              <w:pStyle w:val="17"/>
            </w:pPr>
            <w:r>
              <w:rPr>
                <w:rFonts w:hint="eastAsia"/>
              </w:rPr>
              <w:t>残疾人的康复服务水平、覆盖率</w:t>
            </w:r>
          </w:p>
        </w:tc>
        <w:tc>
          <w:tcPr>
            <w:tcW w:w="2891" w:type="dxa"/>
            <w:tcBorders>
              <w:top w:val="single" w:color="000000" w:sz="6" w:space="0"/>
              <w:left w:val="single" w:color="000000" w:sz="6" w:space="0"/>
              <w:right w:val="single" w:color="000000" w:sz="6" w:space="0"/>
            </w:tcBorders>
            <w:vAlign w:val="center"/>
          </w:tcPr>
          <w:p w14:paraId="1DC12F91">
            <w:pPr>
              <w:pStyle w:val="17"/>
            </w:pPr>
            <w:r>
              <w:rPr>
                <w:rFonts w:hint="eastAsia"/>
              </w:rPr>
              <w:t>残疾人的康复服务水平、覆盖率</w:t>
            </w:r>
          </w:p>
        </w:tc>
        <w:tc>
          <w:tcPr>
            <w:tcW w:w="1276" w:type="dxa"/>
            <w:tcBorders>
              <w:top w:val="single" w:color="000000" w:sz="6" w:space="0"/>
              <w:left w:val="single" w:color="000000" w:sz="6" w:space="0"/>
              <w:right w:val="single" w:color="000000" w:sz="6" w:space="0"/>
            </w:tcBorders>
            <w:vAlign w:val="center"/>
          </w:tcPr>
          <w:p w14:paraId="1A1A2D99">
            <w:pPr>
              <w:pStyle w:val="17"/>
            </w:pPr>
            <w:r>
              <w:rPr>
                <w:rFonts w:hint="eastAsia"/>
              </w:rPr>
              <w:t>≥</w:t>
            </w:r>
            <w:r>
              <w:t>95%</w:t>
            </w:r>
          </w:p>
        </w:tc>
        <w:tc>
          <w:tcPr>
            <w:tcW w:w="1843" w:type="dxa"/>
            <w:vAlign w:val="center"/>
          </w:tcPr>
          <w:p w14:paraId="59CA061A">
            <w:pPr>
              <w:pStyle w:val="17"/>
            </w:pPr>
            <w:r>
              <w:rPr>
                <w:rFonts w:hint="eastAsia"/>
              </w:rPr>
              <w:t>《卫生部关于加强预防接种工作的通知》卫办发【</w:t>
            </w:r>
            <w:r>
              <w:t>2012</w:t>
            </w:r>
            <w:r>
              <w:rPr>
                <w:rFonts w:hint="eastAsia"/>
              </w:rPr>
              <w:t>】</w:t>
            </w:r>
            <w:r>
              <w:t>50</w:t>
            </w:r>
            <w:r>
              <w:rPr>
                <w:rFonts w:hint="eastAsia"/>
              </w:rPr>
              <w:t>号文</w:t>
            </w:r>
          </w:p>
        </w:tc>
      </w:tr>
      <w:tr w14:paraId="53265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A788F">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AF9A1F9">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B474D03">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05FB26A5">
            <w:pPr>
              <w:pStyle w:val="17"/>
            </w:pPr>
            <w:r>
              <w:rPr>
                <w:rFonts w:hint="eastAsia"/>
              </w:rPr>
              <w:t>抽样调查的群众，满意和较满意的群众数量占全部调查人数的比率</w:t>
            </w:r>
          </w:p>
        </w:tc>
        <w:tc>
          <w:tcPr>
            <w:tcW w:w="1276" w:type="dxa"/>
            <w:tcBorders>
              <w:top w:val="single" w:color="000000" w:sz="6" w:space="0"/>
              <w:left w:val="single" w:color="000000" w:sz="6" w:space="0"/>
              <w:right w:val="single" w:color="000000" w:sz="6" w:space="0"/>
            </w:tcBorders>
            <w:vAlign w:val="center"/>
          </w:tcPr>
          <w:p w14:paraId="77684AD3">
            <w:pPr>
              <w:pStyle w:val="17"/>
            </w:pPr>
            <w:r>
              <w:rPr>
                <w:rFonts w:hint="eastAsia"/>
              </w:rPr>
              <w:t>≥</w:t>
            </w:r>
            <w:r>
              <w:t>90%</w:t>
            </w:r>
          </w:p>
        </w:tc>
        <w:tc>
          <w:tcPr>
            <w:tcW w:w="1843" w:type="dxa"/>
            <w:vAlign w:val="center"/>
          </w:tcPr>
          <w:p w14:paraId="5D3FDA87">
            <w:pPr>
              <w:pStyle w:val="17"/>
            </w:pPr>
            <w:r>
              <w:rPr>
                <w:rFonts w:hint="eastAsia"/>
              </w:rPr>
              <w:t>调查问卷</w:t>
            </w:r>
          </w:p>
        </w:tc>
      </w:tr>
    </w:tbl>
    <w:p w14:paraId="262C6AF4">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6D568C83">
      <w:pPr>
        <w:jc w:val="center"/>
      </w:pPr>
      <w:r>
        <w:rPr>
          <w:rFonts w:ascii="方正仿宋_GBK" w:hAnsi="方正仿宋_GBK" w:eastAsia="方正仿宋_GBK" w:cs="方正仿宋_GBK"/>
          <w:color w:val="000000"/>
          <w:sz w:val="28"/>
        </w:rPr>
        <w:t xml:space="preserve"> </w:t>
      </w:r>
    </w:p>
    <w:p w14:paraId="7BB29DAD">
      <w:pPr>
        <w:ind w:firstLine="560"/>
        <w:outlineLvl w:val="3"/>
        <w:rPr>
          <w:rFonts w:hint="eastAsia" w:ascii="黑体" w:hAnsi="黑体" w:eastAsia="黑体" w:cs="黑体"/>
          <w:color w:val="000000"/>
          <w:sz w:val="32"/>
          <w:szCs w:val="32"/>
        </w:rPr>
      </w:pPr>
      <w:bookmarkStart w:id="22" w:name="_Toc_4_4_0000000018"/>
      <w:r>
        <w:rPr>
          <w:rFonts w:hint="eastAsia" w:ascii="黑体" w:hAnsi="黑体" w:eastAsia="黑体" w:cs="黑体"/>
          <w:color w:val="000000"/>
          <w:sz w:val="32"/>
          <w:szCs w:val="32"/>
        </w:rPr>
        <w:t>15.免费婚检专项资金绩效目标表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842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89F418">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3C0BAEE">
            <w:pPr>
              <w:pStyle w:val="18"/>
            </w:pPr>
            <w:r>
              <w:rPr>
                <w:rFonts w:hint="eastAsia"/>
              </w:rPr>
              <w:t>单位：万元</w:t>
            </w:r>
          </w:p>
        </w:tc>
      </w:tr>
      <w:tr w14:paraId="0F440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80AAA">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84844C1">
            <w:pPr>
              <w:pStyle w:val="17"/>
            </w:pPr>
            <w:r>
              <w:t>13032222P00H4BC10027M</w:t>
            </w:r>
          </w:p>
        </w:tc>
        <w:tc>
          <w:tcPr>
            <w:tcW w:w="1587" w:type="dxa"/>
            <w:tcBorders>
              <w:top w:val="single" w:color="000000" w:sz="6" w:space="0"/>
              <w:left w:val="single" w:color="000000" w:sz="6" w:space="0"/>
              <w:right w:val="single" w:color="000000" w:sz="6" w:space="0"/>
            </w:tcBorders>
            <w:vAlign w:val="center"/>
          </w:tcPr>
          <w:p w14:paraId="4A5C4550">
            <w:pPr>
              <w:pStyle w:val="12"/>
            </w:pPr>
            <w:r>
              <w:rPr>
                <w:rFonts w:hint="eastAsia"/>
              </w:rPr>
              <w:t>项目名称</w:t>
            </w:r>
          </w:p>
        </w:tc>
        <w:tc>
          <w:tcPr>
            <w:tcW w:w="4422" w:type="dxa"/>
            <w:gridSpan w:val="3"/>
            <w:vAlign w:val="center"/>
          </w:tcPr>
          <w:p w14:paraId="1E9A0825">
            <w:pPr>
              <w:pStyle w:val="17"/>
            </w:pPr>
            <w:r>
              <w:rPr>
                <w:rFonts w:hint="eastAsia"/>
              </w:rPr>
              <w:t>免费婚检专项资金</w:t>
            </w:r>
          </w:p>
        </w:tc>
      </w:tr>
      <w:tr w14:paraId="301E0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F5A2C">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1B2B3CC">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533518C">
            <w:pPr>
              <w:pStyle w:val="17"/>
            </w:pPr>
            <w:r>
              <w:t>30.00</w:t>
            </w:r>
          </w:p>
        </w:tc>
        <w:tc>
          <w:tcPr>
            <w:tcW w:w="1587" w:type="dxa"/>
            <w:tcBorders>
              <w:top w:val="single" w:color="000000" w:sz="6" w:space="0"/>
              <w:left w:val="single" w:color="000000" w:sz="6" w:space="0"/>
              <w:right w:val="single" w:color="000000" w:sz="6" w:space="0"/>
            </w:tcBorders>
            <w:vAlign w:val="center"/>
          </w:tcPr>
          <w:p w14:paraId="1A5143B2">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4CF86BE">
            <w:pPr>
              <w:pStyle w:val="17"/>
            </w:pPr>
            <w:r>
              <w:t>30.00</w:t>
            </w:r>
          </w:p>
        </w:tc>
        <w:tc>
          <w:tcPr>
            <w:tcW w:w="1276" w:type="dxa"/>
            <w:tcBorders>
              <w:top w:val="single" w:color="000000" w:sz="6" w:space="0"/>
              <w:left w:val="single" w:color="000000" w:sz="6" w:space="0"/>
              <w:right w:val="single" w:color="000000" w:sz="6" w:space="0"/>
            </w:tcBorders>
            <w:vAlign w:val="center"/>
          </w:tcPr>
          <w:p w14:paraId="406DE8CD">
            <w:pPr>
              <w:pStyle w:val="12"/>
            </w:pPr>
            <w:r>
              <w:rPr>
                <w:rFonts w:hint="eastAsia"/>
              </w:rPr>
              <w:t>其他资金</w:t>
            </w:r>
          </w:p>
        </w:tc>
        <w:tc>
          <w:tcPr>
            <w:tcW w:w="1843" w:type="dxa"/>
            <w:vAlign w:val="center"/>
          </w:tcPr>
          <w:p w14:paraId="149B7A52">
            <w:pPr>
              <w:pStyle w:val="17"/>
            </w:pPr>
            <w:r>
              <w:t xml:space="preserve"> </w:t>
            </w:r>
          </w:p>
        </w:tc>
      </w:tr>
      <w:tr w14:paraId="5E700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42678"/>
        </w:tc>
        <w:tc>
          <w:tcPr>
            <w:tcW w:w="8617" w:type="dxa"/>
            <w:gridSpan w:val="6"/>
            <w:vAlign w:val="center"/>
          </w:tcPr>
          <w:p w14:paraId="79146EC1">
            <w:pPr>
              <w:pStyle w:val="17"/>
            </w:pPr>
            <w:r>
              <w:t>2022</w:t>
            </w:r>
            <w:r>
              <w:rPr>
                <w:rFonts w:hint="eastAsia"/>
              </w:rPr>
              <w:t>年初到</w:t>
            </w:r>
            <w:r>
              <w:t>2022</w:t>
            </w:r>
            <w:r>
              <w:rPr>
                <w:rFonts w:hint="eastAsia"/>
              </w:rPr>
              <w:t>年底对我县未婚男女进行免费婚前检查</w:t>
            </w:r>
          </w:p>
        </w:tc>
      </w:tr>
      <w:tr w14:paraId="0647B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55A57">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063F2CD">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3AD2AD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E9D79FC">
            <w:pPr>
              <w:pStyle w:val="12"/>
            </w:pPr>
            <w:r>
              <w:t>10</w:t>
            </w:r>
            <w:r>
              <w:rPr>
                <w:rFonts w:hint="eastAsia"/>
              </w:rPr>
              <w:t>月底</w:t>
            </w:r>
          </w:p>
        </w:tc>
        <w:tc>
          <w:tcPr>
            <w:tcW w:w="3118" w:type="dxa"/>
            <w:gridSpan w:val="2"/>
            <w:vAlign w:val="center"/>
          </w:tcPr>
          <w:p w14:paraId="1836DBDB">
            <w:pPr>
              <w:pStyle w:val="12"/>
            </w:pPr>
            <w:r>
              <w:t>12</w:t>
            </w:r>
            <w:r>
              <w:rPr>
                <w:rFonts w:hint="eastAsia"/>
              </w:rPr>
              <w:t>月底</w:t>
            </w:r>
          </w:p>
        </w:tc>
      </w:tr>
      <w:tr w14:paraId="1F9CD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EC670"/>
        </w:tc>
        <w:tc>
          <w:tcPr>
            <w:tcW w:w="2608" w:type="dxa"/>
            <w:gridSpan w:val="2"/>
            <w:tcBorders>
              <w:top w:val="single" w:color="000000" w:sz="6" w:space="0"/>
              <w:left w:val="single" w:color="000000" w:sz="6" w:space="0"/>
              <w:right w:val="single" w:color="000000" w:sz="6" w:space="0"/>
            </w:tcBorders>
            <w:vAlign w:val="center"/>
          </w:tcPr>
          <w:p w14:paraId="6E656661">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A769F64">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3A664322">
            <w:pPr>
              <w:pStyle w:val="16"/>
            </w:pPr>
            <w:r>
              <w:t xml:space="preserve"> </w:t>
            </w:r>
          </w:p>
        </w:tc>
        <w:tc>
          <w:tcPr>
            <w:tcW w:w="3118" w:type="dxa"/>
            <w:gridSpan w:val="2"/>
            <w:vAlign w:val="center"/>
          </w:tcPr>
          <w:p w14:paraId="2B595B1B">
            <w:pPr>
              <w:pStyle w:val="16"/>
            </w:pPr>
            <w:r>
              <w:t>100%</w:t>
            </w:r>
          </w:p>
        </w:tc>
      </w:tr>
      <w:tr w14:paraId="1A61C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D02EBC">
            <w:pPr>
              <w:pStyle w:val="12"/>
            </w:pPr>
            <w:r>
              <w:rPr>
                <w:rFonts w:hint="eastAsia"/>
              </w:rPr>
              <w:t>绩效目标</w:t>
            </w:r>
          </w:p>
        </w:tc>
        <w:tc>
          <w:tcPr>
            <w:tcW w:w="8617" w:type="dxa"/>
            <w:gridSpan w:val="6"/>
            <w:tcBorders>
              <w:bottom w:val="single" w:color="FFFFFF" w:sz="6" w:space="0"/>
            </w:tcBorders>
            <w:vAlign w:val="center"/>
          </w:tcPr>
          <w:p w14:paraId="33E9F4B2">
            <w:pPr>
              <w:pStyle w:val="17"/>
            </w:pPr>
            <w:r>
              <w:t>1.</w:t>
            </w:r>
            <w:r>
              <w:rPr>
                <w:rFonts w:hint="eastAsia"/>
              </w:rPr>
              <w:t>提高妇女儿童健康水平和出生人口素质。</w:t>
            </w:r>
          </w:p>
        </w:tc>
      </w:tr>
    </w:tbl>
    <w:p w14:paraId="1864452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2F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D211D">
            <w:pPr>
              <w:pStyle w:val="12"/>
            </w:pPr>
            <w:r>
              <w:rPr>
                <w:rFonts w:hint="eastAsia"/>
              </w:rPr>
              <w:t>一级指标</w:t>
            </w:r>
          </w:p>
        </w:tc>
        <w:tc>
          <w:tcPr>
            <w:tcW w:w="1276" w:type="dxa"/>
            <w:vAlign w:val="center"/>
          </w:tcPr>
          <w:p w14:paraId="7ABF56C8">
            <w:pPr>
              <w:pStyle w:val="12"/>
            </w:pPr>
            <w:r>
              <w:rPr>
                <w:rFonts w:hint="eastAsia"/>
              </w:rPr>
              <w:t>二级指标</w:t>
            </w:r>
          </w:p>
        </w:tc>
        <w:tc>
          <w:tcPr>
            <w:tcW w:w="1332" w:type="dxa"/>
            <w:vAlign w:val="center"/>
          </w:tcPr>
          <w:p w14:paraId="678A7400">
            <w:pPr>
              <w:pStyle w:val="12"/>
            </w:pPr>
            <w:r>
              <w:rPr>
                <w:rFonts w:hint="eastAsia"/>
              </w:rPr>
              <w:t>三级指标</w:t>
            </w:r>
          </w:p>
        </w:tc>
        <w:tc>
          <w:tcPr>
            <w:tcW w:w="2891" w:type="dxa"/>
            <w:vAlign w:val="center"/>
          </w:tcPr>
          <w:p w14:paraId="6BF24D01">
            <w:pPr>
              <w:pStyle w:val="12"/>
            </w:pPr>
            <w:r>
              <w:rPr>
                <w:rFonts w:hint="eastAsia"/>
              </w:rPr>
              <w:t>绩效指标描述</w:t>
            </w:r>
          </w:p>
        </w:tc>
        <w:tc>
          <w:tcPr>
            <w:tcW w:w="1276" w:type="dxa"/>
            <w:vAlign w:val="center"/>
          </w:tcPr>
          <w:p w14:paraId="69CB5949">
            <w:pPr>
              <w:pStyle w:val="12"/>
            </w:pPr>
            <w:r>
              <w:rPr>
                <w:rFonts w:hint="eastAsia"/>
              </w:rPr>
              <w:t>指标值</w:t>
            </w:r>
          </w:p>
        </w:tc>
        <w:tc>
          <w:tcPr>
            <w:tcW w:w="1843" w:type="dxa"/>
            <w:vAlign w:val="center"/>
          </w:tcPr>
          <w:p w14:paraId="0FEE5A9D">
            <w:pPr>
              <w:pStyle w:val="12"/>
            </w:pPr>
            <w:r>
              <w:rPr>
                <w:rFonts w:hint="eastAsia"/>
              </w:rPr>
              <w:t>指标值确定依据</w:t>
            </w:r>
          </w:p>
        </w:tc>
      </w:tr>
      <w:tr w14:paraId="4B12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7D428">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76C7FC1">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93D7E5C">
            <w:pPr>
              <w:pStyle w:val="17"/>
            </w:pPr>
            <w:r>
              <w:rPr>
                <w:rFonts w:hint="eastAsia"/>
              </w:rPr>
              <w:t>婚前检查人数</w:t>
            </w:r>
          </w:p>
        </w:tc>
        <w:tc>
          <w:tcPr>
            <w:tcW w:w="2891" w:type="dxa"/>
            <w:tcBorders>
              <w:top w:val="single" w:color="000000" w:sz="6" w:space="0"/>
              <w:left w:val="single" w:color="000000" w:sz="6" w:space="0"/>
              <w:right w:val="single" w:color="000000" w:sz="6" w:space="0"/>
            </w:tcBorders>
            <w:vAlign w:val="center"/>
          </w:tcPr>
          <w:p w14:paraId="393344D4">
            <w:pPr>
              <w:pStyle w:val="17"/>
            </w:pPr>
            <w:r>
              <w:rPr>
                <w:rFonts w:hint="eastAsia"/>
              </w:rPr>
              <w:t>参加婚检人数</w:t>
            </w:r>
          </w:p>
        </w:tc>
        <w:tc>
          <w:tcPr>
            <w:tcW w:w="1276" w:type="dxa"/>
            <w:tcBorders>
              <w:top w:val="single" w:color="000000" w:sz="6" w:space="0"/>
              <w:left w:val="single" w:color="000000" w:sz="6" w:space="0"/>
              <w:right w:val="single" w:color="000000" w:sz="6" w:space="0"/>
            </w:tcBorders>
            <w:vAlign w:val="center"/>
          </w:tcPr>
          <w:p w14:paraId="4ABFE22D">
            <w:pPr>
              <w:pStyle w:val="17"/>
            </w:pPr>
            <w:r>
              <w:rPr>
                <w:rFonts w:hint="eastAsia"/>
              </w:rPr>
              <w:t>≥</w:t>
            </w:r>
            <w:r>
              <w:t>3000</w:t>
            </w:r>
            <w:r>
              <w:rPr>
                <w:rFonts w:hint="eastAsia"/>
              </w:rPr>
              <w:t>对</w:t>
            </w:r>
          </w:p>
        </w:tc>
        <w:tc>
          <w:tcPr>
            <w:tcW w:w="1843" w:type="dxa"/>
            <w:vAlign w:val="center"/>
          </w:tcPr>
          <w:p w14:paraId="00B66988">
            <w:pPr>
              <w:pStyle w:val="17"/>
            </w:pPr>
            <w:r>
              <w:rPr>
                <w:rFonts w:hint="eastAsia"/>
              </w:rPr>
              <w:t>秦皇岛市人民政府办公室印发《关于在全市推行免费婚前医学检查工作实施方案》的通知</w:t>
            </w:r>
          </w:p>
        </w:tc>
      </w:tr>
      <w:tr w14:paraId="698D6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106AC"/>
        </w:tc>
        <w:tc>
          <w:tcPr>
            <w:tcW w:w="1276" w:type="dxa"/>
            <w:tcBorders>
              <w:top w:val="single" w:color="000000" w:sz="6" w:space="0"/>
              <w:left w:val="single" w:color="000000" w:sz="6" w:space="0"/>
              <w:right w:val="single" w:color="000000" w:sz="6" w:space="0"/>
            </w:tcBorders>
            <w:vAlign w:val="center"/>
          </w:tcPr>
          <w:p w14:paraId="10A88410">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D24495E">
            <w:pPr>
              <w:pStyle w:val="17"/>
            </w:pPr>
            <w:r>
              <w:rPr>
                <w:rFonts w:hint="eastAsia"/>
              </w:rPr>
              <w:t>婚检覆盖率</w:t>
            </w:r>
          </w:p>
        </w:tc>
        <w:tc>
          <w:tcPr>
            <w:tcW w:w="2891" w:type="dxa"/>
            <w:tcBorders>
              <w:top w:val="single" w:color="000000" w:sz="6" w:space="0"/>
              <w:left w:val="single" w:color="000000" w:sz="6" w:space="0"/>
              <w:right w:val="single" w:color="000000" w:sz="6" w:space="0"/>
            </w:tcBorders>
            <w:vAlign w:val="center"/>
          </w:tcPr>
          <w:p w14:paraId="07124464">
            <w:pPr>
              <w:pStyle w:val="17"/>
            </w:pPr>
            <w:r>
              <w:rPr>
                <w:rFonts w:hint="eastAsia"/>
              </w:rPr>
              <w:t>覆盖率</w:t>
            </w:r>
            <w:r>
              <w:t>=</w:t>
            </w:r>
            <w:r>
              <w:rPr>
                <w:rFonts w:hint="eastAsia"/>
              </w:rPr>
              <w:t>婚检人数</w:t>
            </w:r>
            <w:r>
              <w:t>/</w:t>
            </w:r>
            <w:r>
              <w:rPr>
                <w:rFonts w:hint="eastAsia"/>
              </w:rPr>
              <w:t>符合条件婚检人数</w:t>
            </w:r>
          </w:p>
        </w:tc>
        <w:tc>
          <w:tcPr>
            <w:tcW w:w="1276" w:type="dxa"/>
            <w:tcBorders>
              <w:top w:val="single" w:color="000000" w:sz="6" w:space="0"/>
              <w:left w:val="single" w:color="000000" w:sz="6" w:space="0"/>
              <w:right w:val="single" w:color="000000" w:sz="6" w:space="0"/>
            </w:tcBorders>
            <w:vAlign w:val="center"/>
          </w:tcPr>
          <w:p w14:paraId="426C0728">
            <w:pPr>
              <w:pStyle w:val="17"/>
            </w:pPr>
            <w:r>
              <w:rPr>
                <w:rFonts w:hint="eastAsia"/>
              </w:rPr>
              <w:t>≥</w:t>
            </w:r>
            <w:r>
              <w:t>90</w:t>
            </w:r>
            <w:r>
              <w:rPr>
                <w:rFonts w:hint="eastAsia"/>
              </w:rPr>
              <w:t>％</w:t>
            </w:r>
          </w:p>
        </w:tc>
        <w:tc>
          <w:tcPr>
            <w:tcW w:w="1843" w:type="dxa"/>
            <w:vAlign w:val="center"/>
          </w:tcPr>
          <w:p w14:paraId="53DBAC91">
            <w:pPr>
              <w:pStyle w:val="17"/>
            </w:pPr>
            <w:r>
              <w:rPr>
                <w:rFonts w:hint="eastAsia"/>
              </w:rPr>
              <w:t>秦皇岛市人民政府办公室印发《关于在全市推行免费婚前医学检查工作实施方案》的通知</w:t>
            </w:r>
          </w:p>
        </w:tc>
      </w:tr>
      <w:tr w14:paraId="69EFB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0E901"/>
        </w:tc>
        <w:tc>
          <w:tcPr>
            <w:tcW w:w="1276" w:type="dxa"/>
            <w:tcBorders>
              <w:top w:val="single" w:color="000000" w:sz="6" w:space="0"/>
              <w:left w:val="single" w:color="000000" w:sz="6" w:space="0"/>
              <w:right w:val="single" w:color="000000" w:sz="6" w:space="0"/>
            </w:tcBorders>
            <w:vAlign w:val="center"/>
          </w:tcPr>
          <w:p w14:paraId="018F1D41">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8A9F4F8">
            <w:pPr>
              <w:pStyle w:val="17"/>
            </w:pPr>
            <w:r>
              <w:rPr>
                <w:rFonts w:hint="eastAsia"/>
              </w:rPr>
              <w:t>专项资金拨付及时率</w:t>
            </w:r>
          </w:p>
        </w:tc>
        <w:tc>
          <w:tcPr>
            <w:tcW w:w="2891" w:type="dxa"/>
            <w:tcBorders>
              <w:top w:val="single" w:color="000000" w:sz="6" w:space="0"/>
              <w:left w:val="single" w:color="000000" w:sz="6" w:space="0"/>
              <w:right w:val="single" w:color="000000" w:sz="6" w:space="0"/>
            </w:tcBorders>
            <w:vAlign w:val="center"/>
          </w:tcPr>
          <w:p w14:paraId="6CC4284F">
            <w:pPr>
              <w:pStyle w:val="17"/>
            </w:pPr>
            <w:r>
              <w:rPr>
                <w:rFonts w:hint="eastAsia"/>
              </w:rPr>
              <w:t>专项资金拨付及时率</w:t>
            </w:r>
          </w:p>
        </w:tc>
        <w:tc>
          <w:tcPr>
            <w:tcW w:w="1276" w:type="dxa"/>
            <w:tcBorders>
              <w:top w:val="single" w:color="000000" w:sz="6" w:space="0"/>
              <w:left w:val="single" w:color="000000" w:sz="6" w:space="0"/>
              <w:right w:val="single" w:color="000000" w:sz="6" w:space="0"/>
            </w:tcBorders>
            <w:vAlign w:val="center"/>
          </w:tcPr>
          <w:p w14:paraId="1A4A559B">
            <w:pPr>
              <w:pStyle w:val="17"/>
            </w:pPr>
            <w:r>
              <w:rPr>
                <w:rFonts w:hint="eastAsia"/>
              </w:rPr>
              <w:t>≥</w:t>
            </w:r>
            <w:r>
              <w:t>100%</w:t>
            </w:r>
          </w:p>
        </w:tc>
        <w:tc>
          <w:tcPr>
            <w:tcW w:w="1843" w:type="dxa"/>
            <w:vAlign w:val="center"/>
          </w:tcPr>
          <w:p w14:paraId="3A04EF5B">
            <w:pPr>
              <w:pStyle w:val="17"/>
            </w:pPr>
            <w:r>
              <w:rPr>
                <w:rFonts w:hint="eastAsia"/>
              </w:rPr>
              <w:t>秦皇岛市人民政府办公室印发《关于在全市推行免费婚前医学检查工作实施方案》的通知</w:t>
            </w:r>
          </w:p>
        </w:tc>
      </w:tr>
      <w:tr w14:paraId="11891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0C0FD"/>
        </w:tc>
        <w:tc>
          <w:tcPr>
            <w:tcW w:w="1276" w:type="dxa"/>
            <w:tcBorders>
              <w:top w:val="single" w:color="000000" w:sz="6" w:space="0"/>
              <w:left w:val="single" w:color="000000" w:sz="6" w:space="0"/>
              <w:right w:val="single" w:color="000000" w:sz="6" w:space="0"/>
            </w:tcBorders>
            <w:vAlign w:val="center"/>
          </w:tcPr>
          <w:p w14:paraId="6DE3138F">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CE00747">
            <w:pPr>
              <w:pStyle w:val="17"/>
            </w:pPr>
            <w:r>
              <w:rPr>
                <w:rFonts w:hint="eastAsia"/>
              </w:rPr>
              <w:t>婚检检查成本</w:t>
            </w:r>
          </w:p>
        </w:tc>
        <w:tc>
          <w:tcPr>
            <w:tcW w:w="2891" w:type="dxa"/>
            <w:tcBorders>
              <w:top w:val="single" w:color="000000" w:sz="6" w:space="0"/>
              <w:left w:val="single" w:color="000000" w:sz="6" w:space="0"/>
              <w:right w:val="single" w:color="000000" w:sz="6" w:space="0"/>
            </w:tcBorders>
            <w:vAlign w:val="center"/>
          </w:tcPr>
          <w:p w14:paraId="13808F01">
            <w:pPr>
              <w:pStyle w:val="17"/>
            </w:pPr>
            <w:r>
              <w:rPr>
                <w:rFonts w:hint="eastAsia"/>
              </w:rPr>
              <w:t>婚检检查成本</w:t>
            </w:r>
          </w:p>
        </w:tc>
        <w:tc>
          <w:tcPr>
            <w:tcW w:w="1276" w:type="dxa"/>
            <w:tcBorders>
              <w:top w:val="single" w:color="000000" w:sz="6" w:space="0"/>
              <w:left w:val="single" w:color="000000" w:sz="6" w:space="0"/>
              <w:right w:val="single" w:color="000000" w:sz="6" w:space="0"/>
            </w:tcBorders>
            <w:vAlign w:val="center"/>
          </w:tcPr>
          <w:p w14:paraId="6776BBE2">
            <w:pPr>
              <w:pStyle w:val="17"/>
            </w:pPr>
            <w:r>
              <w:t>30</w:t>
            </w:r>
            <w:r>
              <w:rPr>
                <w:rFonts w:hint="eastAsia"/>
              </w:rPr>
              <w:t>万元</w:t>
            </w:r>
          </w:p>
        </w:tc>
        <w:tc>
          <w:tcPr>
            <w:tcW w:w="1843" w:type="dxa"/>
            <w:vAlign w:val="center"/>
          </w:tcPr>
          <w:p w14:paraId="320F961A">
            <w:pPr>
              <w:pStyle w:val="17"/>
            </w:pPr>
            <w:r>
              <w:rPr>
                <w:rFonts w:hint="eastAsia"/>
              </w:rPr>
              <w:t>秦皇岛市人民政府办公室印发《关于在全市推行免费婚前医学检查工作实施方案》的通知</w:t>
            </w:r>
          </w:p>
        </w:tc>
      </w:tr>
      <w:tr w14:paraId="52A2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DA1FF">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E4E8E98">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901063B">
            <w:pPr>
              <w:pStyle w:val="17"/>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6B77AD1D">
            <w:pPr>
              <w:pStyle w:val="17"/>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761209BD">
            <w:pPr>
              <w:pStyle w:val="17"/>
            </w:pPr>
            <w:r>
              <w:rPr>
                <w:rFonts w:hint="eastAsia"/>
              </w:rPr>
              <w:t>中长期</w:t>
            </w:r>
          </w:p>
        </w:tc>
        <w:tc>
          <w:tcPr>
            <w:tcW w:w="1843" w:type="dxa"/>
            <w:vAlign w:val="center"/>
          </w:tcPr>
          <w:p w14:paraId="3662B76E">
            <w:pPr>
              <w:pStyle w:val="17"/>
            </w:pPr>
            <w:r>
              <w:rPr>
                <w:rFonts w:hint="eastAsia"/>
              </w:rPr>
              <w:t>秦皇岛市人民政府办公室印发《关于在全市推行免费婚前医学检查工作实施方案》的通知</w:t>
            </w:r>
          </w:p>
        </w:tc>
      </w:tr>
      <w:tr w14:paraId="2D31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A3B45"/>
        </w:tc>
        <w:tc>
          <w:tcPr>
            <w:tcW w:w="1276" w:type="dxa"/>
            <w:tcBorders>
              <w:top w:val="single" w:color="000000" w:sz="6" w:space="0"/>
              <w:left w:val="single" w:color="000000" w:sz="6" w:space="0"/>
              <w:right w:val="single" w:color="000000" w:sz="6" w:space="0"/>
            </w:tcBorders>
            <w:vAlign w:val="center"/>
          </w:tcPr>
          <w:p w14:paraId="6351AB08">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C0686C1">
            <w:pPr>
              <w:pStyle w:val="17"/>
            </w:pPr>
            <w:r>
              <w:rPr>
                <w:rFonts w:hint="eastAsia"/>
              </w:rPr>
              <w:t>减轻婚检人员经济负担</w:t>
            </w:r>
          </w:p>
        </w:tc>
        <w:tc>
          <w:tcPr>
            <w:tcW w:w="2891" w:type="dxa"/>
            <w:tcBorders>
              <w:top w:val="single" w:color="000000" w:sz="6" w:space="0"/>
              <w:left w:val="single" w:color="000000" w:sz="6" w:space="0"/>
              <w:right w:val="single" w:color="000000" w:sz="6" w:space="0"/>
            </w:tcBorders>
            <w:vAlign w:val="center"/>
          </w:tcPr>
          <w:p w14:paraId="0C9BC72F">
            <w:pPr>
              <w:pStyle w:val="17"/>
            </w:pPr>
            <w:r>
              <w:rPr>
                <w:rFonts w:hint="eastAsia"/>
              </w:rPr>
              <w:t>减轻婚检人员经济负担</w:t>
            </w:r>
          </w:p>
        </w:tc>
        <w:tc>
          <w:tcPr>
            <w:tcW w:w="1276" w:type="dxa"/>
            <w:tcBorders>
              <w:top w:val="single" w:color="000000" w:sz="6" w:space="0"/>
              <w:left w:val="single" w:color="000000" w:sz="6" w:space="0"/>
              <w:right w:val="single" w:color="000000" w:sz="6" w:space="0"/>
            </w:tcBorders>
            <w:vAlign w:val="center"/>
          </w:tcPr>
          <w:p w14:paraId="7A9C3012">
            <w:pPr>
              <w:pStyle w:val="17"/>
            </w:pPr>
            <w:r>
              <w:rPr>
                <w:rFonts w:hint="eastAsia"/>
              </w:rPr>
              <w:t>增加医疗收入减轻婚检人员经济负担</w:t>
            </w:r>
          </w:p>
        </w:tc>
        <w:tc>
          <w:tcPr>
            <w:tcW w:w="1843" w:type="dxa"/>
            <w:vAlign w:val="center"/>
          </w:tcPr>
          <w:p w14:paraId="083BA21B">
            <w:pPr>
              <w:pStyle w:val="17"/>
            </w:pPr>
            <w:r>
              <w:rPr>
                <w:rFonts w:hint="eastAsia"/>
              </w:rPr>
              <w:t>秦皇岛市人民政府办公室印发《关于在全市推行免费婚前医学检查工作实施方案》的通知</w:t>
            </w:r>
          </w:p>
        </w:tc>
      </w:tr>
      <w:tr w14:paraId="6517D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15B60"/>
        </w:tc>
        <w:tc>
          <w:tcPr>
            <w:tcW w:w="1276" w:type="dxa"/>
            <w:tcBorders>
              <w:top w:val="single" w:color="000000" w:sz="6" w:space="0"/>
              <w:left w:val="single" w:color="000000" w:sz="6" w:space="0"/>
              <w:right w:val="single" w:color="000000" w:sz="6" w:space="0"/>
            </w:tcBorders>
            <w:vAlign w:val="center"/>
          </w:tcPr>
          <w:p w14:paraId="10C53427">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0FF27AA">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5953B7E0">
            <w:pPr>
              <w:pStyle w:val="17"/>
            </w:pPr>
            <w:r>
              <w:rPr>
                <w:rFonts w:hint="eastAsia"/>
              </w:rPr>
              <w:t>知晓率</w:t>
            </w:r>
            <w:r>
              <w:t>=</w:t>
            </w:r>
            <w:r>
              <w:rPr>
                <w:rFonts w:hint="eastAsia"/>
              </w:rPr>
              <w:t>知道健康知识人数</w:t>
            </w:r>
            <w:r>
              <w:t>/</w:t>
            </w:r>
            <w:r>
              <w:rPr>
                <w:rFonts w:hint="eastAsia"/>
              </w:rPr>
              <w:t>参加调查的健康知识人数</w:t>
            </w:r>
          </w:p>
        </w:tc>
        <w:tc>
          <w:tcPr>
            <w:tcW w:w="1276" w:type="dxa"/>
            <w:tcBorders>
              <w:top w:val="single" w:color="000000" w:sz="6" w:space="0"/>
              <w:left w:val="single" w:color="000000" w:sz="6" w:space="0"/>
              <w:right w:val="single" w:color="000000" w:sz="6" w:space="0"/>
            </w:tcBorders>
            <w:vAlign w:val="center"/>
          </w:tcPr>
          <w:p w14:paraId="57FFE8C1">
            <w:pPr>
              <w:pStyle w:val="17"/>
            </w:pPr>
            <w:r>
              <w:rPr>
                <w:rFonts w:hint="eastAsia"/>
              </w:rPr>
              <w:t>≥</w:t>
            </w:r>
            <w:r>
              <w:t>90%</w:t>
            </w:r>
          </w:p>
        </w:tc>
        <w:tc>
          <w:tcPr>
            <w:tcW w:w="1843" w:type="dxa"/>
            <w:vAlign w:val="center"/>
          </w:tcPr>
          <w:p w14:paraId="0752788B">
            <w:pPr>
              <w:pStyle w:val="17"/>
            </w:pPr>
            <w:r>
              <w:rPr>
                <w:rFonts w:hint="eastAsia"/>
              </w:rPr>
              <w:t>秦皇岛市人民政府办公室印发《关于在全市推行免费婚前医学检查工作实施方案》的通知</w:t>
            </w:r>
          </w:p>
        </w:tc>
      </w:tr>
      <w:tr w14:paraId="35AD9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02EF25"/>
        </w:tc>
        <w:tc>
          <w:tcPr>
            <w:tcW w:w="1276" w:type="dxa"/>
            <w:tcBorders>
              <w:top w:val="single" w:color="000000" w:sz="6" w:space="0"/>
              <w:left w:val="single" w:color="000000" w:sz="6" w:space="0"/>
              <w:right w:val="single" w:color="000000" w:sz="6" w:space="0"/>
            </w:tcBorders>
            <w:vAlign w:val="center"/>
          </w:tcPr>
          <w:p w14:paraId="6F1B2AAA">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9F67F63">
            <w:pPr>
              <w:pStyle w:val="17"/>
            </w:pPr>
            <w:r>
              <w:rPr>
                <w:rFonts w:hint="eastAsia"/>
              </w:rPr>
              <w:t>婴儿出生健康率</w:t>
            </w:r>
          </w:p>
        </w:tc>
        <w:tc>
          <w:tcPr>
            <w:tcW w:w="2891" w:type="dxa"/>
            <w:tcBorders>
              <w:top w:val="single" w:color="000000" w:sz="6" w:space="0"/>
              <w:left w:val="single" w:color="000000" w:sz="6" w:space="0"/>
              <w:right w:val="single" w:color="000000" w:sz="6" w:space="0"/>
            </w:tcBorders>
            <w:vAlign w:val="center"/>
          </w:tcPr>
          <w:p w14:paraId="20E3B404">
            <w:pPr>
              <w:pStyle w:val="17"/>
            </w:pPr>
            <w:r>
              <w:rPr>
                <w:rFonts w:hint="eastAsia"/>
              </w:rPr>
              <w:t>健康率</w:t>
            </w:r>
            <w:r>
              <w:t>=</w:t>
            </w:r>
            <w:r>
              <w:rPr>
                <w:rFonts w:hint="eastAsia"/>
              </w:rPr>
              <w:t>出生健康婴儿人数</w:t>
            </w:r>
            <w:r>
              <w:t>/</w:t>
            </w:r>
            <w:r>
              <w:rPr>
                <w:rFonts w:hint="eastAsia"/>
              </w:rPr>
              <w:t>新生儿总人数</w:t>
            </w:r>
          </w:p>
        </w:tc>
        <w:tc>
          <w:tcPr>
            <w:tcW w:w="1276" w:type="dxa"/>
            <w:tcBorders>
              <w:top w:val="single" w:color="000000" w:sz="6" w:space="0"/>
              <w:left w:val="single" w:color="000000" w:sz="6" w:space="0"/>
              <w:right w:val="single" w:color="000000" w:sz="6" w:space="0"/>
            </w:tcBorders>
            <w:vAlign w:val="center"/>
          </w:tcPr>
          <w:p w14:paraId="24444526">
            <w:pPr>
              <w:pStyle w:val="17"/>
            </w:pPr>
            <w:r>
              <w:rPr>
                <w:rFonts w:hint="eastAsia"/>
              </w:rPr>
              <w:t>≥</w:t>
            </w:r>
            <w:r>
              <w:t>95%</w:t>
            </w:r>
          </w:p>
        </w:tc>
        <w:tc>
          <w:tcPr>
            <w:tcW w:w="1843" w:type="dxa"/>
            <w:vAlign w:val="center"/>
          </w:tcPr>
          <w:p w14:paraId="4B74B2F3">
            <w:pPr>
              <w:pStyle w:val="17"/>
            </w:pPr>
            <w:r>
              <w:rPr>
                <w:rFonts w:hint="eastAsia"/>
              </w:rPr>
              <w:t>秦皇岛市人民政府办公室印发《关于在全市推行免费婚前医学检查工作实施方案》的通知</w:t>
            </w:r>
          </w:p>
        </w:tc>
      </w:tr>
      <w:tr w14:paraId="2B56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16FC5">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14F8B38">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D1D1A5B">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546A0318">
            <w:pPr>
              <w:pStyle w:val="17"/>
            </w:pPr>
            <w:r>
              <w:rPr>
                <w:rFonts w:hint="eastAsia"/>
              </w:rPr>
              <w:t>抽样调查的群众满意度</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7052F55E">
            <w:pPr>
              <w:pStyle w:val="17"/>
            </w:pPr>
            <w:r>
              <w:rPr>
                <w:rFonts w:hint="eastAsia"/>
              </w:rPr>
              <w:t>≥</w:t>
            </w:r>
            <w:r>
              <w:t>90%</w:t>
            </w:r>
          </w:p>
        </w:tc>
        <w:tc>
          <w:tcPr>
            <w:tcW w:w="1843" w:type="dxa"/>
            <w:vAlign w:val="center"/>
          </w:tcPr>
          <w:p w14:paraId="35C29EBB">
            <w:pPr>
              <w:pStyle w:val="17"/>
            </w:pPr>
            <w:r>
              <w:rPr>
                <w:rFonts w:hint="eastAsia"/>
              </w:rPr>
              <w:t>调查问卷</w:t>
            </w:r>
          </w:p>
        </w:tc>
      </w:tr>
    </w:tbl>
    <w:p w14:paraId="1C2B3B1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EF978F5">
      <w:pPr>
        <w:jc w:val="center"/>
      </w:pPr>
      <w:r>
        <w:rPr>
          <w:rFonts w:ascii="方正仿宋_GBK" w:hAnsi="方正仿宋_GBK" w:eastAsia="方正仿宋_GBK" w:cs="方正仿宋_GBK"/>
          <w:color w:val="000000"/>
          <w:sz w:val="28"/>
        </w:rPr>
        <w:t xml:space="preserve"> </w:t>
      </w:r>
    </w:p>
    <w:p w14:paraId="21401CBC">
      <w:pPr>
        <w:ind w:firstLine="560"/>
        <w:outlineLvl w:val="3"/>
        <w:rPr>
          <w:rFonts w:hint="eastAsia" w:ascii="黑体" w:hAnsi="黑体" w:eastAsia="黑体" w:cs="黑体"/>
          <w:color w:val="000000"/>
          <w:sz w:val="32"/>
          <w:szCs w:val="32"/>
        </w:rPr>
      </w:pPr>
      <w:bookmarkStart w:id="23" w:name="_Toc_4_4_0000000019"/>
      <w:r>
        <w:rPr>
          <w:rFonts w:hint="eastAsia" w:ascii="黑体" w:hAnsi="黑体" w:eastAsia="黑体" w:cs="黑体"/>
          <w:color w:val="000000"/>
          <w:sz w:val="32"/>
          <w:szCs w:val="32"/>
        </w:rPr>
        <w:t>16.农村独生子女奖励资金绩效目标表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B38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DF3D75">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BFBBBFE">
            <w:pPr>
              <w:pStyle w:val="18"/>
            </w:pPr>
            <w:r>
              <w:rPr>
                <w:rFonts w:hint="eastAsia"/>
              </w:rPr>
              <w:t>单位：万元</w:t>
            </w:r>
          </w:p>
        </w:tc>
      </w:tr>
      <w:tr w14:paraId="5FDF1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88F22">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16419C2">
            <w:pPr>
              <w:pStyle w:val="17"/>
            </w:pPr>
            <w:r>
              <w:t>13032222P00E44810022J</w:t>
            </w:r>
          </w:p>
        </w:tc>
        <w:tc>
          <w:tcPr>
            <w:tcW w:w="1587" w:type="dxa"/>
            <w:tcBorders>
              <w:top w:val="single" w:color="000000" w:sz="6" w:space="0"/>
              <w:left w:val="single" w:color="000000" w:sz="6" w:space="0"/>
              <w:right w:val="single" w:color="000000" w:sz="6" w:space="0"/>
            </w:tcBorders>
            <w:vAlign w:val="center"/>
          </w:tcPr>
          <w:p w14:paraId="01FAC2DB">
            <w:pPr>
              <w:pStyle w:val="12"/>
            </w:pPr>
            <w:r>
              <w:rPr>
                <w:rFonts w:hint="eastAsia"/>
              </w:rPr>
              <w:t>项目名称</w:t>
            </w:r>
          </w:p>
        </w:tc>
        <w:tc>
          <w:tcPr>
            <w:tcW w:w="4422" w:type="dxa"/>
            <w:gridSpan w:val="3"/>
            <w:vAlign w:val="center"/>
          </w:tcPr>
          <w:p w14:paraId="71A5D1D3">
            <w:pPr>
              <w:pStyle w:val="17"/>
            </w:pPr>
            <w:r>
              <w:rPr>
                <w:rFonts w:hint="eastAsia"/>
              </w:rPr>
              <w:t>农村独生子女奖励资金</w:t>
            </w:r>
          </w:p>
        </w:tc>
      </w:tr>
      <w:tr w14:paraId="52C3F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B1483">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36FE38E">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0B9D3953">
            <w:pPr>
              <w:pStyle w:val="17"/>
            </w:pPr>
            <w:r>
              <w:t>250.20</w:t>
            </w:r>
          </w:p>
        </w:tc>
        <w:tc>
          <w:tcPr>
            <w:tcW w:w="1587" w:type="dxa"/>
            <w:tcBorders>
              <w:top w:val="single" w:color="000000" w:sz="6" w:space="0"/>
              <w:left w:val="single" w:color="000000" w:sz="6" w:space="0"/>
              <w:right w:val="single" w:color="000000" w:sz="6" w:space="0"/>
            </w:tcBorders>
            <w:vAlign w:val="center"/>
          </w:tcPr>
          <w:p w14:paraId="61291C15">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BC41A02">
            <w:pPr>
              <w:pStyle w:val="17"/>
            </w:pPr>
            <w:r>
              <w:t>250.20</w:t>
            </w:r>
          </w:p>
        </w:tc>
        <w:tc>
          <w:tcPr>
            <w:tcW w:w="1276" w:type="dxa"/>
            <w:tcBorders>
              <w:top w:val="single" w:color="000000" w:sz="6" w:space="0"/>
              <w:left w:val="single" w:color="000000" w:sz="6" w:space="0"/>
              <w:right w:val="single" w:color="000000" w:sz="6" w:space="0"/>
            </w:tcBorders>
            <w:vAlign w:val="center"/>
          </w:tcPr>
          <w:p w14:paraId="324F860B">
            <w:pPr>
              <w:pStyle w:val="12"/>
            </w:pPr>
            <w:r>
              <w:rPr>
                <w:rFonts w:hint="eastAsia"/>
              </w:rPr>
              <w:t>其他资金</w:t>
            </w:r>
          </w:p>
        </w:tc>
        <w:tc>
          <w:tcPr>
            <w:tcW w:w="1843" w:type="dxa"/>
            <w:vAlign w:val="center"/>
          </w:tcPr>
          <w:p w14:paraId="4E7975AA">
            <w:pPr>
              <w:pStyle w:val="17"/>
            </w:pPr>
            <w:r>
              <w:t xml:space="preserve"> </w:t>
            </w:r>
          </w:p>
        </w:tc>
      </w:tr>
      <w:tr w14:paraId="0A341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CAE02"/>
        </w:tc>
        <w:tc>
          <w:tcPr>
            <w:tcW w:w="8617" w:type="dxa"/>
            <w:gridSpan w:val="6"/>
            <w:vAlign w:val="center"/>
          </w:tcPr>
          <w:p w14:paraId="2E183B11">
            <w:pPr>
              <w:pStyle w:val="17"/>
            </w:pPr>
            <w:r>
              <w:rPr>
                <w:rFonts w:hint="eastAsia"/>
              </w:rPr>
              <w:t>计划生育政策</w:t>
            </w:r>
            <w:r>
              <w:t>0-18</w:t>
            </w:r>
            <w:r>
              <w:rPr>
                <w:rFonts w:hint="eastAsia"/>
              </w:rPr>
              <w:t>周岁的我县常住人口中农村独生子女父母奖励</w:t>
            </w:r>
          </w:p>
        </w:tc>
      </w:tr>
      <w:tr w14:paraId="38B83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5853C">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4CCA614">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269251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33623C1">
            <w:pPr>
              <w:pStyle w:val="12"/>
            </w:pPr>
            <w:r>
              <w:t>10</w:t>
            </w:r>
            <w:r>
              <w:rPr>
                <w:rFonts w:hint="eastAsia"/>
              </w:rPr>
              <w:t>月底</w:t>
            </w:r>
          </w:p>
        </w:tc>
        <w:tc>
          <w:tcPr>
            <w:tcW w:w="3118" w:type="dxa"/>
            <w:gridSpan w:val="2"/>
            <w:vAlign w:val="center"/>
          </w:tcPr>
          <w:p w14:paraId="1D42C6C5">
            <w:pPr>
              <w:pStyle w:val="12"/>
            </w:pPr>
            <w:r>
              <w:t>12</w:t>
            </w:r>
            <w:r>
              <w:rPr>
                <w:rFonts w:hint="eastAsia"/>
              </w:rPr>
              <w:t>月底</w:t>
            </w:r>
          </w:p>
        </w:tc>
      </w:tr>
      <w:tr w14:paraId="74FFB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12288C"/>
        </w:tc>
        <w:tc>
          <w:tcPr>
            <w:tcW w:w="2608" w:type="dxa"/>
            <w:gridSpan w:val="2"/>
            <w:tcBorders>
              <w:top w:val="single" w:color="000000" w:sz="6" w:space="0"/>
              <w:left w:val="single" w:color="000000" w:sz="6" w:space="0"/>
              <w:right w:val="single" w:color="000000" w:sz="6" w:space="0"/>
            </w:tcBorders>
            <w:vAlign w:val="center"/>
          </w:tcPr>
          <w:p w14:paraId="5114E97B">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05907542">
            <w:pPr>
              <w:pStyle w:val="16"/>
            </w:pPr>
            <w:r>
              <w:t>100%</w:t>
            </w:r>
          </w:p>
        </w:tc>
        <w:tc>
          <w:tcPr>
            <w:tcW w:w="1304" w:type="dxa"/>
            <w:tcBorders>
              <w:top w:val="single" w:color="000000" w:sz="6" w:space="0"/>
              <w:left w:val="single" w:color="000000" w:sz="6" w:space="0"/>
              <w:right w:val="single" w:color="000000" w:sz="6" w:space="0"/>
            </w:tcBorders>
            <w:vAlign w:val="center"/>
          </w:tcPr>
          <w:p w14:paraId="2B189D9E">
            <w:pPr>
              <w:pStyle w:val="16"/>
            </w:pPr>
            <w:r>
              <w:t>100%</w:t>
            </w:r>
          </w:p>
        </w:tc>
        <w:tc>
          <w:tcPr>
            <w:tcW w:w="3118" w:type="dxa"/>
            <w:gridSpan w:val="2"/>
            <w:vAlign w:val="center"/>
          </w:tcPr>
          <w:p w14:paraId="41048E1E">
            <w:pPr>
              <w:pStyle w:val="16"/>
            </w:pPr>
            <w:r>
              <w:t>100%</w:t>
            </w:r>
          </w:p>
        </w:tc>
      </w:tr>
      <w:tr w14:paraId="5098C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ADF2153">
            <w:pPr>
              <w:pStyle w:val="12"/>
            </w:pPr>
            <w:r>
              <w:rPr>
                <w:rFonts w:hint="eastAsia"/>
              </w:rPr>
              <w:t>绩效目标</w:t>
            </w:r>
          </w:p>
        </w:tc>
        <w:tc>
          <w:tcPr>
            <w:tcW w:w="8617" w:type="dxa"/>
            <w:gridSpan w:val="6"/>
            <w:tcBorders>
              <w:bottom w:val="single" w:color="FFFFFF" w:sz="6" w:space="0"/>
            </w:tcBorders>
            <w:vAlign w:val="center"/>
          </w:tcPr>
          <w:p w14:paraId="41ABFDE8">
            <w:pPr>
              <w:pStyle w:val="17"/>
            </w:pPr>
            <w:r>
              <w:t>1.</w:t>
            </w:r>
            <w:r>
              <w:rPr>
                <w:rFonts w:hint="eastAsia"/>
              </w:rPr>
              <w:t>增强群众自觉实行计划生育的积极性，稳定适度的低生育水平</w:t>
            </w:r>
          </w:p>
        </w:tc>
      </w:tr>
    </w:tbl>
    <w:p w14:paraId="153FCA7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C4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F2AA8">
            <w:pPr>
              <w:pStyle w:val="12"/>
            </w:pPr>
            <w:r>
              <w:rPr>
                <w:rFonts w:hint="eastAsia"/>
              </w:rPr>
              <w:t>一级指标</w:t>
            </w:r>
          </w:p>
        </w:tc>
        <w:tc>
          <w:tcPr>
            <w:tcW w:w="1276" w:type="dxa"/>
            <w:vAlign w:val="center"/>
          </w:tcPr>
          <w:p w14:paraId="06939B4A">
            <w:pPr>
              <w:pStyle w:val="12"/>
            </w:pPr>
            <w:r>
              <w:rPr>
                <w:rFonts w:hint="eastAsia"/>
              </w:rPr>
              <w:t>二级指标</w:t>
            </w:r>
          </w:p>
        </w:tc>
        <w:tc>
          <w:tcPr>
            <w:tcW w:w="1332" w:type="dxa"/>
            <w:vAlign w:val="center"/>
          </w:tcPr>
          <w:p w14:paraId="1F3C834D">
            <w:pPr>
              <w:pStyle w:val="12"/>
            </w:pPr>
            <w:r>
              <w:rPr>
                <w:rFonts w:hint="eastAsia"/>
              </w:rPr>
              <w:t>三级指标</w:t>
            </w:r>
          </w:p>
        </w:tc>
        <w:tc>
          <w:tcPr>
            <w:tcW w:w="2891" w:type="dxa"/>
            <w:vAlign w:val="center"/>
          </w:tcPr>
          <w:p w14:paraId="184778AC">
            <w:pPr>
              <w:pStyle w:val="12"/>
            </w:pPr>
            <w:r>
              <w:rPr>
                <w:rFonts w:hint="eastAsia"/>
              </w:rPr>
              <w:t>绩效指标描述</w:t>
            </w:r>
          </w:p>
        </w:tc>
        <w:tc>
          <w:tcPr>
            <w:tcW w:w="1276" w:type="dxa"/>
            <w:vAlign w:val="center"/>
          </w:tcPr>
          <w:p w14:paraId="2D900318">
            <w:pPr>
              <w:pStyle w:val="12"/>
            </w:pPr>
            <w:r>
              <w:rPr>
                <w:rFonts w:hint="eastAsia"/>
              </w:rPr>
              <w:t>指标值</w:t>
            </w:r>
          </w:p>
        </w:tc>
        <w:tc>
          <w:tcPr>
            <w:tcW w:w="1843" w:type="dxa"/>
            <w:vAlign w:val="center"/>
          </w:tcPr>
          <w:p w14:paraId="2D546911">
            <w:pPr>
              <w:pStyle w:val="12"/>
            </w:pPr>
            <w:r>
              <w:rPr>
                <w:rFonts w:hint="eastAsia"/>
              </w:rPr>
              <w:t>指标值确定依据</w:t>
            </w:r>
          </w:p>
        </w:tc>
      </w:tr>
      <w:tr w14:paraId="354B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D3500">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C3630A3">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845D5F4">
            <w:pPr>
              <w:pStyle w:val="17"/>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15839043">
            <w:pPr>
              <w:pStyle w:val="17"/>
            </w:pPr>
            <w:r>
              <w:rPr>
                <w:rFonts w:hint="eastAsia"/>
              </w:rPr>
              <w:t>年度内享受农村部分计划生育家庭奖励扶助政策人数</w:t>
            </w:r>
          </w:p>
        </w:tc>
        <w:tc>
          <w:tcPr>
            <w:tcW w:w="1276" w:type="dxa"/>
            <w:tcBorders>
              <w:top w:val="single" w:color="000000" w:sz="6" w:space="0"/>
              <w:left w:val="single" w:color="000000" w:sz="6" w:space="0"/>
              <w:right w:val="single" w:color="000000" w:sz="6" w:space="0"/>
            </w:tcBorders>
            <w:vAlign w:val="center"/>
          </w:tcPr>
          <w:p w14:paraId="0A77D1FA">
            <w:pPr>
              <w:pStyle w:val="17"/>
            </w:pPr>
            <w:r>
              <w:rPr>
                <w:rFonts w:hint="eastAsia"/>
              </w:rPr>
              <w:t>≥</w:t>
            </w:r>
            <w:r>
              <w:t>20850</w:t>
            </w:r>
            <w:r>
              <w:rPr>
                <w:rFonts w:hint="eastAsia"/>
              </w:rPr>
              <w:t>人</w:t>
            </w:r>
          </w:p>
        </w:tc>
        <w:tc>
          <w:tcPr>
            <w:tcW w:w="1843" w:type="dxa"/>
            <w:vAlign w:val="center"/>
          </w:tcPr>
          <w:p w14:paraId="0A7664B2">
            <w:pPr>
              <w:pStyle w:val="17"/>
            </w:pPr>
            <w:r>
              <w:rPr>
                <w:rFonts w:hint="eastAsia"/>
              </w:rPr>
              <w:t>《河北省人口与计划生育条例》</w:t>
            </w:r>
          </w:p>
        </w:tc>
      </w:tr>
      <w:tr w14:paraId="7B90C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879B1"/>
        </w:tc>
        <w:tc>
          <w:tcPr>
            <w:tcW w:w="1276" w:type="dxa"/>
            <w:tcBorders>
              <w:top w:val="single" w:color="000000" w:sz="6" w:space="0"/>
              <w:left w:val="single" w:color="000000" w:sz="6" w:space="0"/>
              <w:right w:val="single" w:color="000000" w:sz="6" w:space="0"/>
            </w:tcBorders>
            <w:vAlign w:val="center"/>
          </w:tcPr>
          <w:p w14:paraId="2C708B30">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9BD85B8">
            <w:pPr>
              <w:pStyle w:val="17"/>
            </w:pPr>
            <w:r>
              <w:rPr>
                <w:rFonts w:hint="eastAsia"/>
              </w:rPr>
              <w:t>计划生育责任目标奖励政策落实率</w:t>
            </w:r>
          </w:p>
        </w:tc>
        <w:tc>
          <w:tcPr>
            <w:tcW w:w="2891" w:type="dxa"/>
            <w:tcBorders>
              <w:top w:val="single" w:color="000000" w:sz="6" w:space="0"/>
              <w:left w:val="single" w:color="000000" w:sz="6" w:space="0"/>
              <w:right w:val="single" w:color="000000" w:sz="6" w:space="0"/>
            </w:tcBorders>
            <w:vAlign w:val="center"/>
          </w:tcPr>
          <w:p w14:paraId="6EF91F76">
            <w:pPr>
              <w:pStyle w:val="17"/>
            </w:pPr>
            <w:r>
              <w:rPr>
                <w:rFonts w:hint="eastAsia"/>
              </w:rPr>
              <w:t>落实率</w:t>
            </w:r>
            <w:r>
              <w:t>=</w:t>
            </w:r>
            <w:r>
              <w:rPr>
                <w:rFonts w:hint="eastAsia"/>
              </w:rPr>
              <w:t>奖励计划生育责任目标完成较好的单位数量</w:t>
            </w:r>
            <w:r>
              <w:t>/</w:t>
            </w:r>
            <w:r>
              <w:rPr>
                <w:rFonts w:hint="eastAsia"/>
              </w:rPr>
              <w:t>县委、县政府通报数量</w:t>
            </w:r>
          </w:p>
        </w:tc>
        <w:tc>
          <w:tcPr>
            <w:tcW w:w="1276" w:type="dxa"/>
            <w:tcBorders>
              <w:top w:val="single" w:color="000000" w:sz="6" w:space="0"/>
              <w:left w:val="single" w:color="000000" w:sz="6" w:space="0"/>
              <w:right w:val="single" w:color="000000" w:sz="6" w:space="0"/>
            </w:tcBorders>
            <w:vAlign w:val="center"/>
          </w:tcPr>
          <w:p w14:paraId="0F6A4E19">
            <w:pPr>
              <w:pStyle w:val="17"/>
            </w:pPr>
            <w:r>
              <w:rPr>
                <w:rFonts w:hint="eastAsia"/>
              </w:rPr>
              <w:t>≥</w:t>
            </w:r>
            <w:r>
              <w:t>90%</w:t>
            </w:r>
          </w:p>
        </w:tc>
        <w:tc>
          <w:tcPr>
            <w:tcW w:w="1843" w:type="dxa"/>
            <w:vAlign w:val="center"/>
          </w:tcPr>
          <w:p w14:paraId="6A5C4BA9">
            <w:pPr>
              <w:pStyle w:val="17"/>
            </w:pPr>
            <w:r>
              <w:rPr>
                <w:rFonts w:hint="eastAsia"/>
              </w:rPr>
              <w:t>《河北省人口与计划生育条例》</w:t>
            </w:r>
          </w:p>
        </w:tc>
      </w:tr>
      <w:tr w14:paraId="2684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3B87F"/>
        </w:tc>
        <w:tc>
          <w:tcPr>
            <w:tcW w:w="1276" w:type="dxa"/>
            <w:tcBorders>
              <w:top w:val="single" w:color="000000" w:sz="6" w:space="0"/>
              <w:left w:val="single" w:color="000000" w:sz="6" w:space="0"/>
              <w:right w:val="single" w:color="000000" w:sz="6" w:space="0"/>
            </w:tcBorders>
            <w:vAlign w:val="center"/>
          </w:tcPr>
          <w:p w14:paraId="58FF335B">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34EBC35">
            <w:pPr>
              <w:pStyle w:val="17"/>
            </w:pPr>
            <w:r>
              <w:rPr>
                <w:rFonts w:hint="eastAsia"/>
              </w:rPr>
              <w:t>农村独生子女资金发放及时率</w:t>
            </w:r>
          </w:p>
        </w:tc>
        <w:tc>
          <w:tcPr>
            <w:tcW w:w="2891" w:type="dxa"/>
            <w:tcBorders>
              <w:top w:val="single" w:color="000000" w:sz="6" w:space="0"/>
              <w:left w:val="single" w:color="000000" w:sz="6" w:space="0"/>
              <w:right w:val="single" w:color="000000" w:sz="6" w:space="0"/>
            </w:tcBorders>
            <w:vAlign w:val="center"/>
          </w:tcPr>
          <w:p w14:paraId="790F200B">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4859DF2F">
            <w:pPr>
              <w:pStyle w:val="17"/>
            </w:pPr>
            <w:r>
              <w:rPr>
                <w:rFonts w:hint="eastAsia"/>
              </w:rPr>
              <w:t>≥</w:t>
            </w:r>
            <w:r>
              <w:t>90%</w:t>
            </w:r>
          </w:p>
        </w:tc>
        <w:tc>
          <w:tcPr>
            <w:tcW w:w="1843" w:type="dxa"/>
            <w:vAlign w:val="center"/>
          </w:tcPr>
          <w:p w14:paraId="1CE2B997">
            <w:pPr>
              <w:pStyle w:val="17"/>
            </w:pPr>
            <w:r>
              <w:rPr>
                <w:rFonts w:hint="eastAsia"/>
              </w:rPr>
              <w:t>《河北省人口与计划生育条例》</w:t>
            </w:r>
          </w:p>
        </w:tc>
      </w:tr>
      <w:tr w14:paraId="21D5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264E1"/>
        </w:tc>
        <w:tc>
          <w:tcPr>
            <w:tcW w:w="1276" w:type="dxa"/>
            <w:tcBorders>
              <w:top w:val="single" w:color="000000" w:sz="6" w:space="0"/>
              <w:left w:val="single" w:color="000000" w:sz="6" w:space="0"/>
              <w:right w:val="single" w:color="000000" w:sz="6" w:space="0"/>
            </w:tcBorders>
            <w:vAlign w:val="center"/>
          </w:tcPr>
          <w:p w14:paraId="5041130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BE9E67B">
            <w:pPr>
              <w:pStyle w:val="17"/>
            </w:pPr>
            <w:r>
              <w:rPr>
                <w:rFonts w:hint="eastAsia"/>
              </w:rPr>
              <w:t>资金投入成本</w:t>
            </w:r>
          </w:p>
        </w:tc>
        <w:tc>
          <w:tcPr>
            <w:tcW w:w="2891" w:type="dxa"/>
            <w:tcBorders>
              <w:top w:val="single" w:color="000000" w:sz="6" w:space="0"/>
              <w:left w:val="single" w:color="000000" w:sz="6" w:space="0"/>
              <w:right w:val="single" w:color="000000" w:sz="6" w:space="0"/>
            </w:tcBorders>
            <w:vAlign w:val="center"/>
          </w:tcPr>
          <w:p w14:paraId="0DEDE6F3">
            <w:pPr>
              <w:pStyle w:val="17"/>
            </w:pPr>
            <w:r>
              <w:rPr>
                <w:rFonts w:hint="eastAsia"/>
              </w:rPr>
              <w:t>农村独生子女父母奖励资金投入成本</w:t>
            </w:r>
          </w:p>
        </w:tc>
        <w:tc>
          <w:tcPr>
            <w:tcW w:w="1276" w:type="dxa"/>
            <w:tcBorders>
              <w:top w:val="single" w:color="000000" w:sz="6" w:space="0"/>
              <w:left w:val="single" w:color="000000" w:sz="6" w:space="0"/>
              <w:right w:val="single" w:color="000000" w:sz="6" w:space="0"/>
            </w:tcBorders>
            <w:vAlign w:val="center"/>
          </w:tcPr>
          <w:p w14:paraId="165CFB5B">
            <w:pPr>
              <w:pStyle w:val="17"/>
            </w:pPr>
            <w:r>
              <w:t>250.2</w:t>
            </w:r>
            <w:r>
              <w:rPr>
                <w:rFonts w:hint="eastAsia"/>
              </w:rPr>
              <w:t>万元</w:t>
            </w:r>
          </w:p>
        </w:tc>
        <w:tc>
          <w:tcPr>
            <w:tcW w:w="1843" w:type="dxa"/>
            <w:vAlign w:val="center"/>
          </w:tcPr>
          <w:p w14:paraId="66FE0E55">
            <w:pPr>
              <w:pStyle w:val="17"/>
            </w:pPr>
            <w:r>
              <w:rPr>
                <w:rFonts w:hint="eastAsia"/>
              </w:rPr>
              <w:t>《河北省人口与计划生育条例》</w:t>
            </w:r>
          </w:p>
        </w:tc>
      </w:tr>
      <w:tr w14:paraId="56A7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76590">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D84D87F">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8DBCBCB">
            <w:pPr>
              <w:pStyle w:val="17"/>
            </w:pPr>
            <w:r>
              <w:rPr>
                <w:rFonts w:hint="eastAsia"/>
              </w:rPr>
              <w:t>农村独生子女父母奖励项目持续期限</w:t>
            </w:r>
          </w:p>
        </w:tc>
        <w:tc>
          <w:tcPr>
            <w:tcW w:w="2891" w:type="dxa"/>
            <w:tcBorders>
              <w:top w:val="single" w:color="000000" w:sz="6" w:space="0"/>
              <w:left w:val="single" w:color="000000" w:sz="6" w:space="0"/>
              <w:right w:val="single" w:color="000000" w:sz="6" w:space="0"/>
            </w:tcBorders>
            <w:vAlign w:val="center"/>
          </w:tcPr>
          <w:p w14:paraId="1F72DB4C">
            <w:pPr>
              <w:pStyle w:val="17"/>
            </w:pPr>
            <w:r>
              <w:rPr>
                <w:rFonts w:hint="eastAsia"/>
              </w:rPr>
              <w:t>农村独生子女父母奖励项目持续期限</w:t>
            </w:r>
          </w:p>
        </w:tc>
        <w:tc>
          <w:tcPr>
            <w:tcW w:w="1276" w:type="dxa"/>
            <w:tcBorders>
              <w:top w:val="single" w:color="000000" w:sz="6" w:space="0"/>
              <w:left w:val="single" w:color="000000" w:sz="6" w:space="0"/>
              <w:right w:val="single" w:color="000000" w:sz="6" w:space="0"/>
            </w:tcBorders>
            <w:vAlign w:val="center"/>
          </w:tcPr>
          <w:p w14:paraId="52C68993">
            <w:pPr>
              <w:pStyle w:val="17"/>
            </w:pPr>
            <w:r>
              <w:t>1</w:t>
            </w:r>
            <w:r>
              <w:rPr>
                <w:rFonts w:hint="eastAsia"/>
              </w:rPr>
              <w:t>年</w:t>
            </w:r>
          </w:p>
        </w:tc>
        <w:tc>
          <w:tcPr>
            <w:tcW w:w="1843" w:type="dxa"/>
            <w:vAlign w:val="center"/>
          </w:tcPr>
          <w:p w14:paraId="75E9BE8F">
            <w:pPr>
              <w:pStyle w:val="17"/>
            </w:pPr>
            <w:r>
              <w:rPr>
                <w:rFonts w:hint="eastAsia"/>
              </w:rPr>
              <w:t>《河北省人口与计划生育条例》</w:t>
            </w:r>
          </w:p>
        </w:tc>
      </w:tr>
      <w:tr w14:paraId="1AB30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6ED1B"/>
        </w:tc>
        <w:tc>
          <w:tcPr>
            <w:tcW w:w="1276" w:type="dxa"/>
            <w:tcBorders>
              <w:top w:val="single" w:color="000000" w:sz="6" w:space="0"/>
              <w:left w:val="single" w:color="000000" w:sz="6" w:space="0"/>
              <w:right w:val="single" w:color="000000" w:sz="6" w:space="0"/>
            </w:tcBorders>
            <w:vAlign w:val="center"/>
          </w:tcPr>
          <w:p w14:paraId="13F77A9C">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F079BB3">
            <w:pPr>
              <w:pStyle w:val="17"/>
            </w:pPr>
            <w:r>
              <w:rPr>
                <w:rFonts w:hint="eastAsia"/>
              </w:rPr>
              <w:t>增加农村独生子女父母的经济收入</w:t>
            </w:r>
          </w:p>
        </w:tc>
        <w:tc>
          <w:tcPr>
            <w:tcW w:w="2891" w:type="dxa"/>
            <w:tcBorders>
              <w:top w:val="single" w:color="000000" w:sz="6" w:space="0"/>
              <w:left w:val="single" w:color="000000" w:sz="6" w:space="0"/>
              <w:right w:val="single" w:color="000000" w:sz="6" w:space="0"/>
            </w:tcBorders>
            <w:vAlign w:val="center"/>
          </w:tcPr>
          <w:p w14:paraId="1EE56840">
            <w:pPr>
              <w:pStyle w:val="17"/>
            </w:pPr>
            <w:r>
              <w:rPr>
                <w:rFonts w:hint="eastAsia"/>
              </w:rPr>
              <w:t>增加农村独生子女父母的经济收入</w:t>
            </w:r>
          </w:p>
        </w:tc>
        <w:tc>
          <w:tcPr>
            <w:tcW w:w="1276" w:type="dxa"/>
            <w:tcBorders>
              <w:top w:val="single" w:color="000000" w:sz="6" w:space="0"/>
              <w:left w:val="single" w:color="000000" w:sz="6" w:space="0"/>
              <w:right w:val="single" w:color="000000" w:sz="6" w:space="0"/>
            </w:tcBorders>
            <w:vAlign w:val="center"/>
          </w:tcPr>
          <w:p w14:paraId="2F30EE90">
            <w:pPr>
              <w:pStyle w:val="17"/>
            </w:pPr>
            <w:r>
              <w:t>120</w:t>
            </w:r>
            <w:r>
              <w:rPr>
                <w:rFonts w:hint="eastAsia"/>
              </w:rPr>
              <w:t>元</w:t>
            </w:r>
          </w:p>
        </w:tc>
        <w:tc>
          <w:tcPr>
            <w:tcW w:w="1843" w:type="dxa"/>
            <w:vAlign w:val="center"/>
          </w:tcPr>
          <w:p w14:paraId="0C68D8D8">
            <w:pPr>
              <w:pStyle w:val="17"/>
            </w:pPr>
            <w:r>
              <w:rPr>
                <w:rFonts w:hint="eastAsia"/>
              </w:rPr>
              <w:t>《河北省人口与计划生育条例》</w:t>
            </w:r>
          </w:p>
        </w:tc>
      </w:tr>
      <w:tr w14:paraId="18C6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1B6BC"/>
        </w:tc>
        <w:tc>
          <w:tcPr>
            <w:tcW w:w="1276" w:type="dxa"/>
            <w:tcBorders>
              <w:top w:val="single" w:color="000000" w:sz="6" w:space="0"/>
              <w:left w:val="single" w:color="000000" w:sz="6" w:space="0"/>
              <w:right w:val="single" w:color="000000" w:sz="6" w:space="0"/>
            </w:tcBorders>
            <w:vAlign w:val="center"/>
          </w:tcPr>
          <w:p w14:paraId="5319A750">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6630131">
            <w:pPr>
              <w:pStyle w:val="17"/>
            </w:pPr>
            <w:r>
              <w:rPr>
                <w:rFonts w:hint="eastAsia"/>
              </w:rPr>
              <w:t>农村部分计划生育家庭奖励扶助政策知晓率</w:t>
            </w:r>
          </w:p>
        </w:tc>
        <w:tc>
          <w:tcPr>
            <w:tcW w:w="2891" w:type="dxa"/>
            <w:tcBorders>
              <w:top w:val="single" w:color="000000" w:sz="6" w:space="0"/>
              <w:left w:val="single" w:color="000000" w:sz="6" w:space="0"/>
              <w:right w:val="single" w:color="000000" w:sz="6" w:space="0"/>
            </w:tcBorders>
            <w:vAlign w:val="center"/>
          </w:tcPr>
          <w:p w14:paraId="7D5A3D15">
            <w:pPr>
              <w:pStyle w:val="17"/>
            </w:pPr>
            <w:r>
              <w:rPr>
                <w:rFonts w:hint="eastAsia"/>
              </w:rPr>
              <w:t>调查问卷知晓率率</w:t>
            </w:r>
            <w:r>
              <w:t>=</w:t>
            </w:r>
            <w:r>
              <w:rPr>
                <w:rFonts w:hint="eastAsia"/>
              </w:rPr>
              <w:t>实际知晓政策人数</w:t>
            </w:r>
            <w:r>
              <w:t>/</w:t>
            </w:r>
            <w:r>
              <w:rPr>
                <w:rFonts w:hint="eastAsia"/>
              </w:rPr>
              <w:t>调查问卷总人数</w:t>
            </w:r>
          </w:p>
        </w:tc>
        <w:tc>
          <w:tcPr>
            <w:tcW w:w="1276" w:type="dxa"/>
            <w:tcBorders>
              <w:top w:val="single" w:color="000000" w:sz="6" w:space="0"/>
              <w:left w:val="single" w:color="000000" w:sz="6" w:space="0"/>
              <w:right w:val="single" w:color="000000" w:sz="6" w:space="0"/>
            </w:tcBorders>
            <w:vAlign w:val="center"/>
          </w:tcPr>
          <w:p w14:paraId="6765D14A">
            <w:pPr>
              <w:pStyle w:val="17"/>
            </w:pPr>
            <w:r>
              <w:rPr>
                <w:rFonts w:hint="eastAsia"/>
              </w:rPr>
              <w:t>≥</w:t>
            </w:r>
            <w:r>
              <w:t>90%</w:t>
            </w:r>
          </w:p>
        </w:tc>
        <w:tc>
          <w:tcPr>
            <w:tcW w:w="1843" w:type="dxa"/>
            <w:vAlign w:val="center"/>
          </w:tcPr>
          <w:p w14:paraId="0FB8FB87">
            <w:pPr>
              <w:pStyle w:val="17"/>
            </w:pPr>
            <w:r>
              <w:rPr>
                <w:rFonts w:hint="eastAsia"/>
              </w:rPr>
              <w:t>《河北省人口与计划生育条例》</w:t>
            </w:r>
          </w:p>
        </w:tc>
      </w:tr>
      <w:tr w14:paraId="6824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4FA0D"/>
        </w:tc>
        <w:tc>
          <w:tcPr>
            <w:tcW w:w="1276" w:type="dxa"/>
            <w:tcBorders>
              <w:top w:val="single" w:color="000000" w:sz="6" w:space="0"/>
              <w:left w:val="single" w:color="000000" w:sz="6" w:space="0"/>
              <w:right w:val="single" w:color="000000" w:sz="6" w:space="0"/>
            </w:tcBorders>
            <w:vAlign w:val="center"/>
          </w:tcPr>
          <w:p w14:paraId="3B003C75">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B69B9B7">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4B5D1942">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17D5003B">
            <w:pPr>
              <w:pStyle w:val="17"/>
            </w:pPr>
            <w:r>
              <w:rPr>
                <w:rFonts w:hint="eastAsia"/>
              </w:rPr>
              <w:t>协调发展</w:t>
            </w:r>
          </w:p>
        </w:tc>
        <w:tc>
          <w:tcPr>
            <w:tcW w:w="1843" w:type="dxa"/>
            <w:vAlign w:val="center"/>
          </w:tcPr>
          <w:p w14:paraId="4564B6D3">
            <w:pPr>
              <w:pStyle w:val="17"/>
            </w:pPr>
            <w:r>
              <w:rPr>
                <w:rFonts w:hint="eastAsia"/>
              </w:rPr>
              <w:t>《河北省人口与计划生育条例》</w:t>
            </w:r>
          </w:p>
        </w:tc>
      </w:tr>
      <w:tr w14:paraId="7229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5837F">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37BCC9B">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125C7B4">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0F2C421A">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58DF52AE">
            <w:pPr>
              <w:pStyle w:val="17"/>
            </w:pPr>
            <w:r>
              <w:rPr>
                <w:rFonts w:hint="eastAsia"/>
              </w:rPr>
              <w:t>≥</w:t>
            </w:r>
            <w:r>
              <w:t>90%</w:t>
            </w:r>
          </w:p>
        </w:tc>
        <w:tc>
          <w:tcPr>
            <w:tcW w:w="1843" w:type="dxa"/>
            <w:vAlign w:val="center"/>
          </w:tcPr>
          <w:p w14:paraId="6AD4D1C2">
            <w:pPr>
              <w:pStyle w:val="17"/>
            </w:pPr>
            <w:r>
              <w:rPr>
                <w:rFonts w:hint="eastAsia"/>
              </w:rPr>
              <w:t>调查问卷</w:t>
            </w:r>
          </w:p>
        </w:tc>
      </w:tr>
    </w:tbl>
    <w:p w14:paraId="47DE4DF7">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9177050">
      <w:pPr>
        <w:jc w:val="center"/>
      </w:pPr>
      <w:r>
        <w:rPr>
          <w:rFonts w:ascii="方正仿宋_GBK" w:hAnsi="方正仿宋_GBK" w:eastAsia="方正仿宋_GBK" w:cs="方正仿宋_GBK"/>
          <w:color w:val="000000"/>
          <w:sz w:val="28"/>
        </w:rPr>
        <w:t xml:space="preserve"> </w:t>
      </w:r>
    </w:p>
    <w:p w14:paraId="66A5522E">
      <w:pPr>
        <w:ind w:firstLine="560"/>
        <w:outlineLvl w:val="3"/>
        <w:rPr>
          <w:rFonts w:hint="eastAsia" w:ascii="黑体" w:hAnsi="黑体" w:eastAsia="黑体" w:cs="黑体"/>
          <w:color w:val="000000"/>
          <w:sz w:val="32"/>
          <w:szCs w:val="32"/>
        </w:rPr>
      </w:pPr>
      <w:bookmarkStart w:id="24" w:name="_Toc_4_4_0000000020"/>
      <w:r>
        <w:rPr>
          <w:rFonts w:hint="eastAsia" w:ascii="黑体" w:hAnsi="黑体" w:eastAsia="黑体" w:cs="黑体"/>
          <w:color w:val="000000"/>
          <w:sz w:val="32"/>
          <w:szCs w:val="32"/>
        </w:rPr>
        <w:t>17.农村孕产妇免费产前筛查绩效目标表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B6A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F73EC4">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8CF735A">
            <w:pPr>
              <w:pStyle w:val="18"/>
            </w:pPr>
            <w:r>
              <w:rPr>
                <w:rFonts w:hint="eastAsia"/>
              </w:rPr>
              <w:t>单位：万元</w:t>
            </w:r>
          </w:p>
        </w:tc>
      </w:tr>
      <w:tr w14:paraId="49543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2751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96DCC2A">
            <w:pPr>
              <w:pStyle w:val="17"/>
            </w:pPr>
            <w:r>
              <w:t>13032222P00H4BC10025E</w:t>
            </w:r>
          </w:p>
        </w:tc>
        <w:tc>
          <w:tcPr>
            <w:tcW w:w="1587" w:type="dxa"/>
            <w:tcBorders>
              <w:top w:val="single" w:color="000000" w:sz="6" w:space="0"/>
              <w:left w:val="single" w:color="000000" w:sz="6" w:space="0"/>
              <w:right w:val="single" w:color="000000" w:sz="6" w:space="0"/>
            </w:tcBorders>
            <w:vAlign w:val="center"/>
          </w:tcPr>
          <w:p w14:paraId="3A6F1CAC">
            <w:pPr>
              <w:pStyle w:val="12"/>
            </w:pPr>
            <w:r>
              <w:rPr>
                <w:rFonts w:hint="eastAsia"/>
              </w:rPr>
              <w:t>项目名称</w:t>
            </w:r>
          </w:p>
        </w:tc>
        <w:tc>
          <w:tcPr>
            <w:tcW w:w="4422" w:type="dxa"/>
            <w:gridSpan w:val="3"/>
            <w:vAlign w:val="center"/>
          </w:tcPr>
          <w:p w14:paraId="68CC5FE9">
            <w:pPr>
              <w:pStyle w:val="17"/>
            </w:pPr>
            <w:r>
              <w:rPr>
                <w:rFonts w:hint="eastAsia"/>
              </w:rPr>
              <w:t>农村孕产妇免费产前筛查</w:t>
            </w:r>
          </w:p>
        </w:tc>
      </w:tr>
      <w:tr w14:paraId="2AF39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5F9B8">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5B26C7C">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2A6F6DC">
            <w:pPr>
              <w:pStyle w:val="17"/>
            </w:pPr>
            <w:r>
              <w:t>20.00</w:t>
            </w:r>
          </w:p>
        </w:tc>
        <w:tc>
          <w:tcPr>
            <w:tcW w:w="1587" w:type="dxa"/>
            <w:tcBorders>
              <w:top w:val="single" w:color="000000" w:sz="6" w:space="0"/>
              <w:left w:val="single" w:color="000000" w:sz="6" w:space="0"/>
              <w:right w:val="single" w:color="000000" w:sz="6" w:space="0"/>
            </w:tcBorders>
            <w:vAlign w:val="center"/>
          </w:tcPr>
          <w:p w14:paraId="0FF860A8">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1F6F8CBD">
            <w:pPr>
              <w:pStyle w:val="17"/>
            </w:pPr>
            <w:r>
              <w:t>20.00</w:t>
            </w:r>
          </w:p>
        </w:tc>
        <w:tc>
          <w:tcPr>
            <w:tcW w:w="1276" w:type="dxa"/>
            <w:tcBorders>
              <w:top w:val="single" w:color="000000" w:sz="6" w:space="0"/>
              <w:left w:val="single" w:color="000000" w:sz="6" w:space="0"/>
              <w:right w:val="single" w:color="000000" w:sz="6" w:space="0"/>
            </w:tcBorders>
            <w:vAlign w:val="center"/>
          </w:tcPr>
          <w:p w14:paraId="04F89D91">
            <w:pPr>
              <w:pStyle w:val="12"/>
            </w:pPr>
            <w:r>
              <w:rPr>
                <w:rFonts w:hint="eastAsia"/>
              </w:rPr>
              <w:t>其他资金</w:t>
            </w:r>
          </w:p>
        </w:tc>
        <w:tc>
          <w:tcPr>
            <w:tcW w:w="1843" w:type="dxa"/>
            <w:vAlign w:val="center"/>
          </w:tcPr>
          <w:p w14:paraId="32A16988">
            <w:pPr>
              <w:pStyle w:val="17"/>
            </w:pPr>
            <w:r>
              <w:t xml:space="preserve"> </w:t>
            </w:r>
          </w:p>
        </w:tc>
      </w:tr>
      <w:tr w14:paraId="18577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D2109"/>
        </w:tc>
        <w:tc>
          <w:tcPr>
            <w:tcW w:w="8617" w:type="dxa"/>
            <w:gridSpan w:val="6"/>
            <w:vAlign w:val="center"/>
          </w:tcPr>
          <w:p w14:paraId="4FBE94C7">
            <w:pPr>
              <w:pStyle w:val="17"/>
            </w:pPr>
            <w:r>
              <w:t>2022</w:t>
            </w:r>
            <w:r>
              <w:rPr>
                <w:rFonts w:hint="eastAsia"/>
              </w:rPr>
              <w:t>年初到</w:t>
            </w:r>
            <w:r>
              <w:t>2022</w:t>
            </w:r>
            <w:r>
              <w:rPr>
                <w:rFonts w:hint="eastAsia"/>
              </w:rPr>
              <w:t>年底对我县农村孕产妇进行免费筛查</w:t>
            </w:r>
          </w:p>
        </w:tc>
      </w:tr>
      <w:tr w14:paraId="65DB3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59A47">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1887053">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AC047D4">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4957501">
            <w:pPr>
              <w:pStyle w:val="12"/>
            </w:pPr>
            <w:r>
              <w:t>10</w:t>
            </w:r>
            <w:r>
              <w:rPr>
                <w:rFonts w:hint="eastAsia"/>
              </w:rPr>
              <w:t>月底</w:t>
            </w:r>
          </w:p>
        </w:tc>
        <w:tc>
          <w:tcPr>
            <w:tcW w:w="3118" w:type="dxa"/>
            <w:gridSpan w:val="2"/>
            <w:vAlign w:val="center"/>
          </w:tcPr>
          <w:p w14:paraId="3801D589">
            <w:pPr>
              <w:pStyle w:val="12"/>
            </w:pPr>
            <w:r>
              <w:t>12</w:t>
            </w:r>
            <w:r>
              <w:rPr>
                <w:rFonts w:hint="eastAsia"/>
              </w:rPr>
              <w:t>月底</w:t>
            </w:r>
          </w:p>
        </w:tc>
      </w:tr>
      <w:tr w14:paraId="69D35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45286"/>
        </w:tc>
        <w:tc>
          <w:tcPr>
            <w:tcW w:w="2608" w:type="dxa"/>
            <w:gridSpan w:val="2"/>
            <w:tcBorders>
              <w:top w:val="single" w:color="000000" w:sz="6" w:space="0"/>
              <w:left w:val="single" w:color="000000" w:sz="6" w:space="0"/>
              <w:right w:val="single" w:color="000000" w:sz="6" w:space="0"/>
            </w:tcBorders>
            <w:vAlign w:val="center"/>
          </w:tcPr>
          <w:p w14:paraId="60E09E31">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D9BD17A">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01BF18C1">
            <w:pPr>
              <w:pStyle w:val="16"/>
            </w:pPr>
            <w:r>
              <w:t xml:space="preserve"> </w:t>
            </w:r>
          </w:p>
        </w:tc>
        <w:tc>
          <w:tcPr>
            <w:tcW w:w="3118" w:type="dxa"/>
            <w:gridSpan w:val="2"/>
            <w:vAlign w:val="center"/>
          </w:tcPr>
          <w:p w14:paraId="68C27A84">
            <w:pPr>
              <w:pStyle w:val="16"/>
            </w:pPr>
            <w:r>
              <w:t>100%</w:t>
            </w:r>
          </w:p>
        </w:tc>
      </w:tr>
      <w:tr w14:paraId="33E07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D88644F">
            <w:pPr>
              <w:pStyle w:val="12"/>
            </w:pPr>
            <w:r>
              <w:rPr>
                <w:rFonts w:hint="eastAsia"/>
              </w:rPr>
              <w:t>绩效目标</w:t>
            </w:r>
          </w:p>
        </w:tc>
        <w:tc>
          <w:tcPr>
            <w:tcW w:w="8617" w:type="dxa"/>
            <w:gridSpan w:val="6"/>
            <w:tcBorders>
              <w:bottom w:val="single" w:color="FFFFFF" w:sz="6" w:space="0"/>
            </w:tcBorders>
            <w:vAlign w:val="center"/>
          </w:tcPr>
          <w:p w14:paraId="3AD41637">
            <w:pPr>
              <w:pStyle w:val="17"/>
            </w:pPr>
            <w:r>
              <w:t>1.</w:t>
            </w:r>
            <w:r>
              <w:rPr>
                <w:rFonts w:hint="eastAsia"/>
              </w:rPr>
              <w:t>预防出生缺陷，降低出生缺陷发生率。</w:t>
            </w:r>
          </w:p>
        </w:tc>
      </w:tr>
    </w:tbl>
    <w:p w14:paraId="4B13BA1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F3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FDB6A">
            <w:pPr>
              <w:pStyle w:val="12"/>
            </w:pPr>
            <w:r>
              <w:rPr>
                <w:rFonts w:hint="eastAsia"/>
              </w:rPr>
              <w:t>一级指标</w:t>
            </w:r>
          </w:p>
        </w:tc>
        <w:tc>
          <w:tcPr>
            <w:tcW w:w="1276" w:type="dxa"/>
            <w:vAlign w:val="center"/>
          </w:tcPr>
          <w:p w14:paraId="3E93E6A9">
            <w:pPr>
              <w:pStyle w:val="12"/>
            </w:pPr>
            <w:r>
              <w:rPr>
                <w:rFonts w:hint="eastAsia"/>
              </w:rPr>
              <w:t>二级指标</w:t>
            </w:r>
          </w:p>
        </w:tc>
        <w:tc>
          <w:tcPr>
            <w:tcW w:w="1332" w:type="dxa"/>
            <w:vAlign w:val="center"/>
          </w:tcPr>
          <w:p w14:paraId="6216A214">
            <w:pPr>
              <w:pStyle w:val="12"/>
            </w:pPr>
            <w:r>
              <w:rPr>
                <w:rFonts w:hint="eastAsia"/>
              </w:rPr>
              <w:t>三级指标</w:t>
            </w:r>
          </w:p>
        </w:tc>
        <w:tc>
          <w:tcPr>
            <w:tcW w:w="2891" w:type="dxa"/>
            <w:vAlign w:val="center"/>
          </w:tcPr>
          <w:p w14:paraId="4E66F59A">
            <w:pPr>
              <w:pStyle w:val="12"/>
            </w:pPr>
            <w:r>
              <w:rPr>
                <w:rFonts w:hint="eastAsia"/>
              </w:rPr>
              <w:t>绩效指标描述</w:t>
            </w:r>
          </w:p>
        </w:tc>
        <w:tc>
          <w:tcPr>
            <w:tcW w:w="1276" w:type="dxa"/>
            <w:vAlign w:val="center"/>
          </w:tcPr>
          <w:p w14:paraId="0FA73D41">
            <w:pPr>
              <w:pStyle w:val="12"/>
            </w:pPr>
            <w:r>
              <w:rPr>
                <w:rFonts w:hint="eastAsia"/>
              </w:rPr>
              <w:t>指标值</w:t>
            </w:r>
          </w:p>
        </w:tc>
        <w:tc>
          <w:tcPr>
            <w:tcW w:w="1843" w:type="dxa"/>
            <w:vAlign w:val="center"/>
          </w:tcPr>
          <w:p w14:paraId="78C2C19E">
            <w:pPr>
              <w:pStyle w:val="12"/>
            </w:pPr>
            <w:r>
              <w:rPr>
                <w:rFonts w:hint="eastAsia"/>
              </w:rPr>
              <w:t>指标值确定依据</w:t>
            </w:r>
          </w:p>
        </w:tc>
      </w:tr>
      <w:tr w14:paraId="4104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5B82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7DBEBCC">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9F0A517">
            <w:pPr>
              <w:pStyle w:val="17"/>
            </w:pPr>
            <w:r>
              <w:rPr>
                <w:rFonts w:hint="eastAsia"/>
              </w:rPr>
              <w:t>农村孕产妇筛查的数量</w:t>
            </w:r>
          </w:p>
        </w:tc>
        <w:tc>
          <w:tcPr>
            <w:tcW w:w="2891" w:type="dxa"/>
            <w:tcBorders>
              <w:top w:val="single" w:color="000000" w:sz="6" w:space="0"/>
              <w:left w:val="single" w:color="000000" w:sz="6" w:space="0"/>
              <w:right w:val="single" w:color="000000" w:sz="6" w:space="0"/>
            </w:tcBorders>
            <w:vAlign w:val="center"/>
          </w:tcPr>
          <w:p w14:paraId="457B24D0">
            <w:pPr>
              <w:pStyle w:val="17"/>
            </w:pPr>
            <w:r>
              <w:rPr>
                <w:rFonts w:hint="eastAsia"/>
              </w:rPr>
              <w:t>完成农村孕产妇的筛查的数量</w:t>
            </w:r>
          </w:p>
        </w:tc>
        <w:tc>
          <w:tcPr>
            <w:tcW w:w="1276" w:type="dxa"/>
            <w:tcBorders>
              <w:top w:val="single" w:color="000000" w:sz="6" w:space="0"/>
              <w:left w:val="single" w:color="000000" w:sz="6" w:space="0"/>
              <w:right w:val="single" w:color="000000" w:sz="6" w:space="0"/>
            </w:tcBorders>
            <w:vAlign w:val="center"/>
          </w:tcPr>
          <w:p w14:paraId="66CFF14B">
            <w:pPr>
              <w:pStyle w:val="17"/>
            </w:pPr>
            <w:r>
              <w:rPr>
                <w:rFonts w:hint="eastAsia"/>
              </w:rPr>
              <w:t>≥</w:t>
            </w:r>
            <w:r>
              <w:t>1000</w:t>
            </w:r>
            <w:r>
              <w:rPr>
                <w:rFonts w:hint="eastAsia"/>
              </w:rPr>
              <w:t>对</w:t>
            </w:r>
          </w:p>
        </w:tc>
        <w:tc>
          <w:tcPr>
            <w:tcW w:w="1843" w:type="dxa"/>
            <w:vAlign w:val="center"/>
          </w:tcPr>
          <w:p w14:paraId="4D4013D5">
            <w:pPr>
              <w:pStyle w:val="17"/>
            </w:pPr>
            <w:r>
              <w:rPr>
                <w:rFonts w:hint="eastAsia"/>
              </w:rPr>
              <w:t>关于印发《秦皇岛市孕妇无创产前基因免费筛查项目实施方案》的通知</w:t>
            </w:r>
          </w:p>
        </w:tc>
      </w:tr>
      <w:tr w14:paraId="525C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D448D"/>
        </w:tc>
        <w:tc>
          <w:tcPr>
            <w:tcW w:w="1276" w:type="dxa"/>
            <w:tcBorders>
              <w:top w:val="single" w:color="000000" w:sz="6" w:space="0"/>
              <w:left w:val="single" w:color="000000" w:sz="6" w:space="0"/>
              <w:right w:val="single" w:color="000000" w:sz="6" w:space="0"/>
            </w:tcBorders>
            <w:vAlign w:val="center"/>
          </w:tcPr>
          <w:p w14:paraId="0DC0E7C4">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8A8EDD7">
            <w:pPr>
              <w:pStyle w:val="17"/>
            </w:pPr>
            <w:r>
              <w:rPr>
                <w:rFonts w:hint="eastAsia"/>
              </w:rPr>
              <w:t>产前筛查率（</w:t>
            </w:r>
            <w:r>
              <w:t>%</w:t>
            </w:r>
            <w:r>
              <w:rPr>
                <w:rFonts w:hint="eastAsia"/>
              </w:rPr>
              <w:t>）</w:t>
            </w:r>
          </w:p>
        </w:tc>
        <w:tc>
          <w:tcPr>
            <w:tcW w:w="2891" w:type="dxa"/>
            <w:tcBorders>
              <w:top w:val="single" w:color="000000" w:sz="6" w:space="0"/>
              <w:left w:val="single" w:color="000000" w:sz="6" w:space="0"/>
              <w:right w:val="single" w:color="000000" w:sz="6" w:space="0"/>
            </w:tcBorders>
            <w:vAlign w:val="center"/>
          </w:tcPr>
          <w:p w14:paraId="1975C444">
            <w:pPr>
              <w:pStyle w:val="17"/>
            </w:pPr>
            <w:r>
              <w:rPr>
                <w:rFonts w:hint="eastAsia"/>
              </w:rPr>
              <w:t>筛查率</w:t>
            </w:r>
            <w:r>
              <w:t>=</w:t>
            </w:r>
            <w:r>
              <w:rPr>
                <w:rFonts w:hint="eastAsia"/>
              </w:rPr>
              <w:t>产前筛查孕妇数</w:t>
            </w:r>
            <w:r>
              <w:t>/</w:t>
            </w:r>
            <w:r>
              <w:rPr>
                <w:rFonts w:hint="eastAsia"/>
              </w:rPr>
              <w:t>产妇总数的比率</w:t>
            </w:r>
          </w:p>
        </w:tc>
        <w:tc>
          <w:tcPr>
            <w:tcW w:w="1276" w:type="dxa"/>
            <w:tcBorders>
              <w:top w:val="single" w:color="000000" w:sz="6" w:space="0"/>
              <w:left w:val="single" w:color="000000" w:sz="6" w:space="0"/>
              <w:right w:val="single" w:color="000000" w:sz="6" w:space="0"/>
            </w:tcBorders>
            <w:vAlign w:val="center"/>
          </w:tcPr>
          <w:p w14:paraId="14364537">
            <w:pPr>
              <w:pStyle w:val="17"/>
            </w:pPr>
            <w:r>
              <w:rPr>
                <w:rFonts w:hint="eastAsia"/>
              </w:rPr>
              <w:t>≥</w:t>
            </w:r>
            <w:r>
              <w:t>90%</w:t>
            </w:r>
          </w:p>
        </w:tc>
        <w:tc>
          <w:tcPr>
            <w:tcW w:w="1843" w:type="dxa"/>
            <w:vAlign w:val="center"/>
          </w:tcPr>
          <w:p w14:paraId="0BB06F19">
            <w:pPr>
              <w:pStyle w:val="17"/>
            </w:pPr>
            <w:r>
              <w:rPr>
                <w:rFonts w:hint="eastAsia"/>
              </w:rPr>
              <w:t>关于印发《秦皇岛市孕妇无创产前基因免费筛查项目实施方案》的通知</w:t>
            </w:r>
          </w:p>
        </w:tc>
      </w:tr>
      <w:tr w14:paraId="287A1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B7D66"/>
        </w:tc>
        <w:tc>
          <w:tcPr>
            <w:tcW w:w="1276" w:type="dxa"/>
            <w:tcBorders>
              <w:top w:val="single" w:color="000000" w:sz="6" w:space="0"/>
              <w:left w:val="single" w:color="000000" w:sz="6" w:space="0"/>
              <w:right w:val="single" w:color="000000" w:sz="6" w:space="0"/>
            </w:tcBorders>
            <w:vAlign w:val="center"/>
          </w:tcPr>
          <w:p w14:paraId="585A55B9">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1E7C839">
            <w:pPr>
              <w:pStyle w:val="17"/>
            </w:pPr>
            <w:r>
              <w:rPr>
                <w:rFonts w:hint="eastAsia"/>
              </w:rPr>
              <w:t>工作任务完成及时率</w:t>
            </w:r>
          </w:p>
        </w:tc>
        <w:tc>
          <w:tcPr>
            <w:tcW w:w="2891" w:type="dxa"/>
            <w:tcBorders>
              <w:top w:val="single" w:color="000000" w:sz="6" w:space="0"/>
              <w:left w:val="single" w:color="000000" w:sz="6" w:space="0"/>
              <w:right w:val="single" w:color="000000" w:sz="6" w:space="0"/>
            </w:tcBorders>
            <w:vAlign w:val="center"/>
          </w:tcPr>
          <w:p w14:paraId="56806CD8">
            <w:pPr>
              <w:pStyle w:val="17"/>
            </w:pPr>
            <w:r>
              <w:rPr>
                <w:rFonts w:hint="eastAsia"/>
              </w:rPr>
              <w:t>及时率</w:t>
            </w:r>
            <w:r>
              <w:t>=</w:t>
            </w:r>
            <w:r>
              <w:rPr>
                <w:rFonts w:hint="eastAsia"/>
              </w:rPr>
              <w:t>及时完成工作的任务量</w:t>
            </w:r>
            <w:r>
              <w:t>/</w:t>
            </w:r>
            <w:r>
              <w:rPr>
                <w:rFonts w:hint="eastAsia"/>
              </w:rPr>
              <w:t>工作任务总数量</w:t>
            </w:r>
          </w:p>
        </w:tc>
        <w:tc>
          <w:tcPr>
            <w:tcW w:w="1276" w:type="dxa"/>
            <w:tcBorders>
              <w:top w:val="single" w:color="000000" w:sz="6" w:space="0"/>
              <w:left w:val="single" w:color="000000" w:sz="6" w:space="0"/>
              <w:right w:val="single" w:color="000000" w:sz="6" w:space="0"/>
            </w:tcBorders>
            <w:vAlign w:val="center"/>
          </w:tcPr>
          <w:p w14:paraId="68580F39">
            <w:pPr>
              <w:pStyle w:val="17"/>
            </w:pPr>
            <w:r>
              <w:rPr>
                <w:rFonts w:hint="eastAsia"/>
              </w:rPr>
              <w:t>≥</w:t>
            </w:r>
            <w:r>
              <w:t>90</w:t>
            </w:r>
            <w:r>
              <w:rPr>
                <w:rFonts w:hint="eastAsia"/>
              </w:rPr>
              <w:t>％</w:t>
            </w:r>
          </w:p>
        </w:tc>
        <w:tc>
          <w:tcPr>
            <w:tcW w:w="1843" w:type="dxa"/>
            <w:vAlign w:val="center"/>
          </w:tcPr>
          <w:p w14:paraId="36CCEE79">
            <w:pPr>
              <w:pStyle w:val="17"/>
            </w:pPr>
            <w:r>
              <w:rPr>
                <w:rFonts w:hint="eastAsia"/>
              </w:rPr>
              <w:t>关于印发《秦皇岛市孕妇无创产前基因免费筛查项目实施方案》的通知</w:t>
            </w:r>
          </w:p>
        </w:tc>
      </w:tr>
      <w:tr w14:paraId="5D939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0FF31"/>
        </w:tc>
        <w:tc>
          <w:tcPr>
            <w:tcW w:w="1276" w:type="dxa"/>
            <w:tcBorders>
              <w:top w:val="single" w:color="000000" w:sz="6" w:space="0"/>
              <w:left w:val="single" w:color="000000" w:sz="6" w:space="0"/>
              <w:right w:val="single" w:color="000000" w:sz="6" w:space="0"/>
            </w:tcBorders>
            <w:vAlign w:val="center"/>
          </w:tcPr>
          <w:p w14:paraId="1C4D4CF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9E4831D">
            <w:pPr>
              <w:pStyle w:val="17"/>
            </w:pPr>
            <w:r>
              <w:rPr>
                <w:rFonts w:hint="eastAsia"/>
              </w:rPr>
              <w:t>农村孕产妇进行免费筛查资金成本</w:t>
            </w:r>
          </w:p>
        </w:tc>
        <w:tc>
          <w:tcPr>
            <w:tcW w:w="2891" w:type="dxa"/>
            <w:tcBorders>
              <w:top w:val="single" w:color="000000" w:sz="6" w:space="0"/>
              <w:left w:val="single" w:color="000000" w:sz="6" w:space="0"/>
              <w:right w:val="single" w:color="000000" w:sz="6" w:space="0"/>
            </w:tcBorders>
            <w:vAlign w:val="center"/>
          </w:tcPr>
          <w:p w14:paraId="38D55584">
            <w:pPr>
              <w:pStyle w:val="17"/>
            </w:pPr>
            <w:r>
              <w:rPr>
                <w:rFonts w:hint="eastAsia"/>
              </w:rPr>
              <w:t>对我县农村孕产妇进行免费筛查所需的资金成本</w:t>
            </w:r>
          </w:p>
        </w:tc>
        <w:tc>
          <w:tcPr>
            <w:tcW w:w="1276" w:type="dxa"/>
            <w:tcBorders>
              <w:top w:val="single" w:color="000000" w:sz="6" w:space="0"/>
              <w:left w:val="single" w:color="000000" w:sz="6" w:space="0"/>
              <w:right w:val="single" w:color="000000" w:sz="6" w:space="0"/>
            </w:tcBorders>
            <w:vAlign w:val="center"/>
          </w:tcPr>
          <w:p w14:paraId="4AABB0E9">
            <w:pPr>
              <w:pStyle w:val="17"/>
            </w:pPr>
            <w:r>
              <w:t>20</w:t>
            </w:r>
            <w:r>
              <w:rPr>
                <w:rFonts w:hint="eastAsia"/>
              </w:rPr>
              <w:t>万元</w:t>
            </w:r>
          </w:p>
        </w:tc>
        <w:tc>
          <w:tcPr>
            <w:tcW w:w="1843" w:type="dxa"/>
            <w:vAlign w:val="center"/>
          </w:tcPr>
          <w:p w14:paraId="20DE7253">
            <w:pPr>
              <w:pStyle w:val="17"/>
            </w:pPr>
            <w:r>
              <w:rPr>
                <w:rFonts w:hint="eastAsia"/>
              </w:rPr>
              <w:t>关于印发《秦皇岛市孕妇无创产前基因免费筛查项目实施方案》的通知</w:t>
            </w:r>
          </w:p>
        </w:tc>
      </w:tr>
      <w:tr w14:paraId="33C4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17F65">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1EF88672">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78F455C">
            <w:pPr>
              <w:pStyle w:val="17"/>
            </w:pPr>
            <w:r>
              <w:rPr>
                <w:rFonts w:hint="eastAsia"/>
              </w:rPr>
              <w:t>农村孕产妇免费筛查期限</w:t>
            </w:r>
          </w:p>
        </w:tc>
        <w:tc>
          <w:tcPr>
            <w:tcW w:w="2891" w:type="dxa"/>
            <w:tcBorders>
              <w:top w:val="single" w:color="000000" w:sz="6" w:space="0"/>
              <w:left w:val="single" w:color="000000" w:sz="6" w:space="0"/>
              <w:right w:val="single" w:color="000000" w:sz="6" w:space="0"/>
            </w:tcBorders>
            <w:vAlign w:val="center"/>
          </w:tcPr>
          <w:p w14:paraId="64D6DD9B">
            <w:pPr>
              <w:pStyle w:val="17"/>
            </w:pPr>
            <w:r>
              <w:rPr>
                <w:rFonts w:hint="eastAsia"/>
              </w:rPr>
              <w:t>农村孕产妇免费筛查期限</w:t>
            </w:r>
          </w:p>
        </w:tc>
        <w:tc>
          <w:tcPr>
            <w:tcW w:w="1276" w:type="dxa"/>
            <w:tcBorders>
              <w:top w:val="single" w:color="000000" w:sz="6" w:space="0"/>
              <w:left w:val="single" w:color="000000" w:sz="6" w:space="0"/>
              <w:right w:val="single" w:color="000000" w:sz="6" w:space="0"/>
            </w:tcBorders>
            <w:vAlign w:val="center"/>
          </w:tcPr>
          <w:p w14:paraId="4B6C1784">
            <w:pPr>
              <w:pStyle w:val="17"/>
            </w:pPr>
            <w:r>
              <w:t>1</w:t>
            </w:r>
            <w:r>
              <w:rPr>
                <w:rFonts w:hint="eastAsia"/>
              </w:rPr>
              <w:t>年</w:t>
            </w:r>
          </w:p>
        </w:tc>
        <w:tc>
          <w:tcPr>
            <w:tcW w:w="1843" w:type="dxa"/>
            <w:vAlign w:val="center"/>
          </w:tcPr>
          <w:p w14:paraId="04DB0141">
            <w:pPr>
              <w:pStyle w:val="17"/>
            </w:pPr>
            <w:r>
              <w:rPr>
                <w:rFonts w:hint="eastAsia"/>
              </w:rPr>
              <w:t>关于印发《秦皇岛市孕妇无创产前基因免费筛查项目实施方案》的通知</w:t>
            </w:r>
          </w:p>
        </w:tc>
      </w:tr>
      <w:tr w14:paraId="44493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2239A"/>
        </w:tc>
        <w:tc>
          <w:tcPr>
            <w:tcW w:w="1276" w:type="dxa"/>
            <w:tcBorders>
              <w:top w:val="single" w:color="000000" w:sz="6" w:space="0"/>
              <w:left w:val="single" w:color="000000" w:sz="6" w:space="0"/>
              <w:right w:val="single" w:color="000000" w:sz="6" w:space="0"/>
            </w:tcBorders>
            <w:vAlign w:val="center"/>
          </w:tcPr>
          <w:p w14:paraId="3BE13D86">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9F72E24">
            <w:pPr>
              <w:pStyle w:val="17"/>
            </w:pPr>
            <w:r>
              <w:rPr>
                <w:rFonts w:hint="eastAsia"/>
              </w:rPr>
              <w:t>提高资金使用率</w:t>
            </w:r>
          </w:p>
        </w:tc>
        <w:tc>
          <w:tcPr>
            <w:tcW w:w="2891" w:type="dxa"/>
            <w:tcBorders>
              <w:top w:val="single" w:color="000000" w:sz="6" w:space="0"/>
              <w:left w:val="single" w:color="000000" w:sz="6" w:space="0"/>
              <w:right w:val="single" w:color="000000" w:sz="6" w:space="0"/>
            </w:tcBorders>
            <w:vAlign w:val="center"/>
          </w:tcPr>
          <w:p w14:paraId="31383C12">
            <w:pPr>
              <w:pStyle w:val="17"/>
            </w:pPr>
            <w:r>
              <w:rPr>
                <w:rFonts w:hint="eastAsia"/>
              </w:rPr>
              <w:t>提升资金使用效率</w:t>
            </w:r>
          </w:p>
        </w:tc>
        <w:tc>
          <w:tcPr>
            <w:tcW w:w="1276" w:type="dxa"/>
            <w:tcBorders>
              <w:top w:val="single" w:color="000000" w:sz="6" w:space="0"/>
              <w:left w:val="single" w:color="000000" w:sz="6" w:space="0"/>
              <w:right w:val="single" w:color="000000" w:sz="6" w:space="0"/>
            </w:tcBorders>
            <w:vAlign w:val="center"/>
          </w:tcPr>
          <w:p w14:paraId="13FFA5FE">
            <w:pPr>
              <w:pStyle w:val="17"/>
            </w:pPr>
            <w:r>
              <w:rPr>
                <w:rFonts w:hint="eastAsia"/>
              </w:rPr>
              <w:t>逐步提高</w:t>
            </w:r>
          </w:p>
        </w:tc>
        <w:tc>
          <w:tcPr>
            <w:tcW w:w="1843" w:type="dxa"/>
            <w:vAlign w:val="center"/>
          </w:tcPr>
          <w:p w14:paraId="7D0D93B1">
            <w:pPr>
              <w:pStyle w:val="17"/>
            </w:pPr>
            <w:r>
              <w:rPr>
                <w:rFonts w:hint="eastAsia"/>
              </w:rPr>
              <w:t>关于印发《秦皇岛市孕妇无创产前基因免费筛查项目实施方案》的通知</w:t>
            </w:r>
          </w:p>
        </w:tc>
      </w:tr>
      <w:tr w14:paraId="0843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357C8"/>
        </w:tc>
        <w:tc>
          <w:tcPr>
            <w:tcW w:w="1276" w:type="dxa"/>
            <w:tcBorders>
              <w:top w:val="single" w:color="000000" w:sz="6" w:space="0"/>
              <w:left w:val="single" w:color="000000" w:sz="6" w:space="0"/>
              <w:right w:val="single" w:color="000000" w:sz="6" w:space="0"/>
            </w:tcBorders>
            <w:vAlign w:val="center"/>
          </w:tcPr>
          <w:p w14:paraId="0293DF2D">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81478BB">
            <w:pPr>
              <w:pStyle w:val="17"/>
            </w:pPr>
            <w:r>
              <w:rPr>
                <w:rFonts w:hint="eastAsia"/>
              </w:rPr>
              <w:t>降低新生儿患病概率</w:t>
            </w:r>
          </w:p>
        </w:tc>
        <w:tc>
          <w:tcPr>
            <w:tcW w:w="2891" w:type="dxa"/>
            <w:tcBorders>
              <w:top w:val="single" w:color="000000" w:sz="6" w:space="0"/>
              <w:left w:val="single" w:color="000000" w:sz="6" w:space="0"/>
              <w:right w:val="single" w:color="000000" w:sz="6" w:space="0"/>
            </w:tcBorders>
            <w:vAlign w:val="center"/>
          </w:tcPr>
          <w:p w14:paraId="565AED55">
            <w:pPr>
              <w:pStyle w:val="17"/>
            </w:pPr>
            <w:r>
              <w:rPr>
                <w:rFonts w:hint="eastAsia"/>
              </w:rPr>
              <w:t>提升农村孕产妇免费产前筛查的能力，降低新生儿患病概率</w:t>
            </w:r>
          </w:p>
        </w:tc>
        <w:tc>
          <w:tcPr>
            <w:tcW w:w="1276" w:type="dxa"/>
            <w:tcBorders>
              <w:top w:val="single" w:color="000000" w:sz="6" w:space="0"/>
              <w:left w:val="single" w:color="000000" w:sz="6" w:space="0"/>
              <w:right w:val="single" w:color="000000" w:sz="6" w:space="0"/>
            </w:tcBorders>
            <w:vAlign w:val="center"/>
          </w:tcPr>
          <w:p w14:paraId="09BDB0F4">
            <w:pPr>
              <w:pStyle w:val="17"/>
            </w:pPr>
            <w:r>
              <w:rPr>
                <w:rFonts w:hint="eastAsia"/>
              </w:rPr>
              <w:t>降低新生儿患病概率</w:t>
            </w:r>
          </w:p>
        </w:tc>
        <w:tc>
          <w:tcPr>
            <w:tcW w:w="1843" w:type="dxa"/>
            <w:vAlign w:val="center"/>
          </w:tcPr>
          <w:p w14:paraId="1FA27605">
            <w:pPr>
              <w:pStyle w:val="17"/>
            </w:pPr>
            <w:r>
              <w:rPr>
                <w:rFonts w:hint="eastAsia"/>
              </w:rPr>
              <w:t>关于印发《秦皇岛市孕妇无创产前基因免费筛查项目实施方案》的通知</w:t>
            </w:r>
          </w:p>
        </w:tc>
      </w:tr>
      <w:tr w14:paraId="5E1BB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180E4"/>
        </w:tc>
        <w:tc>
          <w:tcPr>
            <w:tcW w:w="1276" w:type="dxa"/>
            <w:tcBorders>
              <w:top w:val="single" w:color="000000" w:sz="6" w:space="0"/>
              <w:left w:val="single" w:color="000000" w:sz="6" w:space="0"/>
              <w:right w:val="single" w:color="000000" w:sz="6" w:space="0"/>
            </w:tcBorders>
            <w:vAlign w:val="center"/>
          </w:tcPr>
          <w:p w14:paraId="46C868C5">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E187DC8">
            <w:pPr>
              <w:pStyle w:val="17"/>
            </w:pPr>
            <w:r>
              <w:rPr>
                <w:rFonts w:hint="eastAsia"/>
              </w:rPr>
              <w:t>婴儿出生健康率</w:t>
            </w:r>
          </w:p>
        </w:tc>
        <w:tc>
          <w:tcPr>
            <w:tcW w:w="2891" w:type="dxa"/>
            <w:tcBorders>
              <w:top w:val="single" w:color="000000" w:sz="6" w:space="0"/>
              <w:left w:val="single" w:color="000000" w:sz="6" w:space="0"/>
              <w:right w:val="single" w:color="000000" w:sz="6" w:space="0"/>
            </w:tcBorders>
            <w:vAlign w:val="center"/>
          </w:tcPr>
          <w:p w14:paraId="095178C8">
            <w:pPr>
              <w:pStyle w:val="17"/>
            </w:pPr>
            <w:r>
              <w:rPr>
                <w:rFonts w:hint="eastAsia"/>
              </w:rPr>
              <w:t>健康率</w:t>
            </w:r>
            <w:r>
              <w:t>=</w:t>
            </w:r>
            <w:r>
              <w:rPr>
                <w:rFonts w:hint="eastAsia"/>
              </w:rPr>
              <w:t>出生健康婴儿人数</w:t>
            </w:r>
            <w:r>
              <w:t>/</w:t>
            </w:r>
            <w:r>
              <w:rPr>
                <w:rFonts w:hint="eastAsia"/>
              </w:rPr>
              <w:t>新生儿总人数</w:t>
            </w:r>
          </w:p>
        </w:tc>
        <w:tc>
          <w:tcPr>
            <w:tcW w:w="1276" w:type="dxa"/>
            <w:tcBorders>
              <w:top w:val="single" w:color="000000" w:sz="6" w:space="0"/>
              <w:left w:val="single" w:color="000000" w:sz="6" w:space="0"/>
              <w:right w:val="single" w:color="000000" w:sz="6" w:space="0"/>
            </w:tcBorders>
            <w:vAlign w:val="center"/>
          </w:tcPr>
          <w:p w14:paraId="4C7D4872">
            <w:pPr>
              <w:pStyle w:val="17"/>
            </w:pPr>
            <w:r>
              <w:rPr>
                <w:rFonts w:hint="eastAsia"/>
              </w:rPr>
              <w:t>≥</w:t>
            </w:r>
            <w:r>
              <w:t>95</w:t>
            </w:r>
            <w:r>
              <w:rPr>
                <w:rFonts w:hint="eastAsia"/>
              </w:rPr>
              <w:t>％</w:t>
            </w:r>
          </w:p>
        </w:tc>
        <w:tc>
          <w:tcPr>
            <w:tcW w:w="1843" w:type="dxa"/>
            <w:vAlign w:val="center"/>
          </w:tcPr>
          <w:p w14:paraId="7C4A14B3">
            <w:pPr>
              <w:pStyle w:val="17"/>
            </w:pPr>
            <w:r>
              <w:rPr>
                <w:rFonts w:hint="eastAsia"/>
              </w:rPr>
              <w:t>关于印发《秦皇岛市孕妇无创产前基因免费筛查项目实施方案》的通知</w:t>
            </w:r>
          </w:p>
        </w:tc>
      </w:tr>
      <w:tr w14:paraId="56A65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3B23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ADDD1E5">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6042163">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20C0B53B">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988904B">
            <w:pPr>
              <w:pStyle w:val="17"/>
            </w:pPr>
            <w:r>
              <w:rPr>
                <w:rFonts w:hint="eastAsia"/>
              </w:rPr>
              <w:t>≥</w:t>
            </w:r>
            <w:r>
              <w:t>90</w:t>
            </w:r>
            <w:r>
              <w:rPr>
                <w:rFonts w:hint="eastAsia"/>
              </w:rPr>
              <w:t>％</w:t>
            </w:r>
          </w:p>
        </w:tc>
        <w:tc>
          <w:tcPr>
            <w:tcW w:w="1843" w:type="dxa"/>
            <w:vAlign w:val="center"/>
          </w:tcPr>
          <w:p w14:paraId="6534E71D">
            <w:pPr>
              <w:pStyle w:val="17"/>
            </w:pPr>
            <w:r>
              <w:rPr>
                <w:rFonts w:hint="eastAsia"/>
              </w:rPr>
              <w:t>调查问卷</w:t>
            </w:r>
          </w:p>
        </w:tc>
      </w:tr>
    </w:tbl>
    <w:p w14:paraId="2D58502F">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CDA608A">
      <w:pPr>
        <w:jc w:val="center"/>
      </w:pPr>
      <w:r>
        <w:rPr>
          <w:rFonts w:ascii="方正仿宋_GBK" w:hAnsi="方正仿宋_GBK" w:eastAsia="方正仿宋_GBK" w:cs="方正仿宋_GBK"/>
          <w:color w:val="000000"/>
          <w:sz w:val="28"/>
        </w:rPr>
        <w:t xml:space="preserve"> </w:t>
      </w:r>
    </w:p>
    <w:p w14:paraId="3B73BFBA">
      <w:pPr>
        <w:ind w:firstLine="560"/>
        <w:outlineLvl w:val="3"/>
        <w:rPr>
          <w:rFonts w:hint="eastAsia" w:ascii="黑体" w:hAnsi="黑体" w:eastAsia="黑体" w:cs="黑体"/>
          <w:color w:val="000000"/>
          <w:sz w:val="32"/>
          <w:szCs w:val="32"/>
        </w:rPr>
      </w:pPr>
      <w:bookmarkStart w:id="25" w:name="_Toc_4_4_0000000021"/>
      <w:r>
        <w:rPr>
          <w:rFonts w:hint="eastAsia" w:ascii="黑体" w:hAnsi="黑体" w:eastAsia="黑体" w:cs="黑体"/>
          <w:color w:val="000000"/>
          <w:sz w:val="32"/>
          <w:szCs w:val="32"/>
        </w:rPr>
        <w:t>18.人才培养补助专项经费绩效目标表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51C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A3E109">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0F05FFF">
            <w:pPr>
              <w:pStyle w:val="18"/>
            </w:pPr>
            <w:r>
              <w:rPr>
                <w:rFonts w:hint="eastAsia"/>
              </w:rPr>
              <w:t>单位：万元</w:t>
            </w:r>
          </w:p>
        </w:tc>
      </w:tr>
      <w:tr w14:paraId="34D8F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D7E2C">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361CD4C">
            <w:pPr>
              <w:pStyle w:val="17"/>
            </w:pPr>
            <w:r>
              <w:t>13032222P0004JE10025G</w:t>
            </w:r>
          </w:p>
        </w:tc>
        <w:tc>
          <w:tcPr>
            <w:tcW w:w="1587" w:type="dxa"/>
            <w:tcBorders>
              <w:top w:val="single" w:color="000000" w:sz="6" w:space="0"/>
              <w:left w:val="single" w:color="000000" w:sz="6" w:space="0"/>
              <w:right w:val="single" w:color="000000" w:sz="6" w:space="0"/>
            </w:tcBorders>
            <w:vAlign w:val="center"/>
          </w:tcPr>
          <w:p w14:paraId="495DF841">
            <w:pPr>
              <w:pStyle w:val="12"/>
            </w:pPr>
            <w:r>
              <w:rPr>
                <w:rFonts w:hint="eastAsia"/>
              </w:rPr>
              <w:t>项目名称</w:t>
            </w:r>
          </w:p>
        </w:tc>
        <w:tc>
          <w:tcPr>
            <w:tcW w:w="4422" w:type="dxa"/>
            <w:gridSpan w:val="3"/>
            <w:vAlign w:val="center"/>
          </w:tcPr>
          <w:p w14:paraId="078489A7">
            <w:pPr>
              <w:pStyle w:val="17"/>
            </w:pPr>
            <w:r>
              <w:rPr>
                <w:rFonts w:hint="eastAsia"/>
              </w:rPr>
              <w:t>人才培养补助专项经费</w:t>
            </w:r>
          </w:p>
        </w:tc>
      </w:tr>
      <w:tr w14:paraId="4E74C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C6360">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907AA7C">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1962B9B">
            <w:pPr>
              <w:pStyle w:val="17"/>
            </w:pPr>
            <w:r>
              <w:t>10.00</w:t>
            </w:r>
          </w:p>
        </w:tc>
        <w:tc>
          <w:tcPr>
            <w:tcW w:w="1587" w:type="dxa"/>
            <w:tcBorders>
              <w:top w:val="single" w:color="000000" w:sz="6" w:space="0"/>
              <w:left w:val="single" w:color="000000" w:sz="6" w:space="0"/>
              <w:right w:val="single" w:color="000000" w:sz="6" w:space="0"/>
            </w:tcBorders>
            <w:vAlign w:val="center"/>
          </w:tcPr>
          <w:p w14:paraId="710D33C5">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D0F6F57">
            <w:pPr>
              <w:pStyle w:val="17"/>
            </w:pPr>
            <w:r>
              <w:t>10.00</w:t>
            </w:r>
          </w:p>
        </w:tc>
        <w:tc>
          <w:tcPr>
            <w:tcW w:w="1276" w:type="dxa"/>
            <w:tcBorders>
              <w:top w:val="single" w:color="000000" w:sz="6" w:space="0"/>
              <w:left w:val="single" w:color="000000" w:sz="6" w:space="0"/>
              <w:right w:val="single" w:color="000000" w:sz="6" w:space="0"/>
            </w:tcBorders>
            <w:vAlign w:val="center"/>
          </w:tcPr>
          <w:p w14:paraId="63E70BF9">
            <w:pPr>
              <w:pStyle w:val="12"/>
            </w:pPr>
            <w:r>
              <w:rPr>
                <w:rFonts w:hint="eastAsia"/>
              </w:rPr>
              <w:t>其他资金</w:t>
            </w:r>
          </w:p>
        </w:tc>
        <w:tc>
          <w:tcPr>
            <w:tcW w:w="1843" w:type="dxa"/>
            <w:vAlign w:val="center"/>
          </w:tcPr>
          <w:p w14:paraId="1B990419">
            <w:pPr>
              <w:pStyle w:val="17"/>
            </w:pPr>
            <w:r>
              <w:t xml:space="preserve"> </w:t>
            </w:r>
          </w:p>
        </w:tc>
      </w:tr>
      <w:tr w14:paraId="79406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53A2F"/>
        </w:tc>
        <w:tc>
          <w:tcPr>
            <w:tcW w:w="8617" w:type="dxa"/>
            <w:gridSpan w:val="6"/>
            <w:vAlign w:val="center"/>
          </w:tcPr>
          <w:p w14:paraId="764221BC">
            <w:pPr>
              <w:pStyle w:val="17"/>
            </w:pPr>
            <w:r>
              <w:rPr>
                <w:rFonts w:hint="eastAsia"/>
              </w:rPr>
              <w:t>人才培养资金主要用于公立医院选派中青年学科骨干赴北京、天津等先进省市进修学习</w:t>
            </w:r>
            <w:r>
              <w:t>.</w:t>
            </w:r>
          </w:p>
        </w:tc>
      </w:tr>
      <w:tr w14:paraId="3028B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EA2E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4271AE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1C0E369">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BA03BB4">
            <w:pPr>
              <w:pStyle w:val="12"/>
            </w:pPr>
            <w:r>
              <w:t>10</w:t>
            </w:r>
            <w:r>
              <w:rPr>
                <w:rFonts w:hint="eastAsia"/>
              </w:rPr>
              <w:t>月底</w:t>
            </w:r>
          </w:p>
        </w:tc>
        <w:tc>
          <w:tcPr>
            <w:tcW w:w="3118" w:type="dxa"/>
            <w:gridSpan w:val="2"/>
            <w:vAlign w:val="center"/>
          </w:tcPr>
          <w:p w14:paraId="22D59C5F">
            <w:pPr>
              <w:pStyle w:val="12"/>
            </w:pPr>
            <w:r>
              <w:t>12</w:t>
            </w:r>
            <w:r>
              <w:rPr>
                <w:rFonts w:hint="eastAsia"/>
              </w:rPr>
              <w:t>月底</w:t>
            </w:r>
          </w:p>
        </w:tc>
      </w:tr>
      <w:tr w14:paraId="30532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782FD"/>
        </w:tc>
        <w:tc>
          <w:tcPr>
            <w:tcW w:w="2608" w:type="dxa"/>
            <w:gridSpan w:val="2"/>
            <w:tcBorders>
              <w:top w:val="single" w:color="000000" w:sz="6" w:space="0"/>
              <w:left w:val="single" w:color="000000" w:sz="6" w:space="0"/>
              <w:right w:val="single" w:color="000000" w:sz="6" w:space="0"/>
            </w:tcBorders>
            <w:vAlign w:val="center"/>
          </w:tcPr>
          <w:p w14:paraId="73B61E8B">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1310A981">
            <w:pPr>
              <w:pStyle w:val="16"/>
            </w:pPr>
            <w:r>
              <w:t>100%</w:t>
            </w:r>
          </w:p>
        </w:tc>
        <w:tc>
          <w:tcPr>
            <w:tcW w:w="1304" w:type="dxa"/>
            <w:tcBorders>
              <w:top w:val="single" w:color="000000" w:sz="6" w:space="0"/>
              <w:left w:val="single" w:color="000000" w:sz="6" w:space="0"/>
              <w:right w:val="single" w:color="000000" w:sz="6" w:space="0"/>
            </w:tcBorders>
            <w:vAlign w:val="center"/>
          </w:tcPr>
          <w:p w14:paraId="1F8163C5">
            <w:pPr>
              <w:pStyle w:val="16"/>
            </w:pPr>
            <w:r>
              <w:t>100%</w:t>
            </w:r>
          </w:p>
        </w:tc>
        <w:tc>
          <w:tcPr>
            <w:tcW w:w="3118" w:type="dxa"/>
            <w:gridSpan w:val="2"/>
            <w:vAlign w:val="center"/>
          </w:tcPr>
          <w:p w14:paraId="462DB518">
            <w:pPr>
              <w:pStyle w:val="16"/>
            </w:pPr>
            <w:r>
              <w:t>100%</w:t>
            </w:r>
          </w:p>
        </w:tc>
      </w:tr>
      <w:tr w14:paraId="779E1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EE8916E">
            <w:pPr>
              <w:pStyle w:val="12"/>
            </w:pPr>
            <w:r>
              <w:rPr>
                <w:rFonts w:hint="eastAsia"/>
              </w:rPr>
              <w:t>绩效目标</w:t>
            </w:r>
          </w:p>
        </w:tc>
        <w:tc>
          <w:tcPr>
            <w:tcW w:w="8617" w:type="dxa"/>
            <w:gridSpan w:val="6"/>
            <w:tcBorders>
              <w:bottom w:val="single" w:color="FFFFFF" w:sz="6" w:space="0"/>
            </w:tcBorders>
            <w:vAlign w:val="center"/>
          </w:tcPr>
          <w:p w14:paraId="20E0AF3C">
            <w:pPr>
              <w:pStyle w:val="17"/>
            </w:pPr>
            <w:r>
              <w:t>1.</w:t>
            </w:r>
            <w:r>
              <w:rPr>
                <w:rFonts w:hint="eastAsia"/>
              </w:rPr>
              <w:t>做好县医院住院医师规范化培训和助理全科医生培训工作，选派中青年学科骨干赴北京、天津等先进省市进修学习。</w:t>
            </w:r>
          </w:p>
        </w:tc>
      </w:tr>
    </w:tbl>
    <w:p w14:paraId="4C2C639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8D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797C6">
            <w:pPr>
              <w:pStyle w:val="12"/>
            </w:pPr>
            <w:r>
              <w:rPr>
                <w:rFonts w:hint="eastAsia"/>
              </w:rPr>
              <w:t>一级指标</w:t>
            </w:r>
          </w:p>
        </w:tc>
        <w:tc>
          <w:tcPr>
            <w:tcW w:w="1276" w:type="dxa"/>
            <w:vAlign w:val="center"/>
          </w:tcPr>
          <w:p w14:paraId="018634B8">
            <w:pPr>
              <w:pStyle w:val="12"/>
            </w:pPr>
            <w:r>
              <w:rPr>
                <w:rFonts w:hint="eastAsia"/>
              </w:rPr>
              <w:t>二级指标</w:t>
            </w:r>
          </w:p>
        </w:tc>
        <w:tc>
          <w:tcPr>
            <w:tcW w:w="1332" w:type="dxa"/>
            <w:vAlign w:val="center"/>
          </w:tcPr>
          <w:p w14:paraId="047B94F2">
            <w:pPr>
              <w:pStyle w:val="12"/>
            </w:pPr>
            <w:r>
              <w:rPr>
                <w:rFonts w:hint="eastAsia"/>
              </w:rPr>
              <w:t>三级指标</w:t>
            </w:r>
          </w:p>
        </w:tc>
        <w:tc>
          <w:tcPr>
            <w:tcW w:w="2891" w:type="dxa"/>
            <w:vAlign w:val="center"/>
          </w:tcPr>
          <w:p w14:paraId="4257B2D1">
            <w:pPr>
              <w:pStyle w:val="12"/>
            </w:pPr>
            <w:r>
              <w:rPr>
                <w:rFonts w:hint="eastAsia"/>
              </w:rPr>
              <w:t>绩效指标描述</w:t>
            </w:r>
          </w:p>
        </w:tc>
        <w:tc>
          <w:tcPr>
            <w:tcW w:w="1276" w:type="dxa"/>
            <w:vAlign w:val="center"/>
          </w:tcPr>
          <w:p w14:paraId="38FF8859">
            <w:pPr>
              <w:pStyle w:val="12"/>
            </w:pPr>
            <w:r>
              <w:rPr>
                <w:rFonts w:hint="eastAsia"/>
              </w:rPr>
              <w:t>指标值</w:t>
            </w:r>
          </w:p>
        </w:tc>
        <w:tc>
          <w:tcPr>
            <w:tcW w:w="1843" w:type="dxa"/>
            <w:vAlign w:val="center"/>
          </w:tcPr>
          <w:p w14:paraId="666E88D4">
            <w:pPr>
              <w:pStyle w:val="12"/>
            </w:pPr>
            <w:r>
              <w:rPr>
                <w:rFonts w:hint="eastAsia"/>
              </w:rPr>
              <w:t>指标值确定依据</w:t>
            </w:r>
          </w:p>
        </w:tc>
      </w:tr>
      <w:tr w14:paraId="21C9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730AA">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B324A52">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E8FDF16">
            <w:pPr>
              <w:pStyle w:val="17"/>
            </w:pPr>
            <w:r>
              <w:rPr>
                <w:rFonts w:hint="eastAsia"/>
              </w:rPr>
              <w:t>培养人数</w:t>
            </w:r>
          </w:p>
        </w:tc>
        <w:tc>
          <w:tcPr>
            <w:tcW w:w="2891" w:type="dxa"/>
            <w:tcBorders>
              <w:top w:val="single" w:color="000000" w:sz="6" w:space="0"/>
              <w:left w:val="single" w:color="000000" w:sz="6" w:space="0"/>
              <w:right w:val="single" w:color="000000" w:sz="6" w:space="0"/>
            </w:tcBorders>
            <w:vAlign w:val="center"/>
          </w:tcPr>
          <w:p w14:paraId="1A191570">
            <w:pPr>
              <w:pStyle w:val="17"/>
            </w:pPr>
            <w:r>
              <w:rPr>
                <w:rFonts w:hint="eastAsia"/>
              </w:rPr>
              <w:t>人才培养人数</w:t>
            </w:r>
          </w:p>
        </w:tc>
        <w:tc>
          <w:tcPr>
            <w:tcW w:w="1276" w:type="dxa"/>
            <w:tcBorders>
              <w:top w:val="single" w:color="000000" w:sz="6" w:space="0"/>
              <w:left w:val="single" w:color="000000" w:sz="6" w:space="0"/>
              <w:right w:val="single" w:color="000000" w:sz="6" w:space="0"/>
            </w:tcBorders>
            <w:vAlign w:val="center"/>
          </w:tcPr>
          <w:p w14:paraId="05D2F0F9">
            <w:pPr>
              <w:pStyle w:val="17"/>
            </w:pPr>
            <w:r>
              <w:rPr>
                <w:rFonts w:hint="eastAsia"/>
              </w:rPr>
              <w:t>≥</w:t>
            </w:r>
            <w:r>
              <w:t>3</w:t>
            </w:r>
            <w:r>
              <w:rPr>
                <w:rFonts w:hint="eastAsia"/>
              </w:rPr>
              <w:t>人</w:t>
            </w:r>
          </w:p>
        </w:tc>
        <w:tc>
          <w:tcPr>
            <w:tcW w:w="1843" w:type="dxa"/>
            <w:vAlign w:val="center"/>
          </w:tcPr>
          <w:p w14:paraId="01AC7C06">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C33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79581"/>
        </w:tc>
        <w:tc>
          <w:tcPr>
            <w:tcW w:w="1276" w:type="dxa"/>
            <w:tcBorders>
              <w:top w:val="single" w:color="000000" w:sz="6" w:space="0"/>
              <w:left w:val="single" w:color="000000" w:sz="6" w:space="0"/>
              <w:right w:val="single" w:color="000000" w:sz="6" w:space="0"/>
            </w:tcBorders>
            <w:vAlign w:val="center"/>
          </w:tcPr>
          <w:p w14:paraId="388C0C9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A444ED9">
            <w:pPr>
              <w:pStyle w:val="17"/>
            </w:pPr>
            <w:r>
              <w:rPr>
                <w:rFonts w:hint="eastAsia"/>
              </w:rPr>
              <w:t>专家考核参加率</w:t>
            </w:r>
          </w:p>
        </w:tc>
        <w:tc>
          <w:tcPr>
            <w:tcW w:w="2891" w:type="dxa"/>
            <w:tcBorders>
              <w:top w:val="single" w:color="000000" w:sz="6" w:space="0"/>
              <w:left w:val="single" w:color="000000" w:sz="6" w:space="0"/>
              <w:right w:val="single" w:color="000000" w:sz="6" w:space="0"/>
            </w:tcBorders>
            <w:vAlign w:val="center"/>
          </w:tcPr>
          <w:p w14:paraId="614E6D99">
            <w:pPr>
              <w:pStyle w:val="17"/>
            </w:pPr>
            <w:r>
              <w:rPr>
                <w:rFonts w:hint="eastAsia"/>
              </w:rPr>
              <w:t>实际参加出科考核专家数</w:t>
            </w:r>
            <w:r>
              <w:t>/</w:t>
            </w:r>
            <w:r>
              <w:rPr>
                <w:rFonts w:hint="eastAsia"/>
              </w:rPr>
              <w:t>计划参加出科考核的专家数</w:t>
            </w:r>
          </w:p>
        </w:tc>
        <w:tc>
          <w:tcPr>
            <w:tcW w:w="1276" w:type="dxa"/>
            <w:tcBorders>
              <w:top w:val="single" w:color="000000" w:sz="6" w:space="0"/>
              <w:left w:val="single" w:color="000000" w:sz="6" w:space="0"/>
              <w:right w:val="single" w:color="000000" w:sz="6" w:space="0"/>
            </w:tcBorders>
            <w:vAlign w:val="center"/>
          </w:tcPr>
          <w:p w14:paraId="021B9971">
            <w:pPr>
              <w:pStyle w:val="17"/>
            </w:pPr>
            <w:r>
              <w:rPr>
                <w:rFonts w:hint="eastAsia"/>
              </w:rPr>
              <w:t>≥</w:t>
            </w:r>
            <w:r>
              <w:t>95%</w:t>
            </w:r>
          </w:p>
        </w:tc>
        <w:tc>
          <w:tcPr>
            <w:tcW w:w="1843" w:type="dxa"/>
            <w:vAlign w:val="center"/>
          </w:tcPr>
          <w:p w14:paraId="2B978832">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56E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04B99"/>
        </w:tc>
        <w:tc>
          <w:tcPr>
            <w:tcW w:w="1276" w:type="dxa"/>
            <w:tcBorders>
              <w:top w:val="single" w:color="000000" w:sz="6" w:space="0"/>
              <w:left w:val="single" w:color="000000" w:sz="6" w:space="0"/>
              <w:right w:val="single" w:color="000000" w:sz="6" w:space="0"/>
            </w:tcBorders>
            <w:vAlign w:val="center"/>
          </w:tcPr>
          <w:p w14:paraId="11DEBC13">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F496FDC">
            <w:pPr>
              <w:pStyle w:val="17"/>
            </w:pPr>
            <w:r>
              <w:rPr>
                <w:rFonts w:hint="eastAsia"/>
              </w:rPr>
              <w:t>培训按期完成率</w:t>
            </w:r>
          </w:p>
        </w:tc>
        <w:tc>
          <w:tcPr>
            <w:tcW w:w="2891" w:type="dxa"/>
            <w:tcBorders>
              <w:top w:val="single" w:color="000000" w:sz="6" w:space="0"/>
              <w:left w:val="single" w:color="000000" w:sz="6" w:space="0"/>
              <w:right w:val="single" w:color="000000" w:sz="6" w:space="0"/>
            </w:tcBorders>
            <w:vAlign w:val="center"/>
          </w:tcPr>
          <w:p w14:paraId="1E1CA525">
            <w:pPr>
              <w:pStyle w:val="17"/>
            </w:pPr>
            <w:r>
              <w:rPr>
                <w:rFonts w:hint="eastAsia"/>
              </w:rPr>
              <w:t>县医院人才培训按期完成率</w:t>
            </w:r>
            <w:r>
              <w:t>=</w:t>
            </w:r>
            <w:r>
              <w:rPr>
                <w:rFonts w:hint="eastAsia"/>
              </w:rPr>
              <w:t>实际按期完成数量</w:t>
            </w:r>
            <w:r>
              <w:t>/</w:t>
            </w:r>
            <w:r>
              <w:rPr>
                <w:rFonts w:hint="eastAsia"/>
              </w:rPr>
              <w:t>应当按期完成数量</w:t>
            </w:r>
          </w:p>
        </w:tc>
        <w:tc>
          <w:tcPr>
            <w:tcW w:w="1276" w:type="dxa"/>
            <w:tcBorders>
              <w:top w:val="single" w:color="000000" w:sz="6" w:space="0"/>
              <w:left w:val="single" w:color="000000" w:sz="6" w:space="0"/>
              <w:right w:val="single" w:color="000000" w:sz="6" w:space="0"/>
            </w:tcBorders>
            <w:vAlign w:val="center"/>
          </w:tcPr>
          <w:p w14:paraId="3B4BF764">
            <w:pPr>
              <w:pStyle w:val="17"/>
            </w:pPr>
            <w:r>
              <w:rPr>
                <w:rFonts w:hint="eastAsia"/>
              </w:rPr>
              <w:t>≥</w:t>
            </w:r>
            <w:r>
              <w:t>90%</w:t>
            </w:r>
          </w:p>
        </w:tc>
        <w:tc>
          <w:tcPr>
            <w:tcW w:w="1843" w:type="dxa"/>
            <w:vAlign w:val="center"/>
          </w:tcPr>
          <w:p w14:paraId="204E79F5">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7013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53E27"/>
        </w:tc>
        <w:tc>
          <w:tcPr>
            <w:tcW w:w="1276" w:type="dxa"/>
            <w:tcBorders>
              <w:top w:val="single" w:color="000000" w:sz="6" w:space="0"/>
              <w:left w:val="single" w:color="000000" w:sz="6" w:space="0"/>
              <w:right w:val="single" w:color="000000" w:sz="6" w:space="0"/>
            </w:tcBorders>
            <w:vAlign w:val="center"/>
          </w:tcPr>
          <w:p w14:paraId="03F74C0F">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469C5D9">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43276115">
            <w:pPr>
              <w:pStyle w:val="17"/>
            </w:pPr>
            <w:r>
              <w:rPr>
                <w:rFonts w:hint="eastAsia"/>
              </w:rPr>
              <w:t>人才培养资金成本</w:t>
            </w:r>
          </w:p>
        </w:tc>
        <w:tc>
          <w:tcPr>
            <w:tcW w:w="1276" w:type="dxa"/>
            <w:tcBorders>
              <w:top w:val="single" w:color="000000" w:sz="6" w:space="0"/>
              <w:left w:val="single" w:color="000000" w:sz="6" w:space="0"/>
              <w:right w:val="single" w:color="000000" w:sz="6" w:space="0"/>
            </w:tcBorders>
            <w:vAlign w:val="center"/>
          </w:tcPr>
          <w:p w14:paraId="540F45B4">
            <w:pPr>
              <w:pStyle w:val="17"/>
            </w:pPr>
            <w:r>
              <w:t>10</w:t>
            </w:r>
            <w:r>
              <w:rPr>
                <w:rFonts w:hint="eastAsia"/>
              </w:rPr>
              <w:t>万元</w:t>
            </w:r>
          </w:p>
        </w:tc>
        <w:tc>
          <w:tcPr>
            <w:tcW w:w="1843" w:type="dxa"/>
            <w:vAlign w:val="center"/>
          </w:tcPr>
          <w:p w14:paraId="695B38A1">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226E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F991A">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5BBEB96">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96D3E5B">
            <w:pPr>
              <w:pStyle w:val="17"/>
            </w:pPr>
            <w:r>
              <w:rPr>
                <w:rFonts w:hint="eastAsia"/>
              </w:rPr>
              <w:t>对本行业未来可持续发展的影响</w:t>
            </w:r>
          </w:p>
        </w:tc>
        <w:tc>
          <w:tcPr>
            <w:tcW w:w="2891" w:type="dxa"/>
            <w:tcBorders>
              <w:top w:val="single" w:color="000000" w:sz="6" w:space="0"/>
              <w:left w:val="single" w:color="000000" w:sz="6" w:space="0"/>
              <w:right w:val="single" w:color="000000" w:sz="6" w:space="0"/>
            </w:tcBorders>
            <w:vAlign w:val="center"/>
          </w:tcPr>
          <w:p w14:paraId="0D0AF4CF">
            <w:pPr>
              <w:pStyle w:val="17"/>
            </w:pPr>
            <w:r>
              <w:rPr>
                <w:rFonts w:hint="eastAsia"/>
              </w:rPr>
              <w:t>提高医疗技术水平，对本行业未来可持续发展有深远影响</w:t>
            </w:r>
          </w:p>
        </w:tc>
        <w:tc>
          <w:tcPr>
            <w:tcW w:w="1276" w:type="dxa"/>
            <w:tcBorders>
              <w:top w:val="single" w:color="000000" w:sz="6" w:space="0"/>
              <w:left w:val="single" w:color="000000" w:sz="6" w:space="0"/>
              <w:right w:val="single" w:color="000000" w:sz="6" w:space="0"/>
            </w:tcBorders>
            <w:vAlign w:val="center"/>
          </w:tcPr>
          <w:p w14:paraId="218662BC">
            <w:pPr>
              <w:pStyle w:val="17"/>
            </w:pPr>
            <w:r>
              <w:rPr>
                <w:rFonts w:hint="eastAsia"/>
              </w:rPr>
              <w:t>中长期</w:t>
            </w:r>
          </w:p>
        </w:tc>
        <w:tc>
          <w:tcPr>
            <w:tcW w:w="1843" w:type="dxa"/>
            <w:vAlign w:val="center"/>
          </w:tcPr>
          <w:p w14:paraId="390DEF96">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08E8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1952C"/>
        </w:tc>
        <w:tc>
          <w:tcPr>
            <w:tcW w:w="1276" w:type="dxa"/>
            <w:tcBorders>
              <w:top w:val="single" w:color="000000" w:sz="6" w:space="0"/>
              <w:left w:val="single" w:color="000000" w:sz="6" w:space="0"/>
              <w:right w:val="single" w:color="000000" w:sz="6" w:space="0"/>
            </w:tcBorders>
            <w:vAlign w:val="center"/>
          </w:tcPr>
          <w:p w14:paraId="292C8B42">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59F78BB">
            <w:pPr>
              <w:pStyle w:val="17"/>
            </w:pPr>
            <w:r>
              <w:rPr>
                <w:rFonts w:hint="eastAsia"/>
              </w:rPr>
              <w:t>培训工作经济效益提升</w:t>
            </w:r>
          </w:p>
        </w:tc>
        <w:tc>
          <w:tcPr>
            <w:tcW w:w="2891" w:type="dxa"/>
            <w:tcBorders>
              <w:top w:val="single" w:color="000000" w:sz="6" w:space="0"/>
              <w:left w:val="single" w:color="000000" w:sz="6" w:space="0"/>
              <w:right w:val="single" w:color="000000" w:sz="6" w:space="0"/>
            </w:tcBorders>
            <w:vAlign w:val="center"/>
          </w:tcPr>
          <w:p w14:paraId="43C08A26">
            <w:pPr>
              <w:pStyle w:val="17"/>
            </w:pPr>
            <w:r>
              <w:rPr>
                <w:rFonts w:hint="eastAsia"/>
              </w:rPr>
              <w:t>通过收取考务费得到经济效益提升</w:t>
            </w:r>
          </w:p>
        </w:tc>
        <w:tc>
          <w:tcPr>
            <w:tcW w:w="1276" w:type="dxa"/>
            <w:tcBorders>
              <w:top w:val="single" w:color="000000" w:sz="6" w:space="0"/>
              <w:left w:val="single" w:color="000000" w:sz="6" w:space="0"/>
              <w:right w:val="single" w:color="000000" w:sz="6" w:space="0"/>
            </w:tcBorders>
            <w:vAlign w:val="center"/>
          </w:tcPr>
          <w:p w14:paraId="57C60464">
            <w:pPr>
              <w:pStyle w:val="17"/>
            </w:pPr>
            <w:r>
              <w:rPr>
                <w:rFonts w:hint="eastAsia"/>
              </w:rPr>
              <w:t>对比上年度是否有显著提升</w:t>
            </w:r>
          </w:p>
        </w:tc>
        <w:tc>
          <w:tcPr>
            <w:tcW w:w="1843" w:type="dxa"/>
            <w:vAlign w:val="center"/>
          </w:tcPr>
          <w:p w14:paraId="4D58B112">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13E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FB5CA"/>
        </w:tc>
        <w:tc>
          <w:tcPr>
            <w:tcW w:w="1276" w:type="dxa"/>
            <w:tcBorders>
              <w:top w:val="single" w:color="000000" w:sz="6" w:space="0"/>
              <w:left w:val="single" w:color="000000" w:sz="6" w:space="0"/>
              <w:right w:val="single" w:color="000000" w:sz="6" w:space="0"/>
            </w:tcBorders>
            <w:vAlign w:val="center"/>
          </w:tcPr>
          <w:p w14:paraId="4FB8282C">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B5E4047">
            <w:pPr>
              <w:pStyle w:val="17"/>
            </w:pPr>
            <w:r>
              <w:rPr>
                <w:rFonts w:hint="eastAsia"/>
              </w:rPr>
              <w:t>提高本地区职业技术水平</w:t>
            </w:r>
          </w:p>
        </w:tc>
        <w:tc>
          <w:tcPr>
            <w:tcW w:w="2891" w:type="dxa"/>
            <w:tcBorders>
              <w:top w:val="single" w:color="000000" w:sz="6" w:space="0"/>
              <w:left w:val="single" w:color="000000" w:sz="6" w:space="0"/>
              <w:right w:val="single" w:color="000000" w:sz="6" w:space="0"/>
            </w:tcBorders>
            <w:vAlign w:val="center"/>
          </w:tcPr>
          <w:p w14:paraId="41BF8267">
            <w:pPr>
              <w:pStyle w:val="17"/>
            </w:pPr>
            <w:r>
              <w:rPr>
                <w:rFonts w:hint="eastAsia"/>
              </w:rPr>
              <w:t>提高本地区医疗技术水平</w:t>
            </w:r>
          </w:p>
        </w:tc>
        <w:tc>
          <w:tcPr>
            <w:tcW w:w="1276" w:type="dxa"/>
            <w:tcBorders>
              <w:top w:val="single" w:color="000000" w:sz="6" w:space="0"/>
              <w:left w:val="single" w:color="000000" w:sz="6" w:space="0"/>
              <w:right w:val="single" w:color="000000" w:sz="6" w:space="0"/>
            </w:tcBorders>
            <w:vAlign w:val="center"/>
          </w:tcPr>
          <w:p w14:paraId="4C638D76">
            <w:pPr>
              <w:pStyle w:val="17"/>
            </w:pPr>
            <w:r>
              <w:rPr>
                <w:rFonts w:hint="eastAsia"/>
              </w:rPr>
              <w:t>逐步提高</w:t>
            </w:r>
          </w:p>
        </w:tc>
        <w:tc>
          <w:tcPr>
            <w:tcW w:w="1843" w:type="dxa"/>
            <w:vAlign w:val="center"/>
          </w:tcPr>
          <w:p w14:paraId="54D2B5C8">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052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FF2EB"/>
        </w:tc>
        <w:tc>
          <w:tcPr>
            <w:tcW w:w="1276" w:type="dxa"/>
            <w:tcBorders>
              <w:top w:val="single" w:color="000000" w:sz="6" w:space="0"/>
              <w:left w:val="single" w:color="000000" w:sz="6" w:space="0"/>
              <w:right w:val="single" w:color="000000" w:sz="6" w:space="0"/>
            </w:tcBorders>
            <w:vAlign w:val="center"/>
          </w:tcPr>
          <w:p w14:paraId="64BC6D1D">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4C67C0D">
            <w:pPr>
              <w:pStyle w:val="17"/>
            </w:pPr>
            <w:r>
              <w:rPr>
                <w:rFonts w:hint="eastAsia"/>
              </w:rPr>
              <w:t>师资培训通过率</w:t>
            </w:r>
          </w:p>
        </w:tc>
        <w:tc>
          <w:tcPr>
            <w:tcW w:w="2891" w:type="dxa"/>
            <w:tcBorders>
              <w:top w:val="single" w:color="000000" w:sz="6" w:space="0"/>
              <w:left w:val="single" w:color="000000" w:sz="6" w:space="0"/>
              <w:right w:val="single" w:color="000000" w:sz="6" w:space="0"/>
            </w:tcBorders>
            <w:vAlign w:val="center"/>
          </w:tcPr>
          <w:p w14:paraId="2199A970">
            <w:pPr>
              <w:pStyle w:val="17"/>
            </w:pPr>
            <w:r>
              <w:rPr>
                <w:rFonts w:hint="eastAsia"/>
              </w:rPr>
              <w:t>通过率</w:t>
            </w:r>
            <w:r>
              <w:t>=</w:t>
            </w:r>
            <w:r>
              <w:rPr>
                <w:rFonts w:hint="eastAsia"/>
              </w:rPr>
              <w:t>通过师资培训考核人数</w:t>
            </w:r>
            <w:r>
              <w:t>/</w:t>
            </w:r>
            <w:r>
              <w:rPr>
                <w:rFonts w:hint="eastAsia"/>
              </w:rPr>
              <w:t>参加师资培训总人数</w:t>
            </w:r>
          </w:p>
        </w:tc>
        <w:tc>
          <w:tcPr>
            <w:tcW w:w="1276" w:type="dxa"/>
            <w:tcBorders>
              <w:top w:val="single" w:color="000000" w:sz="6" w:space="0"/>
              <w:left w:val="single" w:color="000000" w:sz="6" w:space="0"/>
              <w:right w:val="single" w:color="000000" w:sz="6" w:space="0"/>
            </w:tcBorders>
            <w:vAlign w:val="center"/>
          </w:tcPr>
          <w:p w14:paraId="4F68159D">
            <w:pPr>
              <w:pStyle w:val="17"/>
            </w:pPr>
            <w:r>
              <w:rPr>
                <w:rFonts w:hint="eastAsia"/>
              </w:rPr>
              <w:t>≥</w:t>
            </w:r>
            <w:r>
              <w:t>90%</w:t>
            </w:r>
          </w:p>
        </w:tc>
        <w:tc>
          <w:tcPr>
            <w:tcW w:w="1843" w:type="dxa"/>
            <w:vAlign w:val="center"/>
          </w:tcPr>
          <w:p w14:paraId="294723BF">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35C9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C6D3E">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BC631C7">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5C154AF">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2A6CF7BD">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06EB35B1">
            <w:pPr>
              <w:pStyle w:val="17"/>
            </w:pPr>
            <w:r>
              <w:rPr>
                <w:rFonts w:hint="eastAsia"/>
              </w:rPr>
              <w:t>≥</w:t>
            </w:r>
            <w:r>
              <w:t>90%</w:t>
            </w:r>
          </w:p>
        </w:tc>
        <w:tc>
          <w:tcPr>
            <w:tcW w:w="1843" w:type="dxa"/>
            <w:vAlign w:val="center"/>
          </w:tcPr>
          <w:p w14:paraId="410CE2AE">
            <w:pPr>
              <w:pStyle w:val="17"/>
            </w:pPr>
            <w:r>
              <w:rPr>
                <w:rFonts w:hint="eastAsia"/>
              </w:rPr>
              <w:t>调查问卷</w:t>
            </w:r>
          </w:p>
        </w:tc>
      </w:tr>
    </w:tbl>
    <w:p w14:paraId="6C33D0AF">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37D41EA">
      <w:pPr>
        <w:jc w:val="center"/>
      </w:pPr>
      <w:r>
        <w:rPr>
          <w:rFonts w:ascii="方正仿宋_GBK" w:hAnsi="方正仿宋_GBK" w:eastAsia="方正仿宋_GBK" w:cs="方正仿宋_GBK"/>
          <w:color w:val="000000"/>
          <w:sz w:val="28"/>
        </w:rPr>
        <w:t xml:space="preserve"> </w:t>
      </w:r>
    </w:p>
    <w:p w14:paraId="4FC3CB8C">
      <w:pPr>
        <w:ind w:firstLine="560"/>
        <w:outlineLvl w:val="3"/>
        <w:rPr>
          <w:rFonts w:hint="eastAsia" w:ascii="黑体" w:hAnsi="黑体" w:eastAsia="黑体" w:cs="黑体"/>
          <w:color w:val="000000"/>
          <w:sz w:val="32"/>
          <w:szCs w:val="32"/>
        </w:rPr>
      </w:pPr>
      <w:bookmarkStart w:id="26" w:name="_Toc_4_4_0000000022"/>
      <w:r>
        <w:rPr>
          <w:rFonts w:hint="eastAsia" w:ascii="黑体" w:hAnsi="黑体" w:eastAsia="黑体" w:cs="黑体"/>
          <w:color w:val="000000"/>
          <w:sz w:val="32"/>
          <w:szCs w:val="32"/>
        </w:rPr>
        <w:t>19.省劳模药费绩效目标表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241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F74B6F">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3E2FB9D">
            <w:pPr>
              <w:pStyle w:val="18"/>
            </w:pPr>
            <w:r>
              <w:rPr>
                <w:rFonts w:hint="eastAsia"/>
              </w:rPr>
              <w:t>单位：万元</w:t>
            </w:r>
          </w:p>
        </w:tc>
      </w:tr>
      <w:tr w14:paraId="01D83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9FC23">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2C5323D">
            <w:pPr>
              <w:pStyle w:val="17"/>
            </w:pPr>
            <w:r>
              <w:t>13032222P00H4BC10029W</w:t>
            </w:r>
          </w:p>
        </w:tc>
        <w:tc>
          <w:tcPr>
            <w:tcW w:w="1587" w:type="dxa"/>
            <w:tcBorders>
              <w:top w:val="single" w:color="000000" w:sz="6" w:space="0"/>
              <w:left w:val="single" w:color="000000" w:sz="6" w:space="0"/>
              <w:right w:val="single" w:color="000000" w:sz="6" w:space="0"/>
            </w:tcBorders>
            <w:vAlign w:val="center"/>
          </w:tcPr>
          <w:p w14:paraId="38A97CEA">
            <w:pPr>
              <w:pStyle w:val="12"/>
            </w:pPr>
            <w:r>
              <w:rPr>
                <w:rFonts w:hint="eastAsia"/>
              </w:rPr>
              <w:t>项目名称</w:t>
            </w:r>
          </w:p>
        </w:tc>
        <w:tc>
          <w:tcPr>
            <w:tcW w:w="4422" w:type="dxa"/>
            <w:gridSpan w:val="3"/>
            <w:vAlign w:val="center"/>
          </w:tcPr>
          <w:p w14:paraId="0589C97A">
            <w:pPr>
              <w:pStyle w:val="17"/>
            </w:pPr>
            <w:r>
              <w:rPr>
                <w:rFonts w:hint="eastAsia"/>
              </w:rPr>
              <w:t>省劳模药费</w:t>
            </w:r>
          </w:p>
        </w:tc>
      </w:tr>
      <w:tr w14:paraId="751CD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15A9A">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3000571">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ADC1508">
            <w:pPr>
              <w:pStyle w:val="17"/>
            </w:pPr>
            <w:r>
              <w:t>3.00</w:t>
            </w:r>
          </w:p>
        </w:tc>
        <w:tc>
          <w:tcPr>
            <w:tcW w:w="1587" w:type="dxa"/>
            <w:tcBorders>
              <w:top w:val="single" w:color="000000" w:sz="6" w:space="0"/>
              <w:left w:val="single" w:color="000000" w:sz="6" w:space="0"/>
              <w:right w:val="single" w:color="000000" w:sz="6" w:space="0"/>
            </w:tcBorders>
            <w:vAlign w:val="center"/>
          </w:tcPr>
          <w:p w14:paraId="6D80FD1C">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CBD6070">
            <w:pPr>
              <w:pStyle w:val="17"/>
            </w:pPr>
            <w:r>
              <w:t>3.00</w:t>
            </w:r>
          </w:p>
        </w:tc>
        <w:tc>
          <w:tcPr>
            <w:tcW w:w="1276" w:type="dxa"/>
            <w:tcBorders>
              <w:top w:val="single" w:color="000000" w:sz="6" w:space="0"/>
              <w:left w:val="single" w:color="000000" w:sz="6" w:space="0"/>
              <w:right w:val="single" w:color="000000" w:sz="6" w:space="0"/>
            </w:tcBorders>
            <w:vAlign w:val="center"/>
          </w:tcPr>
          <w:p w14:paraId="2B7C5F6C">
            <w:pPr>
              <w:pStyle w:val="12"/>
            </w:pPr>
            <w:r>
              <w:rPr>
                <w:rFonts w:hint="eastAsia"/>
              </w:rPr>
              <w:t>其他资金</w:t>
            </w:r>
          </w:p>
        </w:tc>
        <w:tc>
          <w:tcPr>
            <w:tcW w:w="1843" w:type="dxa"/>
            <w:vAlign w:val="center"/>
          </w:tcPr>
          <w:p w14:paraId="3CDD6920">
            <w:pPr>
              <w:pStyle w:val="17"/>
            </w:pPr>
            <w:r>
              <w:t xml:space="preserve"> </w:t>
            </w:r>
          </w:p>
        </w:tc>
      </w:tr>
      <w:tr w14:paraId="50078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B1576"/>
        </w:tc>
        <w:tc>
          <w:tcPr>
            <w:tcW w:w="8617" w:type="dxa"/>
            <w:gridSpan w:val="6"/>
            <w:vAlign w:val="center"/>
          </w:tcPr>
          <w:p w14:paraId="617CA7B6">
            <w:pPr>
              <w:pStyle w:val="17"/>
            </w:pPr>
            <w:r>
              <w:rPr>
                <w:rFonts w:hint="eastAsia"/>
              </w:rPr>
              <w:t>用于高志敏，胡廷俞二人劳模药费</w:t>
            </w:r>
          </w:p>
        </w:tc>
      </w:tr>
      <w:tr w14:paraId="2C601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BA92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C31879A">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921ABC7">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A8A769F">
            <w:pPr>
              <w:pStyle w:val="12"/>
            </w:pPr>
            <w:r>
              <w:t>10</w:t>
            </w:r>
            <w:r>
              <w:rPr>
                <w:rFonts w:hint="eastAsia"/>
              </w:rPr>
              <w:t>月底</w:t>
            </w:r>
          </w:p>
        </w:tc>
        <w:tc>
          <w:tcPr>
            <w:tcW w:w="3118" w:type="dxa"/>
            <w:gridSpan w:val="2"/>
            <w:vAlign w:val="center"/>
          </w:tcPr>
          <w:p w14:paraId="640CC187">
            <w:pPr>
              <w:pStyle w:val="12"/>
            </w:pPr>
            <w:r>
              <w:t>12</w:t>
            </w:r>
            <w:r>
              <w:rPr>
                <w:rFonts w:hint="eastAsia"/>
              </w:rPr>
              <w:t>月底</w:t>
            </w:r>
          </w:p>
        </w:tc>
      </w:tr>
      <w:tr w14:paraId="655BA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F2950"/>
        </w:tc>
        <w:tc>
          <w:tcPr>
            <w:tcW w:w="2608" w:type="dxa"/>
            <w:gridSpan w:val="2"/>
            <w:tcBorders>
              <w:top w:val="single" w:color="000000" w:sz="6" w:space="0"/>
              <w:left w:val="single" w:color="000000" w:sz="6" w:space="0"/>
              <w:right w:val="single" w:color="000000" w:sz="6" w:space="0"/>
            </w:tcBorders>
            <w:vAlign w:val="center"/>
          </w:tcPr>
          <w:p w14:paraId="61A75C8C">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1F236921">
            <w:pPr>
              <w:pStyle w:val="16"/>
            </w:pPr>
            <w:r>
              <w:t>50%</w:t>
            </w:r>
          </w:p>
        </w:tc>
        <w:tc>
          <w:tcPr>
            <w:tcW w:w="1304" w:type="dxa"/>
            <w:tcBorders>
              <w:top w:val="single" w:color="000000" w:sz="6" w:space="0"/>
              <w:left w:val="single" w:color="000000" w:sz="6" w:space="0"/>
              <w:right w:val="single" w:color="000000" w:sz="6" w:space="0"/>
            </w:tcBorders>
            <w:vAlign w:val="center"/>
          </w:tcPr>
          <w:p w14:paraId="61E097B6">
            <w:pPr>
              <w:pStyle w:val="16"/>
            </w:pPr>
            <w:r>
              <w:t>80%</w:t>
            </w:r>
          </w:p>
        </w:tc>
        <w:tc>
          <w:tcPr>
            <w:tcW w:w="3118" w:type="dxa"/>
            <w:gridSpan w:val="2"/>
            <w:vAlign w:val="center"/>
          </w:tcPr>
          <w:p w14:paraId="1DFC0E06">
            <w:pPr>
              <w:pStyle w:val="16"/>
            </w:pPr>
            <w:r>
              <w:t>100%</w:t>
            </w:r>
          </w:p>
        </w:tc>
      </w:tr>
      <w:tr w14:paraId="440EC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2F99820">
            <w:pPr>
              <w:pStyle w:val="12"/>
            </w:pPr>
            <w:r>
              <w:rPr>
                <w:rFonts w:hint="eastAsia"/>
              </w:rPr>
              <w:t>绩效目标</w:t>
            </w:r>
          </w:p>
        </w:tc>
        <w:tc>
          <w:tcPr>
            <w:tcW w:w="8617" w:type="dxa"/>
            <w:gridSpan w:val="6"/>
            <w:tcBorders>
              <w:bottom w:val="single" w:color="FFFFFF" w:sz="6" w:space="0"/>
            </w:tcBorders>
            <w:vAlign w:val="center"/>
          </w:tcPr>
          <w:p w14:paraId="232D3257">
            <w:pPr>
              <w:pStyle w:val="17"/>
            </w:pPr>
            <w:r>
              <w:t>1.</w:t>
            </w:r>
            <w:r>
              <w:rPr>
                <w:rFonts w:hint="eastAsia"/>
              </w:rPr>
              <w:t>保障卫生计生法律法规的落实，提升卫生计生工作规范化和法制化水平。</w:t>
            </w:r>
          </w:p>
        </w:tc>
      </w:tr>
    </w:tbl>
    <w:p w14:paraId="6C34B765">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A69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B89AB">
            <w:pPr>
              <w:pStyle w:val="12"/>
            </w:pPr>
            <w:r>
              <w:rPr>
                <w:rFonts w:hint="eastAsia"/>
              </w:rPr>
              <w:t>一级指标</w:t>
            </w:r>
          </w:p>
        </w:tc>
        <w:tc>
          <w:tcPr>
            <w:tcW w:w="1276" w:type="dxa"/>
            <w:vAlign w:val="center"/>
          </w:tcPr>
          <w:p w14:paraId="659EBFC8">
            <w:pPr>
              <w:pStyle w:val="12"/>
            </w:pPr>
            <w:r>
              <w:rPr>
                <w:rFonts w:hint="eastAsia"/>
              </w:rPr>
              <w:t>二级指标</w:t>
            </w:r>
          </w:p>
        </w:tc>
        <w:tc>
          <w:tcPr>
            <w:tcW w:w="1332" w:type="dxa"/>
            <w:vAlign w:val="center"/>
          </w:tcPr>
          <w:p w14:paraId="334D5114">
            <w:pPr>
              <w:pStyle w:val="12"/>
            </w:pPr>
            <w:r>
              <w:rPr>
                <w:rFonts w:hint="eastAsia"/>
              </w:rPr>
              <w:t>三级指标</w:t>
            </w:r>
          </w:p>
        </w:tc>
        <w:tc>
          <w:tcPr>
            <w:tcW w:w="2891" w:type="dxa"/>
            <w:vAlign w:val="center"/>
          </w:tcPr>
          <w:p w14:paraId="782CCDF0">
            <w:pPr>
              <w:pStyle w:val="12"/>
            </w:pPr>
            <w:r>
              <w:rPr>
                <w:rFonts w:hint="eastAsia"/>
              </w:rPr>
              <w:t>绩效指标描述</w:t>
            </w:r>
          </w:p>
        </w:tc>
        <w:tc>
          <w:tcPr>
            <w:tcW w:w="1276" w:type="dxa"/>
            <w:vAlign w:val="center"/>
          </w:tcPr>
          <w:p w14:paraId="2AFE5660">
            <w:pPr>
              <w:pStyle w:val="12"/>
            </w:pPr>
            <w:r>
              <w:rPr>
                <w:rFonts w:hint="eastAsia"/>
              </w:rPr>
              <w:t>指标值</w:t>
            </w:r>
          </w:p>
        </w:tc>
        <w:tc>
          <w:tcPr>
            <w:tcW w:w="1843" w:type="dxa"/>
            <w:vAlign w:val="center"/>
          </w:tcPr>
          <w:p w14:paraId="49E984A8">
            <w:pPr>
              <w:pStyle w:val="12"/>
            </w:pPr>
            <w:r>
              <w:rPr>
                <w:rFonts w:hint="eastAsia"/>
              </w:rPr>
              <w:t>指标值确定依据</w:t>
            </w:r>
          </w:p>
        </w:tc>
      </w:tr>
      <w:tr w14:paraId="67E18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CE8D4">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5C2841C">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13B45185">
            <w:pPr>
              <w:pStyle w:val="17"/>
            </w:pPr>
            <w:r>
              <w:rPr>
                <w:rFonts w:hint="eastAsia"/>
              </w:rPr>
              <w:t>报销省劳模药费人数</w:t>
            </w:r>
          </w:p>
        </w:tc>
        <w:tc>
          <w:tcPr>
            <w:tcW w:w="2891" w:type="dxa"/>
            <w:tcBorders>
              <w:top w:val="single" w:color="000000" w:sz="6" w:space="0"/>
              <w:left w:val="single" w:color="000000" w:sz="6" w:space="0"/>
              <w:right w:val="single" w:color="000000" w:sz="6" w:space="0"/>
            </w:tcBorders>
            <w:vAlign w:val="center"/>
          </w:tcPr>
          <w:p w14:paraId="22748415">
            <w:pPr>
              <w:pStyle w:val="17"/>
            </w:pPr>
            <w:r>
              <w:rPr>
                <w:rFonts w:hint="eastAsia"/>
              </w:rPr>
              <w:t>报销省劳模药费人数</w:t>
            </w:r>
          </w:p>
        </w:tc>
        <w:tc>
          <w:tcPr>
            <w:tcW w:w="1276" w:type="dxa"/>
            <w:tcBorders>
              <w:top w:val="single" w:color="000000" w:sz="6" w:space="0"/>
              <w:left w:val="single" w:color="000000" w:sz="6" w:space="0"/>
              <w:right w:val="single" w:color="000000" w:sz="6" w:space="0"/>
            </w:tcBorders>
            <w:vAlign w:val="center"/>
          </w:tcPr>
          <w:p w14:paraId="30C566E0">
            <w:pPr>
              <w:pStyle w:val="17"/>
            </w:pPr>
            <w:r>
              <w:t>2</w:t>
            </w:r>
            <w:r>
              <w:rPr>
                <w:rFonts w:hint="eastAsia"/>
              </w:rPr>
              <w:t>人</w:t>
            </w:r>
          </w:p>
        </w:tc>
        <w:tc>
          <w:tcPr>
            <w:tcW w:w="1843" w:type="dxa"/>
            <w:vAlign w:val="center"/>
          </w:tcPr>
          <w:p w14:paraId="4EEC4B00">
            <w:pPr>
              <w:pStyle w:val="17"/>
            </w:pPr>
            <w:r>
              <w:rPr>
                <w:rFonts w:hint="eastAsia"/>
              </w:rPr>
              <w:t>《河北省省级职工劳动模范管理暂行规定》</w:t>
            </w:r>
          </w:p>
        </w:tc>
      </w:tr>
      <w:tr w14:paraId="5763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A29B6"/>
        </w:tc>
        <w:tc>
          <w:tcPr>
            <w:tcW w:w="1276" w:type="dxa"/>
            <w:tcBorders>
              <w:top w:val="single" w:color="000000" w:sz="6" w:space="0"/>
              <w:left w:val="single" w:color="000000" w:sz="6" w:space="0"/>
              <w:right w:val="single" w:color="000000" w:sz="6" w:space="0"/>
            </w:tcBorders>
            <w:vAlign w:val="center"/>
          </w:tcPr>
          <w:p w14:paraId="68A2043F">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ED7B08F">
            <w:pPr>
              <w:pStyle w:val="17"/>
            </w:pPr>
            <w:r>
              <w:rPr>
                <w:rFonts w:hint="eastAsia"/>
              </w:rPr>
              <w:t>政策执行率</w:t>
            </w:r>
          </w:p>
        </w:tc>
        <w:tc>
          <w:tcPr>
            <w:tcW w:w="2891" w:type="dxa"/>
            <w:tcBorders>
              <w:top w:val="single" w:color="000000" w:sz="6" w:space="0"/>
              <w:left w:val="single" w:color="000000" w:sz="6" w:space="0"/>
              <w:right w:val="single" w:color="000000" w:sz="6" w:space="0"/>
            </w:tcBorders>
            <w:vAlign w:val="center"/>
          </w:tcPr>
          <w:p w14:paraId="10717715">
            <w:pPr>
              <w:pStyle w:val="17"/>
            </w:pPr>
            <w:r>
              <w:rPr>
                <w:rFonts w:hint="eastAsia"/>
              </w:rPr>
              <w:t>执行率</w:t>
            </w:r>
            <w:r>
              <w:t>=</w:t>
            </w:r>
            <w:r>
              <w:rPr>
                <w:rFonts w:hint="eastAsia"/>
              </w:rPr>
              <w:t>实际执行政策数量</w:t>
            </w:r>
            <w:r>
              <w:t>/</w:t>
            </w:r>
            <w:r>
              <w:rPr>
                <w:rFonts w:hint="eastAsia"/>
              </w:rPr>
              <w:t>应当执行政策数量</w:t>
            </w:r>
          </w:p>
        </w:tc>
        <w:tc>
          <w:tcPr>
            <w:tcW w:w="1276" w:type="dxa"/>
            <w:tcBorders>
              <w:top w:val="single" w:color="000000" w:sz="6" w:space="0"/>
              <w:left w:val="single" w:color="000000" w:sz="6" w:space="0"/>
              <w:right w:val="single" w:color="000000" w:sz="6" w:space="0"/>
            </w:tcBorders>
            <w:vAlign w:val="center"/>
          </w:tcPr>
          <w:p w14:paraId="33F3D9D0">
            <w:pPr>
              <w:pStyle w:val="17"/>
            </w:pPr>
            <w:r>
              <w:rPr>
                <w:rFonts w:hint="eastAsia"/>
              </w:rPr>
              <w:t>≥</w:t>
            </w:r>
            <w:r>
              <w:t>100%</w:t>
            </w:r>
          </w:p>
        </w:tc>
        <w:tc>
          <w:tcPr>
            <w:tcW w:w="1843" w:type="dxa"/>
            <w:vAlign w:val="center"/>
          </w:tcPr>
          <w:p w14:paraId="5C2E251A">
            <w:pPr>
              <w:pStyle w:val="17"/>
            </w:pPr>
            <w:r>
              <w:rPr>
                <w:rFonts w:hint="eastAsia"/>
              </w:rPr>
              <w:t>《河北省省级职工劳动模范管理暂行规定》</w:t>
            </w:r>
          </w:p>
        </w:tc>
      </w:tr>
      <w:tr w14:paraId="64882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3764C"/>
        </w:tc>
        <w:tc>
          <w:tcPr>
            <w:tcW w:w="1276" w:type="dxa"/>
            <w:tcBorders>
              <w:top w:val="single" w:color="000000" w:sz="6" w:space="0"/>
              <w:left w:val="single" w:color="000000" w:sz="6" w:space="0"/>
              <w:right w:val="single" w:color="000000" w:sz="6" w:space="0"/>
            </w:tcBorders>
            <w:vAlign w:val="center"/>
          </w:tcPr>
          <w:p w14:paraId="12AC3879">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8BB6C09">
            <w:pPr>
              <w:pStyle w:val="17"/>
            </w:pPr>
            <w:r>
              <w:rPr>
                <w:rFonts w:hint="eastAsia"/>
              </w:rPr>
              <w:t>省劳模药费项目完成及时率</w:t>
            </w:r>
          </w:p>
        </w:tc>
        <w:tc>
          <w:tcPr>
            <w:tcW w:w="2891" w:type="dxa"/>
            <w:tcBorders>
              <w:top w:val="single" w:color="000000" w:sz="6" w:space="0"/>
              <w:left w:val="single" w:color="000000" w:sz="6" w:space="0"/>
              <w:right w:val="single" w:color="000000" w:sz="6" w:space="0"/>
            </w:tcBorders>
            <w:vAlign w:val="center"/>
          </w:tcPr>
          <w:p w14:paraId="297B688A">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58263EE3">
            <w:pPr>
              <w:pStyle w:val="17"/>
            </w:pPr>
            <w:r>
              <w:rPr>
                <w:rFonts w:hint="eastAsia"/>
              </w:rPr>
              <w:t>≥</w:t>
            </w:r>
            <w:r>
              <w:t>100%</w:t>
            </w:r>
          </w:p>
        </w:tc>
        <w:tc>
          <w:tcPr>
            <w:tcW w:w="1843" w:type="dxa"/>
            <w:vAlign w:val="center"/>
          </w:tcPr>
          <w:p w14:paraId="18B888D4">
            <w:pPr>
              <w:pStyle w:val="17"/>
            </w:pPr>
            <w:r>
              <w:rPr>
                <w:rFonts w:hint="eastAsia"/>
              </w:rPr>
              <w:t>《河北省省级职工劳动模范管理暂行规定》</w:t>
            </w:r>
          </w:p>
        </w:tc>
      </w:tr>
      <w:tr w14:paraId="04A9C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000C5"/>
        </w:tc>
        <w:tc>
          <w:tcPr>
            <w:tcW w:w="1276" w:type="dxa"/>
            <w:tcBorders>
              <w:top w:val="single" w:color="000000" w:sz="6" w:space="0"/>
              <w:left w:val="single" w:color="000000" w:sz="6" w:space="0"/>
              <w:right w:val="single" w:color="000000" w:sz="6" w:space="0"/>
            </w:tcBorders>
            <w:vAlign w:val="center"/>
          </w:tcPr>
          <w:p w14:paraId="459CA78B">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AE1B9D3">
            <w:pPr>
              <w:pStyle w:val="17"/>
            </w:pPr>
            <w:r>
              <w:rPr>
                <w:rFonts w:hint="eastAsia"/>
              </w:rPr>
              <w:t>省劳模药费资金</w:t>
            </w:r>
          </w:p>
        </w:tc>
        <w:tc>
          <w:tcPr>
            <w:tcW w:w="2891" w:type="dxa"/>
            <w:tcBorders>
              <w:top w:val="single" w:color="000000" w:sz="6" w:space="0"/>
              <w:left w:val="single" w:color="000000" w:sz="6" w:space="0"/>
              <w:right w:val="single" w:color="000000" w:sz="6" w:space="0"/>
            </w:tcBorders>
            <w:vAlign w:val="center"/>
          </w:tcPr>
          <w:p w14:paraId="56625D33">
            <w:pPr>
              <w:pStyle w:val="17"/>
            </w:pPr>
            <w:r>
              <w:rPr>
                <w:rFonts w:hint="eastAsia"/>
              </w:rPr>
              <w:t>全额报销省劳模药费</w:t>
            </w:r>
          </w:p>
        </w:tc>
        <w:tc>
          <w:tcPr>
            <w:tcW w:w="1276" w:type="dxa"/>
            <w:tcBorders>
              <w:top w:val="single" w:color="000000" w:sz="6" w:space="0"/>
              <w:left w:val="single" w:color="000000" w:sz="6" w:space="0"/>
              <w:right w:val="single" w:color="000000" w:sz="6" w:space="0"/>
            </w:tcBorders>
            <w:vAlign w:val="center"/>
          </w:tcPr>
          <w:p w14:paraId="7957C225">
            <w:pPr>
              <w:pStyle w:val="17"/>
            </w:pPr>
            <w:r>
              <w:t>3</w:t>
            </w:r>
            <w:r>
              <w:rPr>
                <w:rFonts w:hint="eastAsia"/>
              </w:rPr>
              <w:t>万元</w:t>
            </w:r>
          </w:p>
        </w:tc>
        <w:tc>
          <w:tcPr>
            <w:tcW w:w="1843" w:type="dxa"/>
            <w:vAlign w:val="center"/>
          </w:tcPr>
          <w:p w14:paraId="476F284E">
            <w:pPr>
              <w:pStyle w:val="17"/>
            </w:pPr>
            <w:r>
              <w:rPr>
                <w:rFonts w:hint="eastAsia"/>
              </w:rPr>
              <w:t>《河北省省级职工劳动模范管理暂行规定》</w:t>
            </w:r>
          </w:p>
        </w:tc>
      </w:tr>
      <w:tr w14:paraId="1A6D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4E257">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5A6016B">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971A19D">
            <w:pPr>
              <w:pStyle w:val="17"/>
            </w:pPr>
            <w:r>
              <w:rPr>
                <w:rFonts w:hint="eastAsia"/>
              </w:rPr>
              <w:t>省老模药费项目期限</w:t>
            </w:r>
          </w:p>
        </w:tc>
        <w:tc>
          <w:tcPr>
            <w:tcW w:w="2891" w:type="dxa"/>
            <w:tcBorders>
              <w:top w:val="single" w:color="000000" w:sz="6" w:space="0"/>
              <w:left w:val="single" w:color="000000" w:sz="6" w:space="0"/>
              <w:right w:val="single" w:color="000000" w:sz="6" w:space="0"/>
            </w:tcBorders>
            <w:vAlign w:val="center"/>
          </w:tcPr>
          <w:p w14:paraId="42893656">
            <w:pPr>
              <w:pStyle w:val="17"/>
            </w:pPr>
            <w:r>
              <w:rPr>
                <w:rFonts w:hint="eastAsia"/>
              </w:rPr>
              <w:t>省老模药费项目期限</w:t>
            </w:r>
          </w:p>
        </w:tc>
        <w:tc>
          <w:tcPr>
            <w:tcW w:w="1276" w:type="dxa"/>
            <w:tcBorders>
              <w:top w:val="single" w:color="000000" w:sz="6" w:space="0"/>
              <w:left w:val="single" w:color="000000" w:sz="6" w:space="0"/>
              <w:right w:val="single" w:color="000000" w:sz="6" w:space="0"/>
            </w:tcBorders>
            <w:vAlign w:val="center"/>
          </w:tcPr>
          <w:p w14:paraId="3F31DF96">
            <w:pPr>
              <w:pStyle w:val="17"/>
            </w:pPr>
            <w:r>
              <w:t>1</w:t>
            </w:r>
            <w:r>
              <w:rPr>
                <w:rFonts w:hint="eastAsia"/>
              </w:rPr>
              <w:t>年</w:t>
            </w:r>
          </w:p>
        </w:tc>
        <w:tc>
          <w:tcPr>
            <w:tcW w:w="1843" w:type="dxa"/>
            <w:vAlign w:val="center"/>
          </w:tcPr>
          <w:p w14:paraId="5B50490D">
            <w:pPr>
              <w:pStyle w:val="17"/>
            </w:pPr>
            <w:r>
              <w:rPr>
                <w:rFonts w:hint="eastAsia"/>
              </w:rPr>
              <w:t>《河北省省级职工劳动模范管理暂行规定》</w:t>
            </w:r>
          </w:p>
        </w:tc>
      </w:tr>
      <w:tr w14:paraId="6FC9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CFD0A"/>
        </w:tc>
        <w:tc>
          <w:tcPr>
            <w:tcW w:w="1276" w:type="dxa"/>
            <w:tcBorders>
              <w:top w:val="single" w:color="000000" w:sz="6" w:space="0"/>
              <w:left w:val="single" w:color="000000" w:sz="6" w:space="0"/>
              <w:right w:val="single" w:color="000000" w:sz="6" w:space="0"/>
            </w:tcBorders>
            <w:vAlign w:val="center"/>
          </w:tcPr>
          <w:p w14:paraId="7EBE9095">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4180C8C">
            <w:pPr>
              <w:pStyle w:val="17"/>
            </w:pPr>
            <w:r>
              <w:rPr>
                <w:rFonts w:hint="eastAsia"/>
              </w:rPr>
              <w:t>减轻医疗负担</w:t>
            </w:r>
          </w:p>
        </w:tc>
        <w:tc>
          <w:tcPr>
            <w:tcW w:w="2891" w:type="dxa"/>
            <w:tcBorders>
              <w:top w:val="single" w:color="000000" w:sz="6" w:space="0"/>
              <w:left w:val="single" w:color="000000" w:sz="6" w:space="0"/>
              <w:right w:val="single" w:color="000000" w:sz="6" w:space="0"/>
            </w:tcBorders>
            <w:vAlign w:val="center"/>
          </w:tcPr>
          <w:p w14:paraId="2C697111">
            <w:pPr>
              <w:pStyle w:val="17"/>
            </w:pPr>
            <w:r>
              <w:rPr>
                <w:rFonts w:hint="eastAsia"/>
              </w:rPr>
              <w:t>减轻高志民，胡廷瑜两人医药费负担</w:t>
            </w:r>
          </w:p>
        </w:tc>
        <w:tc>
          <w:tcPr>
            <w:tcW w:w="1276" w:type="dxa"/>
            <w:tcBorders>
              <w:top w:val="single" w:color="000000" w:sz="6" w:space="0"/>
              <w:left w:val="single" w:color="000000" w:sz="6" w:space="0"/>
              <w:right w:val="single" w:color="000000" w:sz="6" w:space="0"/>
            </w:tcBorders>
            <w:vAlign w:val="center"/>
          </w:tcPr>
          <w:p w14:paraId="7FD50939">
            <w:pPr>
              <w:pStyle w:val="17"/>
            </w:pPr>
            <w:r>
              <w:rPr>
                <w:rFonts w:hint="eastAsia"/>
              </w:rPr>
              <w:t>减轻高志民，胡廷瑜两人医药费负担</w:t>
            </w:r>
          </w:p>
        </w:tc>
        <w:tc>
          <w:tcPr>
            <w:tcW w:w="1843" w:type="dxa"/>
            <w:vAlign w:val="center"/>
          </w:tcPr>
          <w:p w14:paraId="145FD728">
            <w:pPr>
              <w:pStyle w:val="17"/>
            </w:pPr>
            <w:r>
              <w:rPr>
                <w:rFonts w:hint="eastAsia"/>
              </w:rPr>
              <w:t>《河北省省级职工劳动模范管理暂行规定》</w:t>
            </w:r>
          </w:p>
        </w:tc>
      </w:tr>
      <w:tr w14:paraId="5142A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3DD2E"/>
        </w:tc>
        <w:tc>
          <w:tcPr>
            <w:tcW w:w="1276" w:type="dxa"/>
            <w:tcBorders>
              <w:top w:val="single" w:color="000000" w:sz="6" w:space="0"/>
              <w:left w:val="single" w:color="000000" w:sz="6" w:space="0"/>
              <w:right w:val="single" w:color="000000" w:sz="6" w:space="0"/>
            </w:tcBorders>
            <w:vAlign w:val="center"/>
          </w:tcPr>
          <w:p w14:paraId="05BA2F5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FD6A29B">
            <w:pPr>
              <w:pStyle w:val="17"/>
            </w:pPr>
            <w:r>
              <w:rPr>
                <w:rFonts w:hint="eastAsia"/>
              </w:rPr>
              <w:t>对劳模形象提升程度</w:t>
            </w:r>
            <w:r>
              <w:t xml:space="preserve"> </w:t>
            </w:r>
            <w:r>
              <w:rPr>
                <w:rFonts w:hint="eastAsia"/>
              </w:rPr>
              <w:t>显著提升</w:t>
            </w:r>
          </w:p>
        </w:tc>
        <w:tc>
          <w:tcPr>
            <w:tcW w:w="2891" w:type="dxa"/>
            <w:tcBorders>
              <w:top w:val="single" w:color="000000" w:sz="6" w:space="0"/>
              <w:left w:val="single" w:color="000000" w:sz="6" w:space="0"/>
              <w:right w:val="single" w:color="000000" w:sz="6" w:space="0"/>
            </w:tcBorders>
            <w:vAlign w:val="center"/>
          </w:tcPr>
          <w:p w14:paraId="13695F7C">
            <w:pPr>
              <w:pStyle w:val="17"/>
            </w:pPr>
            <w:r>
              <w:rPr>
                <w:rFonts w:hint="eastAsia"/>
              </w:rPr>
              <w:t>对劳模形象提升程度</w:t>
            </w:r>
            <w:r>
              <w:t xml:space="preserve"> </w:t>
            </w:r>
            <w:r>
              <w:rPr>
                <w:rFonts w:hint="eastAsia"/>
              </w:rPr>
              <w:t>显著提升</w:t>
            </w:r>
          </w:p>
        </w:tc>
        <w:tc>
          <w:tcPr>
            <w:tcW w:w="1276" w:type="dxa"/>
            <w:tcBorders>
              <w:top w:val="single" w:color="000000" w:sz="6" w:space="0"/>
              <w:left w:val="single" w:color="000000" w:sz="6" w:space="0"/>
              <w:right w:val="single" w:color="000000" w:sz="6" w:space="0"/>
            </w:tcBorders>
            <w:vAlign w:val="center"/>
          </w:tcPr>
          <w:p w14:paraId="77772D98">
            <w:pPr>
              <w:pStyle w:val="17"/>
            </w:pPr>
            <w:r>
              <w:rPr>
                <w:rFonts w:hint="eastAsia"/>
              </w:rPr>
              <w:t>显著提升</w:t>
            </w:r>
          </w:p>
        </w:tc>
        <w:tc>
          <w:tcPr>
            <w:tcW w:w="1843" w:type="dxa"/>
            <w:vAlign w:val="center"/>
          </w:tcPr>
          <w:p w14:paraId="720558FF">
            <w:pPr>
              <w:pStyle w:val="17"/>
            </w:pPr>
            <w:r>
              <w:rPr>
                <w:rFonts w:hint="eastAsia"/>
              </w:rPr>
              <w:t>《河北省省级职工劳动模范管理暂行规定》</w:t>
            </w:r>
          </w:p>
        </w:tc>
      </w:tr>
      <w:tr w14:paraId="5B21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49A3B"/>
        </w:tc>
        <w:tc>
          <w:tcPr>
            <w:tcW w:w="1276" w:type="dxa"/>
            <w:tcBorders>
              <w:top w:val="single" w:color="000000" w:sz="6" w:space="0"/>
              <w:left w:val="single" w:color="000000" w:sz="6" w:space="0"/>
              <w:right w:val="single" w:color="000000" w:sz="6" w:space="0"/>
            </w:tcBorders>
            <w:vAlign w:val="center"/>
          </w:tcPr>
          <w:p w14:paraId="7B73A00A">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A836D38">
            <w:pPr>
              <w:pStyle w:val="17"/>
            </w:pPr>
            <w:r>
              <w:rPr>
                <w:rFonts w:hint="eastAsia"/>
              </w:rPr>
              <w:t>补助保障覆盖率</w:t>
            </w:r>
          </w:p>
        </w:tc>
        <w:tc>
          <w:tcPr>
            <w:tcW w:w="2891" w:type="dxa"/>
            <w:tcBorders>
              <w:top w:val="single" w:color="000000" w:sz="6" w:space="0"/>
              <w:left w:val="single" w:color="000000" w:sz="6" w:space="0"/>
              <w:right w:val="single" w:color="000000" w:sz="6" w:space="0"/>
            </w:tcBorders>
            <w:vAlign w:val="center"/>
          </w:tcPr>
          <w:p w14:paraId="5DC73A10">
            <w:pPr>
              <w:pStyle w:val="17"/>
            </w:pPr>
            <w:r>
              <w:rPr>
                <w:rFonts w:hint="eastAsia"/>
              </w:rPr>
              <w:t>覆盖率</w:t>
            </w:r>
            <w:r>
              <w:t>=</w:t>
            </w:r>
            <w:r>
              <w:rPr>
                <w:rFonts w:hint="eastAsia"/>
              </w:rPr>
              <w:t>实际接受补助人员</w:t>
            </w:r>
            <w:r>
              <w:t>/</w:t>
            </w:r>
            <w:r>
              <w:rPr>
                <w:rFonts w:hint="eastAsia"/>
              </w:rPr>
              <w:t>应当接受补助人员</w:t>
            </w:r>
          </w:p>
        </w:tc>
        <w:tc>
          <w:tcPr>
            <w:tcW w:w="1276" w:type="dxa"/>
            <w:tcBorders>
              <w:top w:val="single" w:color="000000" w:sz="6" w:space="0"/>
              <w:left w:val="single" w:color="000000" w:sz="6" w:space="0"/>
              <w:right w:val="single" w:color="000000" w:sz="6" w:space="0"/>
            </w:tcBorders>
            <w:vAlign w:val="center"/>
          </w:tcPr>
          <w:p w14:paraId="485DD7B3">
            <w:pPr>
              <w:pStyle w:val="17"/>
            </w:pPr>
            <w:r>
              <w:rPr>
                <w:rFonts w:hint="eastAsia"/>
              </w:rPr>
              <w:t>≥</w:t>
            </w:r>
            <w:r>
              <w:t>90%</w:t>
            </w:r>
          </w:p>
        </w:tc>
        <w:tc>
          <w:tcPr>
            <w:tcW w:w="1843" w:type="dxa"/>
            <w:vAlign w:val="center"/>
          </w:tcPr>
          <w:p w14:paraId="736B9296">
            <w:pPr>
              <w:pStyle w:val="17"/>
            </w:pPr>
            <w:r>
              <w:rPr>
                <w:rFonts w:hint="eastAsia"/>
              </w:rPr>
              <w:t>《河北省省级职工劳动模范管理暂行规定》</w:t>
            </w:r>
          </w:p>
        </w:tc>
      </w:tr>
      <w:tr w14:paraId="60EDF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BB735">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8764727">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DF68E96">
            <w:pPr>
              <w:pStyle w:val="17"/>
            </w:pPr>
            <w:r>
              <w:rPr>
                <w:rFonts w:hint="eastAsia"/>
              </w:rPr>
              <w:t>服务对象满意指标</w:t>
            </w:r>
          </w:p>
        </w:tc>
        <w:tc>
          <w:tcPr>
            <w:tcW w:w="2891" w:type="dxa"/>
            <w:tcBorders>
              <w:top w:val="single" w:color="000000" w:sz="6" w:space="0"/>
              <w:left w:val="single" w:color="000000" w:sz="6" w:space="0"/>
              <w:right w:val="single" w:color="000000" w:sz="6" w:space="0"/>
            </w:tcBorders>
            <w:vAlign w:val="center"/>
          </w:tcPr>
          <w:p w14:paraId="5A805152">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F975CA3">
            <w:pPr>
              <w:pStyle w:val="17"/>
            </w:pPr>
            <w:r>
              <w:rPr>
                <w:rFonts w:hint="eastAsia"/>
              </w:rPr>
              <w:t>≥</w:t>
            </w:r>
            <w:r>
              <w:t>90%</w:t>
            </w:r>
          </w:p>
        </w:tc>
        <w:tc>
          <w:tcPr>
            <w:tcW w:w="1843" w:type="dxa"/>
            <w:vAlign w:val="center"/>
          </w:tcPr>
          <w:p w14:paraId="77989706">
            <w:pPr>
              <w:pStyle w:val="17"/>
            </w:pPr>
            <w:r>
              <w:rPr>
                <w:rFonts w:hint="eastAsia"/>
              </w:rPr>
              <w:t>《河北省省级职工劳动模范管理暂行规定》</w:t>
            </w:r>
          </w:p>
        </w:tc>
      </w:tr>
    </w:tbl>
    <w:p w14:paraId="795DEDBC">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CD5B66E">
      <w:pPr>
        <w:jc w:val="center"/>
      </w:pPr>
      <w:r>
        <w:rPr>
          <w:rFonts w:ascii="方正仿宋_GBK" w:hAnsi="方正仿宋_GBK" w:eastAsia="方正仿宋_GBK" w:cs="方正仿宋_GBK"/>
          <w:color w:val="000000"/>
          <w:sz w:val="28"/>
        </w:rPr>
        <w:t xml:space="preserve"> </w:t>
      </w:r>
    </w:p>
    <w:p w14:paraId="726A6205">
      <w:pPr>
        <w:ind w:firstLine="560"/>
        <w:outlineLvl w:val="3"/>
        <w:rPr>
          <w:rFonts w:hint="eastAsia" w:ascii="黑体" w:hAnsi="黑体" w:eastAsia="黑体" w:cs="黑体"/>
          <w:color w:val="000000"/>
          <w:sz w:val="32"/>
          <w:szCs w:val="32"/>
        </w:rPr>
      </w:pPr>
      <w:bookmarkStart w:id="27" w:name="_Toc_4_4_0000000023"/>
      <w:r>
        <w:rPr>
          <w:rFonts w:hint="eastAsia" w:ascii="黑体" w:hAnsi="黑体" w:eastAsia="黑体" w:cs="黑体"/>
          <w:color w:val="000000"/>
          <w:sz w:val="32"/>
          <w:szCs w:val="32"/>
        </w:rPr>
        <w:t>20.唐氏筛查、耳聋基因筛查绩效目标表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D83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E606DF">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495015E">
            <w:pPr>
              <w:pStyle w:val="18"/>
            </w:pPr>
            <w:r>
              <w:rPr>
                <w:rFonts w:hint="eastAsia"/>
              </w:rPr>
              <w:t>单位：万元</w:t>
            </w:r>
          </w:p>
        </w:tc>
      </w:tr>
      <w:tr w14:paraId="11365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5DD1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EE0C03D">
            <w:pPr>
              <w:pStyle w:val="17"/>
            </w:pPr>
            <w:r>
              <w:t>13032222P00H4BC100262</w:t>
            </w:r>
          </w:p>
        </w:tc>
        <w:tc>
          <w:tcPr>
            <w:tcW w:w="1587" w:type="dxa"/>
            <w:tcBorders>
              <w:top w:val="single" w:color="000000" w:sz="6" w:space="0"/>
              <w:left w:val="single" w:color="000000" w:sz="6" w:space="0"/>
              <w:right w:val="single" w:color="000000" w:sz="6" w:space="0"/>
            </w:tcBorders>
            <w:vAlign w:val="center"/>
          </w:tcPr>
          <w:p w14:paraId="7666F82A">
            <w:pPr>
              <w:pStyle w:val="12"/>
            </w:pPr>
            <w:r>
              <w:rPr>
                <w:rFonts w:hint="eastAsia"/>
              </w:rPr>
              <w:t>项目名称</w:t>
            </w:r>
          </w:p>
        </w:tc>
        <w:tc>
          <w:tcPr>
            <w:tcW w:w="4422" w:type="dxa"/>
            <w:gridSpan w:val="3"/>
            <w:vAlign w:val="center"/>
          </w:tcPr>
          <w:p w14:paraId="24DE9470">
            <w:pPr>
              <w:pStyle w:val="17"/>
            </w:pPr>
            <w:r>
              <w:rPr>
                <w:rFonts w:hint="eastAsia"/>
              </w:rPr>
              <w:t>唐氏筛查、耳聋基因筛查</w:t>
            </w:r>
          </w:p>
        </w:tc>
      </w:tr>
      <w:tr w14:paraId="77F08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20749">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6D23E85">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E5A4D15">
            <w:pPr>
              <w:pStyle w:val="17"/>
            </w:pPr>
            <w:r>
              <w:t>40.00</w:t>
            </w:r>
          </w:p>
        </w:tc>
        <w:tc>
          <w:tcPr>
            <w:tcW w:w="1587" w:type="dxa"/>
            <w:tcBorders>
              <w:top w:val="single" w:color="000000" w:sz="6" w:space="0"/>
              <w:left w:val="single" w:color="000000" w:sz="6" w:space="0"/>
              <w:right w:val="single" w:color="000000" w:sz="6" w:space="0"/>
            </w:tcBorders>
            <w:vAlign w:val="center"/>
          </w:tcPr>
          <w:p w14:paraId="62D6E6B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74153B2">
            <w:pPr>
              <w:pStyle w:val="17"/>
            </w:pPr>
            <w:r>
              <w:t>40.00</w:t>
            </w:r>
          </w:p>
        </w:tc>
        <w:tc>
          <w:tcPr>
            <w:tcW w:w="1276" w:type="dxa"/>
            <w:tcBorders>
              <w:top w:val="single" w:color="000000" w:sz="6" w:space="0"/>
              <w:left w:val="single" w:color="000000" w:sz="6" w:space="0"/>
              <w:right w:val="single" w:color="000000" w:sz="6" w:space="0"/>
            </w:tcBorders>
            <w:vAlign w:val="center"/>
          </w:tcPr>
          <w:p w14:paraId="36349345">
            <w:pPr>
              <w:pStyle w:val="12"/>
            </w:pPr>
            <w:r>
              <w:rPr>
                <w:rFonts w:hint="eastAsia"/>
              </w:rPr>
              <w:t>其他资金</w:t>
            </w:r>
          </w:p>
        </w:tc>
        <w:tc>
          <w:tcPr>
            <w:tcW w:w="1843" w:type="dxa"/>
            <w:vAlign w:val="center"/>
          </w:tcPr>
          <w:p w14:paraId="68F4094B">
            <w:pPr>
              <w:pStyle w:val="17"/>
            </w:pPr>
            <w:r>
              <w:t xml:space="preserve"> </w:t>
            </w:r>
          </w:p>
        </w:tc>
      </w:tr>
      <w:tr w14:paraId="66848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1D31E"/>
        </w:tc>
        <w:tc>
          <w:tcPr>
            <w:tcW w:w="8617" w:type="dxa"/>
            <w:gridSpan w:val="6"/>
            <w:vAlign w:val="center"/>
          </w:tcPr>
          <w:p w14:paraId="14B381AA">
            <w:pPr>
              <w:pStyle w:val="17"/>
            </w:pPr>
            <w:r>
              <w:t>2022</w:t>
            </w:r>
            <w:r>
              <w:rPr>
                <w:rFonts w:hint="eastAsia"/>
              </w:rPr>
              <w:t>年初，到</w:t>
            </w:r>
            <w:r>
              <w:t>2022</w:t>
            </w:r>
            <w:r>
              <w:rPr>
                <w:rFonts w:hint="eastAsia"/>
              </w:rPr>
              <w:t>年底对我县孕产妇及婴儿免费筛查，</w:t>
            </w:r>
          </w:p>
        </w:tc>
      </w:tr>
      <w:tr w14:paraId="2B513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C03EC">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90E3B13">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2419FC2">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BDD7B0D">
            <w:pPr>
              <w:pStyle w:val="12"/>
            </w:pPr>
            <w:r>
              <w:t>10</w:t>
            </w:r>
            <w:r>
              <w:rPr>
                <w:rFonts w:hint="eastAsia"/>
              </w:rPr>
              <w:t>月底</w:t>
            </w:r>
          </w:p>
        </w:tc>
        <w:tc>
          <w:tcPr>
            <w:tcW w:w="3118" w:type="dxa"/>
            <w:gridSpan w:val="2"/>
            <w:vAlign w:val="center"/>
          </w:tcPr>
          <w:p w14:paraId="3B695AFA">
            <w:pPr>
              <w:pStyle w:val="12"/>
            </w:pPr>
            <w:r>
              <w:t>12</w:t>
            </w:r>
            <w:r>
              <w:rPr>
                <w:rFonts w:hint="eastAsia"/>
              </w:rPr>
              <w:t>月底</w:t>
            </w:r>
          </w:p>
        </w:tc>
      </w:tr>
      <w:tr w14:paraId="431AC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84E58"/>
        </w:tc>
        <w:tc>
          <w:tcPr>
            <w:tcW w:w="2608" w:type="dxa"/>
            <w:gridSpan w:val="2"/>
            <w:tcBorders>
              <w:top w:val="single" w:color="000000" w:sz="6" w:space="0"/>
              <w:left w:val="single" w:color="000000" w:sz="6" w:space="0"/>
              <w:right w:val="single" w:color="000000" w:sz="6" w:space="0"/>
            </w:tcBorders>
            <w:vAlign w:val="center"/>
          </w:tcPr>
          <w:p w14:paraId="0FFF8513">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75240100">
            <w:pPr>
              <w:pStyle w:val="16"/>
            </w:pPr>
            <w:r>
              <w:t>50%</w:t>
            </w:r>
          </w:p>
        </w:tc>
        <w:tc>
          <w:tcPr>
            <w:tcW w:w="1304" w:type="dxa"/>
            <w:tcBorders>
              <w:top w:val="single" w:color="000000" w:sz="6" w:space="0"/>
              <w:left w:val="single" w:color="000000" w:sz="6" w:space="0"/>
              <w:right w:val="single" w:color="000000" w:sz="6" w:space="0"/>
            </w:tcBorders>
            <w:vAlign w:val="center"/>
          </w:tcPr>
          <w:p w14:paraId="3426A73C">
            <w:pPr>
              <w:pStyle w:val="16"/>
            </w:pPr>
            <w:r>
              <w:t>50%</w:t>
            </w:r>
          </w:p>
        </w:tc>
        <w:tc>
          <w:tcPr>
            <w:tcW w:w="3118" w:type="dxa"/>
            <w:gridSpan w:val="2"/>
            <w:vAlign w:val="center"/>
          </w:tcPr>
          <w:p w14:paraId="4DA8EA9E">
            <w:pPr>
              <w:pStyle w:val="16"/>
            </w:pPr>
            <w:r>
              <w:t>100%</w:t>
            </w:r>
          </w:p>
        </w:tc>
      </w:tr>
      <w:tr w14:paraId="20B24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00B91E">
            <w:pPr>
              <w:pStyle w:val="12"/>
            </w:pPr>
            <w:r>
              <w:rPr>
                <w:rFonts w:hint="eastAsia"/>
              </w:rPr>
              <w:t>绩效目标</w:t>
            </w:r>
          </w:p>
        </w:tc>
        <w:tc>
          <w:tcPr>
            <w:tcW w:w="8617" w:type="dxa"/>
            <w:gridSpan w:val="6"/>
            <w:tcBorders>
              <w:bottom w:val="single" w:color="FFFFFF" w:sz="6" w:space="0"/>
            </w:tcBorders>
            <w:vAlign w:val="center"/>
          </w:tcPr>
          <w:p w14:paraId="5DC56983">
            <w:pPr>
              <w:pStyle w:val="17"/>
            </w:pPr>
            <w:r>
              <w:t>1.</w:t>
            </w:r>
            <w:r>
              <w:rPr>
                <w:rFonts w:hint="eastAsia"/>
              </w:rPr>
              <w:t>预防出生缺陷，降低出生缺陷发生率。</w:t>
            </w:r>
          </w:p>
        </w:tc>
      </w:tr>
    </w:tbl>
    <w:p w14:paraId="716058A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A7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8F799">
            <w:pPr>
              <w:pStyle w:val="12"/>
            </w:pPr>
            <w:r>
              <w:rPr>
                <w:rFonts w:hint="eastAsia"/>
              </w:rPr>
              <w:t>一级指标</w:t>
            </w:r>
          </w:p>
        </w:tc>
        <w:tc>
          <w:tcPr>
            <w:tcW w:w="1276" w:type="dxa"/>
            <w:vAlign w:val="center"/>
          </w:tcPr>
          <w:p w14:paraId="14638B42">
            <w:pPr>
              <w:pStyle w:val="12"/>
            </w:pPr>
            <w:r>
              <w:rPr>
                <w:rFonts w:hint="eastAsia"/>
              </w:rPr>
              <w:t>二级指标</w:t>
            </w:r>
          </w:p>
        </w:tc>
        <w:tc>
          <w:tcPr>
            <w:tcW w:w="1332" w:type="dxa"/>
            <w:vAlign w:val="center"/>
          </w:tcPr>
          <w:p w14:paraId="7B76C5B4">
            <w:pPr>
              <w:pStyle w:val="12"/>
            </w:pPr>
            <w:r>
              <w:rPr>
                <w:rFonts w:hint="eastAsia"/>
              </w:rPr>
              <w:t>三级指标</w:t>
            </w:r>
          </w:p>
        </w:tc>
        <w:tc>
          <w:tcPr>
            <w:tcW w:w="2891" w:type="dxa"/>
            <w:vAlign w:val="center"/>
          </w:tcPr>
          <w:p w14:paraId="30D055BD">
            <w:pPr>
              <w:pStyle w:val="12"/>
            </w:pPr>
            <w:r>
              <w:rPr>
                <w:rFonts w:hint="eastAsia"/>
              </w:rPr>
              <w:t>绩效指标描述</w:t>
            </w:r>
          </w:p>
        </w:tc>
        <w:tc>
          <w:tcPr>
            <w:tcW w:w="1276" w:type="dxa"/>
            <w:vAlign w:val="center"/>
          </w:tcPr>
          <w:p w14:paraId="3CEC848D">
            <w:pPr>
              <w:pStyle w:val="12"/>
            </w:pPr>
            <w:r>
              <w:rPr>
                <w:rFonts w:hint="eastAsia"/>
              </w:rPr>
              <w:t>指标值</w:t>
            </w:r>
          </w:p>
        </w:tc>
        <w:tc>
          <w:tcPr>
            <w:tcW w:w="1843" w:type="dxa"/>
            <w:vAlign w:val="center"/>
          </w:tcPr>
          <w:p w14:paraId="675F5DD1">
            <w:pPr>
              <w:pStyle w:val="12"/>
            </w:pPr>
            <w:r>
              <w:rPr>
                <w:rFonts w:hint="eastAsia"/>
              </w:rPr>
              <w:t>指标值确定依据</w:t>
            </w:r>
          </w:p>
        </w:tc>
      </w:tr>
      <w:tr w14:paraId="4A13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56278">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E538B84">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F093198">
            <w:pPr>
              <w:pStyle w:val="17"/>
            </w:pPr>
            <w:r>
              <w:rPr>
                <w:rFonts w:hint="eastAsia"/>
              </w:rPr>
              <w:t>婴儿筛查数</w:t>
            </w:r>
          </w:p>
        </w:tc>
        <w:tc>
          <w:tcPr>
            <w:tcW w:w="2891" w:type="dxa"/>
            <w:tcBorders>
              <w:top w:val="single" w:color="000000" w:sz="6" w:space="0"/>
              <w:left w:val="single" w:color="000000" w:sz="6" w:space="0"/>
              <w:right w:val="single" w:color="000000" w:sz="6" w:space="0"/>
            </w:tcBorders>
            <w:vAlign w:val="center"/>
          </w:tcPr>
          <w:p w14:paraId="1CBA03F5">
            <w:pPr>
              <w:pStyle w:val="17"/>
            </w:pPr>
            <w:r>
              <w:rPr>
                <w:rFonts w:hint="eastAsia"/>
              </w:rPr>
              <w:t>年度辖区婴儿筛查数量</w:t>
            </w:r>
          </w:p>
        </w:tc>
        <w:tc>
          <w:tcPr>
            <w:tcW w:w="1276" w:type="dxa"/>
            <w:tcBorders>
              <w:top w:val="single" w:color="000000" w:sz="6" w:space="0"/>
              <w:left w:val="single" w:color="000000" w:sz="6" w:space="0"/>
              <w:right w:val="single" w:color="000000" w:sz="6" w:space="0"/>
            </w:tcBorders>
            <w:vAlign w:val="center"/>
          </w:tcPr>
          <w:p w14:paraId="22310E74">
            <w:pPr>
              <w:pStyle w:val="17"/>
            </w:pPr>
            <w:r>
              <w:rPr>
                <w:rFonts w:hint="eastAsia"/>
              </w:rPr>
              <w:t>≥</w:t>
            </w:r>
            <w:r>
              <w:t>2500</w:t>
            </w:r>
            <w:r>
              <w:rPr>
                <w:rFonts w:hint="eastAsia"/>
              </w:rPr>
              <w:t>人</w:t>
            </w:r>
          </w:p>
        </w:tc>
        <w:tc>
          <w:tcPr>
            <w:tcW w:w="1843" w:type="dxa"/>
            <w:vAlign w:val="center"/>
          </w:tcPr>
          <w:p w14:paraId="1142CB60">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56B0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57BB89"/>
        </w:tc>
        <w:tc>
          <w:tcPr>
            <w:tcW w:w="1276" w:type="dxa"/>
            <w:tcBorders>
              <w:top w:val="single" w:color="000000" w:sz="6" w:space="0"/>
              <w:left w:val="single" w:color="000000" w:sz="6" w:space="0"/>
              <w:right w:val="single" w:color="000000" w:sz="6" w:space="0"/>
            </w:tcBorders>
            <w:vAlign w:val="center"/>
          </w:tcPr>
          <w:p w14:paraId="42B165C2">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548F112">
            <w:pPr>
              <w:pStyle w:val="17"/>
            </w:pPr>
            <w:r>
              <w:rPr>
                <w:rFonts w:hint="eastAsia"/>
              </w:rPr>
              <w:t>唐氏，耳聋基因筛查覆盖率</w:t>
            </w:r>
          </w:p>
        </w:tc>
        <w:tc>
          <w:tcPr>
            <w:tcW w:w="2891" w:type="dxa"/>
            <w:tcBorders>
              <w:top w:val="single" w:color="000000" w:sz="6" w:space="0"/>
              <w:left w:val="single" w:color="000000" w:sz="6" w:space="0"/>
              <w:right w:val="single" w:color="000000" w:sz="6" w:space="0"/>
            </w:tcBorders>
            <w:vAlign w:val="center"/>
          </w:tcPr>
          <w:p w14:paraId="63C98F40">
            <w:pPr>
              <w:pStyle w:val="17"/>
            </w:pPr>
            <w:r>
              <w:rPr>
                <w:rFonts w:hint="eastAsia"/>
              </w:rPr>
              <w:t>覆盖率</w:t>
            </w:r>
            <w:r>
              <w:t>=</w:t>
            </w:r>
            <w:r>
              <w:rPr>
                <w:rFonts w:hint="eastAsia"/>
              </w:rPr>
              <w:t>实施唐氏筛查，耳聋基因筛查的人数</w:t>
            </w:r>
            <w:r>
              <w:t>/</w:t>
            </w:r>
            <w:r>
              <w:rPr>
                <w:rFonts w:hint="eastAsia"/>
              </w:rPr>
              <w:t>我县需要筛查总数</w:t>
            </w:r>
          </w:p>
        </w:tc>
        <w:tc>
          <w:tcPr>
            <w:tcW w:w="1276" w:type="dxa"/>
            <w:tcBorders>
              <w:top w:val="single" w:color="000000" w:sz="6" w:space="0"/>
              <w:left w:val="single" w:color="000000" w:sz="6" w:space="0"/>
              <w:right w:val="single" w:color="000000" w:sz="6" w:space="0"/>
            </w:tcBorders>
            <w:vAlign w:val="center"/>
          </w:tcPr>
          <w:p w14:paraId="1B17B069">
            <w:pPr>
              <w:pStyle w:val="17"/>
            </w:pPr>
            <w:r>
              <w:rPr>
                <w:rFonts w:hint="eastAsia"/>
              </w:rPr>
              <w:t>≥</w:t>
            </w:r>
            <w:r>
              <w:t>90</w:t>
            </w:r>
            <w:r>
              <w:rPr>
                <w:rFonts w:hint="eastAsia"/>
              </w:rPr>
              <w:t>％</w:t>
            </w:r>
          </w:p>
        </w:tc>
        <w:tc>
          <w:tcPr>
            <w:tcW w:w="1843" w:type="dxa"/>
            <w:vAlign w:val="center"/>
          </w:tcPr>
          <w:p w14:paraId="7F98D18C">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22742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37B80"/>
        </w:tc>
        <w:tc>
          <w:tcPr>
            <w:tcW w:w="1276" w:type="dxa"/>
            <w:tcBorders>
              <w:top w:val="single" w:color="000000" w:sz="6" w:space="0"/>
              <w:left w:val="single" w:color="000000" w:sz="6" w:space="0"/>
              <w:right w:val="single" w:color="000000" w:sz="6" w:space="0"/>
            </w:tcBorders>
            <w:vAlign w:val="center"/>
          </w:tcPr>
          <w:p w14:paraId="24922D9A">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8BB7DBB">
            <w:pPr>
              <w:pStyle w:val="17"/>
            </w:pPr>
            <w:r>
              <w:rPr>
                <w:rFonts w:hint="eastAsia"/>
              </w:rPr>
              <w:t>检验报告按时出具率</w:t>
            </w:r>
          </w:p>
        </w:tc>
        <w:tc>
          <w:tcPr>
            <w:tcW w:w="2891" w:type="dxa"/>
            <w:tcBorders>
              <w:top w:val="single" w:color="000000" w:sz="6" w:space="0"/>
              <w:left w:val="single" w:color="000000" w:sz="6" w:space="0"/>
              <w:right w:val="single" w:color="000000" w:sz="6" w:space="0"/>
            </w:tcBorders>
            <w:vAlign w:val="center"/>
          </w:tcPr>
          <w:p w14:paraId="127F9DA3">
            <w:pPr>
              <w:pStyle w:val="17"/>
            </w:pPr>
            <w:r>
              <w:rPr>
                <w:rFonts w:hint="eastAsia"/>
              </w:rPr>
              <w:t>按时出具率</w:t>
            </w:r>
            <w:r>
              <w:t>=</w:t>
            </w:r>
            <w:r>
              <w:rPr>
                <w:rFonts w:hint="eastAsia"/>
              </w:rPr>
              <w:t>检验报告按时完成数量</w:t>
            </w:r>
            <w:r>
              <w:t>/</w:t>
            </w:r>
            <w:r>
              <w:rPr>
                <w:rFonts w:hint="eastAsia"/>
              </w:rPr>
              <w:t>检验报告总数</w:t>
            </w:r>
          </w:p>
        </w:tc>
        <w:tc>
          <w:tcPr>
            <w:tcW w:w="1276" w:type="dxa"/>
            <w:tcBorders>
              <w:top w:val="single" w:color="000000" w:sz="6" w:space="0"/>
              <w:left w:val="single" w:color="000000" w:sz="6" w:space="0"/>
              <w:right w:val="single" w:color="000000" w:sz="6" w:space="0"/>
            </w:tcBorders>
            <w:vAlign w:val="center"/>
          </w:tcPr>
          <w:p w14:paraId="23047DE9">
            <w:pPr>
              <w:pStyle w:val="17"/>
            </w:pPr>
            <w:r>
              <w:rPr>
                <w:rFonts w:hint="eastAsia"/>
              </w:rPr>
              <w:t>≥</w:t>
            </w:r>
            <w:r>
              <w:t>90</w:t>
            </w:r>
            <w:r>
              <w:rPr>
                <w:rFonts w:hint="eastAsia"/>
              </w:rPr>
              <w:t>％</w:t>
            </w:r>
          </w:p>
        </w:tc>
        <w:tc>
          <w:tcPr>
            <w:tcW w:w="1843" w:type="dxa"/>
            <w:vAlign w:val="center"/>
          </w:tcPr>
          <w:p w14:paraId="0BA08289">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6ED9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0D1AE"/>
        </w:tc>
        <w:tc>
          <w:tcPr>
            <w:tcW w:w="1276" w:type="dxa"/>
            <w:tcBorders>
              <w:top w:val="single" w:color="000000" w:sz="6" w:space="0"/>
              <w:left w:val="single" w:color="000000" w:sz="6" w:space="0"/>
              <w:right w:val="single" w:color="000000" w:sz="6" w:space="0"/>
            </w:tcBorders>
            <w:vAlign w:val="center"/>
          </w:tcPr>
          <w:p w14:paraId="7F4FA814">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959071F">
            <w:pPr>
              <w:pStyle w:val="17"/>
            </w:pPr>
            <w:r>
              <w:rPr>
                <w:rFonts w:hint="eastAsia"/>
              </w:rPr>
              <w:t>筛查成本</w:t>
            </w:r>
          </w:p>
        </w:tc>
        <w:tc>
          <w:tcPr>
            <w:tcW w:w="2891" w:type="dxa"/>
            <w:tcBorders>
              <w:top w:val="single" w:color="000000" w:sz="6" w:space="0"/>
              <w:left w:val="single" w:color="000000" w:sz="6" w:space="0"/>
              <w:right w:val="single" w:color="000000" w:sz="6" w:space="0"/>
            </w:tcBorders>
            <w:vAlign w:val="center"/>
          </w:tcPr>
          <w:p w14:paraId="4CB0C584">
            <w:pPr>
              <w:pStyle w:val="17"/>
            </w:pPr>
            <w:r>
              <w:rPr>
                <w:rFonts w:hint="eastAsia"/>
              </w:rPr>
              <w:t>唐氏筛查，耳聋基因筛查的筛查成本资金</w:t>
            </w:r>
          </w:p>
        </w:tc>
        <w:tc>
          <w:tcPr>
            <w:tcW w:w="1276" w:type="dxa"/>
            <w:tcBorders>
              <w:top w:val="single" w:color="000000" w:sz="6" w:space="0"/>
              <w:left w:val="single" w:color="000000" w:sz="6" w:space="0"/>
              <w:right w:val="single" w:color="000000" w:sz="6" w:space="0"/>
            </w:tcBorders>
            <w:vAlign w:val="center"/>
          </w:tcPr>
          <w:p w14:paraId="48A170B4">
            <w:pPr>
              <w:pStyle w:val="17"/>
            </w:pPr>
            <w:r>
              <w:t>40</w:t>
            </w:r>
            <w:r>
              <w:rPr>
                <w:rFonts w:hint="eastAsia"/>
              </w:rPr>
              <w:t>万元</w:t>
            </w:r>
          </w:p>
        </w:tc>
        <w:tc>
          <w:tcPr>
            <w:tcW w:w="1843" w:type="dxa"/>
            <w:vAlign w:val="center"/>
          </w:tcPr>
          <w:p w14:paraId="4A71F078">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7310C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D8375">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6F65638">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C441A41">
            <w:pPr>
              <w:pStyle w:val="17"/>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03CE072F">
            <w:pPr>
              <w:pStyle w:val="17"/>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270F6CA9">
            <w:pPr>
              <w:pStyle w:val="17"/>
            </w:pPr>
            <w:r>
              <w:rPr>
                <w:rFonts w:hint="eastAsia"/>
              </w:rPr>
              <w:t>中长期</w:t>
            </w:r>
          </w:p>
        </w:tc>
        <w:tc>
          <w:tcPr>
            <w:tcW w:w="1843" w:type="dxa"/>
            <w:vAlign w:val="center"/>
          </w:tcPr>
          <w:p w14:paraId="5E80E764">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0814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9E842D"/>
        </w:tc>
        <w:tc>
          <w:tcPr>
            <w:tcW w:w="1276" w:type="dxa"/>
            <w:tcBorders>
              <w:top w:val="single" w:color="000000" w:sz="6" w:space="0"/>
              <w:left w:val="single" w:color="000000" w:sz="6" w:space="0"/>
              <w:right w:val="single" w:color="000000" w:sz="6" w:space="0"/>
            </w:tcBorders>
            <w:vAlign w:val="center"/>
          </w:tcPr>
          <w:p w14:paraId="2AF408F1">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2409F0F">
            <w:pPr>
              <w:pStyle w:val="17"/>
            </w:pPr>
            <w:r>
              <w:rPr>
                <w:rFonts w:hint="eastAsia"/>
              </w:rPr>
              <w:t>减轻筛查唐氏、耳聋基因人员的经济负担</w:t>
            </w:r>
          </w:p>
        </w:tc>
        <w:tc>
          <w:tcPr>
            <w:tcW w:w="2891" w:type="dxa"/>
            <w:tcBorders>
              <w:top w:val="single" w:color="000000" w:sz="6" w:space="0"/>
              <w:left w:val="single" w:color="000000" w:sz="6" w:space="0"/>
              <w:right w:val="single" w:color="000000" w:sz="6" w:space="0"/>
            </w:tcBorders>
            <w:vAlign w:val="center"/>
          </w:tcPr>
          <w:p w14:paraId="09E74146">
            <w:pPr>
              <w:pStyle w:val="17"/>
            </w:pPr>
            <w:r>
              <w:rPr>
                <w:rFonts w:hint="eastAsia"/>
              </w:rPr>
              <w:t>减轻唐氏、耳聋基因筛查人员的经济负担</w:t>
            </w:r>
          </w:p>
        </w:tc>
        <w:tc>
          <w:tcPr>
            <w:tcW w:w="1276" w:type="dxa"/>
            <w:tcBorders>
              <w:top w:val="single" w:color="000000" w:sz="6" w:space="0"/>
              <w:left w:val="single" w:color="000000" w:sz="6" w:space="0"/>
              <w:right w:val="single" w:color="000000" w:sz="6" w:space="0"/>
            </w:tcBorders>
            <w:vAlign w:val="center"/>
          </w:tcPr>
          <w:p w14:paraId="34CA0F24">
            <w:pPr>
              <w:pStyle w:val="17"/>
            </w:pPr>
            <w:r>
              <w:rPr>
                <w:rFonts w:hint="eastAsia"/>
              </w:rPr>
              <w:t>减轻唐氏、耳聋基因筛查人员的经济负担</w:t>
            </w:r>
          </w:p>
        </w:tc>
        <w:tc>
          <w:tcPr>
            <w:tcW w:w="1843" w:type="dxa"/>
            <w:vAlign w:val="center"/>
          </w:tcPr>
          <w:p w14:paraId="2657B8FF">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00F6A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8245A"/>
        </w:tc>
        <w:tc>
          <w:tcPr>
            <w:tcW w:w="1276" w:type="dxa"/>
            <w:tcBorders>
              <w:top w:val="single" w:color="000000" w:sz="6" w:space="0"/>
              <w:left w:val="single" w:color="000000" w:sz="6" w:space="0"/>
              <w:right w:val="single" w:color="000000" w:sz="6" w:space="0"/>
            </w:tcBorders>
            <w:vAlign w:val="center"/>
          </w:tcPr>
          <w:p w14:paraId="698F891F">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82D5BA1">
            <w:pPr>
              <w:pStyle w:val="17"/>
            </w:pPr>
            <w:r>
              <w:rPr>
                <w:rFonts w:hint="eastAsia"/>
              </w:rPr>
              <w:t>提高居民幸福指数</w:t>
            </w:r>
          </w:p>
        </w:tc>
        <w:tc>
          <w:tcPr>
            <w:tcW w:w="2891" w:type="dxa"/>
            <w:tcBorders>
              <w:top w:val="single" w:color="000000" w:sz="6" w:space="0"/>
              <w:left w:val="single" w:color="000000" w:sz="6" w:space="0"/>
              <w:right w:val="single" w:color="000000" w:sz="6" w:space="0"/>
            </w:tcBorders>
            <w:vAlign w:val="center"/>
          </w:tcPr>
          <w:p w14:paraId="1FC1A63E">
            <w:pPr>
              <w:pStyle w:val="17"/>
            </w:pPr>
            <w:r>
              <w:rPr>
                <w:rFonts w:hint="eastAsia"/>
              </w:rPr>
              <w:t>新生儿出生缺陷逐步减少，提高居民幸福指数</w:t>
            </w:r>
          </w:p>
        </w:tc>
        <w:tc>
          <w:tcPr>
            <w:tcW w:w="1276" w:type="dxa"/>
            <w:tcBorders>
              <w:top w:val="single" w:color="000000" w:sz="6" w:space="0"/>
              <w:left w:val="single" w:color="000000" w:sz="6" w:space="0"/>
              <w:right w:val="single" w:color="000000" w:sz="6" w:space="0"/>
            </w:tcBorders>
            <w:vAlign w:val="center"/>
          </w:tcPr>
          <w:p w14:paraId="0C3CA662">
            <w:pPr>
              <w:pStyle w:val="17"/>
            </w:pPr>
            <w:r>
              <w:rPr>
                <w:rFonts w:hint="eastAsia"/>
              </w:rPr>
              <w:t>逐步提高</w:t>
            </w:r>
          </w:p>
        </w:tc>
        <w:tc>
          <w:tcPr>
            <w:tcW w:w="1843" w:type="dxa"/>
            <w:vAlign w:val="center"/>
          </w:tcPr>
          <w:p w14:paraId="6C0A5BDF">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6EFC1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1ED57"/>
        </w:tc>
        <w:tc>
          <w:tcPr>
            <w:tcW w:w="1276" w:type="dxa"/>
            <w:tcBorders>
              <w:top w:val="single" w:color="000000" w:sz="6" w:space="0"/>
              <w:left w:val="single" w:color="000000" w:sz="6" w:space="0"/>
              <w:right w:val="single" w:color="000000" w:sz="6" w:space="0"/>
            </w:tcBorders>
            <w:vAlign w:val="center"/>
          </w:tcPr>
          <w:p w14:paraId="0CC689E7">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11C5841">
            <w:pPr>
              <w:pStyle w:val="17"/>
            </w:pPr>
            <w:r>
              <w:rPr>
                <w:rFonts w:hint="eastAsia"/>
              </w:rPr>
              <w:t>新生儿健康率</w:t>
            </w:r>
          </w:p>
        </w:tc>
        <w:tc>
          <w:tcPr>
            <w:tcW w:w="2891" w:type="dxa"/>
            <w:tcBorders>
              <w:top w:val="single" w:color="000000" w:sz="6" w:space="0"/>
              <w:left w:val="single" w:color="000000" w:sz="6" w:space="0"/>
              <w:right w:val="single" w:color="000000" w:sz="6" w:space="0"/>
            </w:tcBorders>
            <w:vAlign w:val="center"/>
          </w:tcPr>
          <w:p w14:paraId="200BD150">
            <w:pPr>
              <w:pStyle w:val="17"/>
            </w:pPr>
            <w:r>
              <w:rPr>
                <w:rFonts w:hint="eastAsia"/>
              </w:rPr>
              <w:t>健康率</w:t>
            </w:r>
            <w:r>
              <w:t>=</w:t>
            </w:r>
            <w:r>
              <w:rPr>
                <w:rFonts w:hint="eastAsia"/>
              </w:rPr>
              <w:t>新生儿出生健康人数</w:t>
            </w:r>
            <w:r>
              <w:t>/</w:t>
            </w:r>
            <w:r>
              <w:rPr>
                <w:rFonts w:hint="eastAsia"/>
              </w:rPr>
              <w:t>出生总人数</w:t>
            </w:r>
          </w:p>
        </w:tc>
        <w:tc>
          <w:tcPr>
            <w:tcW w:w="1276" w:type="dxa"/>
            <w:tcBorders>
              <w:top w:val="single" w:color="000000" w:sz="6" w:space="0"/>
              <w:left w:val="single" w:color="000000" w:sz="6" w:space="0"/>
              <w:right w:val="single" w:color="000000" w:sz="6" w:space="0"/>
            </w:tcBorders>
            <w:vAlign w:val="center"/>
          </w:tcPr>
          <w:p w14:paraId="30FDC580">
            <w:pPr>
              <w:pStyle w:val="17"/>
            </w:pPr>
            <w:r>
              <w:rPr>
                <w:rFonts w:hint="eastAsia"/>
              </w:rPr>
              <w:t>≥</w:t>
            </w:r>
            <w:r>
              <w:t>95%</w:t>
            </w:r>
          </w:p>
        </w:tc>
        <w:tc>
          <w:tcPr>
            <w:tcW w:w="1843" w:type="dxa"/>
            <w:vAlign w:val="center"/>
          </w:tcPr>
          <w:p w14:paraId="7298F119">
            <w:pPr>
              <w:pStyle w:val="17"/>
            </w:pPr>
            <w:r>
              <w:rPr>
                <w:rFonts w:hint="eastAsia"/>
              </w:rPr>
              <w:t>关于印发《</w:t>
            </w:r>
            <w:r>
              <w:t>2020</w:t>
            </w:r>
            <w:r>
              <w:rPr>
                <w:rFonts w:hint="eastAsia"/>
              </w:rPr>
              <w:t>年河北省孕妇耳聋基因免费筛查项目实施方案（修订）》的通知、关于印发《河北省孕妇无创产前基因免费筛查实施方案》的通知</w:t>
            </w:r>
          </w:p>
        </w:tc>
      </w:tr>
      <w:tr w14:paraId="3BA1D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5167D">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C889BF">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94BA3CD">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39A4FC6">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7D581760">
            <w:pPr>
              <w:pStyle w:val="17"/>
            </w:pPr>
            <w:r>
              <w:rPr>
                <w:rFonts w:hint="eastAsia"/>
              </w:rPr>
              <w:t>≥</w:t>
            </w:r>
            <w:r>
              <w:t>90</w:t>
            </w:r>
            <w:r>
              <w:rPr>
                <w:rFonts w:hint="eastAsia"/>
              </w:rPr>
              <w:t>％</w:t>
            </w:r>
          </w:p>
        </w:tc>
        <w:tc>
          <w:tcPr>
            <w:tcW w:w="1843" w:type="dxa"/>
            <w:vAlign w:val="center"/>
          </w:tcPr>
          <w:p w14:paraId="10628C35">
            <w:pPr>
              <w:pStyle w:val="17"/>
            </w:pPr>
            <w:r>
              <w:rPr>
                <w:rFonts w:hint="eastAsia"/>
              </w:rPr>
              <w:t>调查问卷</w:t>
            </w:r>
          </w:p>
        </w:tc>
      </w:tr>
    </w:tbl>
    <w:p w14:paraId="030F7BB3">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3CD9964">
      <w:pPr>
        <w:jc w:val="center"/>
      </w:pPr>
      <w:r>
        <w:rPr>
          <w:rFonts w:ascii="方正仿宋_GBK" w:hAnsi="方正仿宋_GBK" w:eastAsia="方正仿宋_GBK" w:cs="方正仿宋_GBK"/>
          <w:color w:val="000000"/>
          <w:sz w:val="28"/>
        </w:rPr>
        <w:t xml:space="preserve"> </w:t>
      </w:r>
    </w:p>
    <w:p w14:paraId="66C56CE2">
      <w:pPr>
        <w:ind w:firstLine="560"/>
        <w:outlineLvl w:val="3"/>
        <w:rPr>
          <w:rFonts w:hint="eastAsia" w:ascii="黑体" w:hAnsi="黑体" w:eastAsia="黑体" w:cs="黑体"/>
          <w:color w:val="000000"/>
          <w:sz w:val="32"/>
          <w:szCs w:val="32"/>
        </w:rPr>
      </w:pPr>
      <w:bookmarkStart w:id="28" w:name="_Toc_4_4_0000000024"/>
      <w:r>
        <w:rPr>
          <w:rFonts w:hint="eastAsia" w:ascii="黑体" w:hAnsi="黑体" w:eastAsia="黑体" w:cs="黑体"/>
          <w:color w:val="000000"/>
          <w:sz w:val="32"/>
          <w:szCs w:val="32"/>
        </w:rPr>
        <w:t>21.提前下达2022年省级公共卫生服务补助资金绩效目标表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B5A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1F0228">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3ADA7BE">
            <w:pPr>
              <w:pStyle w:val="18"/>
            </w:pPr>
            <w:r>
              <w:rPr>
                <w:rFonts w:hint="eastAsia"/>
              </w:rPr>
              <w:t>单位：万元</w:t>
            </w:r>
          </w:p>
        </w:tc>
      </w:tr>
      <w:tr w14:paraId="339AF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75D7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081D52A">
            <w:pPr>
              <w:pStyle w:val="17"/>
            </w:pPr>
            <w:r>
              <w:t>13032222P00D02810198L</w:t>
            </w:r>
          </w:p>
        </w:tc>
        <w:tc>
          <w:tcPr>
            <w:tcW w:w="1587" w:type="dxa"/>
            <w:tcBorders>
              <w:top w:val="single" w:color="000000" w:sz="6" w:space="0"/>
              <w:left w:val="single" w:color="000000" w:sz="6" w:space="0"/>
              <w:right w:val="single" w:color="000000" w:sz="6" w:space="0"/>
            </w:tcBorders>
            <w:vAlign w:val="center"/>
          </w:tcPr>
          <w:p w14:paraId="1DCA08A5">
            <w:pPr>
              <w:pStyle w:val="12"/>
            </w:pPr>
            <w:r>
              <w:rPr>
                <w:rFonts w:hint="eastAsia"/>
              </w:rPr>
              <w:t>项目名称</w:t>
            </w:r>
          </w:p>
        </w:tc>
        <w:tc>
          <w:tcPr>
            <w:tcW w:w="4422" w:type="dxa"/>
            <w:gridSpan w:val="3"/>
            <w:vAlign w:val="center"/>
          </w:tcPr>
          <w:p w14:paraId="2E45670F">
            <w:pPr>
              <w:pStyle w:val="17"/>
            </w:pPr>
            <w:r>
              <w:rPr>
                <w:rFonts w:hint="eastAsia"/>
              </w:rPr>
              <w:t>提前下达</w:t>
            </w:r>
            <w:r>
              <w:t>2022</w:t>
            </w:r>
            <w:r>
              <w:rPr>
                <w:rFonts w:hint="eastAsia"/>
              </w:rPr>
              <w:t>年省级公共卫生服务补助资金</w:t>
            </w:r>
          </w:p>
        </w:tc>
      </w:tr>
      <w:tr w14:paraId="31F9F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4E407">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470C7C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2F578DA">
            <w:pPr>
              <w:pStyle w:val="17"/>
            </w:pPr>
            <w:r>
              <w:t>1106.33</w:t>
            </w:r>
          </w:p>
        </w:tc>
        <w:tc>
          <w:tcPr>
            <w:tcW w:w="1587" w:type="dxa"/>
            <w:tcBorders>
              <w:top w:val="single" w:color="000000" w:sz="6" w:space="0"/>
              <w:left w:val="single" w:color="000000" w:sz="6" w:space="0"/>
              <w:right w:val="single" w:color="000000" w:sz="6" w:space="0"/>
            </w:tcBorders>
            <w:vAlign w:val="center"/>
          </w:tcPr>
          <w:p w14:paraId="7102A684">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4C02546">
            <w:pPr>
              <w:pStyle w:val="17"/>
            </w:pPr>
            <w:r>
              <w:t>1106.33</w:t>
            </w:r>
          </w:p>
        </w:tc>
        <w:tc>
          <w:tcPr>
            <w:tcW w:w="1276" w:type="dxa"/>
            <w:tcBorders>
              <w:top w:val="single" w:color="000000" w:sz="6" w:space="0"/>
              <w:left w:val="single" w:color="000000" w:sz="6" w:space="0"/>
              <w:right w:val="single" w:color="000000" w:sz="6" w:space="0"/>
            </w:tcBorders>
            <w:vAlign w:val="center"/>
          </w:tcPr>
          <w:p w14:paraId="7B451AAD">
            <w:pPr>
              <w:pStyle w:val="12"/>
            </w:pPr>
            <w:r>
              <w:rPr>
                <w:rFonts w:hint="eastAsia"/>
              </w:rPr>
              <w:t>其他资金</w:t>
            </w:r>
          </w:p>
        </w:tc>
        <w:tc>
          <w:tcPr>
            <w:tcW w:w="1843" w:type="dxa"/>
            <w:vAlign w:val="center"/>
          </w:tcPr>
          <w:p w14:paraId="7F8F8CE7">
            <w:pPr>
              <w:pStyle w:val="17"/>
            </w:pPr>
            <w:r>
              <w:t xml:space="preserve"> </w:t>
            </w:r>
          </w:p>
        </w:tc>
      </w:tr>
      <w:tr w14:paraId="53FAF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5A635"/>
        </w:tc>
        <w:tc>
          <w:tcPr>
            <w:tcW w:w="8617" w:type="dxa"/>
            <w:gridSpan w:val="6"/>
            <w:vAlign w:val="center"/>
          </w:tcPr>
          <w:p w14:paraId="356D1874">
            <w:pPr>
              <w:pStyle w:val="17"/>
            </w:pPr>
            <w:r>
              <w:rPr>
                <w:rFonts w:hint="eastAsia"/>
              </w:rPr>
              <w:t>用于</w:t>
            </w:r>
            <w:r>
              <w:t>2022</w:t>
            </w:r>
            <w:r>
              <w:rPr>
                <w:rFonts w:hint="eastAsia"/>
              </w:rPr>
              <w:t>年初到</w:t>
            </w:r>
            <w:r>
              <w:t>2022</w:t>
            </w:r>
            <w:r>
              <w:rPr>
                <w:rFonts w:hint="eastAsia"/>
              </w:rPr>
              <w:t>年底提高公共卫生服务和突发公共卫生事件应急能力，建立起维护居民健康屏障的资金</w:t>
            </w:r>
          </w:p>
        </w:tc>
      </w:tr>
      <w:tr w14:paraId="214BD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A7154">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5604AF8">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433FE6D">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F2B54CB">
            <w:pPr>
              <w:pStyle w:val="12"/>
            </w:pPr>
            <w:r>
              <w:t>10</w:t>
            </w:r>
            <w:r>
              <w:rPr>
                <w:rFonts w:hint="eastAsia"/>
              </w:rPr>
              <w:t>月底</w:t>
            </w:r>
          </w:p>
        </w:tc>
        <w:tc>
          <w:tcPr>
            <w:tcW w:w="3118" w:type="dxa"/>
            <w:gridSpan w:val="2"/>
            <w:vAlign w:val="center"/>
          </w:tcPr>
          <w:p w14:paraId="5AC46A45">
            <w:pPr>
              <w:pStyle w:val="12"/>
            </w:pPr>
            <w:r>
              <w:t>12</w:t>
            </w:r>
            <w:r>
              <w:rPr>
                <w:rFonts w:hint="eastAsia"/>
              </w:rPr>
              <w:t>月底</w:t>
            </w:r>
          </w:p>
        </w:tc>
      </w:tr>
      <w:tr w14:paraId="067B8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8BC19"/>
        </w:tc>
        <w:tc>
          <w:tcPr>
            <w:tcW w:w="2608" w:type="dxa"/>
            <w:gridSpan w:val="2"/>
            <w:tcBorders>
              <w:top w:val="single" w:color="000000" w:sz="6" w:space="0"/>
              <w:left w:val="single" w:color="000000" w:sz="6" w:space="0"/>
              <w:right w:val="single" w:color="000000" w:sz="6" w:space="0"/>
            </w:tcBorders>
            <w:vAlign w:val="center"/>
          </w:tcPr>
          <w:p w14:paraId="10D6BA58">
            <w:pPr>
              <w:pStyle w:val="16"/>
            </w:pPr>
            <w:r>
              <w:t>30%</w:t>
            </w:r>
          </w:p>
        </w:tc>
        <w:tc>
          <w:tcPr>
            <w:tcW w:w="1587" w:type="dxa"/>
            <w:tcBorders>
              <w:top w:val="single" w:color="000000" w:sz="6" w:space="0"/>
              <w:left w:val="single" w:color="000000" w:sz="6" w:space="0"/>
              <w:right w:val="single" w:color="000000" w:sz="6" w:space="0"/>
            </w:tcBorders>
            <w:vAlign w:val="center"/>
          </w:tcPr>
          <w:p w14:paraId="0929C459">
            <w:pPr>
              <w:pStyle w:val="16"/>
            </w:pPr>
            <w:r>
              <w:t>60%</w:t>
            </w:r>
          </w:p>
        </w:tc>
        <w:tc>
          <w:tcPr>
            <w:tcW w:w="1304" w:type="dxa"/>
            <w:tcBorders>
              <w:top w:val="single" w:color="000000" w:sz="6" w:space="0"/>
              <w:left w:val="single" w:color="000000" w:sz="6" w:space="0"/>
              <w:right w:val="single" w:color="000000" w:sz="6" w:space="0"/>
            </w:tcBorders>
            <w:vAlign w:val="center"/>
          </w:tcPr>
          <w:p w14:paraId="5507557C">
            <w:pPr>
              <w:pStyle w:val="16"/>
            </w:pPr>
            <w:r>
              <w:t>83%</w:t>
            </w:r>
          </w:p>
        </w:tc>
        <w:tc>
          <w:tcPr>
            <w:tcW w:w="3118" w:type="dxa"/>
            <w:gridSpan w:val="2"/>
            <w:vAlign w:val="center"/>
          </w:tcPr>
          <w:p w14:paraId="06FE6DE7">
            <w:pPr>
              <w:pStyle w:val="16"/>
            </w:pPr>
            <w:r>
              <w:t>100%</w:t>
            </w:r>
          </w:p>
        </w:tc>
      </w:tr>
      <w:tr w14:paraId="118AC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9CC848D">
            <w:pPr>
              <w:pStyle w:val="12"/>
            </w:pPr>
            <w:r>
              <w:rPr>
                <w:rFonts w:hint="eastAsia"/>
              </w:rPr>
              <w:t>绩效目标</w:t>
            </w:r>
          </w:p>
        </w:tc>
        <w:tc>
          <w:tcPr>
            <w:tcW w:w="8617" w:type="dxa"/>
            <w:gridSpan w:val="6"/>
            <w:tcBorders>
              <w:bottom w:val="single" w:color="FFFFFF" w:sz="6" w:space="0"/>
            </w:tcBorders>
            <w:vAlign w:val="center"/>
          </w:tcPr>
          <w:p w14:paraId="43DB435D">
            <w:pPr>
              <w:pStyle w:val="17"/>
            </w:pPr>
            <w:r>
              <w:t>1.</w:t>
            </w:r>
            <w:r>
              <w:rPr>
                <w:rFonts w:hint="eastAsia"/>
              </w:rPr>
              <w:t>促进居民健康意识的提高和不良生活意识的改变，树立自我健康管理的理念，减少主要健康危险因素，预防和控制传染病及慢性病的发生和流行</w:t>
            </w:r>
          </w:p>
          <w:p w14:paraId="2401D7A6">
            <w:pPr>
              <w:pStyle w:val="17"/>
            </w:pPr>
            <w:r>
              <w:t>2.</w:t>
            </w:r>
            <w:r>
              <w:rPr>
                <w:rFonts w:hint="eastAsia"/>
              </w:rPr>
              <w:t>提高公共卫生服务和突发公共卫生事件应急能力，建立起维护居民健康屏障。</w:t>
            </w:r>
          </w:p>
        </w:tc>
      </w:tr>
    </w:tbl>
    <w:p w14:paraId="53F0476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184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80AB0">
            <w:pPr>
              <w:pStyle w:val="12"/>
            </w:pPr>
            <w:r>
              <w:rPr>
                <w:rFonts w:hint="eastAsia"/>
              </w:rPr>
              <w:t>一级指标</w:t>
            </w:r>
          </w:p>
        </w:tc>
        <w:tc>
          <w:tcPr>
            <w:tcW w:w="1276" w:type="dxa"/>
            <w:vAlign w:val="center"/>
          </w:tcPr>
          <w:p w14:paraId="6E7D2BBA">
            <w:pPr>
              <w:pStyle w:val="12"/>
            </w:pPr>
            <w:r>
              <w:rPr>
                <w:rFonts w:hint="eastAsia"/>
              </w:rPr>
              <w:t>二级指标</w:t>
            </w:r>
          </w:p>
        </w:tc>
        <w:tc>
          <w:tcPr>
            <w:tcW w:w="1332" w:type="dxa"/>
            <w:vAlign w:val="center"/>
          </w:tcPr>
          <w:p w14:paraId="5826DA10">
            <w:pPr>
              <w:pStyle w:val="12"/>
            </w:pPr>
            <w:r>
              <w:rPr>
                <w:rFonts w:hint="eastAsia"/>
              </w:rPr>
              <w:t>三级指标</w:t>
            </w:r>
          </w:p>
        </w:tc>
        <w:tc>
          <w:tcPr>
            <w:tcW w:w="2891" w:type="dxa"/>
            <w:vAlign w:val="center"/>
          </w:tcPr>
          <w:p w14:paraId="3B9D8A25">
            <w:pPr>
              <w:pStyle w:val="12"/>
            </w:pPr>
            <w:r>
              <w:rPr>
                <w:rFonts w:hint="eastAsia"/>
              </w:rPr>
              <w:t>绩效指标描述</w:t>
            </w:r>
          </w:p>
        </w:tc>
        <w:tc>
          <w:tcPr>
            <w:tcW w:w="1276" w:type="dxa"/>
            <w:vAlign w:val="center"/>
          </w:tcPr>
          <w:p w14:paraId="16E4FF09">
            <w:pPr>
              <w:pStyle w:val="12"/>
            </w:pPr>
            <w:r>
              <w:rPr>
                <w:rFonts w:hint="eastAsia"/>
              </w:rPr>
              <w:t>指标值</w:t>
            </w:r>
          </w:p>
        </w:tc>
        <w:tc>
          <w:tcPr>
            <w:tcW w:w="1843" w:type="dxa"/>
            <w:vAlign w:val="center"/>
          </w:tcPr>
          <w:p w14:paraId="074AD3E6">
            <w:pPr>
              <w:pStyle w:val="12"/>
            </w:pPr>
            <w:r>
              <w:rPr>
                <w:rFonts w:hint="eastAsia"/>
              </w:rPr>
              <w:t>指标值确定依据</w:t>
            </w:r>
          </w:p>
        </w:tc>
      </w:tr>
      <w:tr w14:paraId="55E0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0347A">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558BD992">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1FC62AE">
            <w:pPr>
              <w:pStyle w:val="17"/>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69A451B3">
            <w:pPr>
              <w:pStyle w:val="17"/>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3A391D3C">
            <w:pPr>
              <w:pStyle w:val="17"/>
            </w:pPr>
            <w:r>
              <w:t>16</w:t>
            </w:r>
            <w:r>
              <w:rPr>
                <w:rFonts w:hint="eastAsia"/>
              </w:rPr>
              <w:t>个</w:t>
            </w:r>
          </w:p>
        </w:tc>
        <w:tc>
          <w:tcPr>
            <w:tcW w:w="1843" w:type="dxa"/>
            <w:vAlign w:val="center"/>
          </w:tcPr>
          <w:p w14:paraId="7678C375">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5323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82B6C"/>
        </w:tc>
        <w:tc>
          <w:tcPr>
            <w:tcW w:w="1276" w:type="dxa"/>
            <w:tcBorders>
              <w:top w:val="single" w:color="000000" w:sz="6" w:space="0"/>
              <w:left w:val="single" w:color="000000" w:sz="6" w:space="0"/>
              <w:right w:val="single" w:color="000000" w:sz="6" w:space="0"/>
            </w:tcBorders>
            <w:vAlign w:val="center"/>
          </w:tcPr>
          <w:p w14:paraId="39784966">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F37CE19">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10E5F543">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7573D195">
            <w:pPr>
              <w:pStyle w:val="17"/>
            </w:pPr>
            <w:r>
              <w:rPr>
                <w:rFonts w:hint="eastAsia"/>
              </w:rPr>
              <w:t>≥</w:t>
            </w:r>
            <w:r>
              <w:t>90%</w:t>
            </w:r>
          </w:p>
        </w:tc>
        <w:tc>
          <w:tcPr>
            <w:tcW w:w="1843" w:type="dxa"/>
            <w:vAlign w:val="center"/>
          </w:tcPr>
          <w:p w14:paraId="352C532B">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107A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5D678"/>
        </w:tc>
        <w:tc>
          <w:tcPr>
            <w:tcW w:w="1276" w:type="dxa"/>
            <w:tcBorders>
              <w:top w:val="single" w:color="000000" w:sz="6" w:space="0"/>
              <w:left w:val="single" w:color="000000" w:sz="6" w:space="0"/>
              <w:right w:val="single" w:color="000000" w:sz="6" w:space="0"/>
            </w:tcBorders>
            <w:vAlign w:val="center"/>
          </w:tcPr>
          <w:p w14:paraId="70CBE265">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9A1450D">
            <w:pPr>
              <w:pStyle w:val="17"/>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58DF6438">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270CB968">
            <w:pPr>
              <w:pStyle w:val="17"/>
            </w:pPr>
            <w:r>
              <w:rPr>
                <w:rFonts w:hint="eastAsia"/>
              </w:rPr>
              <w:t>≥</w:t>
            </w:r>
            <w:r>
              <w:t>90%</w:t>
            </w:r>
          </w:p>
        </w:tc>
        <w:tc>
          <w:tcPr>
            <w:tcW w:w="1843" w:type="dxa"/>
            <w:vAlign w:val="center"/>
          </w:tcPr>
          <w:p w14:paraId="5285B4D6">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30AF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03494"/>
        </w:tc>
        <w:tc>
          <w:tcPr>
            <w:tcW w:w="1276" w:type="dxa"/>
            <w:tcBorders>
              <w:top w:val="single" w:color="000000" w:sz="6" w:space="0"/>
              <w:left w:val="single" w:color="000000" w:sz="6" w:space="0"/>
              <w:right w:val="single" w:color="000000" w:sz="6" w:space="0"/>
            </w:tcBorders>
            <w:vAlign w:val="center"/>
          </w:tcPr>
          <w:p w14:paraId="41B3C852">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F738F98">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7AC9E3C4">
            <w:pPr>
              <w:pStyle w:val="17"/>
            </w:pPr>
            <w:r>
              <w:rPr>
                <w:rFonts w:hint="eastAsia"/>
              </w:rPr>
              <w:t>省级公共卫生资金成本</w:t>
            </w:r>
          </w:p>
        </w:tc>
        <w:tc>
          <w:tcPr>
            <w:tcW w:w="1276" w:type="dxa"/>
            <w:tcBorders>
              <w:top w:val="single" w:color="000000" w:sz="6" w:space="0"/>
              <w:left w:val="single" w:color="000000" w:sz="6" w:space="0"/>
              <w:right w:val="single" w:color="000000" w:sz="6" w:space="0"/>
            </w:tcBorders>
            <w:vAlign w:val="center"/>
          </w:tcPr>
          <w:p w14:paraId="586F8FF8">
            <w:pPr>
              <w:pStyle w:val="17"/>
            </w:pPr>
            <w:r>
              <w:t>1106.33</w:t>
            </w:r>
            <w:r>
              <w:rPr>
                <w:rFonts w:hint="eastAsia"/>
              </w:rPr>
              <w:t>万元</w:t>
            </w:r>
          </w:p>
        </w:tc>
        <w:tc>
          <w:tcPr>
            <w:tcW w:w="1843" w:type="dxa"/>
            <w:vAlign w:val="center"/>
          </w:tcPr>
          <w:p w14:paraId="2117EAFD">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42E8E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87385">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D59B928">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D96AF86">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1CBDD49B">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39B9C3F9">
            <w:pPr>
              <w:pStyle w:val="17"/>
            </w:pPr>
            <w:r>
              <w:rPr>
                <w:rFonts w:hint="eastAsia"/>
              </w:rPr>
              <w:t>可持续</w:t>
            </w:r>
          </w:p>
        </w:tc>
        <w:tc>
          <w:tcPr>
            <w:tcW w:w="1843" w:type="dxa"/>
            <w:vAlign w:val="center"/>
          </w:tcPr>
          <w:p w14:paraId="55DEF3CB">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7614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3B4C1"/>
        </w:tc>
        <w:tc>
          <w:tcPr>
            <w:tcW w:w="1276" w:type="dxa"/>
            <w:tcBorders>
              <w:top w:val="single" w:color="000000" w:sz="6" w:space="0"/>
              <w:left w:val="single" w:color="000000" w:sz="6" w:space="0"/>
              <w:right w:val="single" w:color="000000" w:sz="6" w:space="0"/>
            </w:tcBorders>
            <w:vAlign w:val="center"/>
          </w:tcPr>
          <w:p w14:paraId="0694D24F">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C12BAC0">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15250FA3">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756A41F6">
            <w:pPr>
              <w:pStyle w:val="17"/>
            </w:pPr>
            <w:r>
              <w:rPr>
                <w:rFonts w:hint="eastAsia"/>
              </w:rPr>
              <w:t>减轻基层医疗机构经济负担</w:t>
            </w:r>
          </w:p>
        </w:tc>
        <w:tc>
          <w:tcPr>
            <w:tcW w:w="1843" w:type="dxa"/>
            <w:vAlign w:val="center"/>
          </w:tcPr>
          <w:p w14:paraId="36559767">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735D1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37F8A"/>
        </w:tc>
        <w:tc>
          <w:tcPr>
            <w:tcW w:w="1276" w:type="dxa"/>
            <w:tcBorders>
              <w:top w:val="single" w:color="000000" w:sz="6" w:space="0"/>
              <w:left w:val="single" w:color="000000" w:sz="6" w:space="0"/>
              <w:right w:val="single" w:color="000000" w:sz="6" w:space="0"/>
            </w:tcBorders>
            <w:vAlign w:val="center"/>
          </w:tcPr>
          <w:p w14:paraId="7EB869B5">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597687F">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53631A8B">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3BAE44DA">
            <w:pPr>
              <w:pStyle w:val="17"/>
            </w:pPr>
            <w:r>
              <w:rPr>
                <w:rFonts w:hint="eastAsia"/>
              </w:rPr>
              <w:t>≥</w:t>
            </w:r>
            <w:r>
              <w:t>90%</w:t>
            </w:r>
          </w:p>
        </w:tc>
        <w:tc>
          <w:tcPr>
            <w:tcW w:w="1843" w:type="dxa"/>
            <w:vAlign w:val="center"/>
          </w:tcPr>
          <w:p w14:paraId="5088B13E">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551E5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F9BB3"/>
        </w:tc>
        <w:tc>
          <w:tcPr>
            <w:tcW w:w="1276" w:type="dxa"/>
            <w:tcBorders>
              <w:top w:val="single" w:color="000000" w:sz="6" w:space="0"/>
              <w:left w:val="single" w:color="000000" w:sz="6" w:space="0"/>
              <w:right w:val="single" w:color="000000" w:sz="6" w:space="0"/>
            </w:tcBorders>
            <w:vAlign w:val="center"/>
          </w:tcPr>
          <w:p w14:paraId="0CB640B0">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D0B20A1">
            <w:pPr>
              <w:pStyle w:val="17"/>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046D9789">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535D87C6">
            <w:pPr>
              <w:pStyle w:val="17"/>
            </w:pPr>
            <w:r>
              <w:rPr>
                <w:rFonts w:hint="eastAsia"/>
              </w:rPr>
              <w:t>可预防和控制传染病流行</w:t>
            </w:r>
          </w:p>
        </w:tc>
        <w:tc>
          <w:tcPr>
            <w:tcW w:w="1843" w:type="dxa"/>
            <w:vAlign w:val="center"/>
          </w:tcPr>
          <w:p w14:paraId="18C53956">
            <w:pPr>
              <w:pStyle w:val="17"/>
            </w:pPr>
            <w:r>
              <w:rPr>
                <w:rFonts w:hint="eastAsia"/>
              </w:rPr>
              <w:t>冀财社【</w:t>
            </w:r>
            <w:r>
              <w:t>2021</w:t>
            </w:r>
            <w:r>
              <w:rPr>
                <w:rFonts w:hint="eastAsia"/>
              </w:rPr>
              <w:t>】</w:t>
            </w:r>
            <w:r>
              <w:t>190</w:t>
            </w:r>
            <w:r>
              <w:rPr>
                <w:rFonts w:hint="eastAsia"/>
              </w:rPr>
              <w:t>号关于提前下达</w:t>
            </w:r>
            <w:r>
              <w:t>2022</w:t>
            </w:r>
            <w:r>
              <w:rPr>
                <w:rFonts w:hint="eastAsia"/>
              </w:rPr>
              <w:t>年省级公共卫生服务补助资金预算的通知</w:t>
            </w:r>
          </w:p>
        </w:tc>
      </w:tr>
      <w:tr w14:paraId="6559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858F6">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FACF69E">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7DAF4C66">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1A1F42E8">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7F3674E4">
            <w:pPr>
              <w:pStyle w:val="17"/>
            </w:pPr>
            <w:r>
              <w:rPr>
                <w:rFonts w:hint="eastAsia"/>
              </w:rPr>
              <w:t>≥</w:t>
            </w:r>
            <w:r>
              <w:t>90%</w:t>
            </w:r>
          </w:p>
        </w:tc>
        <w:tc>
          <w:tcPr>
            <w:tcW w:w="1843" w:type="dxa"/>
            <w:vAlign w:val="center"/>
          </w:tcPr>
          <w:p w14:paraId="385BA984">
            <w:pPr>
              <w:pStyle w:val="17"/>
            </w:pPr>
            <w:r>
              <w:rPr>
                <w:rFonts w:hint="eastAsia"/>
              </w:rPr>
              <w:t>调查问卷</w:t>
            </w:r>
          </w:p>
        </w:tc>
      </w:tr>
    </w:tbl>
    <w:p w14:paraId="335DF11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2CADA3F8">
      <w:pPr>
        <w:jc w:val="center"/>
      </w:pPr>
      <w:r>
        <w:rPr>
          <w:rFonts w:ascii="方正仿宋_GBK" w:hAnsi="方正仿宋_GBK" w:eastAsia="方正仿宋_GBK" w:cs="方正仿宋_GBK"/>
          <w:color w:val="000000"/>
          <w:sz w:val="28"/>
        </w:rPr>
        <w:t xml:space="preserve"> </w:t>
      </w:r>
    </w:p>
    <w:p w14:paraId="4AE8ECDC">
      <w:pPr>
        <w:ind w:firstLine="560"/>
        <w:outlineLvl w:val="3"/>
        <w:rPr>
          <w:rFonts w:hint="eastAsia" w:ascii="黑体" w:hAnsi="黑体" w:eastAsia="黑体" w:cs="黑体"/>
          <w:color w:val="000000"/>
          <w:sz w:val="32"/>
          <w:szCs w:val="32"/>
        </w:rPr>
      </w:pPr>
      <w:bookmarkStart w:id="29" w:name="_Toc_4_4_0000000025"/>
      <w:r>
        <w:rPr>
          <w:rFonts w:hint="eastAsia" w:ascii="黑体" w:hAnsi="黑体" w:eastAsia="黑体" w:cs="黑体"/>
          <w:color w:val="000000"/>
          <w:sz w:val="32"/>
          <w:szCs w:val="32"/>
        </w:rPr>
        <w:t>22.提前下达2022年省级计划生育服务补助资金（奖特扶）绩效目标表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4D2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811397">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9B5A94F">
            <w:pPr>
              <w:pStyle w:val="18"/>
            </w:pPr>
            <w:r>
              <w:rPr>
                <w:rFonts w:hint="eastAsia"/>
              </w:rPr>
              <w:t>单位：万元</w:t>
            </w:r>
          </w:p>
        </w:tc>
      </w:tr>
      <w:tr w14:paraId="19931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271C1">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EAD27DC">
            <w:pPr>
              <w:pStyle w:val="17"/>
            </w:pPr>
            <w:r>
              <w:t>13032222P00D02810196D</w:t>
            </w:r>
          </w:p>
        </w:tc>
        <w:tc>
          <w:tcPr>
            <w:tcW w:w="1587" w:type="dxa"/>
            <w:tcBorders>
              <w:top w:val="single" w:color="000000" w:sz="6" w:space="0"/>
              <w:left w:val="single" w:color="000000" w:sz="6" w:space="0"/>
              <w:right w:val="single" w:color="000000" w:sz="6" w:space="0"/>
            </w:tcBorders>
            <w:vAlign w:val="center"/>
          </w:tcPr>
          <w:p w14:paraId="3E592809">
            <w:pPr>
              <w:pStyle w:val="12"/>
            </w:pPr>
            <w:r>
              <w:rPr>
                <w:rFonts w:hint="eastAsia"/>
              </w:rPr>
              <w:t>项目名称</w:t>
            </w:r>
          </w:p>
        </w:tc>
        <w:tc>
          <w:tcPr>
            <w:tcW w:w="4422" w:type="dxa"/>
            <w:gridSpan w:val="3"/>
            <w:vAlign w:val="center"/>
          </w:tcPr>
          <w:p w14:paraId="38817D82">
            <w:pPr>
              <w:pStyle w:val="17"/>
            </w:pPr>
            <w:r>
              <w:rPr>
                <w:rFonts w:hint="eastAsia"/>
              </w:rPr>
              <w:t>提前下达</w:t>
            </w:r>
            <w:r>
              <w:t>2022</w:t>
            </w:r>
            <w:r>
              <w:rPr>
                <w:rFonts w:hint="eastAsia"/>
              </w:rPr>
              <w:t>年省级计划生育服务补助资金（奖特扶）</w:t>
            </w:r>
          </w:p>
        </w:tc>
      </w:tr>
      <w:tr w14:paraId="00985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0D3F7">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3BBCDE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CF24102">
            <w:pPr>
              <w:pStyle w:val="17"/>
            </w:pPr>
            <w:r>
              <w:t>1016.01</w:t>
            </w:r>
          </w:p>
        </w:tc>
        <w:tc>
          <w:tcPr>
            <w:tcW w:w="1587" w:type="dxa"/>
            <w:tcBorders>
              <w:top w:val="single" w:color="000000" w:sz="6" w:space="0"/>
              <w:left w:val="single" w:color="000000" w:sz="6" w:space="0"/>
              <w:right w:val="single" w:color="000000" w:sz="6" w:space="0"/>
            </w:tcBorders>
            <w:vAlign w:val="center"/>
          </w:tcPr>
          <w:p w14:paraId="7C8E6531">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9364071">
            <w:pPr>
              <w:pStyle w:val="17"/>
            </w:pPr>
            <w:r>
              <w:t>1016.01</w:t>
            </w:r>
          </w:p>
        </w:tc>
        <w:tc>
          <w:tcPr>
            <w:tcW w:w="1276" w:type="dxa"/>
            <w:tcBorders>
              <w:top w:val="single" w:color="000000" w:sz="6" w:space="0"/>
              <w:left w:val="single" w:color="000000" w:sz="6" w:space="0"/>
              <w:right w:val="single" w:color="000000" w:sz="6" w:space="0"/>
            </w:tcBorders>
            <w:vAlign w:val="center"/>
          </w:tcPr>
          <w:p w14:paraId="09CE9563">
            <w:pPr>
              <w:pStyle w:val="12"/>
            </w:pPr>
            <w:r>
              <w:rPr>
                <w:rFonts w:hint="eastAsia"/>
              </w:rPr>
              <w:t>其他资金</w:t>
            </w:r>
          </w:p>
        </w:tc>
        <w:tc>
          <w:tcPr>
            <w:tcW w:w="1843" w:type="dxa"/>
            <w:vAlign w:val="center"/>
          </w:tcPr>
          <w:p w14:paraId="50F8FB25">
            <w:pPr>
              <w:pStyle w:val="17"/>
            </w:pPr>
            <w:r>
              <w:t xml:space="preserve"> </w:t>
            </w:r>
          </w:p>
        </w:tc>
      </w:tr>
      <w:tr w14:paraId="48840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208A0"/>
        </w:tc>
        <w:tc>
          <w:tcPr>
            <w:tcW w:w="8617" w:type="dxa"/>
            <w:gridSpan w:val="6"/>
            <w:vAlign w:val="center"/>
          </w:tcPr>
          <w:p w14:paraId="5D02F260">
            <w:pPr>
              <w:pStyle w:val="17"/>
            </w:pPr>
            <w:r>
              <w:rPr>
                <w:rFonts w:hint="eastAsia"/>
              </w:rPr>
              <w:t>用于</w:t>
            </w:r>
            <w:r>
              <w:t>2022</w:t>
            </w:r>
            <w:r>
              <w:rPr>
                <w:rFonts w:hint="eastAsia"/>
              </w:rPr>
              <w:t>年初到</w:t>
            </w:r>
            <w:r>
              <w:t>2022</w:t>
            </w:r>
            <w:r>
              <w:rPr>
                <w:rFonts w:hint="eastAsia"/>
              </w:rPr>
              <w:t>年底符合农村计划生育家庭的人员的补助资金</w:t>
            </w:r>
          </w:p>
        </w:tc>
      </w:tr>
      <w:tr w14:paraId="65872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F47F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123F820">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4A3029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A123EAD">
            <w:pPr>
              <w:pStyle w:val="12"/>
            </w:pPr>
            <w:r>
              <w:t>10</w:t>
            </w:r>
            <w:r>
              <w:rPr>
                <w:rFonts w:hint="eastAsia"/>
              </w:rPr>
              <w:t>月底</w:t>
            </w:r>
          </w:p>
        </w:tc>
        <w:tc>
          <w:tcPr>
            <w:tcW w:w="3118" w:type="dxa"/>
            <w:gridSpan w:val="2"/>
            <w:vAlign w:val="center"/>
          </w:tcPr>
          <w:p w14:paraId="6737D0C6">
            <w:pPr>
              <w:pStyle w:val="12"/>
            </w:pPr>
            <w:r>
              <w:t>12</w:t>
            </w:r>
            <w:r>
              <w:rPr>
                <w:rFonts w:hint="eastAsia"/>
              </w:rPr>
              <w:t>月底</w:t>
            </w:r>
          </w:p>
        </w:tc>
      </w:tr>
      <w:tr w14:paraId="087CC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B951CA"/>
        </w:tc>
        <w:tc>
          <w:tcPr>
            <w:tcW w:w="2608" w:type="dxa"/>
            <w:gridSpan w:val="2"/>
            <w:tcBorders>
              <w:top w:val="single" w:color="000000" w:sz="6" w:space="0"/>
              <w:left w:val="single" w:color="000000" w:sz="6" w:space="0"/>
              <w:right w:val="single" w:color="000000" w:sz="6" w:space="0"/>
            </w:tcBorders>
            <w:vAlign w:val="center"/>
          </w:tcPr>
          <w:p w14:paraId="6C7CB1FE">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5C0ACD26">
            <w:pPr>
              <w:pStyle w:val="16"/>
            </w:pPr>
            <w:r>
              <w:t>100%</w:t>
            </w:r>
          </w:p>
        </w:tc>
        <w:tc>
          <w:tcPr>
            <w:tcW w:w="1304" w:type="dxa"/>
            <w:tcBorders>
              <w:top w:val="single" w:color="000000" w:sz="6" w:space="0"/>
              <w:left w:val="single" w:color="000000" w:sz="6" w:space="0"/>
              <w:right w:val="single" w:color="000000" w:sz="6" w:space="0"/>
            </w:tcBorders>
            <w:vAlign w:val="center"/>
          </w:tcPr>
          <w:p w14:paraId="675D9E92">
            <w:pPr>
              <w:pStyle w:val="16"/>
            </w:pPr>
            <w:r>
              <w:t>100%</w:t>
            </w:r>
          </w:p>
        </w:tc>
        <w:tc>
          <w:tcPr>
            <w:tcW w:w="3118" w:type="dxa"/>
            <w:gridSpan w:val="2"/>
            <w:vAlign w:val="center"/>
          </w:tcPr>
          <w:p w14:paraId="03099118">
            <w:pPr>
              <w:pStyle w:val="16"/>
            </w:pPr>
            <w:r>
              <w:t>100%</w:t>
            </w:r>
          </w:p>
        </w:tc>
      </w:tr>
      <w:tr w14:paraId="234E7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4955072">
            <w:pPr>
              <w:pStyle w:val="12"/>
            </w:pPr>
            <w:r>
              <w:rPr>
                <w:rFonts w:hint="eastAsia"/>
              </w:rPr>
              <w:t>绩效目标</w:t>
            </w:r>
          </w:p>
        </w:tc>
        <w:tc>
          <w:tcPr>
            <w:tcW w:w="8617" w:type="dxa"/>
            <w:gridSpan w:val="6"/>
            <w:tcBorders>
              <w:bottom w:val="single" w:color="FFFFFF" w:sz="6" w:space="0"/>
            </w:tcBorders>
            <w:vAlign w:val="center"/>
          </w:tcPr>
          <w:p w14:paraId="7E5203E3">
            <w:pPr>
              <w:pStyle w:val="17"/>
            </w:pPr>
            <w:r>
              <w:t>1.</w:t>
            </w:r>
            <w:r>
              <w:rPr>
                <w:rFonts w:hint="eastAsia"/>
              </w:rPr>
              <w:t>提高计划生育家庭发展能力，增强计划生育家庭的凝聚力及成员幸福感。</w:t>
            </w:r>
          </w:p>
          <w:p w14:paraId="29A43A27">
            <w:pPr>
              <w:pStyle w:val="17"/>
            </w:pPr>
            <w:r>
              <w:t>2.</w:t>
            </w:r>
            <w:r>
              <w:rPr>
                <w:rFonts w:hint="eastAsia"/>
              </w:rPr>
              <w:t>增强群众自觉实行计划生育的积极性，稳定适度的低生育水平</w:t>
            </w:r>
          </w:p>
        </w:tc>
      </w:tr>
    </w:tbl>
    <w:p w14:paraId="7C6F0B7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B8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9565B">
            <w:pPr>
              <w:pStyle w:val="12"/>
            </w:pPr>
            <w:r>
              <w:rPr>
                <w:rFonts w:hint="eastAsia"/>
              </w:rPr>
              <w:t>一级指标</w:t>
            </w:r>
          </w:p>
        </w:tc>
        <w:tc>
          <w:tcPr>
            <w:tcW w:w="1276" w:type="dxa"/>
            <w:vAlign w:val="center"/>
          </w:tcPr>
          <w:p w14:paraId="07111409">
            <w:pPr>
              <w:pStyle w:val="12"/>
            </w:pPr>
            <w:r>
              <w:rPr>
                <w:rFonts w:hint="eastAsia"/>
              </w:rPr>
              <w:t>二级指标</w:t>
            </w:r>
          </w:p>
        </w:tc>
        <w:tc>
          <w:tcPr>
            <w:tcW w:w="1332" w:type="dxa"/>
            <w:vAlign w:val="center"/>
          </w:tcPr>
          <w:p w14:paraId="12B9ADE8">
            <w:pPr>
              <w:pStyle w:val="12"/>
            </w:pPr>
            <w:r>
              <w:rPr>
                <w:rFonts w:hint="eastAsia"/>
              </w:rPr>
              <w:t>三级指标</w:t>
            </w:r>
          </w:p>
        </w:tc>
        <w:tc>
          <w:tcPr>
            <w:tcW w:w="2891" w:type="dxa"/>
            <w:vAlign w:val="center"/>
          </w:tcPr>
          <w:p w14:paraId="5BED8921">
            <w:pPr>
              <w:pStyle w:val="12"/>
            </w:pPr>
            <w:r>
              <w:rPr>
                <w:rFonts w:hint="eastAsia"/>
              </w:rPr>
              <w:t>绩效指标描述</w:t>
            </w:r>
          </w:p>
        </w:tc>
        <w:tc>
          <w:tcPr>
            <w:tcW w:w="1276" w:type="dxa"/>
            <w:vAlign w:val="center"/>
          </w:tcPr>
          <w:p w14:paraId="3A660168">
            <w:pPr>
              <w:pStyle w:val="12"/>
            </w:pPr>
            <w:r>
              <w:rPr>
                <w:rFonts w:hint="eastAsia"/>
              </w:rPr>
              <w:t>指标值</w:t>
            </w:r>
          </w:p>
        </w:tc>
        <w:tc>
          <w:tcPr>
            <w:tcW w:w="1843" w:type="dxa"/>
            <w:vAlign w:val="center"/>
          </w:tcPr>
          <w:p w14:paraId="3DF30454">
            <w:pPr>
              <w:pStyle w:val="12"/>
            </w:pPr>
            <w:r>
              <w:rPr>
                <w:rFonts w:hint="eastAsia"/>
              </w:rPr>
              <w:t>指标值确定依据</w:t>
            </w:r>
          </w:p>
        </w:tc>
      </w:tr>
      <w:tr w14:paraId="54EA7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07377">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BC5B3D7">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A68F758">
            <w:pPr>
              <w:pStyle w:val="17"/>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0A97D9B1">
            <w:pPr>
              <w:pStyle w:val="17"/>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474F8A25">
            <w:pPr>
              <w:pStyle w:val="17"/>
            </w:pPr>
            <w:r>
              <w:rPr>
                <w:rFonts w:hint="eastAsia"/>
              </w:rPr>
              <w:t>≥</w:t>
            </w:r>
            <w:r>
              <w:t>37000</w:t>
            </w:r>
            <w:r>
              <w:rPr>
                <w:rFonts w:hint="eastAsia"/>
              </w:rPr>
              <w:t>人</w:t>
            </w:r>
          </w:p>
        </w:tc>
        <w:tc>
          <w:tcPr>
            <w:tcW w:w="1843" w:type="dxa"/>
            <w:vAlign w:val="center"/>
          </w:tcPr>
          <w:p w14:paraId="0734A997">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7D21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319FD"/>
        </w:tc>
        <w:tc>
          <w:tcPr>
            <w:tcW w:w="1276" w:type="dxa"/>
            <w:tcBorders>
              <w:top w:val="single" w:color="000000" w:sz="6" w:space="0"/>
              <w:left w:val="single" w:color="000000" w:sz="6" w:space="0"/>
              <w:right w:val="single" w:color="000000" w:sz="6" w:space="0"/>
            </w:tcBorders>
            <w:vAlign w:val="center"/>
          </w:tcPr>
          <w:p w14:paraId="0158D0BB">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9C75C0E">
            <w:pPr>
              <w:pStyle w:val="17"/>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47B4C126">
            <w:pPr>
              <w:pStyle w:val="17"/>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794FEA72">
            <w:pPr>
              <w:pStyle w:val="17"/>
            </w:pPr>
            <w:r>
              <w:rPr>
                <w:rFonts w:hint="eastAsia"/>
              </w:rPr>
              <w:t>≥</w:t>
            </w:r>
            <w:r>
              <w:t>99%</w:t>
            </w:r>
          </w:p>
        </w:tc>
        <w:tc>
          <w:tcPr>
            <w:tcW w:w="1843" w:type="dxa"/>
            <w:vAlign w:val="center"/>
          </w:tcPr>
          <w:p w14:paraId="14CDE90D">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4E140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C6780"/>
        </w:tc>
        <w:tc>
          <w:tcPr>
            <w:tcW w:w="1276" w:type="dxa"/>
            <w:tcBorders>
              <w:top w:val="single" w:color="000000" w:sz="6" w:space="0"/>
              <w:left w:val="single" w:color="000000" w:sz="6" w:space="0"/>
              <w:right w:val="single" w:color="000000" w:sz="6" w:space="0"/>
            </w:tcBorders>
            <w:vAlign w:val="center"/>
          </w:tcPr>
          <w:p w14:paraId="50F78B20">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56C320F">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413FAA5D">
            <w:pPr>
              <w:pStyle w:val="17"/>
            </w:pPr>
            <w:r>
              <w:rPr>
                <w:rFonts w:hint="eastAsia"/>
              </w:rPr>
              <w:t>拨付及时率</w:t>
            </w:r>
            <w:r>
              <w:t>=</w:t>
            </w:r>
            <w:r>
              <w:rPr>
                <w:rFonts w:hint="eastAsia"/>
              </w:rPr>
              <w:t>实际拨付资金</w:t>
            </w:r>
            <w:r>
              <w:t>/</w:t>
            </w:r>
            <w:r>
              <w:rPr>
                <w:rFonts w:hint="eastAsia"/>
              </w:rPr>
              <w:t>预算总金额</w:t>
            </w:r>
          </w:p>
        </w:tc>
        <w:tc>
          <w:tcPr>
            <w:tcW w:w="1276" w:type="dxa"/>
            <w:tcBorders>
              <w:top w:val="single" w:color="000000" w:sz="6" w:space="0"/>
              <w:left w:val="single" w:color="000000" w:sz="6" w:space="0"/>
              <w:right w:val="single" w:color="000000" w:sz="6" w:space="0"/>
            </w:tcBorders>
            <w:vAlign w:val="center"/>
          </w:tcPr>
          <w:p w14:paraId="1CACB301">
            <w:pPr>
              <w:pStyle w:val="17"/>
            </w:pPr>
            <w:r>
              <w:rPr>
                <w:rFonts w:hint="eastAsia"/>
              </w:rPr>
              <w:t>≥</w:t>
            </w:r>
            <w:r>
              <w:t>90%</w:t>
            </w:r>
          </w:p>
        </w:tc>
        <w:tc>
          <w:tcPr>
            <w:tcW w:w="1843" w:type="dxa"/>
            <w:vAlign w:val="center"/>
          </w:tcPr>
          <w:p w14:paraId="42A3F4B2">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0A53A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74341"/>
        </w:tc>
        <w:tc>
          <w:tcPr>
            <w:tcW w:w="1276" w:type="dxa"/>
            <w:tcBorders>
              <w:top w:val="single" w:color="000000" w:sz="6" w:space="0"/>
              <w:left w:val="single" w:color="000000" w:sz="6" w:space="0"/>
              <w:right w:val="single" w:color="000000" w:sz="6" w:space="0"/>
            </w:tcBorders>
            <w:vAlign w:val="center"/>
          </w:tcPr>
          <w:p w14:paraId="7FDEF9E6">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6365C9F">
            <w:pPr>
              <w:pStyle w:val="17"/>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4F14C2CB">
            <w:pPr>
              <w:pStyle w:val="17"/>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6A8A1BD1">
            <w:pPr>
              <w:pStyle w:val="17"/>
            </w:pPr>
            <w:r>
              <w:t>960</w:t>
            </w:r>
            <w:r>
              <w:rPr>
                <w:rFonts w:hint="eastAsia"/>
              </w:rPr>
              <w:t>元</w:t>
            </w:r>
          </w:p>
        </w:tc>
        <w:tc>
          <w:tcPr>
            <w:tcW w:w="1843" w:type="dxa"/>
            <w:vAlign w:val="center"/>
          </w:tcPr>
          <w:p w14:paraId="2A4A746F">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459A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CC1EB">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D2E0429">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85352F9">
            <w:pPr>
              <w:pStyle w:val="17"/>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65DE1802">
            <w:pPr>
              <w:pStyle w:val="17"/>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196FAAC3">
            <w:pPr>
              <w:pStyle w:val="17"/>
            </w:pPr>
            <w:r>
              <w:rPr>
                <w:rFonts w:hint="eastAsia"/>
              </w:rPr>
              <w:t>增加奖扶家庭人员的经济收入</w:t>
            </w:r>
          </w:p>
        </w:tc>
        <w:tc>
          <w:tcPr>
            <w:tcW w:w="1843" w:type="dxa"/>
            <w:vAlign w:val="center"/>
          </w:tcPr>
          <w:p w14:paraId="299AAAEA">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7DD6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F22E5"/>
        </w:tc>
        <w:tc>
          <w:tcPr>
            <w:tcW w:w="1276" w:type="dxa"/>
            <w:tcBorders>
              <w:top w:val="single" w:color="000000" w:sz="6" w:space="0"/>
              <w:left w:val="single" w:color="000000" w:sz="6" w:space="0"/>
              <w:right w:val="single" w:color="000000" w:sz="6" w:space="0"/>
            </w:tcBorders>
            <w:vAlign w:val="center"/>
          </w:tcPr>
          <w:p w14:paraId="747355D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45BA368A">
            <w:pPr>
              <w:pStyle w:val="17"/>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42A2961E">
            <w:pPr>
              <w:pStyle w:val="17"/>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3F71F47A">
            <w:pPr>
              <w:pStyle w:val="17"/>
            </w:pPr>
            <w:r>
              <w:t>1</w:t>
            </w:r>
            <w:r>
              <w:rPr>
                <w:rFonts w:hint="eastAsia"/>
              </w:rPr>
              <w:t>年</w:t>
            </w:r>
          </w:p>
        </w:tc>
        <w:tc>
          <w:tcPr>
            <w:tcW w:w="1843" w:type="dxa"/>
            <w:vAlign w:val="center"/>
          </w:tcPr>
          <w:p w14:paraId="6FC2DC19">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579D0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34A402"/>
        </w:tc>
        <w:tc>
          <w:tcPr>
            <w:tcW w:w="1276" w:type="dxa"/>
            <w:tcBorders>
              <w:top w:val="single" w:color="000000" w:sz="6" w:space="0"/>
              <w:left w:val="single" w:color="000000" w:sz="6" w:space="0"/>
              <w:right w:val="single" w:color="000000" w:sz="6" w:space="0"/>
            </w:tcBorders>
            <w:vAlign w:val="center"/>
          </w:tcPr>
          <w:p w14:paraId="3B66CAE7">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B1E984C">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40458044">
            <w:pPr>
              <w:pStyle w:val="17"/>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71367681">
            <w:pPr>
              <w:pStyle w:val="17"/>
            </w:pPr>
            <w:r>
              <w:rPr>
                <w:rFonts w:hint="eastAsia"/>
              </w:rPr>
              <w:t>提高奖扶家庭的幸福指数</w:t>
            </w:r>
          </w:p>
        </w:tc>
        <w:tc>
          <w:tcPr>
            <w:tcW w:w="1843" w:type="dxa"/>
            <w:vAlign w:val="center"/>
          </w:tcPr>
          <w:p w14:paraId="400F6E17">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4DE1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DE3D2B"/>
        </w:tc>
        <w:tc>
          <w:tcPr>
            <w:tcW w:w="1276" w:type="dxa"/>
            <w:tcBorders>
              <w:top w:val="single" w:color="000000" w:sz="6" w:space="0"/>
              <w:left w:val="single" w:color="000000" w:sz="6" w:space="0"/>
              <w:right w:val="single" w:color="000000" w:sz="6" w:space="0"/>
            </w:tcBorders>
            <w:vAlign w:val="center"/>
          </w:tcPr>
          <w:p w14:paraId="5A5056C4">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777B033">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47237624">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156F24B7">
            <w:pPr>
              <w:pStyle w:val="17"/>
            </w:pPr>
            <w:r>
              <w:rPr>
                <w:rFonts w:hint="eastAsia"/>
              </w:rPr>
              <w:t>人口与资源环境协调发展</w:t>
            </w:r>
          </w:p>
        </w:tc>
        <w:tc>
          <w:tcPr>
            <w:tcW w:w="1843" w:type="dxa"/>
            <w:vAlign w:val="center"/>
          </w:tcPr>
          <w:p w14:paraId="1A2752EE">
            <w:pPr>
              <w:pStyle w:val="17"/>
            </w:pPr>
            <w:r>
              <w:rPr>
                <w:rFonts w:hint="eastAsia"/>
              </w:rPr>
              <w:t>冀财社【</w:t>
            </w:r>
            <w:r>
              <w:t>2021</w:t>
            </w:r>
            <w:r>
              <w:rPr>
                <w:rFonts w:hint="eastAsia"/>
              </w:rPr>
              <w:t>】</w:t>
            </w:r>
            <w:r>
              <w:t>189</w:t>
            </w:r>
            <w:r>
              <w:rPr>
                <w:rFonts w:hint="eastAsia"/>
              </w:rPr>
              <w:t>号关于提前下达</w:t>
            </w:r>
            <w:r>
              <w:t>2022</w:t>
            </w:r>
            <w:r>
              <w:rPr>
                <w:rFonts w:hint="eastAsia"/>
              </w:rPr>
              <w:t>年省级计划生育服务补助资金预算指标的通知</w:t>
            </w:r>
          </w:p>
        </w:tc>
      </w:tr>
      <w:tr w14:paraId="3B32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779FC">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6177C66">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A38ACC9">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11AFABE3">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4D531FED">
            <w:pPr>
              <w:pStyle w:val="17"/>
            </w:pPr>
            <w:r>
              <w:rPr>
                <w:rFonts w:hint="eastAsia"/>
              </w:rPr>
              <w:t>≥</w:t>
            </w:r>
            <w:r>
              <w:t>90%</w:t>
            </w:r>
          </w:p>
        </w:tc>
        <w:tc>
          <w:tcPr>
            <w:tcW w:w="1843" w:type="dxa"/>
            <w:vAlign w:val="center"/>
          </w:tcPr>
          <w:p w14:paraId="7F6EE7CA">
            <w:pPr>
              <w:pStyle w:val="17"/>
            </w:pPr>
            <w:r>
              <w:rPr>
                <w:rFonts w:hint="eastAsia"/>
              </w:rPr>
              <w:t>调查问卷</w:t>
            </w:r>
          </w:p>
        </w:tc>
      </w:tr>
    </w:tbl>
    <w:p w14:paraId="06239690">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D85DDB3">
      <w:pPr>
        <w:jc w:val="center"/>
      </w:pPr>
      <w:r>
        <w:rPr>
          <w:rFonts w:ascii="方正仿宋_GBK" w:hAnsi="方正仿宋_GBK" w:eastAsia="方正仿宋_GBK" w:cs="方正仿宋_GBK"/>
          <w:color w:val="000000"/>
          <w:sz w:val="28"/>
        </w:rPr>
        <w:t xml:space="preserve"> </w:t>
      </w:r>
    </w:p>
    <w:p w14:paraId="2B9150C2">
      <w:pPr>
        <w:ind w:firstLine="560"/>
        <w:outlineLvl w:val="3"/>
        <w:rPr>
          <w:rFonts w:hint="eastAsia" w:ascii="黑体" w:hAnsi="黑体" w:eastAsia="黑体" w:cs="黑体"/>
          <w:color w:val="000000"/>
          <w:sz w:val="32"/>
          <w:szCs w:val="32"/>
        </w:rPr>
      </w:pPr>
      <w:bookmarkStart w:id="30" w:name="_Toc_4_4_0000000026"/>
      <w:r>
        <w:rPr>
          <w:rFonts w:hint="eastAsia" w:ascii="黑体" w:hAnsi="黑体" w:eastAsia="黑体" w:cs="黑体"/>
          <w:color w:val="000000"/>
          <w:sz w:val="32"/>
          <w:szCs w:val="32"/>
        </w:rPr>
        <w:t>23.提前下达2022年医疗服务与保障能力提升（公立医院综合改革）绩效目标表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580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42200E">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8DAA8CA">
            <w:pPr>
              <w:pStyle w:val="18"/>
            </w:pPr>
            <w:r>
              <w:rPr>
                <w:rFonts w:hint="eastAsia"/>
              </w:rPr>
              <w:t>单位：万元</w:t>
            </w:r>
          </w:p>
        </w:tc>
      </w:tr>
      <w:tr w14:paraId="42694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3D144">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BAB242E">
            <w:pPr>
              <w:pStyle w:val="17"/>
            </w:pPr>
            <w:r>
              <w:t>13032222P008TEN10040M</w:t>
            </w:r>
          </w:p>
        </w:tc>
        <w:tc>
          <w:tcPr>
            <w:tcW w:w="1587" w:type="dxa"/>
            <w:tcBorders>
              <w:top w:val="single" w:color="000000" w:sz="6" w:space="0"/>
              <w:left w:val="single" w:color="000000" w:sz="6" w:space="0"/>
              <w:right w:val="single" w:color="000000" w:sz="6" w:space="0"/>
            </w:tcBorders>
            <w:vAlign w:val="center"/>
          </w:tcPr>
          <w:p w14:paraId="66BBDA4F">
            <w:pPr>
              <w:pStyle w:val="12"/>
            </w:pPr>
            <w:r>
              <w:rPr>
                <w:rFonts w:hint="eastAsia"/>
              </w:rPr>
              <w:t>项目名称</w:t>
            </w:r>
          </w:p>
        </w:tc>
        <w:tc>
          <w:tcPr>
            <w:tcW w:w="4422" w:type="dxa"/>
            <w:gridSpan w:val="3"/>
            <w:vAlign w:val="center"/>
          </w:tcPr>
          <w:p w14:paraId="797C280D">
            <w:pPr>
              <w:pStyle w:val="17"/>
            </w:pPr>
            <w:r>
              <w:rPr>
                <w:rFonts w:hint="eastAsia"/>
              </w:rPr>
              <w:t>提前下达</w:t>
            </w:r>
            <w:r>
              <w:t>2022</w:t>
            </w:r>
            <w:r>
              <w:rPr>
                <w:rFonts w:hint="eastAsia"/>
              </w:rPr>
              <w:t>年医疗服务与保障能力提升（公立医院综合改革）</w:t>
            </w:r>
          </w:p>
        </w:tc>
      </w:tr>
      <w:tr w14:paraId="4494A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11B91">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2C3D292">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A5D4786">
            <w:pPr>
              <w:pStyle w:val="17"/>
            </w:pPr>
            <w:r>
              <w:t>295.00</w:t>
            </w:r>
          </w:p>
        </w:tc>
        <w:tc>
          <w:tcPr>
            <w:tcW w:w="1587" w:type="dxa"/>
            <w:tcBorders>
              <w:top w:val="single" w:color="000000" w:sz="6" w:space="0"/>
              <w:left w:val="single" w:color="000000" w:sz="6" w:space="0"/>
              <w:right w:val="single" w:color="000000" w:sz="6" w:space="0"/>
            </w:tcBorders>
            <w:vAlign w:val="center"/>
          </w:tcPr>
          <w:p w14:paraId="118AB49F">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7595620">
            <w:pPr>
              <w:pStyle w:val="17"/>
            </w:pPr>
            <w:r>
              <w:t>295.00</w:t>
            </w:r>
          </w:p>
        </w:tc>
        <w:tc>
          <w:tcPr>
            <w:tcW w:w="1276" w:type="dxa"/>
            <w:tcBorders>
              <w:top w:val="single" w:color="000000" w:sz="6" w:space="0"/>
              <w:left w:val="single" w:color="000000" w:sz="6" w:space="0"/>
              <w:right w:val="single" w:color="000000" w:sz="6" w:space="0"/>
            </w:tcBorders>
            <w:vAlign w:val="center"/>
          </w:tcPr>
          <w:p w14:paraId="7F69C52B">
            <w:pPr>
              <w:pStyle w:val="12"/>
            </w:pPr>
            <w:r>
              <w:rPr>
                <w:rFonts w:hint="eastAsia"/>
              </w:rPr>
              <w:t>其他资金</w:t>
            </w:r>
          </w:p>
        </w:tc>
        <w:tc>
          <w:tcPr>
            <w:tcW w:w="1843" w:type="dxa"/>
            <w:vAlign w:val="center"/>
          </w:tcPr>
          <w:p w14:paraId="13C80010">
            <w:pPr>
              <w:pStyle w:val="17"/>
            </w:pPr>
            <w:r>
              <w:t xml:space="preserve"> </w:t>
            </w:r>
          </w:p>
        </w:tc>
      </w:tr>
      <w:tr w14:paraId="5BB4F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824A7D"/>
        </w:tc>
        <w:tc>
          <w:tcPr>
            <w:tcW w:w="8617" w:type="dxa"/>
            <w:gridSpan w:val="6"/>
            <w:vAlign w:val="center"/>
          </w:tcPr>
          <w:p w14:paraId="725DA242">
            <w:pPr>
              <w:pStyle w:val="17"/>
            </w:pPr>
            <w:r>
              <w:rPr>
                <w:rFonts w:hint="eastAsia"/>
              </w:rPr>
              <w:t>用于我县县级公立医院进行公立医院改革，为提升医院医疗服务能力，为百姓提供看病便利</w:t>
            </w:r>
          </w:p>
        </w:tc>
      </w:tr>
      <w:tr w14:paraId="29CF9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32E64">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538EBE4">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FBC1DE2">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0AAC698">
            <w:pPr>
              <w:pStyle w:val="12"/>
            </w:pPr>
            <w:r>
              <w:t>10</w:t>
            </w:r>
            <w:r>
              <w:rPr>
                <w:rFonts w:hint="eastAsia"/>
              </w:rPr>
              <w:t>月底</w:t>
            </w:r>
          </w:p>
        </w:tc>
        <w:tc>
          <w:tcPr>
            <w:tcW w:w="3118" w:type="dxa"/>
            <w:gridSpan w:val="2"/>
            <w:vAlign w:val="center"/>
          </w:tcPr>
          <w:p w14:paraId="3E155E66">
            <w:pPr>
              <w:pStyle w:val="12"/>
            </w:pPr>
            <w:r>
              <w:t>12</w:t>
            </w:r>
            <w:r>
              <w:rPr>
                <w:rFonts w:hint="eastAsia"/>
              </w:rPr>
              <w:t>月底</w:t>
            </w:r>
          </w:p>
        </w:tc>
      </w:tr>
      <w:tr w14:paraId="1CFB0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83AF5"/>
        </w:tc>
        <w:tc>
          <w:tcPr>
            <w:tcW w:w="2608" w:type="dxa"/>
            <w:gridSpan w:val="2"/>
            <w:tcBorders>
              <w:top w:val="single" w:color="000000" w:sz="6" w:space="0"/>
              <w:left w:val="single" w:color="000000" w:sz="6" w:space="0"/>
              <w:right w:val="single" w:color="000000" w:sz="6" w:space="0"/>
            </w:tcBorders>
            <w:vAlign w:val="center"/>
          </w:tcPr>
          <w:p w14:paraId="4F91B2CE">
            <w:pPr>
              <w:pStyle w:val="16"/>
            </w:pPr>
            <w:r>
              <w:t>100%</w:t>
            </w:r>
          </w:p>
        </w:tc>
        <w:tc>
          <w:tcPr>
            <w:tcW w:w="1587" w:type="dxa"/>
            <w:tcBorders>
              <w:top w:val="single" w:color="000000" w:sz="6" w:space="0"/>
              <w:left w:val="single" w:color="000000" w:sz="6" w:space="0"/>
              <w:right w:val="single" w:color="000000" w:sz="6" w:space="0"/>
            </w:tcBorders>
            <w:vAlign w:val="center"/>
          </w:tcPr>
          <w:p w14:paraId="4F53C8FF">
            <w:pPr>
              <w:pStyle w:val="16"/>
            </w:pPr>
            <w:r>
              <w:t>100%</w:t>
            </w:r>
          </w:p>
        </w:tc>
        <w:tc>
          <w:tcPr>
            <w:tcW w:w="1304" w:type="dxa"/>
            <w:tcBorders>
              <w:top w:val="single" w:color="000000" w:sz="6" w:space="0"/>
              <w:left w:val="single" w:color="000000" w:sz="6" w:space="0"/>
              <w:right w:val="single" w:color="000000" w:sz="6" w:space="0"/>
            </w:tcBorders>
            <w:vAlign w:val="center"/>
          </w:tcPr>
          <w:p w14:paraId="7986863B">
            <w:pPr>
              <w:pStyle w:val="16"/>
            </w:pPr>
            <w:r>
              <w:t>100%</w:t>
            </w:r>
          </w:p>
        </w:tc>
        <w:tc>
          <w:tcPr>
            <w:tcW w:w="3118" w:type="dxa"/>
            <w:gridSpan w:val="2"/>
            <w:vAlign w:val="center"/>
          </w:tcPr>
          <w:p w14:paraId="3BA5247F">
            <w:pPr>
              <w:pStyle w:val="16"/>
            </w:pPr>
            <w:r>
              <w:t>100%</w:t>
            </w:r>
          </w:p>
        </w:tc>
      </w:tr>
      <w:tr w14:paraId="5BCD3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9CB491A">
            <w:pPr>
              <w:pStyle w:val="12"/>
            </w:pPr>
            <w:r>
              <w:rPr>
                <w:rFonts w:hint="eastAsia"/>
              </w:rPr>
              <w:t>绩效目标</w:t>
            </w:r>
          </w:p>
        </w:tc>
        <w:tc>
          <w:tcPr>
            <w:tcW w:w="8617" w:type="dxa"/>
            <w:gridSpan w:val="6"/>
            <w:tcBorders>
              <w:bottom w:val="single" w:color="FFFFFF" w:sz="6" w:space="0"/>
            </w:tcBorders>
            <w:vAlign w:val="center"/>
          </w:tcPr>
          <w:p w14:paraId="430B3EEE">
            <w:pPr>
              <w:pStyle w:val="17"/>
            </w:pPr>
            <w:r>
              <w:t>1.</w:t>
            </w:r>
            <w:r>
              <w:rPr>
                <w:rFonts w:hint="eastAsia"/>
              </w:rPr>
              <w:t>基本建立具有中国特色的权责清晰、管理科学、治理完善、运行高效、监督有力的现代医院管理制度，建立维护公益性、调动积极性、保障可持续的运行新机制和科学合理的补偿机制。</w:t>
            </w:r>
          </w:p>
        </w:tc>
      </w:tr>
    </w:tbl>
    <w:p w14:paraId="0617792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EBA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17941">
            <w:pPr>
              <w:pStyle w:val="12"/>
            </w:pPr>
            <w:r>
              <w:rPr>
                <w:rFonts w:hint="eastAsia"/>
              </w:rPr>
              <w:t>一级指标</w:t>
            </w:r>
          </w:p>
        </w:tc>
        <w:tc>
          <w:tcPr>
            <w:tcW w:w="1276" w:type="dxa"/>
            <w:vAlign w:val="center"/>
          </w:tcPr>
          <w:p w14:paraId="4D96E271">
            <w:pPr>
              <w:pStyle w:val="12"/>
            </w:pPr>
            <w:r>
              <w:rPr>
                <w:rFonts w:hint="eastAsia"/>
              </w:rPr>
              <w:t>二级指标</w:t>
            </w:r>
          </w:p>
        </w:tc>
        <w:tc>
          <w:tcPr>
            <w:tcW w:w="1332" w:type="dxa"/>
            <w:vAlign w:val="center"/>
          </w:tcPr>
          <w:p w14:paraId="3E9658FF">
            <w:pPr>
              <w:pStyle w:val="12"/>
            </w:pPr>
            <w:r>
              <w:rPr>
                <w:rFonts w:hint="eastAsia"/>
              </w:rPr>
              <w:t>三级指标</w:t>
            </w:r>
          </w:p>
        </w:tc>
        <w:tc>
          <w:tcPr>
            <w:tcW w:w="2891" w:type="dxa"/>
            <w:vAlign w:val="center"/>
          </w:tcPr>
          <w:p w14:paraId="70A222A3">
            <w:pPr>
              <w:pStyle w:val="12"/>
            </w:pPr>
            <w:r>
              <w:rPr>
                <w:rFonts w:hint="eastAsia"/>
              </w:rPr>
              <w:t>绩效指标描述</w:t>
            </w:r>
          </w:p>
        </w:tc>
        <w:tc>
          <w:tcPr>
            <w:tcW w:w="1276" w:type="dxa"/>
            <w:vAlign w:val="center"/>
          </w:tcPr>
          <w:p w14:paraId="005F51CD">
            <w:pPr>
              <w:pStyle w:val="12"/>
            </w:pPr>
            <w:r>
              <w:rPr>
                <w:rFonts w:hint="eastAsia"/>
              </w:rPr>
              <w:t>指标值</w:t>
            </w:r>
          </w:p>
        </w:tc>
        <w:tc>
          <w:tcPr>
            <w:tcW w:w="1843" w:type="dxa"/>
            <w:vAlign w:val="center"/>
          </w:tcPr>
          <w:p w14:paraId="58B2EB3E">
            <w:pPr>
              <w:pStyle w:val="12"/>
            </w:pPr>
            <w:r>
              <w:rPr>
                <w:rFonts w:hint="eastAsia"/>
              </w:rPr>
              <w:t>指标值确定依据</w:t>
            </w:r>
          </w:p>
        </w:tc>
      </w:tr>
      <w:tr w14:paraId="4318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36CC7">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35ADA7D">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65F2120">
            <w:pPr>
              <w:pStyle w:val="17"/>
            </w:pPr>
            <w:r>
              <w:rPr>
                <w:rFonts w:hint="eastAsia"/>
              </w:rPr>
              <w:t>实施公立医院改革的医院数量</w:t>
            </w:r>
          </w:p>
        </w:tc>
        <w:tc>
          <w:tcPr>
            <w:tcW w:w="2891" w:type="dxa"/>
            <w:tcBorders>
              <w:top w:val="single" w:color="000000" w:sz="6" w:space="0"/>
              <w:left w:val="single" w:color="000000" w:sz="6" w:space="0"/>
              <w:right w:val="single" w:color="000000" w:sz="6" w:space="0"/>
            </w:tcBorders>
            <w:vAlign w:val="center"/>
          </w:tcPr>
          <w:p w14:paraId="67DFBF65">
            <w:pPr>
              <w:pStyle w:val="17"/>
            </w:pPr>
            <w:r>
              <w:rPr>
                <w:rFonts w:hint="eastAsia"/>
              </w:rPr>
              <w:t>实施公立医院改革的医院数量</w:t>
            </w:r>
          </w:p>
        </w:tc>
        <w:tc>
          <w:tcPr>
            <w:tcW w:w="1276" w:type="dxa"/>
            <w:tcBorders>
              <w:top w:val="single" w:color="000000" w:sz="6" w:space="0"/>
              <w:left w:val="single" w:color="000000" w:sz="6" w:space="0"/>
              <w:right w:val="single" w:color="000000" w:sz="6" w:space="0"/>
            </w:tcBorders>
            <w:vAlign w:val="center"/>
          </w:tcPr>
          <w:p w14:paraId="6DFEABD9">
            <w:pPr>
              <w:pStyle w:val="17"/>
            </w:pPr>
            <w:r>
              <w:t>3</w:t>
            </w:r>
            <w:r>
              <w:rPr>
                <w:rFonts w:hint="eastAsia"/>
              </w:rPr>
              <w:t>家</w:t>
            </w:r>
          </w:p>
        </w:tc>
        <w:tc>
          <w:tcPr>
            <w:tcW w:w="1843" w:type="dxa"/>
            <w:vAlign w:val="center"/>
          </w:tcPr>
          <w:p w14:paraId="2025666F">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2532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EBC8D"/>
        </w:tc>
        <w:tc>
          <w:tcPr>
            <w:tcW w:w="1276" w:type="dxa"/>
            <w:tcBorders>
              <w:top w:val="single" w:color="000000" w:sz="6" w:space="0"/>
              <w:left w:val="single" w:color="000000" w:sz="6" w:space="0"/>
              <w:right w:val="single" w:color="000000" w:sz="6" w:space="0"/>
            </w:tcBorders>
            <w:vAlign w:val="center"/>
          </w:tcPr>
          <w:p w14:paraId="0C4E0848">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CA02DF2">
            <w:pPr>
              <w:pStyle w:val="17"/>
            </w:pPr>
            <w:r>
              <w:rPr>
                <w:rFonts w:hint="eastAsia"/>
              </w:rPr>
              <w:t>公立医院改革政策覆盖率</w:t>
            </w:r>
          </w:p>
        </w:tc>
        <w:tc>
          <w:tcPr>
            <w:tcW w:w="2891" w:type="dxa"/>
            <w:tcBorders>
              <w:top w:val="single" w:color="000000" w:sz="6" w:space="0"/>
              <w:left w:val="single" w:color="000000" w:sz="6" w:space="0"/>
              <w:right w:val="single" w:color="000000" w:sz="6" w:space="0"/>
            </w:tcBorders>
            <w:vAlign w:val="center"/>
          </w:tcPr>
          <w:p w14:paraId="1E971245">
            <w:pPr>
              <w:pStyle w:val="17"/>
            </w:pPr>
            <w:r>
              <w:rPr>
                <w:rFonts w:hint="eastAsia"/>
              </w:rPr>
              <w:t>公立医院改革政策覆盖率</w:t>
            </w:r>
          </w:p>
        </w:tc>
        <w:tc>
          <w:tcPr>
            <w:tcW w:w="1276" w:type="dxa"/>
            <w:tcBorders>
              <w:top w:val="single" w:color="000000" w:sz="6" w:space="0"/>
              <w:left w:val="single" w:color="000000" w:sz="6" w:space="0"/>
              <w:right w:val="single" w:color="000000" w:sz="6" w:space="0"/>
            </w:tcBorders>
            <w:vAlign w:val="center"/>
          </w:tcPr>
          <w:p w14:paraId="78E5B9D1">
            <w:pPr>
              <w:pStyle w:val="17"/>
            </w:pPr>
            <w:r>
              <w:rPr>
                <w:rFonts w:hint="eastAsia"/>
              </w:rPr>
              <w:t>≥</w:t>
            </w:r>
            <w:r>
              <w:t>90%</w:t>
            </w:r>
          </w:p>
        </w:tc>
        <w:tc>
          <w:tcPr>
            <w:tcW w:w="1843" w:type="dxa"/>
            <w:vAlign w:val="center"/>
          </w:tcPr>
          <w:p w14:paraId="0292FD9E">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6757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22D3B"/>
        </w:tc>
        <w:tc>
          <w:tcPr>
            <w:tcW w:w="1276" w:type="dxa"/>
            <w:tcBorders>
              <w:top w:val="single" w:color="000000" w:sz="6" w:space="0"/>
              <w:left w:val="single" w:color="000000" w:sz="6" w:space="0"/>
              <w:right w:val="single" w:color="000000" w:sz="6" w:space="0"/>
            </w:tcBorders>
            <w:vAlign w:val="center"/>
          </w:tcPr>
          <w:p w14:paraId="44552E30">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15A620E">
            <w:pPr>
              <w:pStyle w:val="17"/>
            </w:pPr>
            <w:r>
              <w:rPr>
                <w:rFonts w:hint="eastAsia"/>
              </w:rPr>
              <w:t>公立医院综合改革制度资金拨付及时率</w:t>
            </w:r>
          </w:p>
        </w:tc>
        <w:tc>
          <w:tcPr>
            <w:tcW w:w="2891" w:type="dxa"/>
            <w:tcBorders>
              <w:top w:val="single" w:color="000000" w:sz="6" w:space="0"/>
              <w:left w:val="single" w:color="000000" w:sz="6" w:space="0"/>
              <w:right w:val="single" w:color="000000" w:sz="6" w:space="0"/>
            </w:tcBorders>
            <w:vAlign w:val="center"/>
          </w:tcPr>
          <w:p w14:paraId="49009A1E">
            <w:pPr>
              <w:pStyle w:val="17"/>
            </w:pPr>
            <w:r>
              <w:rPr>
                <w:rFonts w:hint="eastAsia"/>
              </w:rPr>
              <w:t>公立医院综合改革制度资金拨付及时率</w:t>
            </w:r>
          </w:p>
        </w:tc>
        <w:tc>
          <w:tcPr>
            <w:tcW w:w="1276" w:type="dxa"/>
            <w:tcBorders>
              <w:top w:val="single" w:color="000000" w:sz="6" w:space="0"/>
              <w:left w:val="single" w:color="000000" w:sz="6" w:space="0"/>
              <w:right w:val="single" w:color="000000" w:sz="6" w:space="0"/>
            </w:tcBorders>
            <w:vAlign w:val="center"/>
          </w:tcPr>
          <w:p w14:paraId="36F279BD">
            <w:pPr>
              <w:pStyle w:val="17"/>
            </w:pPr>
            <w:r>
              <w:rPr>
                <w:rFonts w:hint="eastAsia"/>
              </w:rPr>
              <w:t>≥</w:t>
            </w:r>
            <w:r>
              <w:t>90%</w:t>
            </w:r>
          </w:p>
        </w:tc>
        <w:tc>
          <w:tcPr>
            <w:tcW w:w="1843" w:type="dxa"/>
            <w:vAlign w:val="center"/>
          </w:tcPr>
          <w:p w14:paraId="0E8E73A2">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7936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BFD56"/>
        </w:tc>
        <w:tc>
          <w:tcPr>
            <w:tcW w:w="1276" w:type="dxa"/>
            <w:tcBorders>
              <w:top w:val="single" w:color="000000" w:sz="6" w:space="0"/>
              <w:left w:val="single" w:color="000000" w:sz="6" w:space="0"/>
              <w:right w:val="single" w:color="000000" w:sz="6" w:space="0"/>
            </w:tcBorders>
            <w:vAlign w:val="center"/>
          </w:tcPr>
          <w:p w14:paraId="694B5413">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9189E2C">
            <w:pPr>
              <w:pStyle w:val="17"/>
            </w:pPr>
            <w:r>
              <w:rPr>
                <w:rFonts w:hint="eastAsia"/>
              </w:rPr>
              <w:t>公立医院综合改革制度资金成本</w:t>
            </w:r>
          </w:p>
        </w:tc>
        <w:tc>
          <w:tcPr>
            <w:tcW w:w="2891" w:type="dxa"/>
            <w:tcBorders>
              <w:top w:val="single" w:color="000000" w:sz="6" w:space="0"/>
              <w:left w:val="single" w:color="000000" w:sz="6" w:space="0"/>
              <w:right w:val="single" w:color="000000" w:sz="6" w:space="0"/>
            </w:tcBorders>
            <w:vAlign w:val="center"/>
          </w:tcPr>
          <w:p w14:paraId="37284D53">
            <w:pPr>
              <w:pStyle w:val="17"/>
            </w:pPr>
            <w:r>
              <w:rPr>
                <w:rFonts w:hint="eastAsia"/>
              </w:rPr>
              <w:t>公立医院综合改革制度资金成本</w:t>
            </w:r>
          </w:p>
        </w:tc>
        <w:tc>
          <w:tcPr>
            <w:tcW w:w="1276" w:type="dxa"/>
            <w:tcBorders>
              <w:top w:val="single" w:color="000000" w:sz="6" w:space="0"/>
              <w:left w:val="single" w:color="000000" w:sz="6" w:space="0"/>
              <w:right w:val="single" w:color="000000" w:sz="6" w:space="0"/>
            </w:tcBorders>
            <w:vAlign w:val="center"/>
          </w:tcPr>
          <w:p w14:paraId="1901DE4B">
            <w:pPr>
              <w:pStyle w:val="17"/>
            </w:pPr>
            <w:r>
              <w:t>295</w:t>
            </w:r>
            <w:r>
              <w:rPr>
                <w:rFonts w:hint="eastAsia"/>
              </w:rPr>
              <w:t>万元</w:t>
            </w:r>
          </w:p>
        </w:tc>
        <w:tc>
          <w:tcPr>
            <w:tcW w:w="1843" w:type="dxa"/>
            <w:vAlign w:val="center"/>
          </w:tcPr>
          <w:p w14:paraId="6176EC04">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54901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4BEE1">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D11D35C">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35276FF">
            <w:pPr>
              <w:pStyle w:val="17"/>
            </w:pPr>
            <w:r>
              <w:rPr>
                <w:rFonts w:hint="eastAsia"/>
              </w:rPr>
              <w:t>减轻居民就诊经济压力</w:t>
            </w:r>
          </w:p>
        </w:tc>
        <w:tc>
          <w:tcPr>
            <w:tcW w:w="2891" w:type="dxa"/>
            <w:tcBorders>
              <w:top w:val="single" w:color="000000" w:sz="6" w:space="0"/>
              <w:left w:val="single" w:color="000000" w:sz="6" w:space="0"/>
              <w:right w:val="single" w:color="000000" w:sz="6" w:space="0"/>
            </w:tcBorders>
            <w:vAlign w:val="center"/>
          </w:tcPr>
          <w:p w14:paraId="2CB05519">
            <w:pPr>
              <w:pStyle w:val="17"/>
            </w:pPr>
            <w:r>
              <w:rPr>
                <w:rFonts w:hint="eastAsia"/>
              </w:rPr>
              <w:t>减轻居民就诊经济压力</w:t>
            </w:r>
          </w:p>
        </w:tc>
        <w:tc>
          <w:tcPr>
            <w:tcW w:w="1276" w:type="dxa"/>
            <w:tcBorders>
              <w:top w:val="single" w:color="000000" w:sz="6" w:space="0"/>
              <w:left w:val="single" w:color="000000" w:sz="6" w:space="0"/>
              <w:right w:val="single" w:color="000000" w:sz="6" w:space="0"/>
            </w:tcBorders>
            <w:vAlign w:val="center"/>
          </w:tcPr>
          <w:p w14:paraId="157654E3">
            <w:pPr>
              <w:pStyle w:val="17"/>
            </w:pPr>
            <w:r>
              <w:rPr>
                <w:rFonts w:hint="eastAsia"/>
              </w:rPr>
              <w:t>减轻</w:t>
            </w:r>
          </w:p>
        </w:tc>
        <w:tc>
          <w:tcPr>
            <w:tcW w:w="1843" w:type="dxa"/>
            <w:vAlign w:val="center"/>
          </w:tcPr>
          <w:p w14:paraId="2DF61D2D">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64A75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3E655"/>
        </w:tc>
        <w:tc>
          <w:tcPr>
            <w:tcW w:w="1276" w:type="dxa"/>
            <w:tcBorders>
              <w:top w:val="single" w:color="000000" w:sz="6" w:space="0"/>
              <w:left w:val="single" w:color="000000" w:sz="6" w:space="0"/>
              <w:right w:val="single" w:color="000000" w:sz="6" w:space="0"/>
            </w:tcBorders>
            <w:vAlign w:val="center"/>
          </w:tcPr>
          <w:p w14:paraId="72D58AC3">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EDF798C">
            <w:pPr>
              <w:pStyle w:val="17"/>
            </w:pPr>
            <w:r>
              <w:rPr>
                <w:rFonts w:hint="eastAsia"/>
              </w:rPr>
              <w:t>提高医疗服务能力水平</w:t>
            </w:r>
          </w:p>
        </w:tc>
        <w:tc>
          <w:tcPr>
            <w:tcW w:w="2891" w:type="dxa"/>
            <w:tcBorders>
              <w:top w:val="single" w:color="000000" w:sz="6" w:space="0"/>
              <w:left w:val="single" w:color="000000" w:sz="6" w:space="0"/>
              <w:right w:val="single" w:color="000000" w:sz="6" w:space="0"/>
            </w:tcBorders>
            <w:vAlign w:val="center"/>
          </w:tcPr>
          <w:p w14:paraId="6A228D82">
            <w:pPr>
              <w:pStyle w:val="17"/>
            </w:pPr>
            <w:r>
              <w:rPr>
                <w:rFonts w:hint="eastAsia"/>
              </w:rPr>
              <w:t>提高医疗服务能力水平</w:t>
            </w:r>
          </w:p>
        </w:tc>
        <w:tc>
          <w:tcPr>
            <w:tcW w:w="1276" w:type="dxa"/>
            <w:tcBorders>
              <w:top w:val="single" w:color="000000" w:sz="6" w:space="0"/>
              <w:left w:val="single" w:color="000000" w:sz="6" w:space="0"/>
              <w:right w:val="single" w:color="000000" w:sz="6" w:space="0"/>
            </w:tcBorders>
            <w:vAlign w:val="center"/>
          </w:tcPr>
          <w:p w14:paraId="2A69C62C">
            <w:pPr>
              <w:pStyle w:val="17"/>
            </w:pPr>
            <w:r>
              <w:rPr>
                <w:rFonts w:hint="eastAsia"/>
              </w:rPr>
              <w:t>提高</w:t>
            </w:r>
          </w:p>
        </w:tc>
        <w:tc>
          <w:tcPr>
            <w:tcW w:w="1843" w:type="dxa"/>
            <w:vAlign w:val="center"/>
          </w:tcPr>
          <w:p w14:paraId="2B8329AA">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70B2E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3A9A4"/>
        </w:tc>
        <w:tc>
          <w:tcPr>
            <w:tcW w:w="1276" w:type="dxa"/>
            <w:tcBorders>
              <w:top w:val="single" w:color="000000" w:sz="6" w:space="0"/>
              <w:left w:val="single" w:color="000000" w:sz="6" w:space="0"/>
              <w:right w:val="single" w:color="000000" w:sz="6" w:space="0"/>
            </w:tcBorders>
            <w:vAlign w:val="center"/>
          </w:tcPr>
          <w:p w14:paraId="523BB740">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D6A498A">
            <w:pPr>
              <w:pStyle w:val="17"/>
            </w:pPr>
            <w:r>
              <w:rPr>
                <w:rFonts w:hint="eastAsia"/>
              </w:rPr>
              <w:t>绿色办公无污染</w:t>
            </w:r>
          </w:p>
        </w:tc>
        <w:tc>
          <w:tcPr>
            <w:tcW w:w="2891" w:type="dxa"/>
            <w:tcBorders>
              <w:top w:val="single" w:color="000000" w:sz="6" w:space="0"/>
              <w:left w:val="single" w:color="000000" w:sz="6" w:space="0"/>
              <w:right w:val="single" w:color="000000" w:sz="6" w:space="0"/>
            </w:tcBorders>
            <w:vAlign w:val="center"/>
          </w:tcPr>
          <w:p w14:paraId="6FAC101B">
            <w:pPr>
              <w:pStyle w:val="17"/>
            </w:pPr>
            <w:r>
              <w:rPr>
                <w:rFonts w:hint="eastAsia"/>
              </w:rPr>
              <w:t>绿色办公无污染</w:t>
            </w:r>
          </w:p>
        </w:tc>
        <w:tc>
          <w:tcPr>
            <w:tcW w:w="1276" w:type="dxa"/>
            <w:tcBorders>
              <w:top w:val="single" w:color="000000" w:sz="6" w:space="0"/>
              <w:left w:val="single" w:color="000000" w:sz="6" w:space="0"/>
              <w:right w:val="single" w:color="000000" w:sz="6" w:space="0"/>
            </w:tcBorders>
            <w:vAlign w:val="center"/>
          </w:tcPr>
          <w:p w14:paraId="315D4ACE">
            <w:pPr>
              <w:pStyle w:val="17"/>
            </w:pPr>
            <w:r>
              <w:rPr>
                <w:rFonts w:hint="eastAsia"/>
              </w:rPr>
              <w:t>无污染</w:t>
            </w:r>
          </w:p>
        </w:tc>
        <w:tc>
          <w:tcPr>
            <w:tcW w:w="1843" w:type="dxa"/>
            <w:vAlign w:val="center"/>
          </w:tcPr>
          <w:p w14:paraId="68A0D458">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39FE2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0FD97"/>
        </w:tc>
        <w:tc>
          <w:tcPr>
            <w:tcW w:w="1276" w:type="dxa"/>
            <w:tcBorders>
              <w:top w:val="single" w:color="000000" w:sz="6" w:space="0"/>
              <w:left w:val="single" w:color="000000" w:sz="6" w:space="0"/>
              <w:right w:val="single" w:color="000000" w:sz="6" w:space="0"/>
            </w:tcBorders>
            <w:vAlign w:val="center"/>
          </w:tcPr>
          <w:p w14:paraId="2A48746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66A7FF4">
            <w:pPr>
              <w:pStyle w:val="17"/>
            </w:pPr>
            <w:r>
              <w:rPr>
                <w:rFonts w:hint="eastAsia"/>
              </w:rPr>
              <w:t>公立医院改革项目期限</w:t>
            </w:r>
          </w:p>
        </w:tc>
        <w:tc>
          <w:tcPr>
            <w:tcW w:w="2891" w:type="dxa"/>
            <w:tcBorders>
              <w:top w:val="single" w:color="000000" w:sz="6" w:space="0"/>
              <w:left w:val="single" w:color="000000" w:sz="6" w:space="0"/>
              <w:right w:val="single" w:color="000000" w:sz="6" w:space="0"/>
            </w:tcBorders>
            <w:vAlign w:val="center"/>
          </w:tcPr>
          <w:p w14:paraId="63AB3A1D">
            <w:pPr>
              <w:pStyle w:val="17"/>
            </w:pPr>
            <w:r>
              <w:rPr>
                <w:rFonts w:hint="eastAsia"/>
              </w:rPr>
              <w:t>公立医院改革项目期限</w:t>
            </w:r>
          </w:p>
        </w:tc>
        <w:tc>
          <w:tcPr>
            <w:tcW w:w="1276" w:type="dxa"/>
            <w:tcBorders>
              <w:top w:val="single" w:color="000000" w:sz="6" w:space="0"/>
              <w:left w:val="single" w:color="000000" w:sz="6" w:space="0"/>
              <w:right w:val="single" w:color="000000" w:sz="6" w:space="0"/>
            </w:tcBorders>
            <w:vAlign w:val="center"/>
          </w:tcPr>
          <w:p w14:paraId="7BC02786">
            <w:pPr>
              <w:pStyle w:val="17"/>
            </w:pPr>
            <w:r>
              <w:t>1</w:t>
            </w:r>
            <w:r>
              <w:rPr>
                <w:rFonts w:hint="eastAsia"/>
              </w:rPr>
              <w:t>年</w:t>
            </w:r>
          </w:p>
        </w:tc>
        <w:tc>
          <w:tcPr>
            <w:tcW w:w="1843" w:type="dxa"/>
            <w:vAlign w:val="center"/>
          </w:tcPr>
          <w:p w14:paraId="47DA4968">
            <w:pPr>
              <w:pStyle w:val="17"/>
            </w:pPr>
            <w:r>
              <w:rPr>
                <w:rFonts w:hint="eastAsia"/>
              </w:rPr>
              <w:t>冀财社【</w:t>
            </w:r>
            <w:r>
              <w:t>2021</w:t>
            </w:r>
            <w:r>
              <w:rPr>
                <w:rFonts w:hint="eastAsia"/>
              </w:rPr>
              <w:t>】</w:t>
            </w:r>
            <w:r>
              <w:t>171</w:t>
            </w:r>
            <w:r>
              <w:rPr>
                <w:rFonts w:hint="eastAsia"/>
              </w:rPr>
              <w:t>号关于提前下达中央</w:t>
            </w:r>
            <w:r>
              <w:t>2022</w:t>
            </w:r>
            <w:r>
              <w:rPr>
                <w:rFonts w:hint="eastAsia"/>
              </w:rPr>
              <w:t>年医疗服务与保障能力提升（公立医院综合改革）补助资金的通知</w:t>
            </w:r>
          </w:p>
        </w:tc>
      </w:tr>
      <w:tr w14:paraId="399B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21ABF">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B61D466">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3BEAB2F">
            <w:pPr>
              <w:pStyle w:val="17"/>
            </w:pPr>
            <w:r>
              <w:rPr>
                <w:rFonts w:hint="eastAsia"/>
              </w:rPr>
              <w:t>公立医院职工满意度</w:t>
            </w:r>
          </w:p>
        </w:tc>
        <w:tc>
          <w:tcPr>
            <w:tcW w:w="2891" w:type="dxa"/>
            <w:tcBorders>
              <w:top w:val="single" w:color="000000" w:sz="6" w:space="0"/>
              <w:left w:val="single" w:color="000000" w:sz="6" w:space="0"/>
              <w:right w:val="single" w:color="000000" w:sz="6" w:space="0"/>
            </w:tcBorders>
            <w:vAlign w:val="center"/>
          </w:tcPr>
          <w:p w14:paraId="39D5581C">
            <w:pPr>
              <w:pStyle w:val="17"/>
            </w:pPr>
            <w:r>
              <w:rPr>
                <w:rFonts w:hint="eastAsia"/>
              </w:rPr>
              <w:t>公立医院职工满意度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36E710BE">
            <w:pPr>
              <w:pStyle w:val="17"/>
            </w:pPr>
            <w:r>
              <w:rPr>
                <w:rFonts w:hint="eastAsia"/>
              </w:rPr>
              <w:t>≥</w:t>
            </w:r>
            <w:r>
              <w:t>76%</w:t>
            </w:r>
          </w:p>
        </w:tc>
        <w:tc>
          <w:tcPr>
            <w:tcW w:w="1843" w:type="dxa"/>
            <w:vAlign w:val="center"/>
          </w:tcPr>
          <w:p w14:paraId="5C0AE0FD">
            <w:pPr>
              <w:pStyle w:val="17"/>
            </w:pPr>
            <w:r>
              <w:rPr>
                <w:rFonts w:hint="eastAsia"/>
              </w:rPr>
              <w:t>调查问卷</w:t>
            </w:r>
          </w:p>
        </w:tc>
      </w:tr>
    </w:tbl>
    <w:p w14:paraId="69B8F561">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56F48D29">
      <w:pPr>
        <w:jc w:val="center"/>
      </w:pPr>
      <w:r>
        <w:rPr>
          <w:rFonts w:ascii="方正仿宋_GBK" w:hAnsi="方正仿宋_GBK" w:eastAsia="方正仿宋_GBK" w:cs="方正仿宋_GBK"/>
          <w:color w:val="000000"/>
          <w:sz w:val="28"/>
        </w:rPr>
        <w:t xml:space="preserve"> </w:t>
      </w:r>
    </w:p>
    <w:p w14:paraId="57F7E077">
      <w:pPr>
        <w:ind w:firstLine="560"/>
        <w:outlineLvl w:val="3"/>
        <w:rPr>
          <w:rFonts w:hint="eastAsia" w:ascii="黑体" w:hAnsi="黑体" w:eastAsia="黑体" w:cs="黑体"/>
          <w:color w:val="000000"/>
          <w:sz w:val="32"/>
          <w:szCs w:val="32"/>
        </w:rPr>
      </w:pPr>
      <w:bookmarkStart w:id="31" w:name="_Toc_4_4_0000000027"/>
      <w:r>
        <w:rPr>
          <w:rFonts w:hint="eastAsia" w:ascii="黑体" w:hAnsi="黑体" w:eastAsia="黑体" w:cs="黑体"/>
          <w:color w:val="000000"/>
          <w:sz w:val="32"/>
          <w:szCs w:val="32"/>
        </w:rPr>
        <w:t>24.提前下达2022年中央财政医疗救助（疾病应急救助资金部分）绩效目标表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E05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8D5058">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32379CF">
            <w:pPr>
              <w:pStyle w:val="18"/>
            </w:pPr>
            <w:r>
              <w:rPr>
                <w:rFonts w:hint="eastAsia"/>
              </w:rPr>
              <w:t>单位：万元</w:t>
            </w:r>
          </w:p>
        </w:tc>
      </w:tr>
      <w:tr w14:paraId="3BEE2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0D55B">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9520AA0">
            <w:pPr>
              <w:pStyle w:val="17"/>
            </w:pPr>
            <w:r>
              <w:t>13032222P00D02810201R</w:t>
            </w:r>
          </w:p>
        </w:tc>
        <w:tc>
          <w:tcPr>
            <w:tcW w:w="1587" w:type="dxa"/>
            <w:tcBorders>
              <w:top w:val="single" w:color="000000" w:sz="6" w:space="0"/>
              <w:left w:val="single" w:color="000000" w:sz="6" w:space="0"/>
              <w:right w:val="single" w:color="000000" w:sz="6" w:space="0"/>
            </w:tcBorders>
            <w:vAlign w:val="center"/>
          </w:tcPr>
          <w:p w14:paraId="085F1876">
            <w:pPr>
              <w:pStyle w:val="12"/>
            </w:pPr>
            <w:r>
              <w:rPr>
                <w:rFonts w:hint="eastAsia"/>
              </w:rPr>
              <w:t>项目名称</w:t>
            </w:r>
          </w:p>
        </w:tc>
        <w:tc>
          <w:tcPr>
            <w:tcW w:w="4422" w:type="dxa"/>
            <w:gridSpan w:val="3"/>
            <w:vAlign w:val="center"/>
          </w:tcPr>
          <w:p w14:paraId="41AB17FA">
            <w:pPr>
              <w:pStyle w:val="17"/>
            </w:pPr>
            <w:r>
              <w:rPr>
                <w:rFonts w:hint="eastAsia"/>
              </w:rPr>
              <w:t>提前下达</w:t>
            </w:r>
            <w:r>
              <w:t>2022</w:t>
            </w:r>
            <w:r>
              <w:rPr>
                <w:rFonts w:hint="eastAsia"/>
              </w:rPr>
              <w:t>年中央财政医疗救助（疾病应急救助资金部分）</w:t>
            </w:r>
          </w:p>
        </w:tc>
      </w:tr>
      <w:tr w14:paraId="7B8B8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01A5D">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06635C9">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508E74E">
            <w:pPr>
              <w:pStyle w:val="17"/>
            </w:pPr>
            <w:r>
              <w:t>15.00</w:t>
            </w:r>
          </w:p>
        </w:tc>
        <w:tc>
          <w:tcPr>
            <w:tcW w:w="1587" w:type="dxa"/>
            <w:tcBorders>
              <w:top w:val="single" w:color="000000" w:sz="6" w:space="0"/>
              <w:left w:val="single" w:color="000000" w:sz="6" w:space="0"/>
              <w:right w:val="single" w:color="000000" w:sz="6" w:space="0"/>
            </w:tcBorders>
            <w:vAlign w:val="center"/>
          </w:tcPr>
          <w:p w14:paraId="082E6FB7">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A108E2D">
            <w:pPr>
              <w:pStyle w:val="17"/>
            </w:pPr>
            <w:r>
              <w:t>15.00</w:t>
            </w:r>
          </w:p>
        </w:tc>
        <w:tc>
          <w:tcPr>
            <w:tcW w:w="1276" w:type="dxa"/>
            <w:tcBorders>
              <w:top w:val="single" w:color="000000" w:sz="6" w:space="0"/>
              <w:left w:val="single" w:color="000000" w:sz="6" w:space="0"/>
              <w:right w:val="single" w:color="000000" w:sz="6" w:space="0"/>
            </w:tcBorders>
            <w:vAlign w:val="center"/>
          </w:tcPr>
          <w:p w14:paraId="1A7710B4">
            <w:pPr>
              <w:pStyle w:val="12"/>
            </w:pPr>
            <w:r>
              <w:rPr>
                <w:rFonts w:hint="eastAsia"/>
              </w:rPr>
              <w:t>其他资金</w:t>
            </w:r>
          </w:p>
        </w:tc>
        <w:tc>
          <w:tcPr>
            <w:tcW w:w="1843" w:type="dxa"/>
            <w:vAlign w:val="center"/>
          </w:tcPr>
          <w:p w14:paraId="1F820DF4">
            <w:pPr>
              <w:pStyle w:val="17"/>
            </w:pPr>
            <w:r>
              <w:t xml:space="preserve"> </w:t>
            </w:r>
          </w:p>
        </w:tc>
      </w:tr>
      <w:tr w14:paraId="6CCD3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F6922"/>
        </w:tc>
        <w:tc>
          <w:tcPr>
            <w:tcW w:w="8617" w:type="dxa"/>
            <w:gridSpan w:val="6"/>
            <w:vAlign w:val="center"/>
          </w:tcPr>
          <w:p w14:paraId="4FFB6A95">
            <w:pPr>
              <w:pStyle w:val="17"/>
            </w:pPr>
            <w:r>
              <w:rPr>
                <w:rFonts w:hint="eastAsia"/>
              </w:rPr>
              <w:t>用于</w:t>
            </w:r>
            <w:r>
              <w:t>2022</w:t>
            </w:r>
            <w:r>
              <w:rPr>
                <w:rFonts w:hint="eastAsia"/>
              </w:rPr>
              <w:t>年初到</w:t>
            </w:r>
            <w:r>
              <w:t>2022</w:t>
            </w:r>
            <w:r>
              <w:rPr>
                <w:rFonts w:hint="eastAsia"/>
              </w:rPr>
              <w:t>年底昌黎县“三无”人员突发疾病医疗救治。</w:t>
            </w:r>
          </w:p>
        </w:tc>
      </w:tr>
      <w:tr w14:paraId="7351E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768B8">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5B5FACD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0FB315B">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906B0C0">
            <w:pPr>
              <w:pStyle w:val="12"/>
            </w:pPr>
            <w:r>
              <w:t>10</w:t>
            </w:r>
            <w:r>
              <w:rPr>
                <w:rFonts w:hint="eastAsia"/>
              </w:rPr>
              <w:t>月底</w:t>
            </w:r>
          </w:p>
        </w:tc>
        <w:tc>
          <w:tcPr>
            <w:tcW w:w="3118" w:type="dxa"/>
            <w:gridSpan w:val="2"/>
            <w:vAlign w:val="center"/>
          </w:tcPr>
          <w:p w14:paraId="34332B02">
            <w:pPr>
              <w:pStyle w:val="12"/>
            </w:pPr>
            <w:r>
              <w:t>12</w:t>
            </w:r>
            <w:r>
              <w:rPr>
                <w:rFonts w:hint="eastAsia"/>
              </w:rPr>
              <w:t>月底</w:t>
            </w:r>
          </w:p>
        </w:tc>
      </w:tr>
      <w:tr w14:paraId="151A9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80D09"/>
        </w:tc>
        <w:tc>
          <w:tcPr>
            <w:tcW w:w="2608" w:type="dxa"/>
            <w:gridSpan w:val="2"/>
            <w:tcBorders>
              <w:top w:val="single" w:color="000000" w:sz="6" w:space="0"/>
              <w:left w:val="single" w:color="000000" w:sz="6" w:space="0"/>
              <w:right w:val="single" w:color="000000" w:sz="6" w:space="0"/>
            </w:tcBorders>
            <w:vAlign w:val="center"/>
          </w:tcPr>
          <w:p w14:paraId="18E759B7">
            <w:pPr>
              <w:pStyle w:val="16"/>
            </w:pPr>
            <w:r>
              <w:t>100%</w:t>
            </w:r>
          </w:p>
        </w:tc>
        <w:tc>
          <w:tcPr>
            <w:tcW w:w="1587" w:type="dxa"/>
            <w:tcBorders>
              <w:top w:val="single" w:color="000000" w:sz="6" w:space="0"/>
              <w:left w:val="single" w:color="000000" w:sz="6" w:space="0"/>
              <w:right w:val="single" w:color="000000" w:sz="6" w:space="0"/>
            </w:tcBorders>
            <w:vAlign w:val="center"/>
          </w:tcPr>
          <w:p w14:paraId="33FA21FD">
            <w:pPr>
              <w:pStyle w:val="16"/>
            </w:pPr>
            <w:r>
              <w:t>100%</w:t>
            </w:r>
          </w:p>
        </w:tc>
        <w:tc>
          <w:tcPr>
            <w:tcW w:w="1304" w:type="dxa"/>
            <w:tcBorders>
              <w:top w:val="single" w:color="000000" w:sz="6" w:space="0"/>
              <w:left w:val="single" w:color="000000" w:sz="6" w:space="0"/>
              <w:right w:val="single" w:color="000000" w:sz="6" w:space="0"/>
            </w:tcBorders>
            <w:vAlign w:val="center"/>
          </w:tcPr>
          <w:p w14:paraId="36BFEFB3">
            <w:pPr>
              <w:pStyle w:val="16"/>
            </w:pPr>
            <w:r>
              <w:t>100%</w:t>
            </w:r>
          </w:p>
        </w:tc>
        <w:tc>
          <w:tcPr>
            <w:tcW w:w="3118" w:type="dxa"/>
            <w:gridSpan w:val="2"/>
            <w:vAlign w:val="center"/>
          </w:tcPr>
          <w:p w14:paraId="2DC8099E">
            <w:pPr>
              <w:pStyle w:val="16"/>
            </w:pPr>
            <w:r>
              <w:t>100%</w:t>
            </w:r>
          </w:p>
        </w:tc>
      </w:tr>
      <w:tr w14:paraId="4C092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F5CF99B">
            <w:pPr>
              <w:pStyle w:val="12"/>
            </w:pPr>
            <w:r>
              <w:rPr>
                <w:rFonts w:hint="eastAsia"/>
              </w:rPr>
              <w:t>绩效目标</w:t>
            </w:r>
          </w:p>
        </w:tc>
        <w:tc>
          <w:tcPr>
            <w:tcW w:w="8617" w:type="dxa"/>
            <w:gridSpan w:val="6"/>
            <w:tcBorders>
              <w:bottom w:val="single" w:color="FFFFFF" w:sz="6" w:space="0"/>
            </w:tcBorders>
            <w:vAlign w:val="center"/>
          </w:tcPr>
          <w:p w14:paraId="29D3FEE4">
            <w:pPr>
              <w:pStyle w:val="17"/>
            </w:pPr>
            <w:r>
              <w:t>1.</w:t>
            </w:r>
            <w:r>
              <w:rPr>
                <w:rFonts w:hint="eastAsia"/>
              </w:rPr>
              <w:t>用于</w:t>
            </w:r>
            <w:r>
              <w:t>2022</w:t>
            </w:r>
            <w:r>
              <w:rPr>
                <w:rFonts w:hint="eastAsia"/>
              </w:rPr>
              <w:t>年初到</w:t>
            </w:r>
            <w:r>
              <w:t>2022</w:t>
            </w:r>
            <w:r>
              <w:rPr>
                <w:rFonts w:hint="eastAsia"/>
              </w:rPr>
              <w:t>年底昌黎县“三无”人员突发疾病医疗救治。</w:t>
            </w:r>
          </w:p>
        </w:tc>
      </w:tr>
    </w:tbl>
    <w:p w14:paraId="7D07009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729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3C163">
            <w:pPr>
              <w:pStyle w:val="12"/>
            </w:pPr>
            <w:r>
              <w:rPr>
                <w:rFonts w:hint="eastAsia"/>
              </w:rPr>
              <w:t>一级指标</w:t>
            </w:r>
          </w:p>
        </w:tc>
        <w:tc>
          <w:tcPr>
            <w:tcW w:w="1276" w:type="dxa"/>
            <w:vAlign w:val="center"/>
          </w:tcPr>
          <w:p w14:paraId="18D09984">
            <w:pPr>
              <w:pStyle w:val="12"/>
            </w:pPr>
            <w:r>
              <w:rPr>
                <w:rFonts w:hint="eastAsia"/>
              </w:rPr>
              <w:t>二级指标</w:t>
            </w:r>
          </w:p>
        </w:tc>
        <w:tc>
          <w:tcPr>
            <w:tcW w:w="1332" w:type="dxa"/>
            <w:vAlign w:val="center"/>
          </w:tcPr>
          <w:p w14:paraId="609286FC">
            <w:pPr>
              <w:pStyle w:val="12"/>
            </w:pPr>
            <w:r>
              <w:rPr>
                <w:rFonts w:hint="eastAsia"/>
              </w:rPr>
              <w:t>三级指标</w:t>
            </w:r>
          </w:p>
        </w:tc>
        <w:tc>
          <w:tcPr>
            <w:tcW w:w="2891" w:type="dxa"/>
            <w:vAlign w:val="center"/>
          </w:tcPr>
          <w:p w14:paraId="13C28D7F">
            <w:pPr>
              <w:pStyle w:val="12"/>
            </w:pPr>
            <w:r>
              <w:rPr>
                <w:rFonts w:hint="eastAsia"/>
              </w:rPr>
              <w:t>绩效指标描述</w:t>
            </w:r>
          </w:p>
        </w:tc>
        <w:tc>
          <w:tcPr>
            <w:tcW w:w="1276" w:type="dxa"/>
            <w:vAlign w:val="center"/>
          </w:tcPr>
          <w:p w14:paraId="7AA01378">
            <w:pPr>
              <w:pStyle w:val="12"/>
            </w:pPr>
            <w:r>
              <w:rPr>
                <w:rFonts w:hint="eastAsia"/>
              </w:rPr>
              <w:t>指标值</w:t>
            </w:r>
          </w:p>
        </w:tc>
        <w:tc>
          <w:tcPr>
            <w:tcW w:w="1843" w:type="dxa"/>
            <w:vAlign w:val="center"/>
          </w:tcPr>
          <w:p w14:paraId="3F2662DF">
            <w:pPr>
              <w:pStyle w:val="12"/>
            </w:pPr>
            <w:r>
              <w:rPr>
                <w:rFonts w:hint="eastAsia"/>
              </w:rPr>
              <w:t>指标值确定依据</w:t>
            </w:r>
          </w:p>
        </w:tc>
      </w:tr>
      <w:tr w14:paraId="288B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BFBDA">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B84E248">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7E60A04">
            <w:pPr>
              <w:pStyle w:val="17"/>
            </w:pPr>
            <w:r>
              <w:rPr>
                <w:rFonts w:hint="eastAsia"/>
              </w:rPr>
              <w:t>实施疾病应急救助制度的医院数量</w:t>
            </w:r>
          </w:p>
        </w:tc>
        <w:tc>
          <w:tcPr>
            <w:tcW w:w="2891" w:type="dxa"/>
            <w:tcBorders>
              <w:top w:val="single" w:color="000000" w:sz="6" w:space="0"/>
              <w:left w:val="single" w:color="000000" w:sz="6" w:space="0"/>
              <w:right w:val="single" w:color="000000" w:sz="6" w:space="0"/>
            </w:tcBorders>
            <w:vAlign w:val="center"/>
          </w:tcPr>
          <w:p w14:paraId="291BFD5D">
            <w:pPr>
              <w:pStyle w:val="17"/>
            </w:pPr>
            <w:r>
              <w:rPr>
                <w:rFonts w:hint="eastAsia"/>
              </w:rPr>
              <w:t>实施疾病应急救助制度的医院数量</w:t>
            </w:r>
          </w:p>
        </w:tc>
        <w:tc>
          <w:tcPr>
            <w:tcW w:w="1276" w:type="dxa"/>
            <w:tcBorders>
              <w:top w:val="single" w:color="000000" w:sz="6" w:space="0"/>
              <w:left w:val="single" w:color="000000" w:sz="6" w:space="0"/>
              <w:right w:val="single" w:color="000000" w:sz="6" w:space="0"/>
            </w:tcBorders>
            <w:vAlign w:val="center"/>
          </w:tcPr>
          <w:p w14:paraId="25264AA3">
            <w:pPr>
              <w:pStyle w:val="17"/>
            </w:pPr>
            <w:r>
              <w:t>1</w:t>
            </w:r>
            <w:r>
              <w:rPr>
                <w:rFonts w:hint="eastAsia"/>
              </w:rPr>
              <w:t>家</w:t>
            </w:r>
          </w:p>
        </w:tc>
        <w:tc>
          <w:tcPr>
            <w:tcW w:w="1843" w:type="dxa"/>
            <w:vAlign w:val="center"/>
          </w:tcPr>
          <w:p w14:paraId="357B5195">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05501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9EDA3"/>
        </w:tc>
        <w:tc>
          <w:tcPr>
            <w:tcW w:w="1276" w:type="dxa"/>
            <w:tcBorders>
              <w:top w:val="single" w:color="000000" w:sz="6" w:space="0"/>
              <w:left w:val="single" w:color="000000" w:sz="6" w:space="0"/>
              <w:right w:val="single" w:color="000000" w:sz="6" w:space="0"/>
            </w:tcBorders>
            <w:vAlign w:val="center"/>
          </w:tcPr>
          <w:p w14:paraId="1A772EE6">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FBB7D37">
            <w:pPr>
              <w:pStyle w:val="17"/>
            </w:pPr>
            <w:r>
              <w:rPr>
                <w:rFonts w:hint="eastAsia"/>
              </w:rPr>
              <w:t>突发公共事件卫生应急处置率</w:t>
            </w:r>
          </w:p>
        </w:tc>
        <w:tc>
          <w:tcPr>
            <w:tcW w:w="2891" w:type="dxa"/>
            <w:tcBorders>
              <w:top w:val="single" w:color="000000" w:sz="6" w:space="0"/>
              <w:left w:val="single" w:color="000000" w:sz="6" w:space="0"/>
              <w:right w:val="single" w:color="000000" w:sz="6" w:space="0"/>
            </w:tcBorders>
            <w:vAlign w:val="center"/>
          </w:tcPr>
          <w:p w14:paraId="184E86E1">
            <w:pPr>
              <w:pStyle w:val="17"/>
            </w:pPr>
            <w:r>
              <w:rPr>
                <w:rFonts w:hint="eastAsia"/>
              </w:rPr>
              <w:t>处置率</w:t>
            </w:r>
            <w:r>
              <w:t>=</w:t>
            </w:r>
            <w:r>
              <w:rPr>
                <w:rFonts w:hint="eastAsia"/>
              </w:rPr>
              <w:t>年度处置的突发公共卫生事件数</w:t>
            </w:r>
            <w:r>
              <w:t>/</w:t>
            </w:r>
            <w:r>
              <w:rPr>
                <w:rFonts w:hint="eastAsia"/>
              </w:rPr>
              <w:t>报告的突发公共卫生事件数</w:t>
            </w:r>
          </w:p>
        </w:tc>
        <w:tc>
          <w:tcPr>
            <w:tcW w:w="1276" w:type="dxa"/>
            <w:tcBorders>
              <w:top w:val="single" w:color="000000" w:sz="6" w:space="0"/>
              <w:left w:val="single" w:color="000000" w:sz="6" w:space="0"/>
              <w:right w:val="single" w:color="000000" w:sz="6" w:space="0"/>
            </w:tcBorders>
            <w:vAlign w:val="center"/>
          </w:tcPr>
          <w:p w14:paraId="31F639C5">
            <w:pPr>
              <w:pStyle w:val="17"/>
            </w:pPr>
            <w:r>
              <w:t>100%</w:t>
            </w:r>
          </w:p>
        </w:tc>
        <w:tc>
          <w:tcPr>
            <w:tcW w:w="1843" w:type="dxa"/>
            <w:vAlign w:val="center"/>
          </w:tcPr>
          <w:p w14:paraId="651A6377">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38581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8CAFC"/>
        </w:tc>
        <w:tc>
          <w:tcPr>
            <w:tcW w:w="1276" w:type="dxa"/>
            <w:tcBorders>
              <w:top w:val="single" w:color="000000" w:sz="6" w:space="0"/>
              <w:left w:val="single" w:color="000000" w:sz="6" w:space="0"/>
              <w:right w:val="single" w:color="000000" w:sz="6" w:space="0"/>
            </w:tcBorders>
            <w:vAlign w:val="center"/>
          </w:tcPr>
          <w:p w14:paraId="1897703A">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D7B3F77">
            <w:pPr>
              <w:pStyle w:val="17"/>
            </w:pPr>
            <w:r>
              <w:rPr>
                <w:rFonts w:hint="eastAsia"/>
              </w:rPr>
              <w:t>救助及时率</w:t>
            </w:r>
          </w:p>
        </w:tc>
        <w:tc>
          <w:tcPr>
            <w:tcW w:w="2891" w:type="dxa"/>
            <w:tcBorders>
              <w:top w:val="single" w:color="000000" w:sz="6" w:space="0"/>
              <w:left w:val="single" w:color="000000" w:sz="6" w:space="0"/>
              <w:right w:val="single" w:color="000000" w:sz="6" w:space="0"/>
            </w:tcBorders>
            <w:vAlign w:val="center"/>
          </w:tcPr>
          <w:p w14:paraId="3A4B0704">
            <w:pPr>
              <w:pStyle w:val="17"/>
            </w:pPr>
            <w:r>
              <w:rPr>
                <w:rFonts w:hint="eastAsia"/>
              </w:rPr>
              <w:t>及时率</w:t>
            </w:r>
            <w:r>
              <w:t>=</w:t>
            </w:r>
            <w:r>
              <w:rPr>
                <w:rFonts w:hint="eastAsia"/>
              </w:rPr>
              <w:t>及时处理应急事件数量</w:t>
            </w:r>
            <w:r>
              <w:t>/</w:t>
            </w:r>
            <w:r>
              <w:rPr>
                <w:rFonts w:hint="eastAsia"/>
              </w:rPr>
              <w:t>应处理应急事件的数量</w:t>
            </w:r>
          </w:p>
        </w:tc>
        <w:tc>
          <w:tcPr>
            <w:tcW w:w="1276" w:type="dxa"/>
            <w:tcBorders>
              <w:top w:val="single" w:color="000000" w:sz="6" w:space="0"/>
              <w:left w:val="single" w:color="000000" w:sz="6" w:space="0"/>
              <w:right w:val="single" w:color="000000" w:sz="6" w:space="0"/>
            </w:tcBorders>
            <w:vAlign w:val="center"/>
          </w:tcPr>
          <w:p w14:paraId="40831FD7">
            <w:pPr>
              <w:pStyle w:val="17"/>
            </w:pPr>
            <w:r>
              <w:rPr>
                <w:rFonts w:hint="eastAsia"/>
              </w:rPr>
              <w:t>≥</w:t>
            </w:r>
            <w:r>
              <w:t>95%</w:t>
            </w:r>
          </w:p>
        </w:tc>
        <w:tc>
          <w:tcPr>
            <w:tcW w:w="1843" w:type="dxa"/>
            <w:vAlign w:val="center"/>
          </w:tcPr>
          <w:p w14:paraId="130AD208">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7D1B8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E0E92"/>
        </w:tc>
        <w:tc>
          <w:tcPr>
            <w:tcW w:w="1276" w:type="dxa"/>
            <w:tcBorders>
              <w:top w:val="single" w:color="000000" w:sz="6" w:space="0"/>
              <w:left w:val="single" w:color="000000" w:sz="6" w:space="0"/>
              <w:right w:val="single" w:color="000000" w:sz="6" w:space="0"/>
            </w:tcBorders>
            <w:vAlign w:val="center"/>
          </w:tcPr>
          <w:p w14:paraId="04FEDAC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924BD2B">
            <w:pPr>
              <w:pStyle w:val="17"/>
            </w:pPr>
            <w:r>
              <w:rPr>
                <w:rFonts w:hint="eastAsia"/>
              </w:rPr>
              <w:t>疾病应急救助资金成本</w:t>
            </w:r>
          </w:p>
        </w:tc>
        <w:tc>
          <w:tcPr>
            <w:tcW w:w="2891" w:type="dxa"/>
            <w:tcBorders>
              <w:top w:val="single" w:color="000000" w:sz="6" w:space="0"/>
              <w:left w:val="single" w:color="000000" w:sz="6" w:space="0"/>
              <w:right w:val="single" w:color="000000" w:sz="6" w:space="0"/>
            </w:tcBorders>
            <w:vAlign w:val="center"/>
          </w:tcPr>
          <w:p w14:paraId="265543AB">
            <w:pPr>
              <w:pStyle w:val="17"/>
            </w:pPr>
            <w:r>
              <w:rPr>
                <w:rFonts w:hint="eastAsia"/>
              </w:rPr>
              <w:t>疾病应急救助资金成本</w:t>
            </w:r>
          </w:p>
        </w:tc>
        <w:tc>
          <w:tcPr>
            <w:tcW w:w="1276" w:type="dxa"/>
            <w:tcBorders>
              <w:top w:val="single" w:color="000000" w:sz="6" w:space="0"/>
              <w:left w:val="single" w:color="000000" w:sz="6" w:space="0"/>
              <w:right w:val="single" w:color="000000" w:sz="6" w:space="0"/>
            </w:tcBorders>
            <w:vAlign w:val="center"/>
          </w:tcPr>
          <w:p w14:paraId="49FE3129">
            <w:pPr>
              <w:pStyle w:val="17"/>
            </w:pPr>
            <w:r>
              <w:t>15</w:t>
            </w:r>
            <w:r>
              <w:rPr>
                <w:rFonts w:hint="eastAsia"/>
              </w:rPr>
              <w:t>万元</w:t>
            </w:r>
          </w:p>
        </w:tc>
        <w:tc>
          <w:tcPr>
            <w:tcW w:w="1843" w:type="dxa"/>
            <w:vAlign w:val="center"/>
          </w:tcPr>
          <w:p w14:paraId="73DED50D">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4FB0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10118">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0BC215D">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3FCBE63">
            <w:pPr>
              <w:pStyle w:val="17"/>
            </w:pPr>
            <w:r>
              <w:rPr>
                <w:rFonts w:hint="eastAsia"/>
              </w:rPr>
              <w:t>公共卫生及应急救助补助项目期限</w:t>
            </w:r>
          </w:p>
        </w:tc>
        <w:tc>
          <w:tcPr>
            <w:tcW w:w="2891" w:type="dxa"/>
            <w:tcBorders>
              <w:top w:val="single" w:color="000000" w:sz="6" w:space="0"/>
              <w:left w:val="single" w:color="000000" w:sz="6" w:space="0"/>
              <w:right w:val="single" w:color="000000" w:sz="6" w:space="0"/>
            </w:tcBorders>
            <w:vAlign w:val="center"/>
          </w:tcPr>
          <w:p w14:paraId="7FDDB15E">
            <w:pPr>
              <w:pStyle w:val="17"/>
            </w:pPr>
            <w:r>
              <w:rPr>
                <w:rFonts w:hint="eastAsia"/>
              </w:rPr>
              <w:t>公共卫生及应急救助补助项目期限</w:t>
            </w:r>
          </w:p>
        </w:tc>
        <w:tc>
          <w:tcPr>
            <w:tcW w:w="1276" w:type="dxa"/>
            <w:tcBorders>
              <w:top w:val="single" w:color="000000" w:sz="6" w:space="0"/>
              <w:left w:val="single" w:color="000000" w:sz="6" w:space="0"/>
              <w:right w:val="single" w:color="000000" w:sz="6" w:space="0"/>
            </w:tcBorders>
            <w:vAlign w:val="center"/>
          </w:tcPr>
          <w:p w14:paraId="3DA821CC">
            <w:pPr>
              <w:pStyle w:val="17"/>
            </w:pPr>
            <w:r>
              <w:t>1</w:t>
            </w:r>
            <w:r>
              <w:rPr>
                <w:rFonts w:hint="eastAsia"/>
              </w:rPr>
              <w:t>年</w:t>
            </w:r>
          </w:p>
        </w:tc>
        <w:tc>
          <w:tcPr>
            <w:tcW w:w="1843" w:type="dxa"/>
            <w:vAlign w:val="center"/>
          </w:tcPr>
          <w:p w14:paraId="0CE290CC">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197F1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849DF"/>
        </w:tc>
        <w:tc>
          <w:tcPr>
            <w:tcW w:w="1276" w:type="dxa"/>
            <w:tcBorders>
              <w:top w:val="single" w:color="000000" w:sz="6" w:space="0"/>
              <w:left w:val="single" w:color="000000" w:sz="6" w:space="0"/>
              <w:right w:val="single" w:color="000000" w:sz="6" w:space="0"/>
            </w:tcBorders>
            <w:vAlign w:val="center"/>
          </w:tcPr>
          <w:p w14:paraId="3644D48A">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9CEA34B">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12679857">
            <w:pPr>
              <w:pStyle w:val="17"/>
            </w:pPr>
            <w:r>
              <w:rPr>
                <w:rFonts w:hint="eastAsia"/>
              </w:rPr>
              <w:t>提高队伍装备配置、人员选配、培训演练提高资金使用效率</w:t>
            </w:r>
          </w:p>
        </w:tc>
        <w:tc>
          <w:tcPr>
            <w:tcW w:w="1276" w:type="dxa"/>
            <w:tcBorders>
              <w:top w:val="single" w:color="000000" w:sz="6" w:space="0"/>
              <w:left w:val="single" w:color="000000" w:sz="6" w:space="0"/>
              <w:right w:val="single" w:color="000000" w:sz="6" w:space="0"/>
            </w:tcBorders>
            <w:vAlign w:val="center"/>
          </w:tcPr>
          <w:p w14:paraId="18459B72">
            <w:pPr>
              <w:pStyle w:val="17"/>
            </w:pPr>
            <w:r>
              <w:rPr>
                <w:rFonts w:hint="eastAsia"/>
              </w:rPr>
              <w:t>严格执行突发公共卫生应急事件资金保障</w:t>
            </w:r>
          </w:p>
        </w:tc>
        <w:tc>
          <w:tcPr>
            <w:tcW w:w="1843" w:type="dxa"/>
            <w:vAlign w:val="center"/>
          </w:tcPr>
          <w:p w14:paraId="76B04C7D">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69B84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CDE21"/>
        </w:tc>
        <w:tc>
          <w:tcPr>
            <w:tcW w:w="1276" w:type="dxa"/>
            <w:tcBorders>
              <w:top w:val="single" w:color="000000" w:sz="6" w:space="0"/>
              <w:left w:val="single" w:color="000000" w:sz="6" w:space="0"/>
              <w:right w:val="single" w:color="000000" w:sz="6" w:space="0"/>
            </w:tcBorders>
            <w:vAlign w:val="center"/>
          </w:tcPr>
          <w:p w14:paraId="11143AD0">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AC7977C">
            <w:pPr>
              <w:pStyle w:val="17"/>
            </w:pPr>
            <w:r>
              <w:rPr>
                <w:rFonts w:hint="eastAsia"/>
              </w:rPr>
              <w:t>保障重大传染病疫情总体平稳</w:t>
            </w:r>
          </w:p>
        </w:tc>
        <w:tc>
          <w:tcPr>
            <w:tcW w:w="2891" w:type="dxa"/>
            <w:tcBorders>
              <w:top w:val="single" w:color="000000" w:sz="6" w:space="0"/>
              <w:left w:val="single" w:color="000000" w:sz="6" w:space="0"/>
              <w:right w:val="single" w:color="000000" w:sz="6" w:space="0"/>
            </w:tcBorders>
            <w:vAlign w:val="center"/>
          </w:tcPr>
          <w:p w14:paraId="38F80126">
            <w:pPr>
              <w:pStyle w:val="17"/>
            </w:pPr>
            <w:r>
              <w:rPr>
                <w:rFonts w:hint="eastAsia"/>
              </w:rPr>
              <w:t>保障重大传染病疫情总体平稳</w:t>
            </w:r>
          </w:p>
        </w:tc>
        <w:tc>
          <w:tcPr>
            <w:tcW w:w="1276" w:type="dxa"/>
            <w:tcBorders>
              <w:top w:val="single" w:color="000000" w:sz="6" w:space="0"/>
              <w:left w:val="single" w:color="000000" w:sz="6" w:space="0"/>
              <w:right w:val="single" w:color="000000" w:sz="6" w:space="0"/>
            </w:tcBorders>
            <w:vAlign w:val="center"/>
          </w:tcPr>
          <w:p w14:paraId="73CCA43B">
            <w:pPr>
              <w:pStyle w:val="17"/>
            </w:pPr>
            <w:r>
              <w:rPr>
                <w:rFonts w:hint="eastAsia"/>
              </w:rPr>
              <w:t>保障重大传染病疫情总体平稳</w:t>
            </w:r>
          </w:p>
        </w:tc>
        <w:tc>
          <w:tcPr>
            <w:tcW w:w="1843" w:type="dxa"/>
            <w:vAlign w:val="center"/>
          </w:tcPr>
          <w:p w14:paraId="5451E0B9">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4E98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18285"/>
        </w:tc>
        <w:tc>
          <w:tcPr>
            <w:tcW w:w="1276" w:type="dxa"/>
            <w:tcBorders>
              <w:top w:val="single" w:color="000000" w:sz="6" w:space="0"/>
              <w:left w:val="single" w:color="000000" w:sz="6" w:space="0"/>
              <w:right w:val="single" w:color="000000" w:sz="6" w:space="0"/>
            </w:tcBorders>
            <w:vAlign w:val="center"/>
          </w:tcPr>
          <w:p w14:paraId="74662678">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9E88036">
            <w:pPr>
              <w:pStyle w:val="17"/>
            </w:pPr>
            <w:r>
              <w:rPr>
                <w:rFonts w:hint="eastAsia"/>
              </w:rPr>
              <w:t>突发事件处置率</w:t>
            </w:r>
          </w:p>
        </w:tc>
        <w:tc>
          <w:tcPr>
            <w:tcW w:w="2891" w:type="dxa"/>
            <w:tcBorders>
              <w:top w:val="single" w:color="000000" w:sz="6" w:space="0"/>
              <w:left w:val="single" w:color="000000" w:sz="6" w:space="0"/>
              <w:right w:val="single" w:color="000000" w:sz="6" w:space="0"/>
            </w:tcBorders>
            <w:vAlign w:val="center"/>
          </w:tcPr>
          <w:p w14:paraId="3A434F57">
            <w:pPr>
              <w:pStyle w:val="17"/>
            </w:pPr>
            <w:r>
              <w:rPr>
                <w:rFonts w:hint="eastAsia"/>
              </w:rPr>
              <w:t>处置率</w:t>
            </w:r>
            <w:r>
              <w:t>=</w:t>
            </w:r>
            <w:r>
              <w:rPr>
                <w:rFonts w:hint="eastAsia"/>
              </w:rPr>
              <w:t>处置完成突发事件数量</w:t>
            </w:r>
            <w:r>
              <w:t>/</w:t>
            </w:r>
            <w:r>
              <w:rPr>
                <w:rFonts w:hint="eastAsia"/>
              </w:rPr>
              <w:t>突发事件数量</w:t>
            </w:r>
          </w:p>
        </w:tc>
        <w:tc>
          <w:tcPr>
            <w:tcW w:w="1276" w:type="dxa"/>
            <w:tcBorders>
              <w:top w:val="single" w:color="000000" w:sz="6" w:space="0"/>
              <w:left w:val="single" w:color="000000" w:sz="6" w:space="0"/>
              <w:right w:val="single" w:color="000000" w:sz="6" w:space="0"/>
            </w:tcBorders>
            <w:vAlign w:val="center"/>
          </w:tcPr>
          <w:p w14:paraId="2F01AFA3">
            <w:pPr>
              <w:pStyle w:val="17"/>
            </w:pPr>
            <w:r>
              <w:rPr>
                <w:rFonts w:hint="eastAsia"/>
              </w:rPr>
              <w:t>≥</w:t>
            </w:r>
            <w:r>
              <w:t>90%</w:t>
            </w:r>
          </w:p>
        </w:tc>
        <w:tc>
          <w:tcPr>
            <w:tcW w:w="1843" w:type="dxa"/>
            <w:vAlign w:val="center"/>
          </w:tcPr>
          <w:p w14:paraId="617CCFF2">
            <w:pPr>
              <w:pStyle w:val="17"/>
            </w:pPr>
            <w:r>
              <w:rPr>
                <w:rFonts w:hint="eastAsia"/>
              </w:rPr>
              <w:t>冀财社【</w:t>
            </w:r>
            <w:r>
              <w:t>2021</w:t>
            </w:r>
            <w:r>
              <w:rPr>
                <w:rFonts w:hint="eastAsia"/>
              </w:rPr>
              <w:t>】</w:t>
            </w:r>
            <w:r>
              <w:t>157</w:t>
            </w:r>
            <w:r>
              <w:rPr>
                <w:rFonts w:hint="eastAsia"/>
              </w:rPr>
              <w:t>号河北省财政厅关于提前下达</w:t>
            </w:r>
            <w:r>
              <w:t>2022</w:t>
            </w:r>
            <w:r>
              <w:rPr>
                <w:rFonts w:hint="eastAsia"/>
              </w:rPr>
              <w:t>年中央财政医疗救助补助资金（疾病应急救助资金部分）</w:t>
            </w:r>
          </w:p>
        </w:tc>
      </w:tr>
      <w:tr w14:paraId="1408E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6C9FD">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48E84B68">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004FD82">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3CED80D1">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114B7EA0">
            <w:pPr>
              <w:pStyle w:val="17"/>
            </w:pPr>
            <w:r>
              <w:rPr>
                <w:rFonts w:hint="eastAsia"/>
              </w:rPr>
              <w:t>≥</w:t>
            </w:r>
            <w:r>
              <w:t>90%</w:t>
            </w:r>
          </w:p>
        </w:tc>
        <w:tc>
          <w:tcPr>
            <w:tcW w:w="1843" w:type="dxa"/>
            <w:vAlign w:val="center"/>
          </w:tcPr>
          <w:p w14:paraId="1285435C">
            <w:pPr>
              <w:pStyle w:val="17"/>
            </w:pPr>
            <w:r>
              <w:rPr>
                <w:rFonts w:hint="eastAsia"/>
              </w:rPr>
              <w:t>调查问卷</w:t>
            </w:r>
          </w:p>
        </w:tc>
      </w:tr>
    </w:tbl>
    <w:p w14:paraId="5415263F">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FBA31AE">
      <w:pPr>
        <w:jc w:val="center"/>
      </w:pPr>
      <w:r>
        <w:rPr>
          <w:rFonts w:ascii="方正仿宋_GBK" w:hAnsi="方正仿宋_GBK" w:eastAsia="方正仿宋_GBK" w:cs="方正仿宋_GBK"/>
          <w:color w:val="000000"/>
          <w:sz w:val="28"/>
        </w:rPr>
        <w:t xml:space="preserve"> </w:t>
      </w:r>
    </w:p>
    <w:p w14:paraId="29C32AC4">
      <w:pPr>
        <w:ind w:firstLine="560"/>
        <w:outlineLvl w:val="3"/>
        <w:rPr>
          <w:rFonts w:hint="eastAsia" w:ascii="黑体" w:hAnsi="黑体" w:eastAsia="黑体" w:cs="黑体"/>
          <w:color w:val="000000"/>
          <w:sz w:val="32"/>
          <w:szCs w:val="32"/>
        </w:rPr>
      </w:pPr>
      <w:bookmarkStart w:id="32" w:name="_Toc_4_4_0000000028"/>
      <w:r>
        <w:rPr>
          <w:rFonts w:hint="eastAsia" w:ascii="黑体" w:hAnsi="黑体" w:eastAsia="黑体" w:cs="黑体"/>
          <w:color w:val="000000"/>
          <w:sz w:val="32"/>
          <w:szCs w:val="32"/>
        </w:rPr>
        <w:t>25.提前下达2022年中央基本公共卫生服务补助资金绩效目标表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084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ECDCF4">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42ADE6C">
            <w:pPr>
              <w:pStyle w:val="18"/>
            </w:pPr>
            <w:r>
              <w:rPr>
                <w:rFonts w:hint="eastAsia"/>
              </w:rPr>
              <w:t>单位：万元</w:t>
            </w:r>
          </w:p>
        </w:tc>
      </w:tr>
      <w:tr w14:paraId="11BEA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AB1A4">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3274AD40">
            <w:pPr>
              <w:pStyle w:val="17"/>
            </w:pPr>
            <w:r>
              <w:t>13032222P008TEN10038N</w:t>
            </w:r>
          </w:p>
        </w:tc>
        <w:tc>
          <w:tcPr>
            <w:tcW w:w="1587" w:type="dxa"/>
            <w:tcBorders>
              <w:top w:val="single" w:color="000000" w:sz="6" w:space="0"/>
              <w:left w:val="single" w:color="000000" w:sz="6" w:space="0"/>
              <w:right w:val="single" w:color="000000" w:sz="6" w:space="0"/>
            </w:tcBorders>
            <w:vAlign w:val="center"/>
          </w:tcPr>
          <w:p w14:paraId="1E14989B">
            <w:pPr>
              <w:pStyle w:val="12"/>
            </w:pPr>
            <w:r>
              <w:rPr>
                <w:rFonts w:hint="eastAsia"/>
              </w:rPr>
              <w:t>项目名称</w:t>
            </w:r>
          </w:p>
        </w:tc>
        <w:tc>
          <w:tcPr>
            <w:tcW w:w="4422" w:type="dxa"/>
            <w:gridSpan w:val="3"/>
            <w:vAlign w:val="center"/>
          </w:tcPr>
          <w:p w14:paraId="70CE601A">
            <w:pPr>
              <w:pStyle w:val="17"/>
            </w:pPr>
            <w:r>
              <w:rPr>
                <w:rFonts w:hint="eastAsia"/>
              </w:rPr>
              <w:t>提前下达</w:t>
            </w:r>
            <w:r>
              <w:t>2022</w:t>
            </w:r>
            <w:r>
              <w:rPr>
                <w:rFonts w:hint="eastAsia"/>
              </w:rPr>
              <w:t>年中央基本公共卫生服务补助资金</w:t>
            </w:r>
          </w:p>
        </w:tc>
      </w:tr>
      <w:tr w14:paraId="35CE4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66663">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4D1D863">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8E2AB0D">
            <w:pPr>
              <w:pStyle w:val="17"/>
            </w:pPr>
            <w:r>
              <w:t>2313.00</w:t>
            </w:r>
          </w:p>
        </w:tc>
        <w:tc>
          <w:tcPr>
            <w:tcW w:w="1587" w:type="dxa"/>
            <w:tcBorders>
              <w:top w:val="single" w:color="000000" w:sz="6" w:space="0"/>
              <w:left w:val="single" w:color="000000" w:sz="6" w:space="0"/>
              <w:right w:val="single" w:color="000000" w:sz="6" w:space="0"/>
            </w:tcBorders>
            <w:vAlign w:val="center"/>
          </w:tcPr>
          <w:p w14:paraId="2300588F">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DB6DB69">
            <w:pPr>
              <w:pStyle w:val="17"/>
            </w:pPr>
            <w:r>
              <w:t>2313.00</w:t>
            </w:r>
          </w:p>
        </w:tc>
        <w:tc>
          <w:tcPr>
            <w:tcW w:w="1276" w:type="dxa"/>
            <w:tcBorders>
              <w:top w:val="single" w:color="000000" w:sz="6" w:space="0"/>
              <w:left w:val="single" w:color="000000" w:sz="6" w:space="0"/>
              <w:right w:val="single" w:color="000000" w:sz="6" w:space="0"/>
            </w:tcBorders>
            <w:vAlign w:val="center"/>
          </w:tcPr>
          <w:p w14:paraId="3DED50C4">
            <w:pPr>
              <w:pStyle w:val="12"/>
            </w:pPr>
            <w:r>
              <w:rPr>
                <w:rFonts w:hint="eastAsia"/>
              </w:rPr>
              <w:t>其他资金</w:t>
            </w:r>
          </w:p>
        </w:tc>
        <w:tc>
          <w:tcPr>
            <w:tcW w:w="1843" w:type="dxa"/>
            <w:vAlign w:val="center"/>
          </w:tcPr>
          <w:p w14:paraId="049BFE6F">
            <w:pPr>
              <w:pStyle w:val="17"/>
            </w:pPr>
            <w:r>
              <w:t xml:space="preserve"> </w:t>
            </w:r>
          </w:p>
        </w:tc>
      </w:tr>
      <w:tr w14:paraId="60BC7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6ED6A0"/>
        </w:tc>
        <w:tc>
          <w:tcPr>
            <w:tcW w:w="8617" w:type="dxa"/>
            <w:gridSpan w:val="6"/>
            <w:vAlign w:val="center"/>
          </w:tcPr>
          <w:p w14:paraId="152901F9">
            <w:pPr>
              <w:pStyle w:val="17"/>
            </w:pPr>
            <w:r>
              <w:rPr>
                <w:rFonts w:hint="eastAsia"/>
              </w:rPr>
              <w:t>用于预防和控制传染病及慢性病的发生和流行，减轻基层医疗机构经济负担</w:t>
            </w:r>
          </w:p>
        </w:tc>
      </w:tr>
      <w:tr w14:paraId="2EB60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8C2A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257F0B96">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55656931">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AEA6341">
            <w:pPr>
              <w:pStyle w:val="12"/>
            </w:pPr>
            <w:r>
              <w:t>10</w:t>
            </w:r>
            <w:r>
              <w:rPr>
                <w:rFonts w:hint="eastAsia"/>
              </w:rPr>
              <w:t>月底</w:t>
            </w:r>
          </w:p>
        </w:tc>
        <w:tc>
          <w:tcPr>
            <w:tcW w:w="3118" w:type="dxa"/>
            <w:gridSpan w:val="2"/>
            <w:vAlign w:val="center"/>
          </w:tcPr>
          <w:p w14:paraId="3FF993DE">
            <w:pPr>
              <w:pStyle w:val="12"/>
            </w:pPr>
            <w:r>
              <w:t>12</w:t>
            </w:r>
            <w:r>
              <w:rPr>
                <w:rFonts w:hint="eastAsia"/>
              </w:rPr>
              <w:t>月底</w:t>
            </w:r>
          </w:p>
        </w:tc>
      </w:tr>
      <w:tr w14:paraId="6E402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113B2"/>
        </w:tc>
        <w:tc>
          <w:tcPr>
            <w:tcW w:w="2608" w:type="dxa"/>
            <w:gridSpan w:val="2"/>
            <w:tcBorders>
              <w:top w:val="single" w:color="000000" w:sz="6" w:space="0"/>
              <w:left w:val="single" w:color="000000" w:sz="6" w:space="0"/>
              <w:right w:val="single" w:color="000000" w:sz="6" w:space="0"/>
            </w:tcBorders>
            <w:vAlign w:val="center"/>
          </w:tcPr>
          <w:p w14:paraId="30345EB0">
            <w:pPr>
              <w:pStyle w:val="16"/>
            </w:pPr>
            <w:r>
              <w:t>100%</w:t>
            </w:r>
          </w:p>
        </w:tc>
        <w:tc>
          <w:tcPr>
            <w:tcW w:w="1587" w:type="dxa"/>
            <w:tcBorders>
              <w:top w:val="single" w:color="000000" w:sz="6" w:space="0"/>
              <w:left w:val="single" w:color="000000" w:sz="6" w:space="0"/>
              <w:right w:val="single" w:color="000000" w:sz="6" w:space="0"/>
            </w:tcBorders>
            <w:vAlign w:val="center"/>
          </w:tcPr>
          <w:p w14:paraId="151DA15C">
            <w:pPr>
              <w:pStyle w:val="16"/>
            </w:pPr>
            <w:r>
              <w:t>100%</w:t>
            </w:r>
          </w:p>
        </w:tc>
        <w:tc>
          <w:tcPr>
            <w:tcW w:w="1304" w:type="dxa"/>
            <w:tcBorders>
              <w:top w:val="single" w:color="000000" w:sz="6" w:space="0"/>
              <w:left w:val="single" w:color="000000" w:sz="6" w:space="0"/>
              <w:right w:val="single" w:color="000000" w:sz="6" w:space="0"/>
            </w:tcBorders>
            <w:vAlign w:val="center"/>
          </w:tcPr>
          <w:p w14:paraId="45F10EFF">
            <w:pPr>
              <w:pStyle w:val="16"/>
            </w:pPr>
            <w:r>
              <w:t>100%</w:t>
            </w:r>
          </w:p>
        </w:tc>
        <w:tc>
          <w:tcPr>
            <w:tcW w:w="3118" w:type="dxa"/>
            <w:gridSpan w:val="2"/>
            <w:vAlign w:val="center"/>
          </w:tcPr>
          <w:p w14:paraId="3B659951">
            <w:pPr>
              <w:pStyle w:val="16"/>
            </w:pPr>
            <w:r>
              <w:t>100%</w:t>
            </w:r>
          </w:p>
        </w:tc>
      </w:tr>
      <w:tr w14:paraId="4B199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98C6C25">
            <w:pPr>
              <w:pStyle w:val="12"/>
            </w:pPr>
            <w:r>
              <w:rPr>
                <w:rFonts w:hint="eastAsia"/>
              </w:rPr>
              <w:t>绩效目标</w:t>
            </w:r>
          </w:p>
        </w:tc>
        <w:tc>
          <w:tcPr>
            <w:tcW w:w="8617" w:type="dxa"/>
            <w:gridSpan w:val="6"/>
            <w:tcBorders>
              <w:bottom w:val="single" w:color="FFFFFF" w:sz="6" w:space="0"/>
            </w:tcBorders>
            <w:vAlign w:val="center"/>
          </w:tcPr>
          <w:p w14:paraId="0478DE59">
            <w:pPr>
              <w:pStyle w:val="17"/>
            </w:pPr>
            <w:r>
              <w:t>1.</w:t>
            </w:r>
            <w:r>
              <w:rPr>
                <w:rFonts w:hint="eastAsia"/>
              </w:rPr>
              <w:t>促进居民健康意识的提高和不良生活意识的改变，树立自我健康管理的理念，减少主要健康危险因素，预防和控制传染病及慢性病的发生和流行</w:t>
            </w:r>
          </w:p>
          <w:p w14:paraId="140967C5">
            <w:pPr>
              <w:pStyle w:val="17"/>
            </w:pPr>
            <w:r>
              <w:t>2.</w:t>
            </w:r>
            <w:r>
              <w:rPr>
                <w:rFonts w:hint="eastAsia"/>
              </w:rPr>
              <w:t>提高公共卫生服务和突发公共卫生事件应急能力，建立起维护居民健康屏障。</w:t>
            </w:r>
          </w:p>
        </w:tc>
      </w:tr>
    </w:tbl>
    <w:p w14:paraId="69FC126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4A2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6AD6E">
            <w:pPr>
              <w:pStyle w:val="12"/>
            </w:pPr>
            <w:r>
              <w:rPr>
                <w:rFonts w:hint="eastAsia"/>
              </w:rPr>
              <w:t>一级指标</w:t>
            </w:r>
          </w:p>
        </w:tc>
        <w:tc>
          <w:tcPr>
            <w:tcW w:w="1276" w:type="dxa"/>
            <w:vAlign w:val="center"/>
          </w:tcPr>
          <w:p w14:paraId="54EFA388">
            <w:pPr>
              <w:pStyle w:val="12"/>
            </w:pPr>
            <w:r>
              <w:rPr>
                <w:rFonts w:hint="eastAsia"/>
              </w:rPr>
              <w:t>二级指标</w:t>
            </w:r>
          </w:p>
        </w:tc>
        <w:tc>
          <w:tcPr>
            <w:tcW w:w="1332" w:type="dxa"/>
            <w:vAlign w:val="center"/>
          </w:tcPr>
          <w:p w14:paraId="5F6B984A">
            <w:pPr>
              <w:pStyle w:val="12"/>
            </w:pPr>
            <w:r>
              <w:rPr>
                <w:rFonts w:hint="eastAsia"/>
              </w:rPr>
              <w:t>三级指标</w:t>
            </w:r>
          </w:p>
        </w:tc>
        <w:tc>
          <w:tcPr>
            <w:tcW w:w="2891" w:type="dxa"/>
            <w:vAlign w:val="center"/>
          </w:tcPr>
          <w:p w14:paraId="1C0165C4">
            <w:pPr>
              <w:pStyle w:val="12"/>
            </w:pPr>
            <w:r>
              <w:rPr>
                <w:rFonts w:hint="eastAsia"/>
              </w:rPr>
              <w:t>绩效指标描述</w:t>
            </w:r>
          </w:p>
        </w:tc>
        <w:tc>
          <w:tcPr>
            <w:tcW w:w="1276" w:type="dxa"/>
            <w:vAlign w:val="center"/>
          </w:tcPr>
          <w:p w14:paraId="4267C30A">
            <w:pPr>
              <w:pStyle w:val="12"/>
            </w:pPr>
            <w:r>
              <w:rPr>
                <w:rFonts w:hint="eastAsia"/>
              </w:rPr>
              <w:t>指标值</w:t>
            </w:r>
          </w:p>
        </w:tc>
        <w:tc>
          <w:tcPr>
            <w:tcW w:w="1843" w:type="dxa"/>
            <w:vAlign w:val="center"/>
          </w:tcPr>
          <w:p w14:paraId="77005A15">
            <w:pPr>
              <w:pStyle w:val="12"/>
            </w:pPr>
            <w:r>
              <w:rPr>
                <w:rFonts w:hint="eastAsia"/>
              </w:rPr>
              <w:t>指标值确定依据</w:t>
            </w:r>
          </w:p>
        </w:tc>
      </w:tr>
      <w:tr w14:paraId="718F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8858A">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14E77F7">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1D80645">
            <w:pPr>
              <w:pStyle w:val="17"/>
            </w:pPr>
            <w:r>
              <w:rPr>
                <w:rFonts w:hint="eastAsia"/>
              </w:rPr>
              <w:t>实施食品安全风险预警制度的乡镇数量</w:t>
            </w:r>
          </w:p>
        </w:tc>
        <w:tc>
          <w:tcPr>
            <w:tcW w:w="2891" w:type="dxa"/>
            <w:tcBorders>
              <w:top w:val="single" w:color="000000" w:sz="6" w:space="0"/>
              <w:left w:val="single" w:color="000000" w:sz="6" w:space="0"/>
              <w:right w:val="single" w:color="000000" w:sz="6" w:space="0"/>
            </w:tcBorders>
            <w:vAlign w:val="center"/>
          </w:tcPr>
          <w:p w14:paraId="29B03E28">
            <w:pPr>
              <w:pStyle w:val="17"/>
            </w:pPr>
            <w:r>
              <w:rPr>
                <w:rFonts w:hint="eastAsia"/>
              </w:rPr>
              <w:t>实施食品安全风险预警制度的乡镇数量</w:t>
            </w:r>
          </w:p>
        </w:tc>
        <w:tc>
          <w:tcPr>
            <w:tcW w:w="1276" w:type="dxa"/>
            <w:tcBorders>
              <w:top w:val="single" w:color="000000" w:sz="6" w:space="0"/>
              <w:left w:val="single" w:color="000000" w:sz="6" w:space="0"/>
              <w:right w:val="single" w:color="000000" w:sz="6" w:space="0"/>
            </w:tcBorders>
            <w:vAlign w:val="center"/>
          </w:tcPr>
          <w:p w14:paraId="56F511CA">
            <w:pPr>
              <w:pStyle w:val="17"/>
            </w:pPr>
            <w:r>
              <w:t>16</w:t>
            </w:r>
            <w:r>
              <w:rPr>
                <w:rFonts w:hint="eastAsia"/>
              </w:rPr>
              <w:t>个</w:t>
            </w:r>
          </w:p>
        </w:tc>
        <w:tc>
          <w:tcPr>
            <w:tcW w:w="1843" w:type="dxa"/>
            <w:vAlign w:val="center"/>
          </w:tcPr>
          <w:p w14:paraId="7103C965">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0C0E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6F9B5"/>
        </w:tc>
        <w:tc>
          <w:tcPr>
            <w:tcW w:w="1276" w:type="dxa"/>
            <w:tcBorders>
              <w:top w:val="single" w:color="000000" w:sz="6" w:space="0"/>
              <w:left w:val="single" w:color="000000" w:sz="6" w:space="0"/>
              <w:right w:val="single" w:color="000000" w:sz="6" w:space="0"/>
            </w:tcBorders>
            <w:vAlign w:val="center"/>
          </w:tcPr>
          <w:p w14:paraId="4B11A90A">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60AADF9">
            <w:pPr>
              <w:pStyle w:val="17"/>
            </w:pPr>
            <w:r>
              <w:rPr>
                <w:rFonts w:hint="eastAsia"/>
              </w:rPr>
              <w:t>适龄儿童国家免疫规划疫苗接种率</w:t>
            </w:r>
          </w:p>
        </w:tc>
        <w:tc>
          <w:tcPr>
            <w:tcW w:w="2891" w:type="dxa"/>
            <w:tcBorders>
              <w:top w:val="single" w:color="000000" w:sz="6" w:space="0"/>
              <w:left w:val="single" w:color="000000" w:sz="6" w:space="0"/>
              <w:right w:val="single" w:color="000000" w:sz="6" w:space="0"/>
            </w:tcBorders>
            <w:vAlign w:val="center"/>
          </w:tcPr>
          <w:p w14:paraId="45BBCDBE">
            <w:pPr>
              <w:pStyle w:val="17"/>
            </w:pPr>
            <w:r>
              <w:rPr>
                <w:rFonts w:hint="eastAsia"/>
              </w:rPr>
              <w:t>接种率</w:t>
            </w:r>
            <w:r>
              <w:t>=</w:t>
            </w:r>
            <w:r>
              <w:rPr>
                <w:rFonts w:hint="eastAsia"/>
              </w:rPr>
              <w:t>年度辖区内适龄儿童接受国家免疫规划疫苗接种率</w:t>
            </w:r>
            <w:r>
              <w:t>/</w:t>
            </w:r>
            <w:r>
              <w:rPr>
                <w:rFonts w:hint="eastAsia"/>
              </w:rPr>
              <w:t>辖区内应接种适龄儿童数</w:t>
            </w:r>
          </w:p>
        </w:tc>
        <w:tc>
          <w:tcPr>
            <w:tcW w:w="1276" w:type="dxa"/>
            <w:tcBorders>
              <w:top w:val="single" w:color="000000" w:sz="6" w:space="0"/>
              <w:left w:val="single" w:color="000000" w:sz="6" w:space="0"/>
              <w:right w:val="single" w:color="000000" w:sz="6" w:space="0"/>
            </w:tcBorders>
            <w:vAlign w:val="center"/>
          </w:tcPr>
          <w:p w14:paraId="33B98BC6">
            <w:pPr>
              <w:pStyle w:val="17"/>
            </w:pPr>
            <w:r>
              <w:rPr>
                <w:rFonts w:hint="eastAsia"/>
              </w:rPr>
              <w:t>≥</w:t>
            </w:r>
            <w:r>
              <w:t>90%</w:t>
            </w:r>
          </w:p>
        </w:tc>
        <w:tc>
          <w:tcPr>
            <w:tcW w:w="1843" w:type="dxa"/>
            <w:vAlign w:val="center"/>
          </w:tcPr>
          <w:p w14:paraId="0EF76ECE">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4191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24911"/>
        </w:tc>
        <w:tc>
          <w:tcPr>
            <w:tcW w:w="1276" w:type="dxa"/>
            <w:tcBorders>
              <w:top w:val="single" w:color="000000" w:sz="6" w:space="0"/>
              <w:left w:val="single" w:color="000000" w:sz="6" w:space="0"/>
              <w:right w:val="single" w:color="000000" w:sz="6" w:space="0"/>
            </w:tcBorders>
            <w:vAlign w:val="center"/>
          </w:tcPr>
          <w:p w14:paraId="60F74099">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08FE9D36">
            <w:pPr>
              <w:pStyle w:val="17"/>
            </w:pPr>
            <w:r>
              <w:rPr>
                <w:rFonts w:hint="eastAsia"/>
              </w:rPr>
              <w:t>基本公共卫生服务运行经费项目按时完成效率</w:t>
            </w:r>
          </w:p>
        </w:tc>
        <w:tc>
          <w:tcPr>
            <w:tcW w:w="2891" w:type="dxa"/>
            <w:tcBorders>
              <w:top w:val="single" w:color="000000" w:sz="6" w:space="0"/>
              <w:left w:val="single" w:color="000000" w:sz="6" w:space="0"/>
              <w:right w:val="single" w:color="000000" w:sz="6" w:space="0"/>
            </w:tcBorders>
            <w:vAlign w:val="center"/>
          </w:tcPr>
          <w:p w14:paraId="305FCD1D">
            <w:pPr>
              <w:pStyle w:val="17"/>
            </w:pPr>
            <w:r>
              <w:rPr>
                <w:rFonts w:hint="eastAsia"/>
              </w:rPr>
              <w:t>项目按时完成金额</w:t>
            </w:r>
            <w:r>
              <w:t>/</w:t>
            </w:r>
            <w:r>
              <w:rPr>
                <w:rFonts w:hint="eastAsia"/>
              </w:rPr>
              <w:t>项目总金额</w:t>
            </w:r>
          </w:p>
        </w:tc>
        <w:tc>
          <w:tcPr>
            <w:tcW w:w="1276" w:type="dxa"/>
            <w:tcBorders>
              <w:top w:val="single" w:color="000000" w:sz="6" w:space="0"/>
              <w:left w:val="single" w:color="000000" w:sz="6" w:space="0"/>
              <w:right w:val="single" w:color="000000" w:sz="6" w:space="0"/>
            </w:tcBorders>
            <w:vAlign w:val="center"/>
          </w:tcPr>
          <w:p w14:paraId="3C7DB50F">
            <w:pPr>
              <w:pStyle w:val="17"/>
            </w:pPr>
            <w:r>
              <w:rPr>
                <w:rFonts w:hint="eastAsia"/>
              </w:rPr>
              <w:t>≥</w:t>
            </w:r>
            <w:r>
              <w:t>90%</w:t>
            </w:r>
          </w:p>
        </w:tc>
        <w:tc>
          <w:tcPr>
            <w:tcW w:w="1843" w:type="dxa"/>
            <w:vAlign w:val="center"/>
          </w:tcPr>
          <w:p w14:paraId="35528B01">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33D2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9D53F"/>
        </w:tc>
        <w:tc>
          <w:tcPr>
            <w:tcW w:w="1276" w:type="dxa"/>
            <w:tcBorders>
              <w:top w:val="single" w:color="000000" w:sz="6" w:space="0"/>
              <w:left w:val="single" w:color="000000" w:sz="6" w:space="0"/>
              <w:right w:val="single" w:color="000000" w:sz="6" w:space="0"/>
            </w:tcBorders>
            <w:vAlign w:val="center"/>
          </w:tcPr>
          <w:p w14:paraId="1C4167A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3070EF3">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102C537B">
            <w:pPr>
              <w:pStyle w:val="17"/>
            </w:pPr>
            <w:r>
              <w:rPr>
                <w:rFonts w:hint="eastAsia"/>
              </w:rPr>
              <w:t>中央公共卫生资金成本</w:t>
            </w:r>
          </w:p>
        </w:tc>
        <w:tc>
          <w:tcPr>
            <w:tcW w:w="1276" w:type="dxa"/>
            <w:tcBorders>
              <w:top w:val="single" w:color="000000" w:sz="6" w:space="0"/>
              <w:left w:val="single" w:color="000000" w:sz="6" w:space="0"/>
              <w:right w:val="single" w:color="000000" w:sz="6" w:space="0"/>
            </w:tcBorders>
            <w:vAlign w:val="center"/>
          </w:tcPr>
          <w:p w14:paraId="004865C5">
            <w:pPr>
              <w:pStyle w:val="17"/>
            </w:pPr>
            <w:r>
              <w:t>2313</w:t>
            </w:r>
            <w:r>
              <w:rPr>
                <w:rFonts w:hint="eastAsia"/>
              </w:rPr>
              <w:t>万元</w:t>
            </w:r>
          </w:p>
        </w:tc>
        <w:tc>
          <w:tcPr>
            <w:tcW w:w="1843" w:type="dxa"/>
            <w:vAlign w:val="center"/>
          </w:tcPr>
          <w:p w14:paraId="3056A698">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676A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5ED31">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FD5CB78">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3042877">
            <w:pPr>
              <w:pStyle w:val="17"/>
            </w:pPr>
            <w:r>
              <w:rPr>
                <w:rFonts w:hint="eastAsia"/>
              </w:rPr>
              <w:t>持续保障基本公共卫生服务水平</w:t>
            </w:r>
          </w:p>
        </w:tc>
        <w:tc>
          <w:tcPr>
            <w:tcW w:w="2891" w:type="dxa"/>
            <w:tcBorders>
              <w:top w:val="single" w:color="000000" w:sz="6" w:space="0"/>
              <w:left w:val="single" w:color="000000" w:sz="6" w:space="0"/>
              <w:right w:val="single" w:color="000000" w:sz="6" w:space="0"/>
            </w:tcBorders>
            <w:vAlign w:val="center"/>
          </w:tcPr>
          <w:p w14:paraId="4E356625">
            <w:pPr>
              <w:pStyle w:val="17"/>
            </w:pPr>
            <w:r>
              <w:rPr>
                <w:rFonts w:hint="eastAsia"/>
              </w:rPr>
              <w:t>持续保障基本公共卫生服务水平</w:t>
            </w:r>
          </w:p>
        </w:tc>
        <w:tc>
          <w:tcPr>
            <w:tcW w:w="1276" w:type="dxa"/>
            <w:tcBorders>
              <w:top w:val="single" w:color="000000" w:sz="6" w:space="0"/>
              <w:left w:val="single" w:color="000000" w:sz="6" w:space="0"/>
              <w:right w:val="single" w:color="000000" w:sz="6" w:space="0"/>
            </w:tcBorders>
            <w:vAlign w:val="center"/>
          </w:tcPr>
          <w:p w14:paraId="0243D646">
            <w:pPr>
              <w:pStyle w:val="17"/>
            </w:pPr>
            <w:r>
              <w:rPr>
                <w:rFonts w:hint="eastAsia"/>
              </w:rPr>
              <w:t>可持续</w:t>
            </w:r>
          </w:p>
        </w:tc>
        <w:tc>
          <w:tcPr>
            <w:tcW w:w="1843" w:type="dxa"/>
            <w:vAlign w:val="center"/>
          </w:tcPr>
          <w:p w14:paraId="2E59D0A0">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309C4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EFC76"/>
        </w:tc>
        <w:tc>
          <w:tcPr>
            <w:tcW w:w="1276" w:type="dxa"/>
            <w:tcBorders>
              <w:top w:val="single" w:color="000000" w:sz="6" w:space="0"/>
              <w:left w:val="single" w:color="000000" w:sz="6" w:space="0"/>
              <w:right w:val="single" w:color="000000" w:sz="6" w:space="0"/>
            </w:tcBorders>
            <w:vAlign w:val="center"/>
          </w:tcPr>
          <w:p w14:paraId="0D7C543B">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E5F4F27">
            <w:pPr>
              <w:pStyle w:val="17"/>
            </w:pPr>
            <w:r>
              <w:rPr>
                <w:rFonts w:hint="eastAsia"/>
              </w:rPr>
              <w:t>减轻基层医疗机构经济负担</w:t>
            </w:r>
          </w:p>
        </w:tc>
        <w:tc>
          <w:tcPr>
            <w:tcW w:w="2891" w:type="dxa"/>
            <w:tcBorders>
              <w:top w:val="single" w:color="000000" w:sz="6" w:space="0"/>
              <w:left w:val="single" w:color="000000" w:sz="6" w:space="0"/>
              <w:right w:val="single" w:color="000000" w:sz="6" w:space="0"/>
            </w:tcBorders>
            <w:vAlign w:val="center"/>
          </w:tcPr>
          <w:p w14:paraId="081F9C93">
            <w:pPr>
              <w:pStyle w:val="17"/>
            </w:pPr>
            <w:r>
              <w:rPr>
                <w:rFonts w:hint="eastAsia"/>
              </w:rPr>
              <w:t>减轻基层医疗机构经济负担</w:t>
            </w:r>
          </w:p>
        </w:tc>
        <w:tc>
          <w:tcPr>
            <w:tcW w:w="1276" w:type="dxa"/>
            <w:tcBorders>
              <w:top w:val="single" w:color="000000" w:sz="6" w:space="0"/>
              <w:left w:val="single" w:color="000000" w:sz="6" w:space="0"/>
              <w:right w:val="single" w:color="000000" w:sz="6" w:space="0"/>
            </w:tcBorders>
            <w:vAlign w:val="center"/>
          </w:tcPr>
          <w:p w14:paraId="0F64F51C">
            <w:pPr>
              <w:pStyle w:val="17"/>
            </w:pPr>
            <w:r>
              <w:rPr>
                <w:rFonts w:hint="eastAsia"/>
              </w:rPr>
              <w:t>减轻基层医疗机构经济负担</w:t>
            </w:r>
          </w:p>
        </w:tc>
        <w:tc>
          <w:tcPr>
            <w:tcW w:w="1843" w:type="dxa"/>
            <w:vAlign w:val="center"/>
          </w:tcPr>
          <w:p w14:paraId="10708B75">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69477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3A536"/>
        </w:tc>
        <w:tc>
          <w:tcPr>
            <w:tcW w:w="1276" w:type="dxa"/>
            <w:tcBorders>
              <w:top w:val="single" w:color="000000" w:sz="6" w:space="0"/>
              <w:left w:val="single" w:color="000000" w:sz="6" w:space="0"/>
              <w:right w:val="single" w:color="000000" w:sz="6" w:space="0"/>
            </w:tcBorders>
            <w:vAlign w:val="center"/>
          </w:tcPr>
          <w:p w14:paraId="3E895952">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338FFA5">
            <w:pPr>
              <w:pStyle w:val="17"/>
            </w:pPr>
            <w:r>
              <w:rPr>
                <w:rFonts w:hint="eastAsia"/>
              </w:rPr>
              <w:t>健康知识知晓率</w:t>
            </w:r>
          </w:p>
        </w:tc>
        <w:tc>
          <w:tcPr>
            <w:tcW w:w="2891" w:type="dxa"/>
            <w:tcBorders>
              <w:top w:val="single" w:color="000000" w:sz="6" w:space="0"/>
              <w:left w:val="single" w:color="000000" w:sz="6" w:space="0"/>
              <w:right w:val="single" w:color="000000" w:sz="6" w:space="0"/>
            </w:tcBorders>
            <w:vAlign w:val="center"/>
          </w:tcPr>
          <w:p w14:paraId="32BC4E7F">
            <w:pPr>
              <w:pStyle w:val="17"/>
            </w:pPr>
            <w:r>
              <w:rPr>
                <w:rFonts w:hint="eastAsia"/>
              </w:rPr>
              <w:t>知晓率</w:t>
            </w:r>
            <w:r>
              <w:t>=</w:t>
            </w:r>
            <w:r>
              <w:rPr>
                <w:rFonts w:hint="eastAsia"/>
              </w:rPr>
              <w:t>知道健康知识的人数</w:t>
            </w:r>
            <w:r>
              <w:t>/</w:t>
            </w:r>
            <w:r>
              <w:rPr>
                <w:rFonts w:hint="eastAsia"/>
              </w:rPr>
              <w:t>参加调查问卷的总人数</w:t>
            </w:r>
          </w:p>
        </w:tc>
        <w:tc>
          <w:tcPr>
            <w:tcW w:w="1276" w:type="dxa"/>
            <w:tcBorders>
              <w:top w:val="single" w:color="000000" w:sz="6" w:space="0"/>
              <w:left w:val="single" w:color="000000" w:sz="6" w:space="0"/>
              <w:right w:val="single" w:color="000000" w:sz="6" w:space="0"/>
            </w:tcBorders>
            <w:vAlign w:val="center"/>
          </w:tcPr>
          <w:p w14:paraId="5DC53A16">
            <w:pPr>
              <w:pStyle w:val="17"/>
            </w:pPr>
            <w:r>
              <w:rPr>
                <w:rFonts w:hint="eastAsia"/>
              </w:rPr>
              <w:t>≥</w:t>
            </w:r>
            <w:r>
              <w:t>90%</w:t>
            </w:r>
          </w:p>
        </w:tc>
        <w:tc>
          <w:tcPr>
            <w:tcW w:w="1843" w:type="dxa"/>
            <w:vAlign w:val="center"/>
          </w:tcPr>
          <w:p w14:paraId="1F3E05C3">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2E682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A314B"/>
        </w:tc>
        <w:tc>
          <w:tcPr>
            <w:tcW w:w="1276" w:type="dxa"/>
            <w:tcBorders>
              <w:top w:val="single" w:color="000000" w:sz="6" w:space="0"/>
              <w:left w:val="single" w:color="000000" w:sz="6" w:space="0"/>
              <w:right w:val="single" w:color="000000" w:sz="6" w:space="0"/>
            </w:tcBorders>
            <w:vAlign w:val="center"/>
          </w:tcPr>
          <w:p w14:paraId="2F1C7AFD">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6E708C65">
            <w:pPr>
              <w:pStyle w:val="17"/>
            </w:pPr>
            <w:r>
              <w:rPr>
                <w:rFonts w:hint="eastAsia"/>
              </w:rPr>
              <w:t>预防和控制传染病及慢性病的发生和流行</w:t>
            </w:r>
          </w:p>
        </w:tc>
        <w:tc>
          <w:tcPr>
            <w:tcW w:w="2891" w:type="dxa"/>
            <w:tcBorders>
              <w:top w:val="single" w:color="000000" w:sz="6" w:space="0"/>
              <w:left w:val="single" w:color="000000" w:sz="6" w:space="0"/>
              <w:right w:val="single" w:color="000000" w:sz="6" w:space="0"/>
            </w:tcBorders>
            <w:vAlign w:val="center"/>
          </w:tcPr>
          <w:p w14:paraId="240D79A3">
            <w:pPr>
              <w:pStyle w:val="17"/>
            </w:pPr>
            <w:r>
              <w:rPr>
                <w:rFonts w:hint="eastAsia"/>
              </w:rPr>
              <w:t>预防和控制传染病及慢性病的发生和流行</w:t>
            </w:r>
          </w:p>
        </w:tc>
        <w:tc>
          <w:tcPr>
            <w:tcW w:w="1276" w:type="dxa"/>
            <w:tcBorders>
              <w:top w:val="single" w:color="000000" w:sz="6" w:space="0"/>
              <w:left w:val="single" w:color="000000" w:sz="6" w:space="0"/>
              <w:right w:val="single" w:color="000000" w:sz="6" w:space="0"/>
            </w:tcBorders>
            <w:vAlign w:val="center"/>
          </w:tcPr>
          <w:p w14:paraId="55482524">
            <w:pPr>
              <w:pStyle w:val="17"/>
            </w:pPr>
            <w:r>
              <w:rPr>
                <w:rFonts w:hint="eastAsia"/>
              </w:rPr>
              <w:t>可预防和控制传染病流行</w:t>
            </w:r>
          </w:p>
        </w:tc>
        <w:tc>
          <w:tcPr>
            <w:tcW w:w="1843" w:type="dxa"/>
            <w:vAlign w:val="center"/>
          </w:tcPr>
          <w:p w14:paraId="06C2D7CD">
            <w:pPr>
              <w:pStyle w:val="17"/>
            </w:pPr>
            <w:r>
              <w:rPr>
                <w:rFonts w:hint="eastAsia"/>
              </w:rPr>
              <w:t>冀财社【</w:t>
            </w:r>
            <w:r>
              <w:t>2021</w:t>
            </w:r>
            <w:r>
              <w:rPr>
                <w:rFonts w:hint="eastAsia"/>
              </w:rPr>
              <w:t>】</w:t>
            </w:r>
            <w:r>
              <w:t>172</w:t>
            </w:r>
            <w:r>
              <w:rPr>
                <w:rFonts w:hint="eastAsia"/>
              </w:rPr>
              <w:t>号关于提前下达</w:t>
            </w:r>
            <w:r>
              <w:t>2022</w:t>
            </w:r>
            <w:r>
              <w:rPr>
                <w:rFonts w:hint="eastAsia"/>
              </w:rPr>
              <w:t>年中央基本公共卫生服务补助资金预算的通知</w:t>
            </w:r>
          </w:p>
        </w:tc>
      </w:tr>
      <w:tr w14:paraId="0F24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A6577">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32AC302">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8EBC68D">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56B2BB08">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553CD205">
            <w:pPr>
              <w:pStyle w:val="17"/>
            </w:pPr>
            <w:r>
              <w:rPr>
                <w:rFonts w:hint="eastAsia"/>
              </w:rPr>
              <w:t>≥</w:t>
            </w:r>
            <w:r>
              <w:t>90%</w:t>
            </w:r>
          </w:p>
        </w:tc>
        <w:tc>
          <w:tcPr>
            <w:tcW w:w="1843" w:type="dxa"/>
            <w:vAlign w:val="center"/>
          </w:tcPr>
          <w:p w14:paraId="03D4F8B0">
            <w:pPr>
              <w:pStyle w:val="17"/>
            </w:pPr>
            <w:r>
              <w:rPr>
                <w:rFonts w:hint="eastAsia"/>
              </w:rPr>
              <w:t>调查问卷</w:t>
            </w:r>
          </w:p>
        </w:tc>
      </w:tr>
    </w:tbl>
    <w:p w14:paraId="3FCFFEE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F50F3C0">
      <w:pPr>
        <w:jc w:val="center"/>
      </w:pPr>
      <w:r>
        <w:rPr>
          <w:rFonts w:ascii="方正仿宋_GBK" w:hAnsi="方正仿宋_GBK" w:eastAsia="方正仿宋_GBK" w:cs="方正仿宋_GBK"/>
          <w:color w:val="000000"/>
          <w:sz w:val="28"/>
        </w:rPr>
        <w:t xml:space="preserve"> </w:t>
      </w:r>
    </w:p>
    <w:p w14:paraId="3DCFFE41">
      <w:pPr>
        <w:ind w:firstLine="560"/>
        <w:outlineLvl w:val="3"/>
        <w:rPr>
          <w:rFonts w:hint="eastAsia" w:ascii="黑体" w:hAnsi="黑体" w:eastAsia="黑体" w:cs="黑体"/>
          <w:color w:val="000000"/>
          <w:sz w:val="32"/>
          <w:szCs w:val="32"/>
        </w:rPr>
      </w:pPr>
      <w:bookmarkStart w:id="33" w:name="_Toc_4_4_0000000029"/>
      <w:r>
        <w:rPr>
          <w:rFonts w:hint="eastAsia" w:ascii="黑体" w:hAnsi="黑体" w:eastAsia="黑体" w:cs="黑体"/>
          <w:color w:val="000000"/>
          <w:sz w:val="32"/>
          <w:szCs w:val="32"/>
        </w:rPr>
        <w:t>26.提前下达2022年中央基本药物制度补助资金绩效目标表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136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6850BC">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AEC1CC4">
            <w:pPr>
              <w:pStyle w:val="18"/>
            </w:pPr>
            <w:r>
              <w:rPr>
                <w:rFonts w:hint="eastAsia"/>
              </w:rPr>
              <w:t>单位：万元</w:t>
            </w:r>
          </w:p>
        </w:tc>
      </w:tr>
      <w:tr w14:paraId="0F412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37512">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631BC20">
            <w:pPr>
              <w:pStyle w:val="17"/>
            </w:pPr>
            <w:r>
              <w:t>13032222P008TEN100419</w:t>
            </w:r>
          </w:p>
        </w:tc>
        <w:tc>
          <w:tcPr>
            <w:tcW w:w="1587" w:type="dxa"/>
            <w:tcBorders>
              <w:top w:val="single" w:color="000000" w:sz="6" w:space="0"/>
              <w:left w:val="single" w:color="000000" w:sz="6" w:space="0"/>
              <w:right w:val="single" w:color="000000" w:sz="6" w:space="0"/>
            </w:tcBorders>
            <w:vAlign w:val="center"/>
          </w:tcPr>
          <w:p w14:paraId="4BA8D4A2">
            <w:pPr>
              <w:pStyle w:val="12"/>
            </w:pPr>
            <w:r>
              <w:rPr>
                <w:rFonts w:hint="eastAsia"/>
              </w:rPr>
              <w:t>项目名称</w:t>
            </w:r>
          </w:p>
        </w:tc>
        <w:tc>
          <w:tcPr>
            <w:tcW w:w="4422" w:type="dxa"/>
            <w:gridSpan w:val="3"/>
            <w:vAlign w:val="center"/>
          </w:tcPr>
          <w:p w14:paraId="46C2999D">
            <w:pPr>
              <w:pStyle w:val="17"/>
            </w:pPr>
            <w:r>
              <w:rPr>
                <w:rFonts w:hint="eastAsia"/>
              </w:rPr>
              <w:t>提前下达</w:t>
            </w:r>
            <w:r>
              <w:t>2022</w:t>
            </w:r>
            <w:r>
              <w:rPr>
                <w:rFonts w:hint="eastAsia"/>
              </w:rPr>
              <w:t>年中央基本药物制度补助资金</w:t>
            </w:r>
          </w:p>
        </w:tc>
      </w:tr>
      <w:tr w14:paraId="112F1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3205F">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1DFEFB9">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D0B416E">
            <w:pPr>
              <w:pStyle w:val="17"/>
            </w:pPr>
            <w:r>
              <w:t>368.00</w:t>
            </w:r>
          </w:p>
        </w:tc>
        <w:tc>
          <w:tcPr>
            <w:tcW w:w="1587" w:type="dxa"/>
            <w:tcBorders>
              <w:top w:val="single" w:color="000000" w:sz="6" w:space="0"/>
              <w:left w:val="single" w:color="000000" w:sz="6" w:space="0"/>
              <w:right w:val="single" w:color="000000" w:sz="6" w:space="0"/>
            </w:tcBorders>
            <w:vAlign w:val="center"/>
          </w:tcPr>
          <w:p w14:paraId="750F8A68">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003456F6">
            <w:pPr>
              <w:pStyle w:val="17"/>
            </w:pPr>
            <w:r>
              <w:t>368.00</w:t>
            </w:r>
          </w:p>
        </w:tc>
        <w:tc>
          <w:tcPr>
            <w:tcW w:w="1276" w:type="dxa"/>
            <w:tcBorders>
              <w:top w:val="single" w:color="000000" w:sz="6" w:space="0"/>
              <w:left w:val="single" w:color="000000" w:sz="6" w:space="0"/>
              <w:right w:val="single" w:color="000000" w:sz="6" w:space="0"/>
            </w:tcBorders>
            <w:vAlign w:val="center"/>
          </w:tcPr>
          <w:p w14:paraId="6AFB4748">
            <w:pPr>
              <w:pStyle w:val="12"/>
            </w:pPr>
            <w:r>
              <w:rPr>
                <w:rFonts w:hint="eastAsia"/>
              </w:rPr>
              <w:t>其他资金</w:t>
            </w:r>
          </w:p>
        </w:tc>
        <w:tc>
          <w:tcPr>
            <w:tcW w:w="1843" w:type="dxa"/>
            <w:vAlign w:val="center"/>
          </w:tcPr>
          <w:p w14:paraId="2B71EA55">
            <w:pPr>
              <w:pStyle w:val="17"/>
            </w:pPr>
            <w:r>
              <w:t xml:space="preserve"> </w:t>
            </w:r>
          </w:p>
        </w:tc>
      </w:tr>
      <w:tr w14:paraId="7E35A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479809"/>
        </w:tc>
        <w:tc>
          <w:tcPr>
            <w:tcW w:w="8617" w:type="dxa"/>
            <w:gridSpan w:val="6"/>
            <w:vAlign w:val="center"/>
          </w:tcPr>
          <w:p w14:paraId="2A2A939F">
            <w:pPr>
              <w:pStyle w:val="17"/>
            </w:pPr>
            <w:r>
              <w:rPr>
                <w:rFonts w:hint="eastAsia"/>
              </w:rPr>
              <w:t>用于</w:t>
            </w:r>
            <w:r>
              <w:t>2022</w:t>
            </w:r>
            <w:r>
              <w:rPr>
                <w:rFonts w:hint="eastAsia"/>
              </w:rPr>
              <w:t>年基层医疗机构及村卫生室基本药物制度资金</w:t>
            </w:r>
          </w:p>
        </w:tc>
      </w:tr>
      <w:tr w14:paraId="75504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5B938">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8974D4F">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BA8F8F7">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ADD0068">
            <w:pPr>
              <w:pStyle w:val="12"/>
            </w:pPr>
            <w:r>
              <w:t>10</w:t>
            </w:r>
            <w:r>
              <w:rPr>
                <w:rFonts w:hint="eastAsia"/>
              </w:rPr>
              <w:t>月底</w:t>
            </w:r>
          </w:p>
        </w:tc>
        <w:tc>
          <w:tcPr>
            <w:tcW w:w="3118" w:type="dxa"/>
            <w:gridSpan w:val="2"/>
            <w:vAlign w:val="center"/>
          </w:tcPr>
          <w:p w14:paraId="37F86236">
            <w:pPr>
              <w:pStyle w:val="12"/>
            </w:pPr>
            <w:r>
              <w:t>12</w:t>
            </w:r>
            <w:r>
              <w:rPr>
                <w:rFonts w:hint="eastAsia"/>
              </w:rPr>
              <w:t>月底</w:t>
            </w:r>
          </w:p>
        </w:tc>
      </w:tr>
      <w:tr w14:paraId="244D1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A3228"/>
        </w:tc>
        <w:tc>
          <w:tcPr>
            <w:tcW w:w="2608" w:type="dxa"/>
            <w:gridSpan w:val="2"/>
            <w:tcBorders>
              <w:top w:val="single" w:color="000000" w:sz="6" w:space="0"/>
              <w:left w:val="single" w:color="000000" w:sz="6" w:space="0"/>
              <w:right w:val="single" w:color="000000" w:sz="6" w:space="0"/>
            </w:tcBorders>
            <w:vAlign w:val="center"/>
          </w:tcPr>
          <w:p w14:paraId="475CC31B">
            <w:pPr>
              <w:pStyle w:val="16"/>
            </w:pPr>
            <w:r>
              <w:t>50%</w:t>
            </w:r>
          </w:p>
        </w:tc>
        <w:tc>
          <w:tcPr>
            <w:tcW w:w="1587" w:type="dxa"/>
            <w:tcBorders>
              <w:top w:val="single" w:color="000000" w:sz="6" w:space="0"/>
              <w:left w:val="single" w:color="000000" w:sz="6" w:space="0"/>
              <w:right w:val="single" w:color="000000" w:sz="6" w:space="0"/>
            </w:tcBorders>
            <w:vAlign w:val="center"/>
          </w:tcPr>
          <w:p w14:paraId="6CEA998E">
            <w:pPr>
              <w:pStyle w:val="16"/>
            </w:pPr>
            <w:r>
              <w:t>100%</w:t>
            </w:r>
          </w:p>
        </w:tc>
        <w:tc>
          <w:tcPr>
            <w:tcW w:w="1304" w:type="dxa"/>
            <w:tcBorders>
              <w:top w:val="single" w:color="000000" w:sz="6" w:space="0"/>
              <w:left w:val="single" w:color="000000" w:sz="6" w:space="0"/>
              <w:right w:val="single" w:color="000000" w:sz="6" w:space="0"/>
            </w:tcBorders>
            <w:vAlign w:val="center"/>
          </w:tcPr>
          <w:p w14:paraId="7DBEB4AD">
            <w:pPr>
              <w:pStyle w:val="16"/>
            </w:pPr>
            <w:r>
              <w:t>100%</w:t>
            </w:r>
          </w:p>
        </w:tc>
        <w:tc>
          <w:tcPr>
            <w:tcW w:w="3118" w:type="dxa"/>
            <w:gridSpan w:val="2"/>
            <w:vAlign w:val="center"/>
          </w:tcPr>
          <w:p w14:paraId="56FA7F7A">
            <w:pPr>
              <w:pStyle w:val="16"/>
            </w:pPr>
            <w:r>
              <w:t>100%</w:t>
            </w:r>
          </w:p>
        </w:tc>
      </w:tr>
      <w:tr w14:paraId="0F4E6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0790D4">
            <w:pPr>
              <w:pStyle w:val="12"/>
            </w:pPr>
            <w:r>
              <w:rPr>
                <w:rFonts w:hint="eastAsia"/>
              </w:rPr>
              <w:t>绩效目标</w:t>
            </w:r>
          </w:p>
        </w:tc>
        <w:tc>
          <w:tcPr>
            <w:tcW w:w="8617" w:type="dxa"/>
            <w:gridSpan w:val="6"/>
            <w:tcBorders>
              <w:bottom w:val="single" w:color="FFFFFF" w:sz="6" w:space="0"/>
            </w:tcBorders>
            <w:vAlign w:val="center"/>
          </w:tcPr>
          <w:p w14:paraId="6F200F34">
            <w:pPr>
              <w:pStyle w:val="17"/>
            </w:pPr>
            <w:r>
              <w:t>1.</w:t>
            </w:r>
            <w:r>
              <w:rPr>
                <w:rFonts w:hint="eastAsia"/>
              </w:rPr>
              <w:t>巩固完善基本药物制度，实现基本药物制度乡村卫生机构全覆盖，落实财政补偿政策，稳固基本药物集中采购机制，推进基本药物临床合理使用</w:t>
            </w:r>
          </w:p>
        </w:tc>
      </w:tr>
    </w:tbl>
    <w:p w14:paraId="2F0248D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529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ABA5A">
            <w:pPr>
              <w:pStyle w:val="12"/>
            </w:pPr>
            <w:r>
              <w:rPr>
                <w:rFonts w:hint="eastAsia"/>
              </w:rPr>
              <w:t>一级指标</w:t>
            </w:r>
          </w:p>
        </w:tc>
        <w:tc>
          <w:tcPr>
            <w:tcW w:w="1276" w:type="dxa"/>
            <w:vAlign w:val="center"/>
          </w:tcPr>
          <w:p w14:paraId="58A6DA02">
            <w:pPr>
              <w:pStyle w:val="12"/>
            </w:pPr>
            <w:r>
              <w:rPr>
                <w:rFonts w:hint="eastAsia"/>
              </w:rPr>
              <w:t>二级指标</w:t>
            </w:r>
          </w:p>
        </w:tc>
        <w:tc>
          <w:tcPr>
            <w:tcW w:w="1332" w:type="dxa"/>
            <w:vAlign w:val="center"/>
          </w:tcPr>
          <w:p w14:paraId="6815704C">
            <w:pPr>
              <w:pStyle w:val="12"/>
            </w:pPr>
            <w:r>
              <w:rPr>
                <w:rFonts w:hint="eastAsia"/>
              </w:rPr>
              <w:t>三级指标</w:t>
            </w:r>
          </w:p>
        </w:tc>
        <w:tc>
          <w:tcPr>
            <w:tcW w:w="2891" w:type="dxa"/>
            <w:vAlign w:val="center"/>
          </w:tcPr>
          <w:p w14:paraId="63DAFCD3">
            <w:pPr>
              <w:pStyle w:val="12"/>
            </w:pPr>
            <w:r>
              <w:rPr>
                <w:rFonts w:hint="eastAsia"/>
              </w:rPr>
              <w:t>绩效指标描述</w:t>
            </w:r>
          </w:p>
        </w:tc>
        <w:tc>
          <w:tcPr>
            <w:tcW w:w="1276" w:type="dxa"/>
            <w:vAlign w:val="center"/>
          </w:tcPr>
          <w:p w14:paraId="0B1005C1">
            <w:pPr>
              <w:pStyle w:val="12"/>
            </w:pPr>
            <w:r>
              <w:rPr>
                <w:rFonts w:hint="eastAsia"/>
              </w:rPr>
              <w:t>指标值</w:t>
            </w:r>
          </w:p>
        </w:tc>
        <w:tc>
          <w:tcPr>
            <w:tcW w:w="1843" w:type="dxa"/>
            <w:vAlign w:val="center"/>
          </w:tcPr>
          <w:p w14:paraId="7C4BA31F">
            <w:pPr>
              <w:pStyle w:val="12"/>
            </w:pPr>
            <w:r>
              <w:rPr>
                <w:rFonts w:hint="eastAsia"/>
              </w:rPr>
              <w:t>指标值确定依据</w:t>
            </w:r>
          </w:p>
        </w:tc>
      </w:tr>
      <w:tr w14:paraId="0DCC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73933">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4C847C7">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BC850E7">
            <w:pPr>
              <w:pStyle w:val="17"/>
            </w:pPr>
            <w:r>
              <w:rPr>
                <w:rFonts w:hint="eastAsia"/>
              </w:rPr>
              <w:t>县级中医医院康复科建设数量</w:t>
            </w:r>
          </w:p>
        </w:tc>
        <w:tc>
          <w:tcPr>
            <w:tcW w:w="2891" w:type="dxa"/>
            <w:tcBorders>
              <w:top w:val="single" w:color="000000" w:sz="6" w:space="0"/>
              <w:left w:val="single" w:color="000000" w:sz="6" w:space="0"/>
              <w:right w:val="single" w:color="000000" w:sz="6" w:space="0"/>
            </w:tcBorders>
            <w:vAlign w:val="center"/>
          </w:tcPr>
          <w:p w14:paraId="161FBBAD">
            <w:pPr>
              <w:pStyle w:val="17"/>
            </w:pPr>
            <w:r>
              <w:rPr>
                <w:rFonts w:hint="eastAsia"/>
              </w:rPr>
              <w:t>年度内开展康复科建设的县级中医医院数量</w:t>
            </w:r>
          </w:p>
        </w:tc>
        <w:tc>
          <w:tcPr>
            <w:tcW w:w="1276" w:type="dxa"/>
            <w:tcBorders>
              <w:top w:val="single" w:color="000000" w:sz="6" w:space="0"/>
              <w:left w:val="single" w:color="000000" w:sz="6" w:space="0"/>
              <w:right w:val="single" w:color="000000" w:sz="6" w:space="0"/>
            </w:tcBorders>
            <w:vAlign w:val="center"/>
          </w:tcPr>
          <w:p w14:paraId="12ECC343">
            <w:pPr>
              <w:pStyle w:val="17"/>
            </w:pPr>
            <w:r>
              <w:t>1</w:t>
            </w:r>
            <w:r>
              <w:rPr>
                <w:rFonts w:hint="eastAsia"/>
              </w:rPr>
              <w:t>个</w:t>
            </w:r>
          </w:p>
        </w:tc>
        <w:tc>
          <w:tcPr>
            <w:tcW w:w="1843" w:type="dxa"/>
            <w:vAlign w:val="center"/>
          </w:tcPr>
          <w:p w14:paraId="1F124315">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7508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3C6725"/>
        </w:tc>
        <w:tc>
          <w:tcPr>
            <w:tcW w:w="1276" w:type="dxa"/>
            <w:tcBorders>
              <w:top w:val="single" w:color="000000" w:sz="6" w:space="0"/>
              <w:left w:val="single" w:color="000000" w:sz="6" w:space="0"/>
              <w:right w:val="single" w:color="000000" w:sz="6" w:space="0"/>
            </w:tcBorders>
            <w:vAlign w:val="center"/>
          </w:tcPr>
          <w:p w14:paraId="64E9E09E">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FD889DF">
            <w:pPr>
              <w:pStyle w:val="17"/>
            </w:pPr>
            <w:r>
              <w:rPr>
                <w:rFonts w:hint="eastAsia"/>
              </w:rPr>
              <w:t>公共卫生事件报告率</w:t>
            </w:r>
          </w:p>
        </w:tc>
        <w:tc>
          <w:tcPr>
            <w:tcW w:w="2891" w:type="dxa"/>
            <w:tcBorders>
              <w:top w:val="single" w:color="000000" w:sz="6" w:space="0"/>
              <w:left w:val="single" w:color="000000" w:sz="6" w:space="0"/>
              <w:right w:val="single" w:color="000000" w:sz="6" w:space="0"/>
            </w:tcBorders>
            <w:vAlign w:val="center"/>
          </w:tcPr>
          <w:p w14:paraId="6B815CC9">
            <w:pPr>
              <w:pStyle w:val="17"/>
            </w:pPr>
            <w:r>
              <w:rPr>
                <w:rFonts w:hint="eastAsia"/>
              </w:rPr>
              <w:t>报告率</w:t>
            </w:r>
            <w:r>
              <w:t>=</w:t>
            </w:r>
            <w:r>
              <w:rPr>
                <w:rFonts w:hint="eastAsia"/>
              </w:rPr>
              <w:t>已报告的公共卫生事件数量</w:t>
            </w:r>
            <w:r>
              <w:t>/</w:t>
            </w:r>
            <w:r>
              <w:rPr>
                <w:rFonts w:hint="eastAsia"/>
              </w:rPr>
              <w:t>公共卫生事件总数的比例</w:t>
            </w:r>
          </w:p>
        </w:tc>
        <w:tc>
          <w:tcPr>
            <w:tcW w:w="1276" w:type="dxa"/>
            <w:tcBorders>
              <w:top w:val="single" w:color="000000" w:sz="6" w:space="0"/>
              <w:left w:val="single" w:color="000000" w:sz="6" w:space="0"/>
              <w:right w:val="single" w:color="000000" w:sz="6" w:space="0"/>
            </w:tcBorders>
            <w:vAlign w:val="center"/>
          </w:tcPr>
          <w:p w14:paraId="15A2DD48">
            <w:pPr>
              <w:pStyle w:val="17"/>
            </w:pPr>
            <w:r>
              <w:rPr>
                <w:rFonts w:hint="eastAsia"/>
              </w:rPr>
              <w:t>≥</w:t>
            </w:r>
            <w:r>
              <w:t>90%</w:t>
            </w:r>
          </w:p>
        </w:tc>
        <w:tc>
          <w:tcPr>
            <w:tcW w:w="1843" w:type="dxa"/>
            <w:vAlign w:val="center"/>
          </w:tcPr>
          <w:p w14:paraId="7C5118B1">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6EAF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C047A"/>
        </w:tc>
        <w:tc>
          <w:tcPr>
            <w:tcW w:w="1276" w:type="dxa"/>
            <w:tcBorders>
              <w:top w:val="single" w:color="000000" w:sz="6" w:space="0"/>
              <w:left w:val="single" w:color="000000" w:sz="6" w:space="0"/>
              <w:right w:val="single" w:color="000000" w:sz="6" w:space="0"/>
            </w:tcBorders>
            <w:vAlign w:val="center"/>
          </w:tcPr>
          <w:p w14:paraId="06ABE5C7">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A2C341F">
            <w:pPr>
              <w:pStyle w:val="17"/>
            </w:pPr>
            <w:r>
              <w:rPr>
                <w:rFonts w:hint="eastAsia"/>
              </w:rPr>
              <w:t>拨付零差率补助及时率</w:t>
            </w:r>
          </w:p>
        </w:tc>
        <w:tc>
          <w:tcPr>
            <w:tcW w:w="2891" w:type="dxa"/>
            <w:tcBorders>
              <w:top w:val="single" w:color="000000" w:sz="6" w:space="0"/>
              <w:left w:val="single" w:color="000000" w:sz="6" w:space="0"/>
              <w:right w:val="single" w:color="000000" w:sz="6" w:space="0"/>
            </w:tcBorders>
            <w:vAlign w:val="center"/>
          </w:tcPr>
          <w:p w14:paraId="37C25F6E">
            <w:pPr>
              <w:pStyle w:val="17"/>
            </w:pPr>
            <w:r>
              <w:rPr>
                <w:rFonts w:hint="eastAsia"/>
              </w:rPr>
              <w:t>拨付零差率补助及时率</w:t>
            </w:r>
          </w:p>
        </w:tc>
        <w:tc>
          <w:tcPr>
            <w:tcW w:w="1276" w:type="dxa"/>
            <w:tcBorders>
              <w:top w:val="single" w:color="000000" w:sz="6" w:space="0"/>
              <w:left w:val="single" w:color="000000" w:sz="6" w:space="0"/>
              <w:right w:val="single" w:color="000000" w:sz="6" w:space="0"/>
            </w:tcBorders>
            <w:vAlign w:val="center"/>
          </w:tcPr>
          <w:p w14:paraId="645AD63B">
            <w:pPr>
              <w:pStyle w:val="17"/>
            </w:pPr>
            <w:r>
              <w:rPr>
                <w:rFonts w:hint="eastAsia"/>
              </w:rPr>
              <w:t>≥</w:t>
            </w:r>
            <w:r>
              <w:t>90%</w:t>
            </w:r>
          </w:p>
        </w:tc>
        <w:tc>
          <w:tcPr>
            <w:tcW w:w="1843" w:type="dxa"/>
            <w:vAlign w:val="center"/>
          </w:tcPr>
          <w:p w14:paraId="12277A16">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36613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FC871"/>
        </w:tc>
        <w:tc>
          <w:tcPr>
            <w:tcW w:w="1276" w:type="dxa"/>
            <w:tcBorders>
              <w:top w:val="single" w:color="000000" w:sz="6" w:space="0"/>
              <w:left w:val="single" w:color="000000" w:sz="6" w:space="0"/>
              <w:right w:val="single" w:color="000000" w:sz="6" w:space="0"/>
            </w:tcBorders>
            <w:vAlign w:val="center"/>
          </w:tcPr>
          <w:p w14:paraId="62B25A51">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1A596D61">
            <w:pPr>
              <w:pStyle w:val="17"/>
            </w:pPr>
            <w:r>
              <w:rPr>
                <w:rFonts w:hint="eastAsia"/>
              </w:rPr>
              <w:t>公立医院药品零差率补助资金成本</w:t>
            </w:r>
          </w:p>
        </w:tc>
        <w:tc>
          <w:tcPr>
            <w:tcW w:w="2891" w:type="dxa"/>
            <w:tcBorders>
              <w:top w:val="single" w:color="000000" w:sz="6" w:space="0"/>
              <w:left w:val="single" w:color="000000" w:sz="6" w:space="0"/>
              <w:right w:val="single" w:color="000000" w:sz="6" w:space="0"/>
            </w:tcBorders>
            <w:vAlign w:val="center"/>
          </w:tcPr>
          <w:p w14:paraId="4B89BC44">
            <w:pPr>
              <w:pStyle w:val="17"/>
            </w:pPr>
            <w:r>
              <w:rPr>
                <w:rFonts w:hint="eastAsia"/>
              </w:rPr>
              <w:t>公立医院药品零差率补助资金成本</w:t>
            </w:r>
          </w:p>
        </w:tc>
        <w:tc>
          <w:tcPr>
            <w:tcW w:w="1276" w:type="dxa"/>
            <w:tcBorders>
              <w:top w:val="single" w:color="000000" w:sz="6" w:space="0"/>
              <w:left w:val="single" w:color="000000" w:sz="6" w:space="0"/>
              <w:right w:val="single" w:color="000000" w:sz="6" w:space="0"/>
            </w:tcBorders>
            <w:vAlign w:val="center"/>
          </w:tcPr>
          <w:p w14:paraId="43D04C69">
            <w:pPr>
              <w:pStyle w:val="17"/>
            </w:pPr>
            <w:r>
              <w:t>368</w:t>
            </w:r>
            <w:r>
              <w:rPr>
                <w:rFonts w:hint="eastAsia"/>
              </w:rPr>
              <w:t>万元</w:t>
            </w:r>
          </w:p>
        </w:tc>
        <w:tc>
          <w:tcPr>
            <w:tcW w:w="1843" w:type="dxa"/>
            <w:vAlign w:val="center"/>
          </w:tcPr>
          <w:p w14:paraId="35D5B167">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43794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46C20">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B431DF7">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510384D">
            <w:pPr>
              <w:pStyle w:val="17"/>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280C9101">
            <w:pPr>
              <w:pStyle w:val="17"/>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37F681A7">
            <w:pPr>
              <w:pStyle w:val="17"/>
            </w:pPr>
            <w:r>
              <w:rPr>
                <w:rFonts w:hint="eastAsia"/>
              </w:rPr>
              <w:t>长期</w:t>
            </w:r>
          </w:p>
        </w:tc>
        <w:tc>
          <w:tcPr>
            <w:tcW w:w="1843" w:type="dxa"/>
            <w:vAlign w:val="center"/>
          </w:tcPr>
          <w:p w14:paraId="2E44A116">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706B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3C6BB"/>
        </w:tc>
        <w:tc>
          <w:tcPr>
            <w:tcW w:w="1276" w:type="dxa"/>
            <w:tcBorders>
              <w:top w:val="single" w:color="000000" w:sz="6" w:space="0"/>
              <w:left w:val="single" w:color="000000" w:sz="6" w:space="0"/>
              <w:right w:val="single" w:color="000000" w:sz="6" w:space="0"/>
            </w:tcBorders>
            <w:vAlign w:val="center"/>
          </w:tcPr>
          <w:p w14:paraId="39FA41E9">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30DE6DF3">
            <w:pPr>
              <w:pStyle w:val="17"/>
            </w:pPr>
            <w:r>
              <w:rPr>
                <w:rFonts w:hint="eastAsia"/>
              </w:rPr>
              <w:t>减轻居民经济成本</w:t>
            </w:r>
          </w:p>
        </w:tc>
        <w:tc>
          <w:tcPr>
            <w:tcW w:w="2891" w:type="dxa"/>
            <w:tcBorders>
              <w:top w:val="single" w:color="000000" w:sz="6" w:space="0"/>
              <w:left w:val="single" w:color="000000" w:sz="6" w:space="0"/>
              <w:right w:val="single" w:color="000000" w:sz="6" w:space="0"/>
            </w:tcBorders>
            <w:vAlign w:val="center"/>
          </w:tcPr>
          <w:p w14:paraId="1CA12F2A">
            <w:pPr>
              <w:pStyle w:val="17"/>
            </w:pPr>
            <w:r>
              <w:rPr>
                <w:rFonts w:hint="eastAsia"/>
              </w:rPr>
              <w:t>减轻居民购药的经济成本</w:t>
            </w:r>
          </w:p>
        </w:tc>
        <w:tc>
          <w:tcPr>
            <w:tcW w:w="1276" w:type="dxa"/>
            <w:tcBorders>
              <w:top w:val="single" w:color="000000" w:sz="6" w:space="0"/>
              <w:left w:val="single" w:color="000000" w:sz="6" w:space="0"/>
              <w:right w:val="single" w:color="000000" w:sz="6" w:space="0"/>
            </w:tcBorders>
            <w:vAlign w:val="center"/>
          </w:tcPr>
          <w:p w14:paraId="762FD944">
            <w:pPr>
              <w:pStyle w:val="17"/>
            </w:pPr>
            <w:r>
              <w:rPr>
                <w:rFonts w:hint="eastAsia"/>
              </w:rPr>
              <w:t>减轻居民购药的经济成本</w:t>
            </w:r>
          </w:p>
        </w:tc>
        <w:tc>
          <w:tcPr>
            <w:tcW w:w="1843" w:type="dxa"/>
            <w:vAlign w:val="center"/>
          </w:tcPr>
          <w:p w14:paraId="1F2416E1">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1380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4A638"/>
        </w:tc>
        <w:tc>
          <w:tcPr>
            <w:tcW w:w="1276" w:type="dxa"/>
            <w:tcBorders>
              <w:top w:val="single" w:color="000000" w:sz="6" w:space="0"/>
              <w:left w:val="single" w:color="000000" w:sz="6" w:space="0"/>
              <w:right w:val="single" w:color="000000" w:sz="6" w:space="0"/>
            </w:tcBorders>
            <w:vAlign w:val="center"/>
          </w:tcPr>
          <w:p w14:paraId="128BAA54">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03E64EB">
            <w:pPr>
              <w:pStyle w:val="17"/>
            </w:pPr>
            <w:r>
              <w:rPr>
                <w:rFonts w:hint="eastAsia"/>
              </w:rPr>
              <w:t>药品实行零差价销售</w:t>
            </w:r>
          </w:p>
        </w:tc>
        <w:tc>
          <w:tcPr>
            <w:tcW w:w="2891" w:type="dxa"/>
            <w:tcBorders>
              <w:top w:val="single" w:color="000000" w:sz="6" w:space="0"/>
              <w:left w:val="single" w:color="000000" w:sz="6" w:space="0"/>
              <w:right w:val="single" w:color="000000" w:sz="6" w:space="0"/>
            </w:tcBorders>
            <w:vAlign w:val="center"/>
          </w:tcPr>
          <w:p w14:paraId="360432C6">
            <w:pPr>
              <w:pStyle w:val="17"/>
            </w:pPr>
            <w:r>
              <w:rPr>
                <w:rFonts w:hint="eastAsia"/>
              </w:rPr>
              <w:t>药品实行零差价销售</w:t>
            </w:r>
          </w:p>
        </w:tc>
        <w:tc>
          <w:tcPr>
            <w:tcW w:w="1276" w:type="dxa"/>
            <w:tcBorders>
              <w:top w:val="single" w:color="000000" w:sz="6" w:space="0"/>
              <w:left w:val="single" w:color="000000" w:sz="6" w:space="0"/>
              <w:right w:val="single" w:color="000000" w:sz="6" w:space="0"/>
            </w:tcBorders>
            <w:vAlign w:val="center"/>
          </w:tcPr>
          <w:p w14:paraId="2D1A626A">
            <w:pPr>
              <w:pStyle w:val="17"/>
            </w:pPr>
            <w:r>
              <w:rPr>
                <w:rFonts w:hint="eastAsia"/>
              </w:rPr>
              <w:t>药品实行零差价销售</w:t>
            </w:r>
          </w:p>
        </w:tc>
        <w:tc>
          <w:tcPr>
            <w:tcW w:w="1843" w:type="dxa"/>
            <w:vAlign w:val="center"/>
          </w:tcPr>
          <w:p w14:paraId="491B4A75">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4DDF0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0AEBB"/>
        </w:tc>
        <w:tc>
          <w:tcPr>
            <w:tcW w:w="1276" w:type="dxa"/>
            <w:tcBorders>
              <w:top w:val="single" w:color="000000" w:sz="6" w:space="0"/>
              <w:left w:val="single" w:color="000000" w:sz="6" w:space="0"/>
              <w:right w:val="single" w:color="000000" w:sz="6" w:space="0"/>
            </w:tcBorders>
            <w:vAlign w:val="center"/>
          </w:tcPr>
          <w:p w14:paraId="31CAF98A">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4C3D881E">
            <w:pPr>
              <w:pStyle w:val="17"/>
            </w:pPr>
            <w:r>
              <w:rPr>
                <w:rFonts w:hint="eastAsia"/>
              </w:rPr>
              <w:t>基层医疗卫生机构药品零差率实施率</w:t>
            </w:r>
          </w:p>
        </w:tc>
        <w:tc>
          <w:tcPr>
            <w:tcW w:w="2891" w:type="dxa"/>
            <w:tcBorders>
              <w:top w:val="single" w:color="000000" w:sz="6" w:space="0"/>
              <w:left w:val="single" w:color="000000" w:sz="6" w:space="0"/>
              <w:right w:val="single" w:color="000000" w:sz="6" w:space="0"/>
            </w:tcBorders>
            <w:vAlign w:val="center"/>
          </w:tcPr>
          <w:p w14:paraId="593EC93D">
            <w:pPr>
              <w:pStyle w:val="17"/>
            </w:pPr>
            <w:r>
              <w:rPr>
                <w:rFonts w:hint="eastAsia"/>
              </w:rPr>
              <w:t>实施率</w:t>
            </w:r>
            <w:r>
              <w:t>=</w:t>
            </w:r>
            <w:r>
              <w:rPr>
                <w:rFonts w:hint="eastAsia"/>
              </w:rPr>
              <w:t>实际实施零差率机构</w:t>
            </w:r>
            <w:r>
              <w:t>/</w:t>
            </w:r>
            <w:r>
              <w:rPr>
                <w:rFonts w:hint="eastAsia"/>
              </w:rPr>
              <w:t>实施零差率机构</w:t>
            </w:r>
          </w:p>
        </w:tc>
        <w:tc>
          <w:tcPr>
            <w:tcW w:w="1276" w:type="dxa"/>
            <w:tcBorders>
              <w:top w:val="single" w:color="000000" w:sz="6" w:space="0"/>
              <w:left w:val="single" w:color="000000" w:sz="6" w:space="0"/>
              <w:right w:val="single" w:color="000000" w:sz="6" w:space="0"/>
            </w:tcBorders>
            <w:vAlign w:val="center"/>
          </w:tcPr>
          <w:p w14:paraId="420F3B3C">
            <w:pPr>
              <w:pStyle w:val="17"/>
            </w:pPr>
            <w:r>
              <w:t>100%</w:t>
            </w:r>
          </w:p>
        </w:tc>
        <w:tc>
          <w:tcPr>
            <w:tcW w:w="1843" w:type="dxa"/>
            <w:vAlign w:val="center"/>
          </w:tcPr>
          <w:p w14:paraId="487D40B7">
            <w:pPr>
              <w:pStyle w:val="17"/>
            </w:pPr>
            <w:r>
              <w:rPr>
                <w:rFonts w:hint="eastAsia"/>
              </w:rPr>
              <w:t>冀财社【</w:t>
            </w:r>
            <w:r>
              <w:t>2021</w:t>
            </w:r>
            <w:r>
              <w:rPr>
                <w:rFonts w:hint="eastAsia"/>
              </w:rPr>
              <w:t>】</w:t>
            </w:r>
            <w:r>
              <w:t>170</w:t>
            </w:r>
            <w:r>
              <w:rPr>
                <w:rFonts w:hint="eastAsia"/>
              </w:rPr>
              <w:t>号关于提前下达</w:t>
            </w:r>
            <w:r>
              <w:t>2022</w:t>
            </w:r>
            <w:r>
              <w:rPr>
                <w:rFonts w:hint="eastAsia"/>
              </w:rPr>
              <w:t>年中央基本药物制度补助资金预算的通知</w:t>
            </w:r>
          </w:p>
        </w:tc>
      </w:tr>
      <w:tr w14:paraId="43CBB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10F4F">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37379CF">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A609630">
            <w:pPr>
              <w:pStyle w:val="17"/>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7CC09E59">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47F6D1D3">
            <w:pPr>
              <w:pStyle w:val="17"/>
            </w:pPr>
            <w:r>
              <w:rPr>
                <w:rFonts w:hint="eastAsia"/>
              </w:rPr>
              <w:t>≥</w:t>
            </w:r>
            <w:r>
              <w:t>90%</w:t>
            </w:r>
          </w:p>
        </w:tc>
        <w:tc>
          <w:tcPr>
            <w:tcW w:w="1843" w:type="dxa"/>
            <w:vAlign w:val="center"/>
          </w:tcPr>
          <w:p w14:paraId="4DAEBFFA">
            <w:pPr>
              <w:pStyle w:val="17"/>
            </w:pPr>
            <w:r>
              <w:rPr>
                <w:rFonts w:hint="eastAsia"/>
              </w:rPr>
              <w:t>调查问卷</w:t>
            </w:r>
          </w:p>
        </w:tc>
      </w:tr>
    </w:tbl>
    <w:p w14:paraId="280DDE9C">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651C484">
      <w:pPr>
        <w:jc w:val="center"/>
      </w:pPr>
      <w:r>
        <w:rPr>
          <w:rFonts w:ascii="方正仿宋_GBK" w:hAnsi="方正仿宋_GBK" w:eastAsia="方正仿宋_GBK" w:cs="方正仿宋_GBK"/>
          <w:color w:val="000000"/>
          <w:sz w:val="28"/>
        </w:rPr>
        <w:t xml:space="preserve"> </w:t>
      </w:r>
    </w:p>
    <w:p w14:paraId="2570F479">
      <w:pPr>
        <w:ind w:firstLine="560"/>
        <w:outlineLvl w:val="3"/>
        <w:rPr>
          <w:rFonts w:hint="eastAsia" w:ascii="黑体" w:hAnsi="黑体" w:eastAsia="黑体" w:cs="黑体"/>
          <w:color w:val="000000"/>
          <w:sz w:val="32"/>
          <w:szCs w:val="32"/>
        </w:rPr>
      </w:pPr>
      <w:bookmarkStart w:id="34" w:name="_Toc_4_4_0000000030"/>
      <w:r>
        <w:rPr>
          <w:rFonts w:hint="eastAsia" w:ascii="黑体" w:hAnsi="黑体" w:eastAsia="黑体" w:cs="黑体"/>
          <w:color w:val="000000"/>
          <w:sz w:val="32"/>
          <w:szCs w:val="32"/>
        </w:rPr>
        <w:t>27.提前下达2022年中央计划生育转移支付资金（奖特扶）绩效目标表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BFE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A62DBD">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3D2720C">
            <w:pPr>
              <w:pStyle w:val="18"/>
            </w:pPr>
            <w:r>
              <w:rPr>
                <w:rFonts w:hint="eastAsia"/>
              </w:rPr>
              <w:t>单位：万元</w:t>
            </w:r>
          </w:p>
        </w:tc>
      </w:tr>
      <w:tr w14:paraId="214EE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7112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4913689">
            <w:pPr>
              <w:pStyle w:val="17"/>
            </w:pPr>
            <w:r>
              <w:t>13032222P00D028101998</w:t>
            </w:r>
          </w:p>
        </w:tc>
        <w:tc>
          <w:tcPr>
            <w:tcW w:w="1587" w:type="dxa"/>
            <w:tcBorders>
              <w:top w:val="single" w:color="000000" w:sz="6" w:space="0"/>
              <w:left w:val="single" w:color="000000" w:sz="6" w:space="0"/>
              <w:right w:val="single" w:color="000000" w:sz="6" w:space="0"/>
            </w:tcBorders>
            <w:vAlign w:val="center"/>
          </w:tcPr>
          <w:p w14:paraId="70634073">
            <w:pPr>
              <w:pStyle w:val="12"/>
            </w:pPr>
            <w:r>
              <w:rPr>
                <w:rFonts w:hint="eastAsia"/>
              </w:rPr>
              <w:t>项目名称</w:t>
            </w:r>
          </w:p>
        </w:tc>
        <w:tc>
          <w:tcPr>
            <w:tcW w:w="4422" w:type="dxa"/>
            <w:gridSpan w:val="3"/>
            <w:vAlign w:val="center"/>
          </w:tcPr>
          <w:p w14:paraId="7E5D45F4">
            <w:pPr>
              <w:pStyle w:val="17"/>
            </w:pPr>
            <w:r>
              <w:rPr>
                <w:rFonts w:hint="eastAsia"/>
              </w:rPr>
              <w:t>提前下达</w:t>
            </w:r>
            <w:r>
              <w:t>2022</w:t>
            </w:r>
            <w:r>
              <w:rPr>
                <w:rFonts w:hint="eastAsia"/>
              </w:rPr>
              <w:t>年中央计划生育转移支付资金（奖特扶）</w:t>
            </w:r>
          </w:p>
        </w:tc>
      </w:tr>
      <w:tr w14:paraId="2C4C1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8FC9E">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684D768">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CAC6346">
            <w:pPr>
              <w:pStyle w:val="17"/>
            </w:pPr>
            <w:r>
              <w:t>2236.00</w:t>
            </w:r>
          </w:p>
        </w:tc>
        <w:tc>
          <w:tcPr>
            <w:tcW w:w="1587" w:type="dxa"/>
            <w:tcBorders>
              <w:top w:val="single" w:color="000000" w:sz="6" w:space="0"/>
              <w:left w:val="single" w:color="000000" w:sz="6" w:space="0"/>
              <w:right w:val="single" w:color="000000" w:sz="6" w:space="0"/>
            </w:tcBorders>
            <w:vAlign w:val="center"/>
          </w:tcPr>
          <w:p w14:paraId="6CCD4380">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36B54C6">
            <w:pPr>
              <w:pStyle w:val="17"/>
            </w:pPr>
            <w:r>
              <w:t>2236.00</w:t>
            </w:r>
          </w:p>
        </w:tc>
        <w:tc>
          <w:tcPr>
            <w:tcW w:w="1276" w:type="dxa"/>
            <w:tcBorders>
              <w:top w:val="single" w:color="000000" w:sz="6" w:space="0"/>
              <w:left w:val="single" w:color="000000" w:sz="6" w:space="0"/>
              <w:right w:val="single" w:color="000000" w:sz="6" w:space="0"/>
            </w:tcBorders>
            <w:vAlign w:val="center"/>
          </w:tcPr>
          <w:p w14:paraId="0F40D017">
            <w:pPr>
              <w:pStyle w:val="12"/>
            </w:pPr>
            <w:r>
              <w:rPr>
                <w:rFonts w:hint="eastAsia"/>
              </w:rPr>
              <w:t>其他资金</w:t>
            </w:r>
          </w:p>
        </w:tc>
        <w:tc>
          <w:tcPr>
            <w:tcW w:w="1843" w:type="dxa"/>
            <w:vAlign w:val="center"/>
          </w:tcPr>
          <w:p w14:paraId="3CA8B551">
            <w:pPr>
              <w:pStyle w:val="17"/>
            </w:pPr>
            <w:r>
              <w:t xml:space="preserve"> </w:t>
            </w:r>
          </w:p>
        </w:tc>
      </w:tr>
      <w:tr w14:paraId="2DD90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73152"/>
        </w:tc>
        <w:tc>
          <w:tcPr>
            <w:tcW w:w="8617" w:type="dxa"/>
            <w:gridSpan w:val="6"/>
            <w:vAlign w:val="center"/>
          </w:tcPr>
          <w:p w14:paraId="45852BCC">
            <w:pPr>
              <w:pStyle w:val="17"/>
            </w:pPr>
            <w:r>
              <w:rPr>
                <w:rFonts w:hint="eastAsia"/>
              </w:rPr>
              <w:t>用于</w:t>
            </w:r>
            <w:r>
              <w:t>2022</w:t>
            </w:r>
            <w:r>
              <w:rPr>
                <w:rFonts w:hint="eastAsia"/>
              </w:rPr>
              <w:t>年初到</w:t>
            </w:r>
            <w:r>
              <w:t>2022</w:t>
            </w:r>
            <w:r>
              <w:rPr>
                <w:rFonts w:hint="eastAsia"/>
              </w:rPr>
              <w:t>年底符合农村计划生育家庭的人员的补助资金</w:t>
            </w:r>
          </w:p>
        </w:tc>
      </w:tr>
      <w:tr w14:paraId="3E068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06F5F">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28070B6">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8970377">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1259256">
            <w:pPr>
              <w:pStyle w:val="12"/>
            </w:pPr>
            <w:r>
              <w:t>10</w:t>
            </w:r>
            <w:r>
              <w:rPr>
                <w:rFonts w:hint="eastAsia"/>
              </w:rPr>
              <w:t>月底</w:t>
            </w:r>
          </w:p>
        </w:tc>
        <w:tc>
          <w:tcPr>
            <w:tcW w:w="3118" w:type="dxa"/>
            <w:gridSpan w:val="2"/>
            <w:vAlign w:val="center"/>
          </w:tcPr>
          <w:p w14:paraId="5B6CE82A">
            <w:pPr>
              <w:pStyle w:val="12"/>
            </w:pPr>
            <w:r>
              <w:t>12</w:t>
            </w:r>
            <w:r>
              <w:rPr>
                <w:rFonts w:hint="eastAsia"/>
              </w:rPr>
              <w:t>月底</w:t>
            </w:r>
          </w:p>
        </w:tc>
      </w:tr>
      <w:tr w14:paraId="4E9D6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B4BF94"/>
        </w:tc>
        <w:tc>
          <w:tcPr>
            <w:tcW w:w="2608" w:type="dxa"/>
            <w:gridSpan w:val="2"/>
            <w:tcBorders>
              <w:top w:val="single" w:color="000000" w:sz="6" w:space="0"/>
              <w:left w:val="single" w:color="000000" w:sz="6" w:space="0"/>
              <w:right w:val="single" w:color="000000" w:sz="6" w:space="0"/>
            </w:tcBorders>
            <w:vAlign w:val="center"/>
          </w:tcPr>
          <w:p w14:paraId="48E557EA">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2AC9D8C1">
            <w:pPr>
              <w:pStyle w:val="16"/>
            </w:pPr>
            <w:r>
              <w:t>100%</w:t>
            </w:r>
          </w:p>
        </w:tc>
        <w:tc>
          <w:tcPr>
            <w:tcW w:w="1304" w:type="dxa"/>
            <w:tcBorders>
              <w:top w:val="single" w:color="000000" w:sz="6" w:space="0"/>
              <w:left w:val="single" w:color="000000" w:sz="6" w:space="0"/>
              <w:right w:val="single" w:color="000000" w:sz="6" w:space="0"/>
            </w:tcBorders>
            <w:vAlign w:val="center"/>
          </w:tcPr>
          <w:p w14:paraId="404A287F">
            <w:pPr>
              <w:pStyle w:val="16"/>
            </w:pPr>
            <w:r>
              <w:t>100%</w:t>
            </w:r>
          </w:p>
        </w:tc>
        <w:tc>
          <w:tcPr>
            <w:tcW w:w="3118" w:type="dxa"/>
            <w:gridSpan w:val="2"/>
            <w:vAlign w:val="center"/>
          </w:tcPr>
          <w:p w14:paraId="792813CD">
            <w:pPr>
              <w:pStyle w:val="16"/>
            </w:pPr>
            <w:r>
              <w:t>100%</w:t>
            </w:r>
          </w:p>
        </w:tc>
      </w:tr>
      <w:tr w14:paraId="0AC46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8320252">
            <w:pPr>
              <w:pStyle w:val="12"/>
            </w:pPr>
            <w:r>
              <w:rPr>
                <w:rFonts w:hint="eastAsia"/>
              </w:rPr>
              <w:t>绩效目标</w:t>
            </w:r>
          </w:p>
        </w:tc>
        <w:tc>
          <w:tcPr>
            <w:tcW w:w="8617" w:type="dxa"/>
            <w:gridSpan w:val="6"/>
            <w:tcBorders>
              <w:bottom w:val="single" w:color="FFFFFF" w:sz="6" w:space="0"/>
            </w:tcBorders>
            <w:vAlign w:val="center"/>
          </w:tcPr>
          <w:p w14:paraId="0862F302">
            <w:pPr>
              <w:pStyle w:val="17"/>
            </w:pPr>
            <w:r>
              <w:t>1.</w:t>
            </w:r>
            <w:r>
              <w:rPr>
                <w:rFonts w:hint="eastAsia"/>
              </w:rPr>
              <w:t>提高计划生育家庭发展能力，增强计划生育家庭的凝聚力及成员幸福感。</w:t>
            </w:r>
          </w:p>
          <w:p w14:paraId="277EEC52">
            <w:pPr>
              <w:pStyle w:val="17"/>
            </w:pPr>
            <w:r>
              <w:t>2.</w:t>
            </w:r>
            <w:r>
              <w:rPr>
                <w:rFonts w:hint="eastAsia"/>
              </w:rPr>
              <w:t>增强群众自觉实行计划生育的积极性，稳定适度的低生育水平</w:t>
            </w:r>
          </w:p>
        </w:tc>
      </w:tr>
    </w:tbl>
    <w:p w14:paraId="2E51A11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01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95E6D">
            <w:pPr>
              <w:pStyle w:val="12"/>
            </w:pPr>
            <w:r>
              <w:rPr>
                <w:rFonts w:hint="eastAsia"/>
              </w:rPr>
              <w:t>一级指标</w:t>
            </w:r>
          </w:p>
        </w:tc>
        <w:tc>
          <w:tcPr>
            <w:tcW w:w="1276" w:type="dxa"/>
            <w:vAlign w:val="center"/>
          </w:tcPr>
          <w:p w14:paraId="41C14B43">
            <w:pPr>
              <w:pStyle w:val="12"/>
            </w:pPr>
            <w:r>
              <w:rPr>
                <w:rFonts w:hint="eastAsia"/>
              </w:rPr>
              <w:t>二级指标</w:t>
            </w:r>
          </w:p>
        </w:tc>
        <w:tc>
          <w:tcPr>
            <w:tcW w:w="1332" w:type="dxa"/>
            <w:vAlign w:val="center"/>
          </w:tcPr>
          <w:p w14:paraId="330815C3">
            <w:pPr>
              <w:pStyle w:val="12"/>
            </w:pPr>
            <w:r>
              <w:rPr>
                <w:rFonts w:hint="eastAsia"/>
              </w:rPr>
              <w:t>三级指标</w:t>
            </w:r>
          </w:p>
        </w:tc>
        <w:tc>
          <w:tcPr>
            <w:tcW w:w="2891" w:type="dxa"/>
            <w:vAlign w:val="center"/>
          </w:tcPr>
          <w:p w14:paraId="3985D934">
            <w:pPr>
              <w:pStyle w:val="12"/>
            </w:pPr>
            <w:r>
              <w:rPr>
                <w:rFonts w:hint="eastAsia"/>
              </w:rPr>
              <w:t>绩效指标描述</w:t>
            </w:r>
          </w:p>
        </w:tc>
        <w:tc>
          <w:tcPr>
            <w:tcW w:w="1276" w:type="dxa"/>
            <w:vAlign w:val="center"/>
          </w:tcPr>
          <w:p w14:paraId="16FC2E08">
            <w:pPr>
              <w:pStyle w:val="12"/>
            </w:pPr>
            <w:r>
              <w:rPr>
                <w:rFonts w:hint="eastAsia"/>
              </w:rPr>
              <w:t>指标值</w:t>
            </w:r>
          </w:p>
        </w:tc>
        <w:tc>
          <w:tcPr>
            <w:tcW w:w="1843" w:type="dxa"/>
            <w:vAlign w:val="center"/>
          </w:tcPr>
          <w:p w14:paraId="66629661">
            <w:pPr>
              <w:pStyle w:val="12"/>
            </w:pPr>
            <w:r>
              <w:rPr>
                <w:rFonts w:hint="eastAsia"/>
              </w:rPr>
              <w:t>指标值确定依据</w:t>
            </w:r>
          </w:p>
        </w:tc>
      </w:tr>
      <w:tr w14:paraId="6B0E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FD5FB">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8DF24AD">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F0401DF">
            <w:pPr>
              <w:pStyle w:val="17"/>
            </w:pPr>
            <w:r>
              <w:rPr>
                <w:rFonts w:hint="eastAsia"/>
              </w:rPr>
              <w:t>农村部分计划生育家庭奖励扶助人数</w:t>
            </w:r>
          </w:p>
        </w:tc>
        <w:tc>
          <w:tcPr>
            <w:tcW w:w="2891" w:type="dxa"/>
            <w:tcBorders>
              <w:top w:val="single" w:color="000000" w:sz="6" w:space="0"/>
              <w:left w:val="single" w:color="000000" w:sz="6" w:space="0"/>
              <w:right w:val="single" w:color="000000" w:sz="6" w:space="0"/>
            </w:tcBorders>
            <w:vAlign w:val="center"/>
          </w:tcPr>
          <w:p w14:paraId="4CFF7B3E">
            <w:pPr>
              <w:pStyle w:val="17"/>
            </w:pPr>
            <w:r>
              <w:rPr>
                <w:rFonts w:hint="eastAsia"/>
              </w:rPr>
              <w:t>年度内享受农村部分计划生育家庭奖励扶助政策的人数</w:t>
            </w:r>
          </w:p>
        </w:tc>
        <w:tc>
          <w:tcPr>
            <w:tcW w:w="1276" w:type="dxa"/>
            <w:tcBorders>
              <w:top w:val="single" w:color="000000" w:sz="6" w:space="0"/>
              <w:left w:val="single" w:color="000000" w:sz="6" w:space="0"/>
              <w:right w:val="single" w:color="000000" w:sz="6" w:space="0"/>
            </w:tcBorders>
            <w:vAlign w:val="center"/>
          </w:tcPr>
          <w:p w14:paraId="6EE65621">
            <w:pPr>
              <w:pStyle w:val="17"/>
            </w:pPr>
            <w:r>
              <w:rPr>
                <w:rFonts w:hint="eastAsia"/>
              </w:rPr>
              <w:t>≥</w:t>
            </w:r>
            <w:r>
              <w:t>37000</w:t>
            </w:r>
            <w:r>
              <w:rPr>
                <w:rFonts w:hint="eastAsia"/>
              </w:rPr>
              <w:t>人</w:t>
            </w:r>
          </w:p>
        </w:tc>
        <w:tc>
          <w:tcPr>
            <w:tcW w:w="1843" w:type="dxa"/>
            <w:vAlign w:val="center"/>
          </w:tcPr>
          <w:p w14:paraId="1E2CD633">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7414A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3A2436"/>
        </w:tc>
        <w:tc>
          <w:tcPr>
            <w:tcW w:w="1276" w:type="dxa"/>
            <w:tcBorders>
              <w:top w:val="single" w:color="000000" w:sz="6" w:space="0"/>
              <w:left w:val="single" w:color="000000" w:sz="6" w:space="0"/>
              <w:right w:val="single" w:color="000000" w:sz="6" w:space="0"/>
            </w:tcBorders>
            <w:vAlign w:val="center"/>
          </w:tcPr>
          <w:p w14:paraId="27A619A8">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DE1C016">
            <w:pPr>
              <w:pStyle w:val="17"/>
            </w:pPr>
            <w:r>
              <w:rPr>
                <w:rFonts w:hint="eastAsia"/>
              </w:rPr>
              <w:t>农村部分计划生育家庭奖励扶助政策覆盖率</w:t>
            </w:r>
          </w:p>
        </w:tc>
        <w:tc>
          <w:tcPr>
            <w:tcW w:w="2891" w:type="dxa"/>
            <w:tcBorders>
              <w:top w:val="single" w:color="000000" w:sz="6" w:space="0"/>
              <w:left w:val="single" w:color="000000" w:sz="6" w:space="0"/>
              <w:right w:val="single" w:color="000000" w:sz="6" w:space="0"/>
            </w:tcBorders>
            <w:vAlign w:val="center"/>
          </w:tcPr>
          <w:p w14:paraId="76B9042D">
            <w:pPr>
              <w:pStyle w:val="17"/>
            </w:pPr>
            <w:r>
              <w:rPr>
                <w:rFonts w:hint="eastAsia"/>
              </w:rPr>
              <w:t>覆盖率</w:t>
            </w:r>
            <w:r>
              <w:t>=</w:t>
            </w:r>
            <w:r>
              <w:rPr>
                <w:rFonts w:hint="eastAsia"/>
              </w:rPr>
              <w:t>实施农村部分计划生育家庭奖励扶助政策的县数量</w:t>
            </w:r>
            <w:r>
              <w:t>/</w:t>
            </w:r>
            <w:r>
              <w:rPr>
                <w:rFonts w:hint="eastAsia"/>
              </w:rPr>
              <w:t>我省总数</w:t>
            </w:r>
          </w:p>
        </w:tc>
        <w:tc>
          <w:tcPr>
            <w:tcW w:w="1276" w:type="dxa"/>
            <w:tcBorders>
              <w:top w:val="single" w:color="000000" w:sz="6" w:space="0"/>
              <w:left w:val="single" w:color="000000" w:sz="6" w:space="0"/>
              <w:right w:val="single" w:color="000000" w:sz="6" w:space="0"/>
            </w:tcBorders>
            <w:vAlign w:val="center"/>
          </w:tcPr>
          <w:p w14:paraId="156F6809">
            <w:pPr>
              <w:pStyle w:val="17"/>
            </w:pPr>
            <w:r>
              <w:rPr>
                <w:rFonts w:hint="eastAsia"/>
              </w:rPr>
              <w:t>≥</w:t>
            </w:r>
            <w:r>
              <w:t>95%</w:t>
            </w:r>
          </w:p>
        </w:tc>
        <w:tc>
          <w:tcPr>
            <w:tcW w:w="1843" w:type="dxa"/>
            <w:vAlign w:val="center"/>
          </w:tcPr>
          <w:p w14:paraId="362491A0">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6955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8B327"/>
        </w:tc>
        <w:tc>
          <w:tcPr>
            <w:tcW w:w="1276" w:type="dxa"/>
            <w:tcBorders>
              <w:top w:val="single" w:color="000000" w:sz="6" w:space="0"/>
              <w:left w:val="single" w:color="000000" w:sz="6" w:space="0"/>
              <w:right w:val="single" w:color="000000" w:sz="6" w:space="0"/>
            </w:tcBorders>
            <w:vAlign w:val="center"/>
          </w:tcPr>
          <w:p w14:paraId="46F22982">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DD1D469">
            <w:pPr>
              <w:pStyle w:val="17"/>
            </w:pPr>
            <w:r>
              <w:rPr>
                <w:rFonts w:hint="eastAsia"/>
              </w:rPr>
              <w:t>资金拨付及时率</w:t>
            </w:r>
          </w:p>
        </w:tc>
        <w:tc>
          <w:tcPr>
            <w:tcW w:w="2891" w:type="dxa"/>
            <w:tcBorders>
              <w:top w:val="single" w:color="000000" w:sz="6" w:space="0"/>
              <w:left w:val="single" w:color="000000" w:sz="6" w:space="0"/>
              <w:right w:val="single" w:color="000000" w:sz="6" w:space="0"/>
            </w:tcBorders>
            <w:vAlign w:val="center"/>
          </w:tcPr>
          <w:p w14:paraId="0A9A0654">
            <w:pPr>
              <w:pStyle w:val="17"/>
            </w:pPr>
            <w:r>
              <w:rPr>
                <w:rFonts w:hint="eastAsia"/>
              </w:rPr>
              <w:t>拨付及时率</w:t>
            </w:r>
            <w:r>
              <w:t>=</w:t>
            </w:r>
            <w:r>
              <w:rPr>
                <w:rFonts w:hint="eastAsia"/>
              </w:rPr>
              <w:t>实际拨付资金</w:t>
            </w:r>
            <w:r>
              <w:t>/</w:t>
            </w:r>
            <w:r>
              <w:rPr>
                <w:rFonts w:hint="eastAsia"/>
              </w:rPr>
              <w:t>预算总金额</w:t>
            </w:r>
          </w:p>
        </w:tc>
        <w:tc>
          <w:tcPr>
            <w:tcW w:w="1276" w:type="dxa"/>
            <w:tcBorders>
              <w:top w:val="single" w:color="000000" w:sz="6" w:space="0"/>
              <w:left w:val="single" w:color="000000" w:sz="6" w:space="0"/>
              <w:right w:val="single" w:color="000000" w:sz="6" w:space="0"/>
            </w:tcBorders>
            <w:vAlign w:val="center"/>
          </w:tcPr>
          <w:p w14:paraId="252985E8">
            <w:pPr>
              <w:pStyle w:val="17"/>
            </w:pPr>
            <w:r>
              <w:rPr>
                <w:rFonts w:hint="eastAsia"/>
              </w:rPr>
              <w:t>按规定时间及时拨付奖扶资金</w:t>
            </w:r>
          </w:p>
        </w:tc>
        <w:tc>
          <w:tcPr>
            <w:tcW w:w="1843" w:type="dxa"/>
            <w:vAlign w:val="center"/>
          </w:tcPr>
          <w:p w14:paraId="2F7162A2">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56E4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DEF33"/>
        </w:tc>
        <w:tc>
          <w:tcPr>
            <w:tcW w:w="1276" w:type="dxa"/>
            <w:tcBorders>
              <w:top w:val="single" w:color="000000" w:sz="6" w:space="0"/>
              <w:left w:val="single" w:color="000000" w:sz="6" w:space="0"/>
              <w:right w:val="single" w:color="000000" w:sz="6" w:space="0"/>
            </w:tcBorders>
            <w:vAlign w:val="center"/>
          </w:tcPr>
          <w:p w14:paraId="028828FF">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7B65870">
            <w:pPr>
              <w:pStyle w:val="17"/>
            </w:pPr>
            <w:r>
              <w:rPr>
                <w:rFonts w:hint="eastAsia"/>
              </w:rPr>
              <w:t>农村部分计划生育家庭奖励扶助金</w:t>
            </w:r>
          </w:p>
        </w:tc>
        <w:tc>
          <w:tcPr>
            <w:tcW w:w="2891" w:type="dxa"/>
            <w:tcBorders>
              <w:top w:val="single" w:color="000000" w:sz="6" w:space="0"/>
              <w:left w:val="single" w:color="000000" w:sz="6" w:space="0"/>
              <w:right w:val="single" w:color="000000" w:sz="6" w:space="0"/>
            </w:tcBorders>
            <w:vAlign w:val="center"/>
          </w:tcPr>
          <w:p w14:paraId="5F105AF1">
            <w:pPr>
              <w:pStyle w:val="17"/>
            </w:pPr>
            <w:r>
              <w:rPr>
                <w:rFonts w:hint="eastAsia"/>
              </w:rPr>
              <w:t>对符合条件的农村计划生育家庭发放奖励扶助金的年度补助标准</w:t>
            </w:r>
          </w:p>
        </w:tc>
        <w:tc>
          <w:tcPr>
            <w:tcW w:w="1276" w:type="dxa"/>
            <w:tcBorders>
              <w:top w:val="single" w:color="000000" w:sz="6" w:space="0"/>
              <w:left w:val="single" w:color="000000" w:sz="6" w:space="0"/>
              <w:right w:val="single" w:color="000000" w:sz="6" w:space="0"/>
            </w:tcBorders>
            <w:vAlign w:val="center"/>
          </w:tcPr>
          <w:p w14:paraId="2A3DB816">
            <w:pPr>
              <w:pStyle w:val="17"/>
            </w:pPr>
            <w:r>
              <w:t>960</w:t>
            </w:r>
            <w:r>
              <w:rPr>
                <w:rFonts w:hint="eastAsia"/>
              </w:rPr>
              <w:t>元</w:t>
            </w:r>
          </w:p>
        </w:tc>
        <w:tc>
          <w:tcPr>
            <w:tcW w:w="1843" w:type="dxa"/>
            <w:vAlign w:val="center"/>
          </w:tcPr>
          <w:p w14:paraId="398F3E50">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24C3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027D4">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4B569A91">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2150732">
            <w:pPr>
              <w:pStyle w:val="17"/>
            </w:pPr>
            <w:r>
              <w:rPr>
                <w:rFonts w:hint="eastAsia"/>
              </w:rPr>
              <w:t>增加奖扶家庭人员的经济收入</w:t>
            </w:r>
          </w:p>
        </w:tc>
        <w:tc>
          <w:tcPr>
            <w:tcW w:w="2891" w:type="dxa"/>
            <w:tcBorders>
              <w:top w:val="single" w:color="000000" w:sz="6" w:space="0"/>
              <w:left w:val="single" w:color="000000" w:sz="6" w:space="0"/>
              <w:right w:val="single" w:color="000000" w:sz="6" w:space="0"/>
            </w:tcBorders>
            <w:vAlign w:val="center"/>
          </w:tcPr>
          <w:p w14:paraId="78A1BA47">
            <w:pPr>
              <w:pStyle w:val="17"/>
            </w:pPr>
            <w:r>
              <w:rPr>
                <w:rFonts w:hint="eastAsia"/>
              </w:rPr>
              <w:t>增加奖扶家庭人员的经济收入</w:t>
            </w:r>
          </w:p>
        </w:tc>
        <w:tc>
          <w:tcPr>
            <w:tcW w:w="1276" w:type="dxa"/>
            <w:tcBorders>
              <w:top w:val="single" w:color="000000" w:sz="6" w:space="0"/>
              <w:left w:val="single" w:color="000000" w:sz="6" w:space="0"/>
              <w:right w:val="single" w:color="000000" w:sz="6" w:space="0"/>
            </w:tcBorders>
            <w:vAlign w:val="center"/>
          </w:tcPr>
          <w:p w14:paraId="1247DE11">
            <w:pPr>
              <w:pStyle w:val="17"/>
            </w:pPr>
            <w:r>
              <w:rPr>
                <w:rFonts w:hint="eastAsia"/>
              </w:rPr>
              <w:t>增加奖扶家庭人员的经济收入</w:t>
            </w:r>
          </w:p>
        </w:tc>
        <w:tc>
          <w:tcPr>
            <w:tcW w:w="1843" w:type="dxa"/>
            <w:vAlign w:val="center"/>
          </w:tcPr>
          <w:p w14:paraId="36178BAE">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3974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57588"/>
        </w:tc>
        <w:tc>
          <w:tcPr>
            <w:tcW w:w="1276" w:type="dxa"/>
            <w:tcBorders>
              <w:top w:val="single" w:color="000000" w:sz="6" w:space="0"/>
              <w:left w:val="single" w:color="000000" w:sz="6" w:space="0"/>
              <w:right w:val="single" w:color="000000" w:sz="6" w:space="0"/>
            </w:tcBorders>
            <w:vAlign w:val="center"/>
          </w:tcPr>
          <w:p w14:paraId="78F89362">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896A48E">
            <w:pPr>
              <w:pStyle w:val="17"/>
            </w:pPr>
            <w:r>
              <w:rPr>
                <w:rFonts w:hint="eastAsia"/>
              </w:rPr>
              <w:t>计划生育家庭奖扶县级配套项目持续期限</w:t>
            </w:r>
          </w:p>
        </w:tc>
        <w:tc>
          <w:tcPr>
            <w:tcW w:w="2891" w:type="dxa"/>
            <w:tcBorders>
              <w:top w:val="single" w:color="000000" w:sz="6" w:space="0"/>
              <w:left w:val="single" w:color="000000" w:sz="6" w:space="0"/>
              <w:right w:val="single" w:color="000000" w:sz="6" w:space="0"/>
            </w:tcBorders>
            <w:vAlign w:val="center"/>
          </w:tcPr>
          <w:p w14:paraId="4F2DC019">
            <w:pPr>
              <w:pStyle w:val="17"/>
            </w:pPr>
            <w:r>
              <w:rPr>
                <w:rFonts w:hint="eastAsia"/>
              </w:rPr>
              <w:t>计划生育家庭奖扶县级配套项目持续期限</w:t>
            </w:r>
          </w:p>
        </w:tc>
        <w:tc>
          <w:tcPr>
            <w:tcW w:w="1276" w:type="dxa"/>
            <w:tcBorders>
              <w:top w:val="single" w:color="000000" w:sz="6" w:space="0"/>
              <w:left w:val="single" w:color="000000" w:sz="6" w:space="0"/>
              <w:right w:val="single" w:color="000000" w:sz="6" w:space="0"/>
            </w:tcBorders>
            <w:vAlign w:val="center"/>
          </w:tcPr>
          <w:p w14:paraId="0852528F">
            <w:pPr>
              <w:pStyle w:val="17"/>
            </w:pPr>
            <w:r>
              <w:t>1</w:t>
            </w:r>
            <w:r>
              <w:rPr>
                <w:rFonts w:hint="eastAsia"/>
              </w:rPr>
              <w:t>年</w:t>
            </w:r>
          </w:p>
        </w:tc>
        <w:tc>
          <w:tcPr>
            <w:tcW w:w="1843" w:type="dxa"/>
            <w:vAlign w:val="center"/>
          </w:tcPr>
          <w:p w14:paraId="308D5679">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1C100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527D5"/>
        </w:tc>
        <w:tc>
          <w:tcPr>
            <w:tcW w:w="1276" w:type="dxa"/>
            <w:tcBorders>
              <w:top w:val="single" w:color="000000" w:sz="6" w:space="0"/>
              <w:left w:val="single" w:color="000000" w:sz="6" w:space="0"/>
              <w:right w:val="single" w:color="000000" w:sz="6" w:space="0"/>
            </w:tcBorders>
            <w:vAlign w:val="center"/>
          </w:tcPr>
          <w:p w14:paraId="74B744B3">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F7E418E">
            <w:pPr>
              <w:pStyle w:val="17"/>
            </w:pPr>
            <w:r>
              <w:rPr>
                <w:rFonts w:hint="eastAsia"/>
              </w:rPr>
              <w:t>家庭发展能力</w:t>
            </w:r>
          </w:p>
        </w:tc>
        <w:tc>
          <w:tcPr>
            <w:tcW w:w="2891" w:type="dxa"/>
            <w:tcBorders>
              <w:top w:val="single" w:color="000000" w:sz="6" w:space="0"/>
              <w:left w:val="single" w:color="000000" w:sz="6" w:space="0"/>
              <w:right w:val="single" w:color="000000" w:sz="6" w:space="0"/>
            </w:tcBorders>
            <w:vAlign w:val="center"/>
          </w:tcPr>
          <w:p w14:paraId="6B27BC23">
            <w:pPr>
              <w:pStyle w:val="17"/>
            </w:pPr>
            <w:r>
              <w:rPr>
                <w:rFonts w:hint="eastAsia"/>
              </w:rPr>
              <w:t>提高奖扶家庭的幸福指数</w:t>
            </w:r>
          </w:p>
        </w:tc>
        <w:tc>
          <w:tcPr>
            <w:tcW w:w="1276" w:type="dxa"/>
            <w:tcBorders>
              <w:top w:val="single" w:color="000000" w:sz="6" w:space="0"/>
              <w:left w:val="single" w:color="000000" w:sz="6" w:space="0"/>
              <w:right w:val="single" w:color="000000" w:sz="6" w:space="0"/>
            </w:tcBorders>
            <w:vAlign w:val="center"/>
          </w:tcPr>
          <w:p w14:paraId="746889C1">
            <w:pPr>
              <w:pStyle w:val="17"/>
            </w:pPr>
            <w:r>
              <w:rPr>
                <w:rFonts w:hint="eastAsia"/>
              </w:rPr>
              <w:t>提高奖扶家庭的幸福指数</w:t>
            </w:r>
          </w:p>
        </w:tc>
        <w:tc>
          <w:tcPr>
            <w:tcW w:w="1843" w:type="dxa"/>
            <w:vAlign w:val="center"/>
          </w:tcPr>
          <w:p w14:paraId="38559025">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7906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6C3D7"/>
        </w:tc>
        <w:tc>
          <w:tcPr>
            <w:tcW w:w="1276" w:type="dxa"/>
            <w:tcBorders>
              <w:top w:val="single" w:color="000000" w:sz="6" w:space="0"/>
              <w:left w:val="single" w:color="000000" w:sz="6" w:space="0"/>
              <w:right w:val="single" w:color="000000" w:sz="6" w:space="0"/>
            </w:tcBorders>
            <w:vAlign w:val="center"/>
          </w:tcPr>
          <w:p w14:paraId="0EA7CB4C">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3FD5F030">
            <w:pPr>
              <w:pStyle w:val="17"/>
            </w:pPr>
            <w:r>
              <w:rPr>
                <w:rFonts w:hint="eastAsia"/>
              </w:rPr>
              <w:t>人口与资源环境协调发展</w:t>
            </w:r>
          </w:p>
        </w:tc>
        <w:tc>
          <w:tcPr>
            <w:tcW w:w="2891" w:type="dxa"/>
            <w:tcBorders>
              <w:top w:val="single" w:color="000000" w:sz="6" w:space="0"/>
              <w:left w:val="single" w:color="000000" w:sz="6" w:space="0"/>
              <w:right w:val="single" w:color="000000" w:sz="6" w:space="0"/>
            </w:tcBorders>
            <w:vAlign w:val="center"/>
          </w:tcPr>
          <w:p w14:paraId="181C770F">
            <w:pPr>
              <w:pStyle w:val="17"/>
            </w:pPr>
            <w:r>
              <w:rPr>
                <w:rFonts w:hint="eastAsia"/>
              </w:rPr>
              <w:t>通过实施计划生育扶助政策促进人口与资源环境协调发展</w:t>
            </w:r>
          </w:p>
        </w:tc>
        <w:tc>
          <w:tcPr>
            <w:tcW w:w="1276" w:type="dxa"/>
            <w:tcBorders>
              <w:top w:val="single" w:color="000000" w:sz="6" w:space="0"/>
              <w:left w:val="single" w:color="000000" w:sz="6" w:space="0"/>
              <w:right w:val="single" w:color="000000" w:sz="6" w:space="0"/>
            </w:tcBorders>
            <w:vAlign w:val="center"/>
          </w:tcPr>
          <w:p w14:paraId="1E3B2598">
            <w:pPr>
              <w:pStyle w:val="17"/>
            </w:pPr>
            <w:r>
              <w:rPr>
                <w:rFonts w:hint="eastAsia"/>
              </w:rPr>
              <w:t>人口与资源环境协调发展</w:t>
            </w:r>
          </w:p>
        </w:tc>
        <w:tc>
          <w:tcPr>
            <w:tcW w:w="1843" w:type="dxa"/>
            <w:vAlign w:val="center"/>
          </w:tcPr>
          <w:p w14:paraId="68F191E7">
            <w:pPr>
              <w:pStyle w:val="17"/>
            </w:pPr>
            <w:r>
              <w:rPr>
                <w:rFonts w:hint="eastAsia"/>
              </w:rPr>
              <w:t>冀财社【</w:t>
            </w:r>
            <w:r>
              <w:t>2021</w:t>
            </w:r>
            <w:r>
              <w:rPr>
                <w:rFonts w:hint="eastAsia"/>
              </w:rPr>
              <w:t>】</w:t>
            </w:r>
            <w:r>
              <w:t>174</w:t>
            </w:r>
            <w:r>
              <w:rPr>
                <w:rFonts w:hint="eastAsia"/>
              </w:rPr>
              <w:t>号关于提前下达</w:t>
            </w:r>
            <w:r>
              <w:t>2022</w:t>
            </w:r>
            <w:r>
              <w:rPr>
                <w:rFonts w:hint="eastAsia"/>
              </w:rPr>
              <w:t>年中央生育转移支付资金预算指标的通知</w:t>
            </w:r>
          </w:p>
        </w:tc>
      </w:tr>
      <w:tr w14:paraId="2339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F351B">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00E63E1">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604B191">
            <w:pPr>
              <w:pStyle w:val="17"/>
            </w:pPr>
            <w:r>
              <w:rPr>
                <w:rFonts w:hint="eastAsia"/>
              </w:rPr>
              <w:t>奖励扶助对象满意度</w:t>
            </w:r>
          </w:p>
        </w:tc>
        <w:tc>
          <w:tcPr>
            <w:tcW w:w="2891" w:type="dxa"/>
            <w:tcBorders>
              <w:top w:val="single" w:color="000000" w:sz="6" w:space="0"/>
              <w:left w:val="single" w:color="000000" w:sz="6" w:space="0"/>
              <w:right w:val="single" w:color="000000" w:sz="6" w:space="0"/>
            </w:tcBorders>
            <w:vAlign w:val="center"/>
          </w:tcPr>
          <w:p w14:paraId="5C6E3198">
            <w:pPr>
              <w:pStyle w:val="17"/>
            </w:pPr>
            <w:r>
              <w:rPr>
                <w:rFonts w:hint="eastAsia"/>
              </w:rPr>
              <w:t>抽样调查的群众满意率</w:t>
            </w:r>
            <w:r>
              <w:t>=</w:t>
            </w:r>
            <w:r>
              <w:rPr>
                <w:rFonts w:hint="eastAsia"/>
              </w:rPr>
              <w:t>满意和较满意的群众数量</w:t>
            </w:r>
            <w:r>
              <w:t>/</w:t>
            </w:r>
            <w:r>
              <w:rPr>
                <w:rFonts w:hint="eastAsia"/>
              </w:rPr>
              <w:t>全部调查人数调查人数的比率数</w:t>
            </w:r>
          </w:p>
        </w:tc>
        <w:tc>
          <w:tcPr>
            <w:tcW w:w="1276" w:type="dxa"/>
            <w:tcBorders>
              <w:top w:val="single" w:color="000000" w:sz="6" w:space="0"/>
              <w:left w:val="single" w:color="000000" w:sz="6" w:space="0"/>
              <w:right w:val="single" w:color="000000" w:sz="6" w:space="0"/>
            </w:tcBorders>
            <w:vAlign w:val="center"/>
          </w:tcPr>
          <w:p w14:paraId="6B441969">
            <w:pPr>
              <w:pStyle w:val="17"/>
            </w:pPr>
            <w:r>
              <w:rPr>
                <w:rFonts w:hint="eastAsia"/>
              </w:rPr>
              <w:t>≥</w:t>
            </w:r>
            <w:r>
              <w:t>90%</w:t>
            </w:r>
          </w:p>
        </w:tc>
        <w:tc>
          <w:tcPr>
            <w:tcW w:w="1843" w:type="dxa"/>
            <w:vAlign w:val="center"/>
          </w:tcPr>
          <w:p w14:paraId="2DCBA82E">
            <w:pPr>
              <w:pStyle w:val="17"/>
            </w:pPr>
            <w:r>
              <w:rPr>
                <w:rFonts w:hint="eastAsia"/>
              </w:rPr>
              <w:t>调查问卷</w:t>
            </w:r>
          </w:p>
        </w:tc>
      </w:tr>
    </w:tbl>
    <w:p w14:paraId="2046BFAA">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368309BB">
      <w:pPr>
        <w:jc w:val="center"/>
      </w:pPr>
      <w:r>
        <w:rPr>
          <w:rFonts w:ascii="方正仿宋_GBK" w:hAnsi="方正仿宋_GBK" w:eastAsia="方正仿宋_GBK" w:cs="方正仿宋_GBK"/>
          <w:color w:val="000000"/>
          <w:sz w:val="28"/>
        </w:rPr>
        <w:t xml:space="preserve"> </w:t>
      </w:r>
    </w:p>
    <w:p w14:paraId="08EE33E7">
      <w:pPr>
        <w:ind w:firstLine="560"/>
        <w:outlineLvl w:val="3"/>
        <w:rPr>
          <w:rFonts w:hint="eastAsia" w:ascii="黑体" w:hAnsi="黑体" w:eastAsia="黑体" w:cs="黑体"/>
          <w:color w:val="000000"/>
          <w:sz w:val="32"/>
          <w:szCs w:val="32"/>
        </w:rPr>
      </w:pPr>
      <w:bookmarkStart w:id="35" w:name="_Toc_4_4_0000000031"/>
      <w:r>
        <w:rPr>
          <w:rFonts w:hint="eastAsia" w:ascii="黑体" w:hAnsi="黑体" w:eastAsia="黑体" w:cs="黑体"/>
          <w:color w:val="000000"/>
          <w:sz w:val="32"/>
          <w:szCs w:val="32"/>
        </w:rPr>
        <w:t>28.提前下达2022年中央医疗服务与保障能力提升补助资金（中医药事业传承与发展部分）绩效目标表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3B5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D398E9">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72D43A8">
            <w:pPr>
              <w:pStyle w:val="18"/>
            </w:pPr>
            <w:r>
              <w:rPr>
                <w:rFonts w:hint="eastAsia"/>
              </w:rPr>
              <w:t>单位：万元</w:t>
            </w:r>
          </w:p>
        </w:tc>
      </w:tr>
      <w:tr w14:paraId="5DC20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5DE20">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252ECB0">
            <w:pPr>
              <w:pStyle w:val="17"/>
            </w:pPr>
            <w:r>
              <w:t>13032222P008TEN100373</w:t>
            </w:r>
          </w:p>
        </w:tc>
        <w:tc>
          <w:tcPr>
            <w:tcW w:w="1587" w:type="dxa"/>
            <w:tcBorders>
              <w:top w:val="single" w:color="000000" w:sz="6" w:space="0"/>
              <w:left w:val="single" w:color="000000" w:sz="6" w:space="0"/>
              <w:right w:val="single" w:color="000000" w:sz="6" w:space="0"/>
            </w:tcBorders>
            <w:vAlign w:val="center"/>
          </w:tcPr>
          <w:p w14:paraId="464722DC">
            <w:pPr>
              <w:pStyle w:val="12"/>
            </w:pPr>
            <w:r>
              <w:rPr>
                <w:rFonts w:hint="eastAsia"/>
              </w:rPr>
              <w:t>项目名称</w:t>
            </w:r>
          </w:p>
        </w:tc>
        <w:tc>
          <w:tcPr>
            <w:tcW w:w="4422" w:type="dxa"/>
            <w:gridSpan w:val="3"/>
            <w:vAlign w:val="center"/>
          </w:tcPr>
          <w:p w14:paraId="3B9C9415">
            <w:pPr>
              <w:pStyle w:val="17"/>
            </w:pPr>
            <w:r>
              <w:rPr>
                <w:rFonts w:hint="eastAsia"/>
              </w:rPr>
              <w:t>提前下达</w:t>
            </w:r>
            <w:r>
              <w:t>2022</w:t>
            </w:r>
            <w:r>
              <w:rPr>
                <w:rFonts w:hint="eastAsia"/>
              </w:rPr>
              <w:t>年中央医疗服务与保障能力提升补助资金（中医药事业传承与发展部分）</w:t>
            </w:r>
          </w:p>
        </w:tc>
      </w:tr>
      <w:tr w14:paraId="30C1C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1FA1E">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0175D2C">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99BF80F">
            <w:pPr>
              <w:pStyle w:val="17"/>
            </w:pPr>
            <w:r>
              <w:t>142.50</w:t>
            </w:r>
          </w:p>
        </w:tc>
        <w:tc>
          <w:tcPr>
            <w:tcW w:w="1587" w:type="dxa"/>
            <w:tcBorders>
              <w:top w:val="single" w:color="000000" w:sz="6" w:space="0"/>
              <w:left w:val="single" w:color="000000" w:sz="6" w:space="0"/>
              <w:right w:val="single" w:color="000000" w:sz="6" w:space="0"/>
            </w:tcBorders>
            <w:vAlign w:val="center"/>
          </w:tcPr>
          <w:p w14:paraId="467A8D20">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FAB3DD0">
            <w:pPr>
              <w:pStyle w:val="17"/>
            </w:pPr>
            <w:r>
              <w:t>142.50</w:t>
            </w:r>
          </w:p>
        </w:tc>
        <w:tc>
          <w:tcPr>
            <w:tcW w:w="1276" w:type="dxa"/>
            <w:tcBorders>
              <w:top w:val="single" w:color="000000" w:sz="6" w:space="0"/>
              <w:left w:val="single" w:color="000000" w:sz="6" w:space="0"/>
              <w:right w:val="single" w:color="000000" w:sz="6" w:space="0"/>
            </w:tcBorders>
            <w:vAlign w:val="center"/>
          </w:tcPr>
          <w:p w14:paraId="20960EF3">
            <w:pPr>
              <w:pStyle w:val="12"/>
            </w:pPr>
            <w:r>
              <w:rPr>
                <w:rFonts w:hint="eastAsia"/>
              </w:rPr>
              <w:t>其他资金</w:t>
            </w:r>
          </w:p>
        </w:tc>
        <w:tc>
          <w:tcPr>
            <w:tcW w:w="1843" w:type="dxa"/>
            <w:vAlign w:val="center"/>
          </w:tcPr>
          <w:p w14:paraId="3B55E00E">
            <w:pPr>
              <w:pStyle w:val="17"/>
            </w:pPr>
            <w:r>
              <w:t xml:space="preserve"> </w:t>
            </w:r>
          </w:p>
        </w:tc>
      </w:tr>
      <w:tr w14:paraId="2C034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D27C3"/>
        </w:tc>
        <w:tc>
          <w:tcPr>
            <w:tcW w:w="8617" w:type="dxa"/>
            <w:gridSpan w:val="6"/>
            <w:vAlign w:val="center"/>
          </w:tcPr>
          <w:p w14:paraId="363D480C">
            <w:pPr>
              <w:pStyle w:val="17"/>
            </w:pPr>
            <w:r>
              <w:rPr>
                <w:rFonts w:hint="eastAsia"/>
              </w:rPr>
              <w:t>用于提升基层中医药服务能力，缓解大医院就诊压力</w:t>
            </w:r>
          </w:p>
        </w:tc>
      </w:tr>
      <w:tr w14:paraId="1F643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F6D69">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64701647">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531F6D8">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6637847">
            <w:pPr>
              <w:pStyle w:val="12"/>
            </w:pPr>
            <w:r>
              <w:t>10</w:t>
            </w:r>
            <w:r>
              <w:rPr>
                <w:rFonts w:hint="eastAsia"/>
              </w:rPr>
              <w:t>月底</w:t>
            </w:r>
          </w:p>
        </w:tc>
        <w:tc>
          <w:tcPr>
            <w:tcW w:w="3118" w:type="dxa"/>
            <w:gridSpan w:val="2"/>
            <w:vAlign w:val="center"/>
          </w:tcPr>
          <w:p w14:paraId="749CD2F3">
            <w:pPr>
              <w:pStyle w:val="12"/>
            </w:pPr>
            <w:r>
              <w:t>12</w:t>
            </w:r>
            <w:r>
              <w:rPr>
                <w:rFonts w:hint="eastAsia"/>
              </w:rPr>
              <w:t>月底</w:t>
            </w:r>
          </w:p>
        </w:tc>
      </w:tr>
      <w:tr w14:paraId="4D449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5BB7E"/>
        </w:tc>
        <w:tc>
          <w:tcPr>
            <w:tcW w:w="2608" w:type="dxa"/>
            <w:gridSpan w:val="2"/>
            <w:tcBorders>
              <w:top w:val="single" w:color="000000" w:sz="6" w:space="0"/>
              <w:left w:val="single" w:color="000000" w:sz="6" w:space="0"/>
              <w:right w:val="single" w:color="000000" w:sz="6" w:space="0"/>
            </w:tcBorders>
            <w:vAlign w:val="center"/>
          </w:tcPr>
          <w:p w14:paraId="710D770F">
            <w:pPr>
              <w:pStyle w:val="16"/>
            </w:pPr>
            <w:r>
              <w:t>100%</w:t>
            </w:r>
          </w:p>
        </w:tc>
        <w:tc>
          <w:tcPr>
            <w:tcW w:w="1587" w:type="dxa"/>
            <w:tcBorders>
              <w:top w:val="single" w:color="000000" w:sz="6" w:space="0"/>
              <w:left w:val="single" w:color="000000" w:sz="6" w:space="0"/>
              <w:right w:val="single" w:color="000000" w:sz="6" w:space="0"/>
            </w:tcBorders>
            <w:vAlign w:val="center"/>
          </w:tcPr>
          <w:p w14:paraId="1DF7E824">
            <w:pPr>
              <w:pStyle w:val="16"/>
            </w:pPr>
            <w:r>
              <w:t>100%</w:t>
            </w:r>
          </w:p>
        </w:tc>
        <w:tc>
          <w:tcPr>
            <w:tcW w:w="1304" w:type="dxa"/>
            <w:tcBorders>
              <w:top w:val="single" w:color="000000" w:sz="6" w:space="0"/>
              <w:left w:val="single" w:color="000000" w:sz="6" w:space="0"/>
              <w:right w:val="single" w:color="000000" w:sz="6" w:space="0"/>
            </w:tcBorders>
            <w:vAlign w:val="center"/>
          </w:tcPr>
          <w:p w14:paraId="38FE9178">
            <w:pPr>
              <w:pStyle w:val="16"/>
            </w:pPr>
            <w:r>
              <w:t>100%</w:t>
            </w:r>
          </w:p>
        </w:tc>
        <w:tc>
          <w:tcPr>
            <w:tcW w:w="3118" w:type="dxa"/>
            <w:gridSpan w:val="2"/>
            <w:vAlign w:val="center"/>
          </w:tcPr>
          <w:p w14:paraId="16F988F0">
            <w:pPr>
              <w:pStyle w:val="16"/>
            </w:pPr>
            <w:r>
              <w:t>100%</w:t>
            </w:r>
          </w:p>
        </w:tc>
      </w:tr>
      <w:tr w14:paraId="6B0C5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F66B838">
            <w:pPr>
              <w:pStyle w:val="12"/>
            </w:pPr>
            <w:r>
              <w:rPr>
                <w:rFonts w:hint="eastAsia"/>
              </w:rPr>
              <w:t>绩效目标</w:t>
            </w:r>
          </w:p>
        </w:tc>
        <w:tc>
          <w:tcPr>
            <w:tcW w:w="8617" w:type="dxa"/>
            <w:gridSpan w:val="6"/>
            <w:tcBorders>
              <w:bottom w:val="single" w:color="FFFFFF" w:sz="6" w:space="0"/>
            </w:tcBorders>
            <w:vAlign w:val="center"/>
          </w:tcPr>
          <w:p w14:paraId="742B7B8F">
            <w:pPr>
              <w:pStyle w:val="17"/>
            </w:pPr>
            <w:r>
              <w:t>1.</w:t>
            </w:r>
            <w:r>
              <w:rPr>
                <w:rFonts w:hint="eastAsia"/>
              </w:rPr>
              <w:t>提升基层中医药服务能力，缓解大医院就诊压力，满足百姓需求。</w:t>
            </w:r>
          </w:p>
        </w:tc>
      </w:tr>
    </w:tbl>
    <w:p w14:paraId="771ACFD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29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1040B">
            <w:pPr>
              <w:pStyle w:val="12"/>
            </w:pPr>
            <w:r>
              <w:rPr>
                <w:rFonts w:hint="eastAsia"/>
              </w:rPr>
              <w:t>一级指标</w:t>
            </w:r>
          </w:p>
        </w:tc>
        <w:tc>
          <w:tcPr>
            <w:tcW w:w="1276" w:type="dxa"/>
            <w:vAlign w:val="center"/>
          </w:tcPr>
          <w:p w14:paraId="1EF127B7">
            <w:pPr>
              <w:pStyle w:val="12"/>
            </w:pPr>
            <w:r>
              <w:rPr>
                <w:rFonts w:hint="eastAsia"/>
              </w:rPr>
              <w:t>二级指标</w:t>
            </w:r>
          </w:p>
        </w:tc>
        <w:tc>
          <w:tcPr>
            <w:tcW w:w="1332" w:type="dxa"/>
            <w:vAlign w:val="center"/>
          </w:tcPr>
          <w:p w14:paraId="00A78986">
            <w:pPr>
              <w:pStyle w:val="12"/>
            </w:pPr>
            <w:r>
              <w:rPr>
                <w:rFonts w:hint="eastAsia"/>
              </w:rPr>
              <w:t>三级指标</w:t>
            </w:r>
          </w:p>
        </w:tc>
        <w:tc>
          <w:tcPr>
            <w:tcW w:w="2891" w:type="dxa"/>
            <w:vAlign w:val="center"/>
          </w:tcPr>
          <w:p w14:paraId="4197D9E4">
            <w:pPr>
              <w:pStyle w:val="12"/>
            </w:pPr>
            <w:r>
              <w:rPr>
                <w:rFonts w:hint="eastAsia"/>
              </w:rPr>
              <w:t>绩效指标描述</w:t>
            </w:r>
          </w:p>
        </w:tc>
        <w:tc>
          <w:tcPr>
            <w:tcW w:w="1276" w:type="dxa"/>
            <w:vAlign w:val="center"/>
          </w:tcPr>
          <w:p w14:paraId="15A1CED9">
            <w:pPr>
              <w:pStyle w:val="12"/>
            </w:pPr>
            <w:r>
              <w:rPr>
                <w:rFonts w:hint="eastAsia"/>
              </w:rPr>
              <w:t>指标值</w:t>
            </w:r>
          </w:p>
        </w:tc>
        <w:tc>
          <w:tcPr>
            <w:tcW w:w="1843" w:type="dxa"/>
            <w:vAlign w:val="center"/>
          </w:tcPr>
          <w:p w14:paraId="291F812A">
            <w:pPr>
              <w:pStyle w:val="12"/>
            </w:pPr>
            <w:r>
              <w:rPr>
                <w:rFonts w:hint="eastAsia"/>
              </w:rPr>
              <w:t>指标值确定依据</w:t>
            </w:r>
          </w:p>
        </w:tc>
      </w:tr>
      <w:tr w14:paraId="7D61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931EF">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A9482FA">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3AB867A7">
            <w:pPr>
              <w:pStyle w:val="17"/>
            </w:pPr>
            <w:r>
              <w:rPr>
                <w:rFonts w:hint="eastAsia"/>
              </w:rPr>
              <w:t>群众就诊人次</w:t>
            </w:r>
          </w:p>
        </w:tc>
        <w:tc>
          <w:tcPr>
            <w:tcW w:w="2891" w:type="dxa"/>
            <w:tcBorders>
              <w:top w:val="single" w:color="000000" w:sz="6" w:space="0"/>
              <w:left w:val="single" w:color="000000" w:sz="6" w:space="0"/>
              <w:right w:val="single" w:color="000000" w:sz="6" w:space="0"/>
            </w:tcBorders>
            <w:vAlign w:val="center"/>
          </w:tcPr>
          <w:p w14:paraId="19F131DA">
            <w:pPr>
              <w:pStyle w:val="17"/>
            </w:pPr>
            <w:r>
              <w:rPr>
                <w:rFonts w:hint="eastAsia"/>
              </w:rPr>
              <w:t>年就诊人次</w:t>
            </w:r>
          </w:p>
        </w:tc>
        <w:tc>
          <w:tcPr>
            <w:tcW w:w="1276" w:type="dxa"/>
            <w:tcBorders>
              <w:top w:val="single" w:color="000000" w:sz="6" w:space="0"/>
              <w:left w:val="single" w:color="000000" w:sz="6" w:space="0"/>
              <w:right w:val="single" w:color="000000" w:sz="6" w:space="0"/>
            </w:tcBorders>
            <w:vAlign w:val="center"/>
          </w:tcPr>
          <w:p w14:paraId="2AF0EF15">
            <w:pPr>
              <w:pStyle w:val="17"/>
            </w:pPr>
            <w:r>
              <w:rPr>
                <w:rFonts w:hint="eastAsia"/>
              </w:rPr>
              <w:t>≥</w:t>
            </w:r>
            <w:r>
              <w:t>5000</w:t>
            </w:r>
            <w:r>
              <w:rPr>
                <w:rFonts w:hint="eastAsia"/>
              </w:rPr>
              <w:t>次</w:t>
            </w:r>
          </w:p>
        </w:tc>
        <w:tc>
          <w:tcPr>
            <w:tcW w:w="1843" w:type="dxa"/>
            <w:vAlign w:val="center"/>
          </w:tcPr>
          <w:p w14:paraId="4BC315F6">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6F5F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B0AFB"/>
        </w:tc>
        <w:tc>
          <w:tcPr>
            <w:tcW w:w="1276" w:type="dxa"/>
            <w:tcBorders>
              <w:top w:val="single" w:color="000000" w:sz="6" w:space="0"/>
              <w:left w:val="single" w:color="000000" w:sz="6" w:space="0"/>
              <w:right w:val="single" w:color="000000" w:sz="6" w:space="0"/>
            </w:tcBorders>
            <w:vAlign w:val="center"/>
          </w:tcPr>
          <w:p w14:paraId="130B9F39">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05459EDD">
            <w:pPr>
              <w:pStyle w:val="17"/>
            </w:pPr>
            <w:r>
              <w:rPr>
                <w:rFonts w:hint="eastAsia"/>
              </w:rPr>
              <w:t>培训合格率</w:t>
            </w:r>
          </w:p>
        </w:tc>
        <w:tc>
          <w:tcPr>
            <w:tcW w:w="2891" w:type="dxa"/>
            <w:tcBorders>
              <w:top w:val="single" w:color="000000" w:sz="6" w:space="0"/>
              <w:left w:val="single" w:color="000000" w:sz="6" w:space="0"/>
              <w:right w:val="single" w:color="000000" w:sz="6" w:space="0"/>
            </w:tcBorders>
            <w:vAlign w:val="center"/>
          </w:tcPr>
          <w:p w14:paraId="3C560C93">
            <w:pPr>
              <w:pStyle w:val="17"/>
            </w:pPr>
            <w:r>
              <w:rPr>
                <w:rFonts w:hint="eastAsia"/>
              </w:rPr>
              <w:t>培训合格率</w:t>
            </w:r>
            <w:r>
              <w:t>=</w:t>
            </w:r>
            <w:r>
              <w:rPr>
                <w:rFonts w:hint="eastAsia"/>
              </w:rPr>
              <w:t>合格人数</w:t>
            </w:r>
            <w:r>
              <w:t>/</w:t>
            </w:r>
            <w:r>
              <w:rPr>
                <w:rFonts w:hint="eastAsia"/>
              </w:rPr>
              <w:t>参训人数</w:t>
            </w:r>
          </w:p>
        </w:tc>
        <w:tc>
          <w:tcPr>
            <w:tcW w:w="1276" w:type="dxa"/>
            <w:tcBorders>
              <w:top w:val="single" w:color="000000" w:sz="6" w:space="0"/>
              <w:left w:val="single" w:color="000000" w:sz="6" w:space="0"/>
              <w:right w:val="single" w:color="000000" w:sz="6" w:space="0"/>
            </w:tcBorders>
            <w:vAlign w:val="center"/>
          </w:tcPr>
          <w:p w14:paraId="783ECABA">
            <w:pPr>
              <w:pStyle w:val="17"/>
            </w:pPr>
            <w:r>
              <w:rPr>
                <w:rFonts w:hint="eastAsia"/>
              </w:rPr>
              <w:t>≥</w:t>
            </w:r>
            <w:r>
              <w:t>90%</w:t>
            </w:r>
          </w:p>
        </w:tc>
        <w:tc>
          <w:tcPr>
            <w:tcW w:w="1843" w:type="dxa"/>
            <w:vAlign w:val="center"/>
          </w:tcPr>
          <w:p w14:paraId="3233F6E2">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796C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FF4C4"/>
        </w:tc>
        <w:tc>
          <w:tcPr>
            <w:tcW w:w="1276" w:type="dxa"/>
            <w:tcBorders>
              <w:top w:val="single" w:color="000000" w:sz="6" w:space="0"/>
              <w:left w:val="single" w:color="000000" w:sz="6" w:space="0"/>
              <w:right w:val="single" w:color="000000" w:sz="6" w:space="0"/>
            </w:tcBorders>
            <w:vAlign w:val="center"/>
          </w:tcPr>
          <w:p w14:paraId="553E307C">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FAE9A1D">
            <w:pPr>
              <w:pStyle w:val="17"/>
            </w:pPr>
            <w:r>
              <w:rPr>
                <w:rFonts w:hint="eastAsia"/>
              </w:rPr>
              <w:t>中医药项目资金拨付及时率</w:t>
            </w:r>
          </w:p>
        </w:tc>
        <w:tc>
          <w:tcPr>
            <w:tcW w:w="2891" w:type="dxa"/>
            <w:tcBorders>
              <w:top w:val="single" w:color="000000" w:sz="6" w:space="0"/>
              <w:left w:val="single" w:color="000000" w:sz="6" w:space="0"/>
              <w:right w:val="single" w:color="000000" w:sz="6" w:space="0"/>
            </w:tcBorders>
            <w:vAlign w:val="center"/>
          </w:tcPr>
          <w:p w14:paraId="2CD4569B">
            <w:pPr>
              <w:pStyle w:val="17"/>
            </w:pPr>
            <w:r>
              <w:rPr>
                <w:rFonts w:hint="eastAsia"/>
              </w:rPr>
              <w:t>及时率</w:t>
            </w:r>
            <w:r>
              <w:t>=</w:t>
            </w:r>
            <w:r>
              <w:rPr>
                <w:rFonts w:hint="eastAsia"/>
              </w:rPr>
              <w:t>及时拨付资金</w:t>
            </w:r>
            <w:r>
              <w:t>/</w:t>
            </w:r>
            <w:r>
              <w:rPr>
                <w:rFonts w:hint="eastAsia"/>
              </w:rPr>
              <w:t>预算资金总数</w:t>
            </w:r>
          </w:p>
        </w:tc>
        <w:tc>
          <w:tcPr>
            <w:tcW w:w="1276" w:type="dxa"/>
            <w:tcBorders>
              <w:top w:val="single" w:color="000000" w:sz="6" w:space="0"/>
              <w:left w:val="single" w:color="000000" w:sz="6" w:space="0"/>
              <w:right w:val="single" w:color="000000" w:sz="6" w:space="0"/>
            </w:tcBorders>
            <w:vAlign w:val="center"/>
          </w:tcPr>
          <w:p w14:paraId="08F14D46">
            <w:pPr>
              <w:pStyle w:val="17"/>
            </w:pPr>
            <w:r>
              <w:rPr>
                <w:rFonts w:hint="eastAsia"/>
              </w:rPr>
              <w:t>≥</w:t>
            </w:r>
            <w:r>
              <w:t>95%</w:t>
            </w:r>
          </w:p>
        </w:tc>
        <w:tc>
          <w:tcPr>
            <w:tcW w:w="1843" w:type="dxa"/>
            <w:vAlign w:val="center"/>
          </w:tcPr>
          <w:p w14:paraId="0FD8B64B">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7851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EF9B6"/>
        </w:tc>
        <w:tc>
          <w:tcPr>
            <w:tcW w:w="1276" w:type="dxa"/>
            <w:tcBorders>
              <w:top w:val="single" w:color="000000" w:sz="6" w:space="0"/>
              <w:left w:val="single" w:color="000000" w:sz="6" w:space="0"/>
              <w:right w:val="single" w:color="000000" w:sz="6" w:space="0"/>
            </w:tcBorders>
            <w:vAlign w:val="center"/>
          </w:tcPr>
          <w:p w14:paraId="2C67A0F5">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93E0E8C">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5EC0991A">
            <w:pPr>
              <w:pStyle w:val="17"/>
            </w:pPr>
            <w:r>
              <w:rPr>
                <w:rFonts w:hint="eastAsia"/>
              </w:rPr>
              <w:t>中医药项目资金成本</w:t>
            </w:r>
          </w:p>
        </w:tc>
        <w:tc>
          <w:tcPr>
            <w:tcW w:w="1276" w:type="dxa"/>
            <w:tcBorders>
              <w:top w:val="single" w:color="000000" w:sz="6" w:space="0"/>
              <w:left w:val="single" w:color="000000" w:sz="6" w:space="0"/>
              <w:right w:val="single" w:color="000000" w:sz="6" w:space="0"/>
            </w:tcBorders>
            <w:vAlign w:val="center"/>
          </w:tcPr>
          <w:p w14:paraId="5BC1AC08">
            <w:pPr>
              <w:pStyle w:val="17"/>
            </w:pPr>
            <w:r>
              <w:t>142.5</w:t>
            </w:r>
            <w:r>
              <w:rPr>
                <w:rFonts w:hint="eastAsia"/>
              </w:rPr>
              <w:t>万元</w:t>
            </w:r>
          </w:p>
        </w:tc>
        <w:tc>
          <w:tcPr>
            <w:tcW w:w="1843" w:type="dxa"/>
            <w:vAlign w:val="center"/>
          </w:tcPr>
          <w:p w14:paraId="32653925">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507C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DDF35">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AA066ED">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4F650EF">
            <w:pPr>
              <w:pStyle w:val="17"/>
            </w:pPr>
            <w:r>
              <w:rPr>
                <w:rFonts w:hint="eastAsia"/>
              </w:rPr>
              <w:t>减轻基层医疗机构中医建设成本</w:t>
            </w:r>
          </w:p>
        </w:tc>
        <w:tc>
          <w:tcPr>
            <w:tcW w:w="2891" w:type="dxa"/>
            <w:tcBorders>
              <w:top w:val="single" w:color="000000" w:sz="6" w:space="0"/>
              <w:left w:val="single" w:color="000000" w:sz="6" w:space="0"/>
              <w:right w:val="single" w:color="000000" w:sz="6" w:space="0"/>
            </w:tcBorders>
            <w:vAlign w:val="center"/>
          </w:tcPr>
          <w:p w14:paraId="63A375D4">
            <w:pPr>
              <w:pStyle w:val="17"/>
            </w:pPr>
            <w:r>
              <w:rPr>
                <w:rFonts w:hint="eastAsia"/>
              </w:rPr>
              <w:t>减轻基层医疗机构中医建设成本</w:t>
            </w:r>
          </w:p>
        </w:tc>
        <w:tc>
          <w:tcPr>
            <w:tcW w:w="1276" w:type="dxa"/>
            <w:tcBorders>
              <w:top w:val="single" w:color="000000" w:sz="6" w:space="0"/>
              <w:left w:val="single" w:color="000000" w:sz="6" w:space="0"/>
              <w:right w:val="single" w:color="000000" w:sz="6" w:space="0"/>
            </w:tcBorders>
            <w:vAlign w:val="center"/>
          </w:tcPr>
          <w:p w14:paraId="050DED6A">
            <w:pPr>
              <w:pStyle w:val="17"/>
            </w:pPr>
            <w:r>
              <w:rPr>
                <w:rFonts w:hint="eastAsia"/>
              </w:rPr>
              <w:t>减轻基层医疗机构中医建设成本</w:t>
            </w:r>
          </w:p>
        </w:tc>
        <w:tc>
          <w:tcPr>
            <w:tcW w:w="1843" w:type="dxa"/>
            <w:vAlign w:val="center"/>
          </w:tcPr>
          <w:p w14:paraId="0737E84F">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2F69F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979DC"/>
        </w:tc>
        <w:tc>
          <w:tcPr>
            <w:tcW w:w="1276" w:type="dxa"/>
            <w:tcBorders>
              <w:top w:val="single" w:color="000000" w:sz="6" w:space="0"/>
              <w:left w:val="single" w:color="000000" w:sz="6" w:space="0"/>
              <w:right w:val="single" w:color="000000" w:sz="6" w:space="0"/>
            </w:tcBorders>
            <w:vAlign w:val="center"/>
          </w:tcPr>
          <w:p w14:paraId="20FB38FF">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E0DA296">
            <w:pPr>
              <w:pStyle w:val="17"/>
            </w:pPr>
            <w:r>
              <w:rPr>
                <w:rFonts w:hint="eastAsia"/>
              </w:rPr>
              <w:t>百姓中医药获得感不断增强</w:t>
            </w:r>
          </w:p>
        </w:tc>
        <w:tc>
          <w:tcPr>
            <w:tcW w:w="2891" w:type="dxa"/>
            <w:tcBorders>
              <w:top w:val="single" w:color="000000" w:sz="6" w:space="0"/>
              <w:left w:val="single" w:color="000000" w:sz="6" w:space="0"/>
              <w:right w:val="single" w:color="000000" w:sz="6" w:space="0"/>
            </w:tcBorders>
            <w:vAlign w:val="center"/>
          </w:tcPr>
          <w:p w14:paraId="1022FE07">
            <w:pPr>
              <w:pStyle w:val="17"/>
            </w:pPr>
            <w:r>
              <w:rPr>
                <w:rFonts w:hint="eastAsia"/>
              </w:rPr>
              <w:t>方便了百姓就医，是百姓在家门口完成了诊疗</w:t>
            </w:r>
          </w:p>
        </w:tc>
        <w:tc>
          <w:tcPr>
            <w:tcW w:w="1276" w:type="dxa"/>
            <w:tcBorders>
              <w:top w:val="single" w:color="000000" w:sz="6" w:space="0"/>
              <w:left w:val="single" w:color="000000" w:sz="6" w:space="0"/>
              <w:right w:val="single" w:color="000000" w:sz="6" w:space="0"/>
            </w:tcBorders>
            <w:vAlign w:val="center"/>
          </w:tcPr>
          <w:p w14:paraId="1D04DC36">
            <w:pPr>
              <w:pStyle w:val="17"/>
            </w:pPr>
            <w:r>
              <w:rPr>
                <w:rFonts w:hint="eastAsia"/>
              </w:rPr>
              <w:t>方便了百姓就医，是百姓在家门口完成了诊疗</w:t>
            </w:r>
          </w:p>
        </w:tc>
        <w:tc>
          <w:tcPr>
            <w:tcW w:w="1843" w:type="dxa"/>
            <w:vAlign w:val="center"/>
          </w:tcPr>
          <w:p w14:paraId="42EBDDB9">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18987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8EA6D"/>
        </w:tc>
        <w:tc>
          <w:tcPr>
            <w:tcW w:w="1276" w:type="dxa"/>
            <w:tcBorders>
              <w:top w:val="single" w:color="000000" w:sz="6" w:space="0"/>
              <w:left w:val="single" w:color="000000" w:sz="6" w:space="0"/>
              <w:right w:val="single" w:color="000000" w:sz="6" w:space="0"/>
            </w:tcBorders>
            <w:vAlign w:val="center"/>
          </w:tcPr>
          <w:p w14:paraId="03B39939">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AB2BFE9">
            <w:pPr>
              <w:pStyle w:val="17"/>
            </w:pPr>
            <w:r>
              <w:rPr>
                <w:rFonts w:hint="eastAsia"/>
              </w:rPr>
              <w:t>加快中医药文化传播</w:t>
            </w:r>
          </w:p>
        </w:tc>
        <w:tc>
          <w:tcPr>
            <w:tcW w:w="2891" w:type="dxa"/>
            <w:tcBorders>
              <w:top w:val="single" w:color="000000" w:sz="6" w:space="0"/>
              <w:left w:val="single" w:color="000000" w:sz="6" w:space="0"/>
              <w:right w:val="single" w:color="000000" w:sz="6" w:space="0"/>
            </w:tcBorders>
            <w:vAlign w:val="center"/>
          </w:tcPr>
          <w:p w14:paraId="2B7672BF">
            <w:pPr>
              <w:pStyle w:val="17"/>
            </w:pPr>
            <w:r>
              <w:rPr>
                <w:rFonts w:hint="eastAsia"/>
              </w:rPr>
              <w:t>加快中医药文化传播</w:t>
            </w:r>
          </w:p>
        </w:tc>
        <w:tc>
          <w:tcPr>
            <w:tcW w:w="1276" w:type="dxa"/>
            <w:tcBorders>
              <w:top w:val="single" w:color="000000" w:sz="6" w:space="0"/>
              <w:left w:val="single" w:color="000000" w:sz="6" w:space="0"/>
              <w:right w:val="single" w:color="000000" w:sz="6" w:space="0"/>
            </w:tcBorders>
            <w:vAlign w:val="center"/>
          </w:tcPr>
          <w:p w14:paraId="00EB41EA">
            <w:pPr>
              <w:pStyle w:val="17"/>
            </w:pPr>
            <w:r>
              <w:rPr>
                <w:rFonts w:hint="eastAsia"/>
              </w:rPr>
              <w:t>加快中医药文化传播</w:t>
            </w:r>
          </w:p>
        </w:tc>
        <w:tc>
          <w:tcPr>
            <w:tcW w:w="1843" w:type="dxa"/>
            <w:vAlign w:val="center"/>
          </w:tcPr>
          <w:p w14:paraId="5CA64C19">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3A29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F12EA"/>
        </w:tc>
        <w:tc>
          <w:tcPr>
            <w:tcW w:w="1276" w:type="dxa"/>
            <w:tcBorders>
              <w:top w:val="single" w:color="000000" w:sz="6" w:space="0"/>
              <w:left w:val="single" w:color="000000" w:sz="6" w:space="0"/>
              <w:right w:val="single" w:color="000000" w:sz="6" w:space="0"/>
            </w:tcBorders>
            <w:vAlign w:val="center"/>
          </w:tcPr>
          <w:p w14:paraId="7F297EC6">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024CB2A">
            <w:pPr>
              <w:pStyle w:val="17"/>
            </w:pPr>
            <w:r>
              <w:rPr>
                <w:rFonts w:hint="eastAsia"/>
              </w:rPr>
              <w:t>中医药发展项目期限</w:t>
            </w:r>
          </w:p>
        </w:tc>
        <w:tc>
          <w:tcPr>
            <w:tcW w:w="2891" w:type="dxa"/>
            <w:tcBorders>
              <w:top w:val="single" w:color="000000" w:sz="6" w:space="0"/>
              <w:left w:val="single" w:color="000000" w:sz="6" w:space="0"/>
              <w:right w:val="single" w:color="000000" w:sz="6" w:space="0"/>
            </w:tcBorders>
            <w:vAlign w:val="center"/>
          </w:tcPr>
          <w:p w14:paraId="6C850A7C">
            <w:pPr>
              <w:pStyle w:val="17"/>
            </w:pPr>
            <w:r>
              <w:rPr>
                <w:rFonts w:hint="eastAsia"/>
              </w:rPr>
              <w:t>中医药发展项目期限</w:t>
            </w:r>
          </w:p>
        </w:tc>
        <w:tc>
          <w:tcPr>
            <w:tcW w:w="1276" w:type="dxa"/>
            <w:tcBorders>
              <w:top w:val="single" w:color="000000" w:sz="6" w:space="0"/>
              <w:left w:val="single" w:color="000000" w:sz="6" w:space="0"/>
              <w:right w:val="single" w:color="000000" w:sz="6" w:space="0"/>
            </w:tcBorders>
            <w:vAlign w:val="center"/>
          </w:tcPr>
          <w:p w14:paraId="5258C3FF">
            <w:pPr>
              <w:pStyle w:val="17"/>
            </w:pPr>
            <w:r>
              <w:t>1</w:t>
            </w:r>
            <w:r>
              <w:rPr>
                <w:rFonts w:hint="eastAsia"/>
              </w:rPr>
              <w:t>年</w:t>
            </w:r>
          </w:p>
        </w:tc>
        <w:tc>
          <w:tcPr>
            <w:tcW w:w="1843" w:type="dxa"/>
            <w:vAlign w:val="center"/>
          </w:tcPr>
          <w:p w14:paraId="3519F889">
            <w:pPr>
              <w:pStyle w:val="17"/>
            </w:pPr>
            <w:r>
              <w:rPr>
                <w:rFonts w:hint="eastAsia"/>
              </w:rPr>
              <w:t>冀财社【</w:t>
            </w:r>
            <w:r>
              <w:t>2021</w:t>
            </w:r>
            <w:r>
              <w:rPr>
                <w:rFonts w:hint="eastAsia"/>
              </w:rPr>
              <w:t>】</w:t>
            </w:r>
            <w:r>
              <w:t>158</w:t>
            </w:r>
            <w:r>
              <w:rPr>
                <w:rFonts w:hint="eastAsia"/>
              </w:rPr>
              <w:t>号关于提前下达</w:t>
            </w:r>
            <w:r>
              <w:t>2022</w:t>
            </w:r>
            <w:r>
              <w:rPr>
                <w:rFonts w:hint="eastAsia"/>
              </w:rPr>
              <w:t>年中央医疗服务与保障能力提升补助资金（中医药事业传承与发展部分）预算的通知</w:t>
            </w:r>
          </w:p>
        </w:tc>
      </w:tr>
      <w:tr w14:paraId="7D37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FE7E34">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973E922">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24C9DBA8">
            <w:pPr>
              <w:pStyle w:val="17"/>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47B69AEC">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7965E91A">
            <w:pPr>
              <w:pStyle w:val="17"/>
            </w:pPr>
            <w:r>
              <w:rPr>
                <w:rFonts w:hint="eastAsia"/>
              </w:rPr>
              <w:t>≥</w:t>
            </w:r>
            <w:r>
              <w:t>90%</w:t>
            </w:r>
          </w:p>
        </w:tc>
        <w:tc>
          <w:tcPr>
            <w:tcW w:w="1843" w:type="dxa"/>
            <w:vAlign w:val="center"/>
          </w:tcPr>
          <w:p w14:paraId="5B48B6C0">
            <w:pPr>
              <w:pStyle w:val="17"/>
            </w:pPr>
            <w:r>
              <w:rPr>
                <w:rFonts w:hint="eastAsia"/>
              </w:rPr>
              <w:t>调查问卷</w:t>
            </w:r>
          </w:p>
        </w:tc>
      </w:tr>
    </w:tbl>
    <w:p w14:paraId="6CB986E3">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57F6FB9">
      <w:pPr>
        <w:jc w:val="center"/>
      </w:pPr>
      <w:r>
        <w:rPr>
          <w:rFonts w:ascii="方正仿宋_GBK" w:hAnsi="方正仿宋_GBK" w:eastAsia="方正仿宋_GBK" w:cs="方正仿宋_GBK"/>
          <w:color w:val="000000"/>
          <w:sz w:val="28"/>
        </w:rPr>
        <w:t xml:space="preserve"> </w:t>
      </w:r>
    </w:p>
    <w:p w14:paraId="10A1037A">
      <w:pPr>
        <w:ind w:firstLine="560"/>
        <w:outlineLvl w:val="3"/>
        <w:rPr>
          <w:rFonts w:hint="eastAsia" w:ascii="黑体" w:hAnsi="黑体" w:eastAsia="黑体" w:cs="黑体"/>
          <w:color w:val="000000"/>
          <w:sz w:val="32"/>
          <w:szCs w:val="32"/>
        </w:rPr>
      </w:pPr>
      <w:bookmarkStart w:id="36" w:name="_Toc_4_4_0000000032"/>
      <w:r>
        <w:rPr>
          <w:rFonts w:hint="eastAsia" w:ascii="黑体" w:hAnsi="黑体" w:eastAsia="黑体" w:cs="黑体"/>
          <w:color w:val="000000"/>
          <w:sz w:val="32"/>
          <w:szCs w:val="32"/>
        </w:rPr>
        <w:t>29.提前下达2022年重大传染病防控经费绩效目标表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3A3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9FF6BC">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98425F5">
            <w:pPr>
              <w:pStyle w:val="18"/>
            </w:pPr>
            <w:r>
              <w:rPr>
                <w:rFonts w:hint="eastAsia"/>
              </w:rPr>
              <w:t>单位：万元</w:t>
            </w:r>
          </w:p>
        </w:tc>
      </w:tr>
      <w:tr w14:paraId="6C0CF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89AD2">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121652E">
            <w:pPr>
              <w:pStyle w:val="17"/>
            </w:pPr>
            <w:r>
              <w:t>13032222P008TEN10039A</w:t>
            </w:r>
          </w:p>
        </w:tc>
        <w:tc>
          <w:tcPr>
            <w:tcW w:w="1587" w:type="dxa"/>
            <w:tcBorders>
              <w:top w:val="single" w:color="000000" w:sz="6" w:space="0"/>
              <w:left w:val="single" w:color="000000" w:sz="6" w:space="0"/>
              <w:right w:val="single" w:color="000000" w:sz="6" w:space="0"/>
            </w:tcBorders>
            <w:vAlign w:val="center"/>
          </w:tcPr>
          <w:p w14:paraId="3FFD77D2">
            <w:pPr>
              <w:pStyle w:val="12"/>
            </w:pPr>
            <w:r>
              <w:rPr>
                <w:rFonts w:hint="eastAsia"/>
              </w:rPr>
              <w:t>项目名称</w:t>
            </w:r>
          </w:p>
        </w:tc>
        <w:tc>
          <w:tcPr>
            <w:tcW w:w="4422" w:type="dxa"/>
            <w:gridSpan w:val="3"/>
            <w:vAlign w:val="center"/>
          </w:tcPr>
          <w:p w14:paraId="5C7BC5C3">
            <w:pPr>
              <w:pStyle w:val="17"/>
            </w:pPr>
            <w:r>
              <w:rPr>
                <w:rFonts w:hint="eastAsia"/>
              </w:rPr>
              <w:t>提前下达</w:t>
            </w:r>
            <w:r>
              <w:t>2022</w:t>
            </w:r>
            <w:r>
              <w:rPr>
                <w:rFonts w:hint="eastAsia"/>
              </w:rPr>
              <w:t>年重大传染病防控经费</w:t>
            </w:r>
          </w:p>
        </w:tc>
      </w:tr>
      <w:tr w14:paraId="6C6D5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F771B">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43520C2">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D9CE71A">
            <w:pPr>
              <w:pStyle w:val="17"/>
            </w:pPr>
            <w:r>
              <w:t>79.50</w:t>
            </w:r>
          </w:p>
        </w:tc>
        <w:tc>
          <w:tcPr>
            <w:tcW w:w="1587" w:type="dxa"/>
            <w:tcBorders>
              <w:top w:val="single" w:color="000000" w:sz="6" w:space="0"/>
              <w:left w:val="single" w:color="000000" w:sz="6" w:space="0"/>
              <w:right w:val="single" w:color="000000" w:sz="6" w:space="0"/>
            </w:tcBorders>
            <w:vAlign w:val="center"/>
          </w:tcPr>
          <w:p w14:paraId="4AA753C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1CF5615">
            <w:pPr>
              <w:pStyle w:val="17"/>
            </w:pPr>
            <w:r>
              <w:t>79.50</w:t>
            </w:r>
          </w:p>
        </w:tc>
        <w:tc>
          <w:tcPr>
            <w:tcW w:w="1276" w:type="dxa"/>
            <w:tcBorders>
              <w:top w:val="single" w:color="000000" w:sz="6" w:space="0"/>
              <w:left w:val="single" w:color="000000" w:sz="6" w:space="0"/>
              <w:right w:val="single" w:color="000000" w:sz="6" w:space="0"/>
            </w:tcBorders>
            <w:vAlign w:val="center"/>
          </w:tcPr>
          <w:p w14:paraId="0BAE235B">
            <w:pPr>
              <w:pStyle w:val="12"/>
            </w:pPr>
            <w:r>
              <w:rPr>
                <w:rFonts w:hint="eastAsia"/>
              </w:rPr>
              <w:t>其他资金</w:t>
            </w:r>
          </w:p>
        </w:tc>
        <w:tc>
          <w:tcPr>
            <w:tcW w:w="1843" w:type="dxa"/>
            <w:vAlign w:val="center"/>
          </w:tcPr>
          <w:p w14:paraId="29FB2718">
            <w:pPr>
              <w:pStyle w:val="17"/>
            </w:pPr>
            <w:r>
              <w:t xml:space="preserve"> </w:t>
            </w:r>
          </w:p>
        </w:tc>
      </w:tr>
      <w:tr w14:paraId="0A5EA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06CC3"/>
        </w:tc>
        <w:tc>
          <w:tcPr>
            <w:tcW w:w="8617" w:type="dxa"/>
            <w:gridSpan w:val="6"/>
            <w:vAlign w:val="center"/>
          </w:tcPr>
          <w:p w14:paraId="704FEA5E">
            <w:pPr>
              <w:pStyle w:val="17"/>
            </w:pPr>
            <w:r>
              <w:rPr>
                <w:rFonts w:hint="eastAsia"/>
              </w:rPr>
              <w:t>用于完善疾病预防控制体系。提高重点疾病检测水平，扩大国家免疫规划，艾滋病、结核病防治、精神心理疾病综合管理等重大公共卫生服务有关工作</w:t>
            </w:r>
          </w:p>
        </w:tc>
      </w:tr>
      <w:tr w14:paraId="42148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6497D">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6CD5FF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2AF66DF">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137A7AA8">
            <w:pPr>
              <w:pStyle w:val="12"/>
            </w:pPr>
            <w:r>
              <w:t>10</w:t>
            </w:r>
            <w:r>
              <w:rPr>
                <w:rFonts w:hint="eastAsia"/>
              </w:rPr>
              <w:t>月底</w:t>
            </w:r>
          </w:p>
        </w:tc>
        <w:tc>
          <w:tcPr>
            <w:tcW w:w="3118" w:type="dxa"/>
            <w:gridSpan w:val="2"/>
            <w:vAlign w:val="center"/>
          </w:tcPr>
          <w:p w14:paraId="045CF015">
            <w:pPr>
              <w:pStyle w:val="12"/>
            </w:pPr>
            <w:r>
              <w:t>12</w:t>
            </w:r>
            <w:r>
              <w:rPr>
                <w:rFonts w:hint="eastAsia"/>
              </w:rPr>
              <w:t>月底</w:t>
            </w:r>
          </w:p>
        </w:tc>
      </w:tr>
      <w:tr w14:paraId="124B7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1FBCF"/>
        </w:tc>
        <w:tc>
          <w:tcPr>
            <w:tcW w:w="2608" w:type="dxa"/>
            <w:gridSpan w:val="2"/>
            <w:tcBorders>
              <w:top w:val="single" w:color="000000" w:sz="6" w:space="0"/>
              <w:left w:val="single" w:color="000000" w:sz="6" w:space="0"/>
              <w:right w:val="single" w:color="000000" w:sz="6" w:space="0"/>
            </w:tcBorders>
            <w:vAlign w:val="center"/>
          </w:tcPr>
          <w:p w14:paraId="0E0E1954">
            <w:pPr>
              <w:pStyle w:val="16"/>
            </w:pPr>
            <w:r>
              <w:t>100%</w:t>
            </w:r>
          </w:p>
        </w:tc>
        <w:tc>
          <w:tcPr>
            <w:tcW w:w="1587" w:type="dxa"/>
            <w:tcBorders>
              <w:top w:val="single" w:color="000000" w:sz="6" w:space="0"/>
              <w:left w:val="single" w:color="000000" w:sz="6" w:space="0"/>
              <w:right w:val="single" w:color="000000" w:sz="6" w:space="0"/>
            </w:tcBorders>
            <w:vAlign w:val="center"/>
          </w:tcPr>
          <w:p w14:paraId="7FDB615C">
            <w:pPr>
              <w:pStyle w:val="16"/>
            </w:pPr>
            <w:r>
              <w:t>100%</w:t>
            </w:r>
          </w:p>
        </w:tc>
        <w:tc>
          <w:tcPr>
            <w:tcW w:w="1304" w:type="dxa"/>
            <w:tcBorders>
              <w:top w:val="single" w:color="000000" w:sz="6" w:space="0"/>
              <w:left w:val="single" w:color="000000" w:sz="6" w:space="0"/>
              <w:right w:val="single" w:color="000000" w:sz="6" w:space="0"/>
            </w:tcBorders>
            <w:vAlign w:val="center"/>
          </w:tcPr>
          <w:p w14:paraId="45F08D89">
            <w:pPr>
              <w:pStyle w:val="16"/>
            </w:pPr>
            <w:r>
              <w:t>100%</w:t>
            </w:r>
          </w:p>
        </w:tc>
        <w:tc>
          <w:tcPr>
            <w:tcW w:w="3118" w:type="dxa"/>
            <w:gridSpan w:val="2"/>
            <w:vAlign w:val="center"/>
          </w:tcPr>
          <w:p w14:paraId="3FAD6B19">
            <w:pPr>
              <w:pStyle w:val="16"/>
            </w:pPr>
            <w:r>
              <w:t>100%</w:t>
            </w:r>
          </w:p>
        </w:tc>
      </w:tr>
      <w:tr w14:paraId="380C0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DD105F5">
            <w:pPr>
              <w:pStyle w:val="12"/>
            </w:pPr>
            <w:r>
              <w:rPr>
                <w:rFonts w:hint="eastAsia"/>
              </w:rPr>
              <w:t>绩效目标</w:t>
            </w:r>
          </w:p>
        </w:tc>
        <w:tc>
          <w:tcPr>
            <w:tcW w:w="8617" w:type="dxa"/>
            <w:gridSpan w:val="6"/>
            <w:tcBorders>
              <w:bottom w:val="single" w:color="FFFFFF" w:sz="6" w:space="0"/>
            </w:tcBorders>
            <w:vAlign w:val="center"/>
          </w:tcPr>
          <w:p w14:paraId="125F4CD1">
            <w:pPr>
              <w:pStyle w:val="17"/>
            </w:pPr>
            <w:r>
              <w:t>1.</w:t>
            </w:r>
            <w:r>
              <w:rPr>
                <w:rFonts w:hint="eastAsia"/>
              </w:rPr>
              <w:t>提高重点疾病监测水平，有效落实疾病防控措施。</w:t>
            </w:r>
          </w:p>
          <w:p w14:paraId="16D99BFF">
            <w:pPr>
              <w:pStyle w:val="17"/>
            </w:pPr>
            <w:r>
              <w:t>2.</w:t>
            </w:r>
            <w:r>
              <w:rPr>
                <w:rFonts w:hint="eastAsia"/>
              </w:rPr>
              <w:t>完善疾病预防控制体系。</w:t>
            </w:r>
          </w:p>
        </w:tc>
      </w:tr>
    </w:tbl>
    <w:p w14:paraId="306FB0C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9A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25741">
            <w:pPr>
              <w:pStyle w:val="12"/>
            </w:pPr>
            <w:r>
              <w:rPr>
                <w:rFonts w:hint="eastAsia"/>
              </w:rPr>
              <w:t>一级指标</w:t>
            </w:r>
          </w:p>
        </w:tc>
        <w:tc>
          <w:tcPr>
            <w:tcW w:w="1276" w:type="dxa"/>
            <w:vAlign w:val="center"/>
          </w:tcPr>
          <w:p w14:paraId="19CBE043">
            <w:pPr>
              <w:pStyle w:val="12"/>
            </w:pPr>
            <w:r>
              <w:rPr>
                <w:rFonts w:hint="eastAsia"/>
              </w:rPr>
              <w:t>二级指标</w:t>
            </w:r>
          </w:p>
        </w:tc>
        <w:tc>
          <w:tcPr>
            <w:tcW w:w="1332" w:type="dxa"/>
            <w:vAlign w:val="center"/>
          </w:tcPr>
          <w:p w14:paraId="3016497F">
            <w:pPr>
              <w:pStyle w:val="12"/>
            </w:pPr>
            <w:r>
              <w:rPr>
                <w:rFonts w:hint="eastAsia"/>
              </w:rPr>
              <w:t>三级指标</w:t>
            </w:r>
          </w:p>
        </w:tc>
        <w:tc>
          <w:tcPr>
            <w:tcW w:w="2891" w:type="dxa"/>
            <w:vAlign w:val="center"/>
          </w:tcPr>
          <w:p w14:paraId="15894E11">
            <w:pPr>
              <w:pStyle w:val="12"/>
            </w:pPr>
            <w:r>
              <w:rPr>
                <w:rFonts w:hint="eastAsia"/>
              </w:rPr>
              <w:t>绩效指标描述</w:t>
            </w:r>
          </w:p>
        </w:tc>
        <w:tc>
          <w:tcPr>
            <w:tcW w:w="1276" w:type="dxa"/>
            <w:vAlign w:val="center"/>
          </w:tcPr>
          <w:p w14:paraId="2C055A4E">
            <w:pPr>
              <w:pStyle w:val="12"/>
            </w:pPr>
            <w:r>
              <w:rPr>
                <w:rFonts w:hint="eastAsia"/>
              </w:rPr>
              <w:t>指标值</w:t>
            </w:r>
          </w:p>
        </w:tc>
        <w:tc>
          <w:tcPr>
            <w:tcW w:w="1843" w:type="dxa"/>
            <w:vAlign w:val="center"/>
          </w:tcPr>
          <w:p w14:paraId="0A1141B0">
            <w:pPr>
              <w:pStyle w:val="12"/>
            </w:pPr>
            <w:r>
              <w:rPr>
                <w:rFonts w:hint="eastAsia"/>
              </w:rPr>
              <w:t>指标值确定依据</w:t>
            </w:r>
          </w:p>
        </w:tc>
      </w:tr>
      <w:tr w14:paraId="4E91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B6EB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D2BE1ED">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D466BD7">
            <w:pPr>
              <w:pStyle w:val="17"/>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3E791E6F">
            <w:pPr>
              <w:pStyle w:val="17"/>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3F0264F5">
            <w:pPr>
              <w:pStyle w:val="17"/>
            </w:pPr>
            <w:r>
              <w:rPr>
                <w:rFonts w:hint="eastAsia"/>
              </w:rPr>
              <w:t>≥</w:t>
            </w:r>
            <w:r>
              <w:t>4000</w:t>
            </w:r>
            <w:r>
              <w:rPr>
                <w:rFonts w:hint="eastAsia"/>
              </w:rPr>
              <w:t>人</w:t>
            </w:r>
          </w:p>
        </w:tc>
        <w:tc>
          <w:tcPr>
            <w:tcW w:w="1843" w:type="dxa"/>
            <w:vAlign w:val="center"/>
          </w:tcPr>
          <w:p w14:paraId="180187DE">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7455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551C3"/>
        </w:tc>
        <w:tc>
          <w:tcPr>
            <w:tcW w:w="1276" w:type="dxa"/>
            <w:tcBorders>
              <w:top w:val="single" w:color="000000" w:sz="6" w:space="0"/>
              <w:left w:val="single" w:color="000000" w:sz="6" w:space="0"/>
              <w:right w:val="single" w:color="000000" w:sz="6" w:space="0"/>
            </w:tcBorders>
            <w:vAlign w:val="center"/>
          </w:tcPr>
          <w:p w14:paraId="2773102F">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186508C">
            <w:pPr>
              <w:pStyle w:val="17"/>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2D562939">
            <w:pPr>
              <w:pStyle w:val="17"/>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70A9597A">
            <w:pPr>
              <w:pStyle w:val="17"/>
            </w:pPr>
            <w:r>
              <w:rPr>
                <w:rFonts w:hint="eastAsia"/>
              </w:rPr>
              <w:t>≥</w:t>
            </w:r>
            <w:r>
              <w:t>90%</w:t>
            </w:r>
          </w:p>
        </w:tc>
        <w:tc>
          <w:tcPr>
            <w:tcW w:w="1843" w:type="dxa"/>
            <w:vAlign w:val="center"/>
          </w:tcPr>
          <w:p w14:paraId="79719C81">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08DC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60D70"/>
        </w:tc>
        <w:tc>
          <w:tcPr>
            <w:tcW w:w="1276" w:type="dxa"/>
            <w:tcBorders>
              <w:top w:val="single" w:color="000000" w:sz="6" w:space="0"/>
              <w:left w:val="single" w:color="000000" w:sz="6" w:space="0"/>
              <w:right w:val="single" w:color="000000" w:sz="6" w:space="0"/>
            </w:tcBorders>
            <w:vAlign w:val="center"/>
          </w:tcPr>
          <w:p w14:paraId="4737D2D0">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E44F861">
            <w:pPr>
              <w:pStyle w:val="17"/>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4355AEB3">
            <w:pPr>
              <w:pStyle w:val="17"/>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1D3AC199">
            <w:pPr>
              <w:pStyle w:val="17"/>
            </w:pPr>
            <w:r>
              <w:rPr>
                <w:rFonts w:hint="eastAsia"/>
              </w:rPr>
              <w:t>≥</w:t>
            </w:r>
            <w:r>
              <w:t>90%</w:t>
            </w:r>
          </w:p>
        </w:tc>
        <w:tc>
          <w:tcPr>
            <w:tcW w:w="1843" w:type="dxa"/>
            <w:vAlign w:val="center"/>
          </w:tcPr>
          <w:p w14:paraId="3AA600FA">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16B4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3C332"/>
        </w:tc>
        <w:tc>
          <w:tcPr>
            <w:tcW w:w="1276" w:type="dxa"/>
            <w:tcBorders>
              <w:top w:val="single" w:color="000000" w:sz="6" w:space="0"/>
              <w:left w:val="single" w:color="000000" w:sz="6" w:space="0"/>
              <w:right w:val="single" w:color="000000" w:sz="6" w:space="0"/>
            </w:tcBorders>
            <w:vAlign w:val="center"/>
          </w:tcPr>
          <w:p w14:paraId="38ABB10E">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596B8DC">
            <w:pPr>
              <w:pStyle w:val="17"/>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18D6B5ED">
            <w:pPr>
              <w:pStyle w:val="17"/>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1E9F9CBA">
            <w:pPr>
              <w:pStyle w:val="17"/>
            </w:pPr>
            <w:r>
              <w:t>79.5</w:t>
            </w:r>
            <w:r>
              <w:rPr>
                <w:rFonts w:hint="eastAsia"/>
              </w:rPr>
              <w:t>万元</w:t>
            </w:r>
          </w:p>
        </w:tc>
        <w:tc>
          <w:tcPr>
            <w:tcW w:w="1843" w:type="dxa"/>
            <w:vAlign w:val="center"/>
          </w:tcPr>
          <w:p w14:paraId="5C4606C6">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53534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9DA4B">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7FB94DF3">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E1D5F2E">
            <w:pPr>
              <w:pStyle w:val="17"/>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5D8627C2">
            <w:pPr>
              <w:pStyle w:val="17"/>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0F5D9A68">
            <w:pPr>
              <w:pStyle w:val="17"/>
            </w:pPr>
            <w:r>
              <w:rPr>
                <w:rFonts w:hint="eastAsia"/>
              </w:rPr>
              <w:t>中长期</w:t>
            </w:r>
          </w:p>
        </w:tc>
        <w:tc>
          <w:tcPr>
            <w:tcW w:w="1843" w:type="dxa"/>
            <w:vAlign w:val="center"/>
          </w:tcPr>
          <w:p w14:paraId="224E7E4C">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36DB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6E8D0"/>
        </w:tc>
        <w:tc>
          <w:tcPr>
            <w:tcW w:w="1276" w:type="dxa"/>
            <w:tcBorders>
              <w:top w:val="single" w:color="000000" w:sz="6" w:space="0"/>
              <w:left w:val="single" w:color="000000" w:sz="6" w:space="0"/>
              <w:right w:val="single" w:color="000000" w:sz="6" w:space="0"/>
            </w:tcBorders>
            <w:vAlign w:val="center"/>
          </w:tcPr>
          <w:p w14:paraId="41180895">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E499FF7">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58A21D2B">
            <w:pPr>
              <w:pStyle w:val="17"/>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3E0B667A">
            <w:pPr>
              <w:pStyle w:val="17"/>
            </w:pPr>
            <w:r>
              <w:rPr>
                <w:rFonts w:hint="eastAsia"/>
              </w:rPr>
              <w:t>逐步提高</w:t>
            </w:r>
          </w:p>
        </w:tc>
        <w:tc>
          <w:tcPr>
            <w:tcW w:w="1843" w:type="dxa"/>
            <w:vAlign w:val="center"/>
          </w:tcPr>
          <w:p w14:paraId="2AB5DC08">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1F59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BFDDF"/>
        </w:tc>
        <w:tc>
          <w:tcPr>
            <w:tcW w:w="1276" w:type="dxa"/>
            <w:tcBorders>
              <w:top w:val="single" w:color="000000" w:sz="6" w:space="0"/>
              <w:left w:val="single" w:color="000000" w:sz="6" w:space="0"/>
              <w:right w:val="single" w:color="000000" w:sz="6" w:space="0"/>
            </w:tcBorders>
            <w:vAlign w:val="center"/>
          </w:tcPr>
          <w:p w14:paraId="12D58B37">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EC99737">
            <w:pPr>
              <w:pStyle w:val="17"/>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36607102">
            <w:pPr>
              <w:pStyle w:val="17"/>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76408601">
            <w:pPr>
              <w:pStyle w:val="17"/>
            </w:pPr>
            <w:r>
              <w:rPr>
                <w:rFonts w:hint="eastAsia"/>
              </w:rPr>
              <w:t>≥</w:t>
            </w:r>
            <w:r>
              <w:t>95%</w:t>
            </w:r>
          </w:p>
        </w:tc>
        <w:tc>
          <w:tcPr>
            <w:tcW w:w="1843" w:type="dxa"/>
            <w:vAlign w:val="center"/>
          </w:tcPr>
          <w:p w14:paraId="2B002EC4">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7BA8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54AA0"/>
        </w:tc>
        <w:tc>
          <w:tcPr>
            <w:tcW w:w="1276" w:type="dxa"/>
            <w:tcBorders>
              <w:top w:val="single" w:color="000000" w:sz="6" w:space="0"/>
              <w:left w:val="single" w:color="000000" w:sz="6" w:space="0"/>
              <w:right w:val="single" w:color="000000" w:sz="6" w:space="0"/>
            </w:tcBorders>
            <w:vAlign w:val="center"/>
          </w:tcPr>
          <w:p w14:paraId="7EB528F8">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2C690E8">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371DBC78">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26444678">
            <w:pPr>
              <w:pStyle w:val="17"/>
            </w:pPr>
            <w:r>
              <w:rPr>
                <w:rFonts w:hint="eastAsia"/>
              </w:rPr>
              <w:t>公共卫生均等化水平提高</w:t>
            </w:r>
          </w:p>
        </w:tc>
        <w:tc>
          <w:tcPr>
            <w:tcW w:w="1843" w:type="dxa"/>
            <w:vAlign w:val="center"/>
          </w:tcPr>
          <w:p w14:paraId="47005B3B">
            <w:pPr>
              <w:pStyle w:val="17"/>
            </w:pPr>
            <w:r>
              <w:rPr>
                <w:rFonts w:hint="eastAsia"/>
              </w:rPr>
              <w:t>冀财社【</w:t>
            </w:r>
            <w:r>
              <w:t>2021</w:t>
            </w:r>
            <w:r>
              <w:rPr>
                <w:rFonts w:hint="eastAsia"/>
              </w:rPr>
              <w:t>】</w:t>
            </w:r>
            <w:r>
              <w:t>169</w:t>
            </w:r>
            <w:r>
              <w:rPr>
                <w:rFonts w:hint="eastAsia"/>
              </w:rPr>
              <w:t>号关于提前下达</w:t>
            </w:r>
            <w:r>
              <w:t>2022</w:t>
            </w:r>
            <w:r>
              <w:rPr>
                <w:rFonts w:hint="eastAsia"/>
              </w:rPr>
              <w:t>年重大传染病防控经费预算的通知</w:t>
            </w:r>
          </w:p>
        </w:tc>
      </w:tr>
      <w:tr w14:paraId="0797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D72B6">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7A309F0">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69554C8">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6C4CC02D">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32F0FC4E">
            <w:pPr>
              <w:pStyle w:val="17"/>
            </w:pPr>
            <w:r>
              <w:rPr>
                <w:rFonts w:hint="eastAsia"/>
              </w:rPr>
              <w:t>≥</w:t>
            </w:r>
            <w:r>
              <w:t>90%</w:t>
            </w:r>
          </w:p>
        </w:tc>
        <w:tc>
          <w:tcPr>
            <w:tcW w:w="1843" w:type="dxa"/>
            <w:vAlign w:val="center"/>
          </w:tcPr>
          <w:p w14:paraId="11E37212">
            <w:pPr>
              <w:pStyle w:val="17"/>
            </w:pPr>
            <w:r>
              <w:rPr>
                <w:rFonts w:hint="eastAsia"/>
              </w:rPr>
              <w:t>调查问卷</w:t>
            </w:r>
          </w:p>
        </w:tc>
      </w:tr>
    </w:tbl>
    <w:p w14:paraId="06B49DEB">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7F887D8">
      <w:pPr>
        <w:jc w:val="center"/>
      </w:pPr>
      <w:r>
        <w:rPr>
          <w:rFonts w:ascii="方正仿宋_GBK" w:hAnsi="方正仿宋_GBK" w:eastAsia="方正仿宋_GBK" w:cs="方正仿宋_GBK"/>
          <w:color w:val="000000"/>
          <w:sz w:val="28"/>
        </w:rPr>
        <w:t xml:space="preserve"> </w:t>
      </w:r>
    </w:p>
    <w:p w14:paraId="5BECC899">
      <w:pPr>
        <w:ind w:firstLine="560"/>
        <w:outlineLvl w:val="3"/>
        <w:rPr>
          <w:rFonts w:hint="eastAsia" w:ascii="黑体" w:hAnsi="黑体" w:eastAsia="黑体" w:cs="黑体"/>
          <w:color w:val="000000"/>
          <w:sz w:val="32"/>
          <w:szCs w:val="32"/>
        </w:rPr>
      </w:pPr>
      <w:bookmarkStart w:id="37" w:name="_Toc_4_4_0000000033"/>
      <w:r>
        <w:rPr>
          <w:rFonts w:hint="eastAsia" w:ascii="黑体" w:hAnsi="黑体" w:eastAsia="黑体" w:cs="黑体"/>
          <w:color w:val="000000"/>
          <w:sz w:val="32"/>
          <w:szCs w:val="32"/>
        </w:rPr>
        <w:t>30.提前下达中央2022年医疗服务与保障能力提升（医疗卫生机构能力建设）绩效目标表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A0B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B4EA1F">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2D367837">
            <w:pPr>
              <w:pStyle w:val="18"/>
            </w:pPr>
            <w:r>
              <w:rPr>
                <w:rFonts w:hint="eastAsia"/>
              </w:rPr>
              <w:t>单位：万元</w:t>
            </w:r>
          </w:p>
        </w:tc>
      </w:tr>
      <w:tr w14:paraId="50079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44C0A">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0FDFDB83">
            <w:pPr>
              <w:pStyle w:val="17"/>
            </w:pPr>
            <w:r>
              <w:t>13032222P00D028101971</w:t>
            </w:r>
          </w:p>
        </w:tc>
        <w:tc>
          <w:tcPr>
            <w:tcW w:w="1587" w:type="dxa"/>
            <w:tcBorders>
              <w:top w:val="single" w:color="000000" w:sz="6" w:space="0"/>
              <w:left w:val="single" w:color="000000" w:sz="6" w:space="0"/>
              <w:right w:val="single" w:color="000000" w:sz="6" w:space="0"/>
            </w:tcBorders>
            <w:vAlign w:val="center"/>
          </w:tcPr>
          <w:p w14:paraId="52EA6DCC">
            <w:pPr>
              <w:pStyle w:val="12"/>
            </w:pPr>
            <w:r>
              <w:rPr>
                <w:rFonts w:hint="eastAsia"/>
              </w:rPr>
              <w:t>项目名称</w:t>
            </w:r>
          </w:p>
        </w:tc>
        <w:tc>
          <w:tcPr>
            <w:tcW w:w="4422" w:type="dxa"/>
            <w:gridSpan w:val="3"/>
            <w:vAlign w:val="center"/>
          </w:tcPr>
          <w:p w14:paraId="4228B168">
            <w:pPr>
              <w:pStyle w:val="17"/>
            </w:pPr>
            <w:r>
              <w:rPr>
                <w:rFonts w:hint="eastAsia"/>
              </w:rPr>
              <w:t>提前下达中央</w:t>
            </w:r>
            <w:r>
              <w:t>2022</w:t>
            </w:r>
            <w:r>
              <w:rPr>
                <w:rFonts w:hint="eastAsia"/>
              </w:rPr>
              <w:t>年医疗服务与保障能力提升（医疗卫生机构能力建设）</w:t>
            </w:r>
          </w:p>
        </w:tc>
      </w:tr>
      <w:tr w14:paraId="6AFEF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15415">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FB31291">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35766A79">
            <w:pPr>
              <w:pStyle w:val="17"/>
            </w:pPr>
            <w:r>
              <w:t>200.00</w:t>
            </w:r>
          </w:p>
        </w:tc>
        <w:tc>
          <w:tcPr>
            <w:tcW w:w="1587" w:type="dxa"/>
            <w:tcBorders>
              <w:top w:val="single" w:color="000000" w:sz="6" w:space="0"/>
              <w:left w:val="single" w:color="000000" w:sz="6" w:space="0"/>
              <w:right w:val="single" w:color="000000" w:sz="6" w:space="0"/>
            </w:tcBorders>
            <w:vAlign w:val="center"/>
          </w:tcPr>
          <w:p w14:paraId="598E17A6">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C018EF8">
            <w:pPr>
              <w:pStyle w:val="17"/>
            </w:pPr>
            <w:r>
              <w:t>200.00</w:t>
            </w:r>
          </w:p>
        </w:tc>
        <w:tc>
          <w:tcPr>
            <w:tcW w:w="1276" w:type="dxa"/>
            <w:tcBorders>
              <w:top w:val="single" w:color="000000" w:sz="6" w:space="0"/>
              <w:left w:val="single" w:color="000000" w:sz="6" w:space="0"/>
              <w:right w:val="single" w:color="000000" w:sz="6" w:space="0"/>
            </w:tcBorders>
            <w:vAlign w:val="center"/>
          </w:tcPr>
          <w:p w14:paraId="220A86F3">
            <w:pPr>
              <w:pStyle w:val="12"/>
            </w:pPr>
            <w:r>
              <w:rPr>
                <w:rFonts w:hint="eastAsia"/>
              </w:rPr>
              <w:t>其他资金</w:t>
            </w:r>
          </w:p>
        </w:tc>
        <w:tc>
          <w:tcPr>
            <w:tcW w:w="1843" w:type="dxa"/>
            <w:vAlign w:val="center"/>
          </w:tcPr>
          <w:p w14:paraId="3ABFF398">
            <w:pPr>
              <w:pStyle w:val="17"/>
            </w:pPr>
            <w:r>
              <w:t xml:space="preserve"> </w:t>
            </w:r>
          </w:p>
        </w:tc>
      </w:tr>
      <w:tr w14:paraId="5A483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3F083D"/>
        </w:tc>
        <w:tc>
          <w:tcPr>
            <w:tcW w:w="8617" w:type="dxa"/>
            <w:gridSpan w:val="6"/>
            <w:vAlign w:val="center"/>
          </w:tcPr>
          <w:p w14:paraId="13D0F138">
            <w:pPr>
              <w:pStyle w:val="17"/>
            </w:pPr>
            <w:r>
              <w:rPr>
                <w:rFonts w:hint="eastAsia"/>
              </w:rPr>
              <w:t>用于</w:t>
            </w:r>
            <w:r>
              <w:t>2022</w:t>
            </w:r>
            <w:r>
              <w:rPr>
                <w:rFonts w:hint="eastAsia"/>
              </w:rPr>
              <w:t>年初到</w:t>
            </w:r>
            <w:r>
              <w:t>2022</w:t>
            </w:r>
            <w:r>
              <w:rPr>
                <w:rFonts w:hint="eastAsia"/>
              </w:rPr>
              <w:t>年底提高重点疾病监测水平，有效落实疾病防控措施的资金</w:t>
            </w:r>
          </w:p>
        </w:tc>
      </w:tr>
      <w:tr w14:paraId="624CA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6BE85">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D592E98">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5BA69FE">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52AD3495">
            <w:pPr>
              <w:pStyle w:val="12"/>
            </w:pPr>
            <w:r>
              <w:t>10</w:t>
            </w:r>
            <w:r>
              <w:rPr>
                <w:rFonts w:hint="eastAsia"/>
              </w:rPr>
              <w:t>月底</w:t>
            </w:r>
          </w:p>
        </w:tc>
        <w:tc>
          <w:tcPr>
            <w:tcW w:w="3118" w:type="dxa"/>
            <w:gridSpan w:val="2"/>
            <w:vAlign w:val="center"/>
          </w:tcPr>
          <w:p w14:paraId="5675DE0E">
            <w:pPr>
              <w:pStyle w:val="12"/>
            </w:pPr>
            <w:r>
              <w:t>12</w:t>
            </w:r>
            <w:r>
              <w:rPr>
                <w:rFonts w:hint="eastAsia"/>
              </w:rPr>
              <w:t>月底</w:t>
            </w:r>
          </w:p>
        </w:tc>
      </w:tr>
      <w:tr w14:paraId="3E634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950F37"/>
        </w:tc>
        <w:tc>
          <w:tcPr>
            <w:tcW w:w="2608" w:type="dxa"/>
            <w:gridSpan w:val="2"/>
            <w:tcBorders>
              <w:top w:val="single" w:color="000000" w:sz="6" w:space="0"/>
              <w:left w:val="single" w:color="000000" w:sz="6" w:space="0"/>
              <w:right w:val="single" w:color="000000" w:sz="6" w:space="0"/>
            </w:tcBorders>
            <w:vAlign w:val="center"/>
          </w:tcPr>
          <w:p w14:paraId="77DC72CB">
            <w:pPr>
              <w:pStyle w:val="16"/>
            </w:pPr>
            <w:r>
              <w:t>100%</w:t>
            </w:r>
          </w:p>
        </w:tc>
        <w:tc>
          <w:tcPr>
            <w:tcW w:w="1587" w:type="dxa"/>
            <w:tcBorders>
              <w:top w:val="single" w:color="000000" w:sz="6" w:space="0"/>
              <w:left w:val="single" w:color="000000" w:sz="6" w:space="0"/>
              <w:right w:val="single" w:color="000000" w:sz="6" w:space="0"/>
            </w:tcBorders>
            <w:vAlign w:val="center"/>
          </w:tcPr>
          <w:p w14:paraId="187FF383">
            <w:pPr>
              <w:pStyle w:val="16"/>
            </w:pPr>
            <w:r>
              <w:t>100%</w:t>
            </w:r>
          </w:p>
        </w:tc>
        <w:tc>
          <w:tcPr>
            <w:tcW w:w="1304" w:type="dxa"/>
            <w:tcBorders>
              <w:top w:val="single" w:color="000000" w:sz="6" w:space="0"/>
              <w:left w:val="single" w:color="000000" w:sz="6" w:space="0"/>
              <w:right w:val="single" w:color="000000" w:sz="6" w:space="0"/>
            </w:tcBorders>
            <w:vAlign w:val="center"/>
          </w:tcPr>
          <w:p w14:paraId="0DC7065F">
            <w:pPr>
              <w:pStyle w:val="16"/>
            </w:pPr>
            <w:r>
              <w:t>100%</w:t>
            </w:r>
          </w:p>
        </w:tc>
        <w:tc>
          <w:tcPr>
            <w:tcW w:w="3118" w:type="dxa"/>
            <w:gridSpan w:val="2"/>
            <w:vAlign w:val="center"/>
          </w:tcPr>
          <w:p w14:paraId="5B92E22E">
            <w:pPr>
              <w:pStyle w:val="16"/>
            </w:pPr>
            <w:r>
              <w:t>100%</w:t>
            </w:r>
          </w:p>
        </w:tc>
      </w:tr>
      <w:tr w14:paraId="67600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C55F8FA">
            <w:pPr>
              <w:pStyle w:val="12"/>
            </w:pPr>
            <w:r>
              <w:rPr>
                <w:rFonts w:hint="eastAsia"/>
              </w:rPr>
              <w:t>绩效目标</w:t>
            </w:r>
          </w:p>
        </w:tc>
        <w:tc>
          <w:tcPr>
            <w:tcW w:w="8617" w:type="dxa"/>
            <w:gridSpan w:val="6"/>
            <w:tcBorders>
              <w:bottom w:val="single" w:color="FFFFFF" w:sz="6" w:space="0"/>
            </w:tcBorders>
            <w:vAlign w:val="center"/>
          </w:tcPr>
          <w:p w14:paraId="51076AE1">
            <w:pPr>
              <w:pStyle w:val="17"/>
            </w:pPr>
            <w:r>
              <w:t>1.</w:t>
            </w:r>
            <w:r>
              <w:rPr>
                <w:rFonts w:hint="eastAsia"/>
              </w:rPr>
              <w:t>提高重点疾病监测水平，有效落实疾病防控措施。</w:t>
            </w:r>
          </w:p>
          <w:p w14:paraId="44E26F88">
            <w:pPr>
              <w:pStyle w:val="17"/>
            </w:pPr>
            <w:r>
              <w:t>2.</w:t>
            </w:r>
            <w:r>
              <w:rPr>
                <w:rFonts w:hint="eastAsia"/>
              </w:rPr>
              <w:t>完善疾病预防控制体系。</w:t>
            </w:r>
          </w:p>
        </w:tc>
      </w:tr>
    </w:tbl>
    <w:p w14:paraId="039DCF3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3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03B714">
            <w:pPr>
              <w:pStyle w:val="12"/>
            </w:pPr>
            <w:r>
              <w:rPr>
                <w:rFonts w:hint="eastAsia"/>
              </w:rPr>
              <w:t>一级指标</w:t>
            </w:r>
          </w:p>
        </w:tc>
        <w:tc>
          <w:tcPr>
            <w:tcW w:w="1276" w:type="dxa"/>
            <w:vAlign w:val="center"/>
          </w:tcPr>
          <w:p w14:paraId="110EDAEC">
            <w:pPr>
              <w:pStyle w:val="12"/>
            </w:pPr>
            <w:r>
              <w:rPr>
                <w:rFonts w:hint="eastAsia"/>
              </w:rPr>
              <w:t>二级指标</w:t>
            </w:r>
          </w:p>
        </w:tc>
        <w:tc>
          <w:tcPr>
            <w:tcW w:w="1332" w:type="dxa"/>
            <w:vAlign w:val="center"/>
          </w:tcPr>
          <w:p w14:paraId="3893CBBB">
            <w:pPr>
              <w:pStyle w:val="12"/>
            </w:pPr>
            <w:r>
              <w:rPr>
                <w:rFonts w:hint="eastAsia"/>
              </w:rPr>
              <w:t>三级指标</w:t>
            </w:r>
          </w:p>
        </w:tc>
        <w:tc>
          <w:tcPr>
            <w:tcW w:w="2891" w:type="dxa"/>
            <w:vAlign w:val="center"/>
          </w:tcPr>
          <w:p w14:paraId="6BFBF733">
            <w:pPr>
              <w:pStyle w:val="12"/>
            </w:pPr>
            <w:r>
              <w:rPr>
                <w:rFonts w:hint="eastAsia"/>
              </w:rPr>
              <w:t>绩效指标描述</w:t>
            </w:r>
          </w:p>
        </w:tc>
        <w:tc>
          <w:tcPr>
            <w:tcW w:w="1276" w:type="dxa"/>
            <w:vAlign w:val="center"/>
          </w:tcPr>
          <w:p w14:paraId="799FAD02">
            <w:pPr>
              <w:pStyle w:val="12"/>
            </w:pPr>
            <w:r>
              <w:rPr>
                <w:rFonts w:hint="eastAsia"/>
              </w:rPr>
              <w:t>指标值</w:t>
            </w:r>
          </w:p>
        </w:tc>
        <w:tc>
          <w:tcPr>
            <w:tcW w:w="1843" w:type="dxa"/>
            <w:vAlign w:val="center"/>
          </w:tcPr>
          <w:p w14:paraId="59DCE6FE">
            <w:pPr>
              <w:pStyle w:val="12"/>
            </w:pPr>
            <w:r>
              <w:rPr>
                <w:rFonts w:hint="eastAsia"/>
              </w:rPr>
              <w:t>指标值确定依据</w:t>
            </w:r>
          </w:p>
        </w:tc>
      </w:tr>
      <w:tr w14:paraId="0326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D8B04">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8C07895">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5C6C8166">
            <w:pPr>
              <w:pStyle w:val="17"/>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306CC853">
            <w:pPr>
              <w:pStyle w:val="17"/>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021A8152">
            <w:pPr>
              <w:pStyle w:val="17"/>
            </w:pPr>
            <w:r>
              <w:rPr>
                <w:rFonts w:hint="eastAsia"/>
              </w:rPr>
              <w:t>≥</w:t>
            </w:r>
            <w:r>
              <w:t>4000</w:t>
            </w:r>
            <w:r>
              <w:rPr>
                <w:rFonts w:hint="eastAsia"/>
              </w:rPr>
              <w:t>人</w:t>
            </w:r>
          </w:p>
        </w:tc>
        <w:tc>
          <w:tcPr>
            <w:tcW w:w="1843" w:type="dxa"/>
            <w:vAlign w:val="center"/>
          </w:tcPr>
          <w:p w14:paraId="27DBE8B0">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5B3D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9DD1A"/>
        </w:tc>
        <w:tc>
          <w:tcPr>
            <w:tcW w:w="1276" w:type="dxa"/>
            <w:tcBorders>
              <w:top w:val="single" w:color="000000" w:sz="6" w:space="0"/>
              <w:left w:val="single" w:color="000000" w:sz="6" w:space="0"/>
              <w:right w:val="single" w:color="000000" w:sz="6" w:space="0"/>
            </w:tcBorders>
            <w:vAlign w:val="center"/>
          </w:tcPr>
          <w:p w14:paraId="082BE1E0">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5DF1CDD">
            <w:pPr>
              <w:pStyle w:val="17"/>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0FD673B9">
            <w:pPr>
              <w:pStyle w:val="17"/>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7F45832F">
            <w:pPr>
              <w:pStyle w:val="17"/>
            </w:pPr>
            <w:r>
              <w:rPr>
                <w:rFonts w:hint="eastAsia"/>
              </w:rPr>
              <w:t>≥</w:t>
            </w:r>
            <w:r>
              <w:t>90%</w:t>
            </w:r>
          </w:p>
        </w:tc>
        <w:tc>
          <w:tcPr>
            <w:tcW w:w="1843" w:type="dxa"/>
            <w:vAlign w:val="center"/>
          </w:tcPr>
          <w:p w14:paraId="3CEF4159">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06C5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247EE"/>
        </w:tc>
        <w:tc>
          <w:tcPr>
            <w:tcW w:w="1276" w:type="dxa"/>
            <w:tcBorders>
              <w:top w:val="single" w:color="000000" w:sz="6" w:space="0"/>
              <w:left w:val="single" w:color="000000" w:sz="6" w:space="0"/>
              <w:right w:val="single" w:color="000000" w:sz="6" w:space="0"/>
            </w:tcBorders>
            <w:vAlign w:val="center"/>
          </w:tcPr>
          <w:p w14:paraId="6DB334E1">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35701020">
            <w:pPr>
              <w:pStyle w:val="17"/>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4E56FA88">
            <w:pPr>
              <w:pStyle w:val="17"/>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38640490">
            <w:pPr>
              <w:pStyle w:val="17"/>
            </w:pPr>
            <w:r>
              <w:rPr>
                <w:rFonts w:hint="eastAsia"/>
              </w:rPr>
              <w:t>≥</w:t>
            </w:r>
            <w:r>
              <w:t>90%</w:t>
            </w:r>
          </w:p>
        </w:tc>
        <w:tc>
          <w:tcPr>
            <w:tcW w:w="1843" w:type="dxa"/>
            <w:vAlign w:val="center"/>
          </w:tcPr>
          <w:p w14:paraId="2E1C4DB2">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2F88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5B6CD"/>
        </w:tc>
        <w:tc>
          <w:tcPr>
            <w:tcW w:w="1276" w:type="dxa"/>
            <w:tcBorders>
              <w:top w:val="single" w:color="000000" w:sz="6" w:space="0"/>
              <w:left w:val="single" w:color="000000" w:sz="6" w:space="0"/>
              <w:right w:val="single" w:color="000000" w:sz="6" w:space="0"/>
            </w:tcBorders>
            <w:vAlign w:val="center"/>
          </w:tcPr>
          <w:p w14:paraId="6FE580F1">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0E256CA">
            <w:pPr>
              <w:pStyle w:val="17"/>
            </w:pPr>
            <w:r>
              <w:rPr>
                <w:rFonts w:hint="eastAsia"/>
              </w:rPr>
              <w:t>项目实际成本</w:t>
            </w:r>
          </w:p>
        </w:tc>
        <w:tc>
          <w:tcPr>
            <w:tcW w:w="2891" w:type="dxa"/>
            <w:tcBorders>
              <w:top w:val="single" w:color="000000" w:sz="6" w:space="0"/>
              <w:left w:val="single" w:color="000000" w:sz="6" w:space="0"/>
              <w:right w:val="single" w:color="000000" w:sz="6" w:space="0"/>
            </w:tcBorders>
            <w:vAlign w:val="center"/>
          </w:tcPr>
          <w:p w14:paraId="6EB468B6">
            <w:pPr>
              <w:pStyle w:val="17"/>
            </w:pPr>
            <w:r>
              <w:rPr>
                <w:rFonts w:hint="eastAsia"/>
              </w:rPr>
              <w:t>项目实际成本</w:t>
            </w:r>
          </w:p>
        </w:tc>
        <w:tc>
          <w:tcPr>
            <w:tcW w:w="1276" w:type="dxa"/>
            <w:tcBorders>
              <w:top w:val="single" w:color="000000" w:sz="6" w:space="0"/>
              <w:left w:val="single" w:color="000000" w:sz="6" w:space="0"/>
              <w:right w:val="single" w:color="000000" w:sz="6" w:space="0"/>
            </w:tcBorders>
            <w:vAlign w:val="center"/>
          </w:tcPr>
          <w:p w14:paraId="4B64309D">
            <w:pPr>
              <w:pStyle w:val="17"/>
            </w:pPr>
            <w:r>
              <w:t>200</w:t>
            </w:r>
            <w:r>
              <w:rPr>
                <w:rFonts w:hint="eastAsia"/>
              </w:rPr>
              <w:t>万元</w:t>
            </w:r>
          </w:p>
        </w:tc>
        <w:tc>
          <w:tcPr>
            <w:tcW w:w="1843" w:type="dxa"/>
            <w:vAlign w:val="center"/>
          </w:tcPr>
          <w:p w14:paraId="5D851603">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5EBEC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B6580">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9E9B35A">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4CE8900">
            <w:pPr>
              <w:pStyle w:val="17"/>
            </w:pPr>
            <w:r>
              <w:rPr>
                <w:rFonts w:hint="eastAsia"/>
              </w:rPr>
              <w:t>妇幼保健机构孕产妇系统管理能力</w:t>
            </w:r>
          </w:p>
        </w:tc>
        <w:tc>
          <w:tcPr>
            <w:tcW w:w="2891" w:type="dxa"/>
            <w:tcBorders>
              <w:top w:val="single" w:color="000000" w:sz="6" w:space="0"/>
              <w:left w:val="single" w:color="000000" w:sz="6" w:space="0"/>
              <w:right w:val="single" w:color="000000" w:sz="6" w:space="0"/>
            </w:tcBorders>
            <w:vAlign w:val="center"/>
          </w:tcPr>
          <w:p w14:paraId="60E2D097">
            <w:pPr>
              <w:pStyle w:val="17"/>
            </w:pPr>
            <w:r>
              <w:rPr>
                <w:rFonts w:hint="eastAsia"/>
              </w:rPr>
              <w:t>妇幼保健机构孕产妇系统管理能力</w:t>
            </w:r>
          </w:p>
        </w:tc>
        <w:tc>
          <w:tcPr>
            <w:tcW w:w="1276" w:type="dxa"/>
            <w:tcBorders>
              <w:top w:val="single" w:color="000000" w:sz="6" w:space="0"/>
              <w:left w:val="single" w:color="000000" w:sz="6" w:space="0"/>
              <w:right w:val="single" w:color="000000" w:sz="6" w:space="0"/>
            </w:tcBorders>
            <w:vAlign w:val="center"/>
          </w:tcPr>
          <w:p w14:paraId="66F60BE7">
            <w:pPr>
              <w:pStyle w:val="17"/>
            </w:pPr>
            <w:r>
              <w:rPr>
                <w:rFonts w:hint="eastAsia"/>
              </w:rPr>
              <w:t>不断提升</w:t>
            </w:r>
          </w:p>
        </w:tc>
        <w:tc>
          <w:tcPr>
            <w:tcW w:w="1843" w:type="dxa"/>
            <w:vAlign w:val="center"/>
          </w:tcPr>
          <w:p w14:paraId="6B96F702">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6266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F6CDA"/>
        </w:tc>
        <w:tc>
          <w:tcPr>
            <w:tcW w:w="1276" w:type="dxa"/>
            <w:tcBorders>
              <w:top w:val="single" w:color="000000" w:sz="6" w:space="0"/>
              <w:left w:val="single" w:color="000000" w:sz="6" w:space="0"/>
              <w:right w:val="single" w:color="000000" w:sz="6" w:space="0"/>
            </w:tcBorders>
            <w:vAlign w:val="center"/>
          </w:tcPr>
          <w:p w14:paraId="5934318A">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85300BB">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4ECE8917">
            <w:pPr>
              <w:pStyle w:val="17"/>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192A08B8">
            <w:pPr>
              <w:pStyle w:val="17"/>
            </w:pPr>
            <w:r>
              <w:rPr>
                <w:rFonts w:hint="eastAsia"/>
              </w:rPr>
              <w:t>逐步提高</w:t>
            </w:r>
          </w:p>
        </w:tc>
        <w:tc>
          <w:tcPr>
            <w:tcW w:w="1843" w:type="dxa"/>
            <w:vAlign w:val="center"/>
          </w:tcPr>
          <w:p w14:paraId="3DC7F01E">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51265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5DEA5"/>
        </w:tc>
        <w:tc>
          <w:tcPr>
            <w:tcW w:w="1276" w:type="dxa"/>
            <w:tcBorders>
              <w:top w:val="single" w:color="000000" w:sz="6" w:space="0"/>
              <w:left w:val="single" w:color="000000" w:sz="6" w:space="0"/>
              <w:right w:val="single" w:color="000000" w:sz="6" w:space="0"/>
            </w:tcBorders>
            <w:vAlign w:val="center"/>
          </w:tcPr>
          <w:p w14:paraId="3CC6FBE6">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4CEC5BC9">
            <w:pPr>
              <w:pStyle w:val="17"/>
            </w:pPr>
            <w:r>
              <w:rPr>
                <w:rFonts w:hint="eastAsia"/>
              </w:rPr>
              <w:t>住院分娩率</w:t>
            </w:r>
          </w:p>
        </w:tc>
        <w:tc>
          <w:tcPr>
            <w:tcW w:w="2891" w:type="dxa"/>
            <w:tcBorders>
              <w:top w:val="single" w:color="000000" w:sz="6" w:space="0"/>
              <w:left w:val="single" w:color="000000" w:sz="6" w:space="0"/>
              <w:right w:val="single" w:color="000000" w:sz="6" w:space="0"/>
            </w:tcBorders>
            <w:vAlign w:val="center"/>
          </w:tcPr>
          <w:p w14:paraId="44F013CC">
            <w:pPr>
              <w:pStyle w:val="17"/>
            </w:pPr>
            <w:r>
              <w:rPr>
                <w:rFonts w:hint="eastAsia"/>
              </w:rPr>
              <w:t>分娩率</w:t>
            </w:r>
            <w:r>
              <w:t>=</w:t>
            </w:r>
            <w:r>
              <w:rPr>
                <w:rFonts w:hint="eastAsia"/>
              </w:rPr>
              <w:t>分娩成功次数</w:t>
            </w:r>
            <w:r>
              <w:t>/</w:t>
            </w:r>
            <w:r>
              <w:rPr>
                <w:rFonts w:hint="eastAsia"/>
              </w:rPr>
              <w:t>分娩总数</w:t>
            </w:r>
          </w:p>
        </w:tc>
        <w:tc>
          <w:tcPr>
            <w:tcW w:w="1276" w:type="dxa"/>
            <w:tcBorders>
              <w:top w:val="single" w:color="000000" w:sz="6" w:space="0"/>
              <w:left w:val="single" w:color="000000" w:sz="6" w:space="0"/>
              <w:right w:val="single" w:color="000000" w:sz="6" w:space="0"/>
            </w:tcBorders>
            <w:vAlign w:val="center"/>
          </w:tcPr>
          <w:p w14:paraId="54174E9A">
            <w:pPr>
              <w:pStyle w:val="17"/>
            </w:pPr>
            <w:r>
              <w:rPr>
                <w:rFonts w:hint="eastAsia"/>
              </w:rPr>
              <w:t>≥</w:t>
            </w:r>
            <w:r>
              <w:t>99%</w:t>
            </w:r>
          </w:p>
        </w:tc>
        <w:tc>
          <w:tcPr>
            <w:tcW w:w="1843" w:type="dxa"/>
            <w:vAlign w:val="center"/>
          </w:tcPr>
          <w:p w14:paraId="05ADB62E">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23F74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3DC9D"/>
        </w:tc>
        <w:tc>
          <w:tcPr>
            <w:tcW w:w="1276" w:type="dxa"/>
            <w:tcBorders>
              <w:top w:val="single" w:color="000000" w:sz="6" w:space="0"/>
              <w:left w:val="single" w:color="000000" w:sz="6" w:space="0"/>
              <w:right w:val="single" w:color="000000" w:sz="6" w:space="0"/>
            </w:tcBorders>
            <w:vAlign w:val="center"/>
          </w:tcPr>
          <w:p w14:paraId="07D923F7">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8BBC57B">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080BF099">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01951C22">
            <w:pPr>
              <w:pStyle w:val="17"/>
            </w:pPr>
            <w:r>
              <w:rPr>
                <w:rFonts w:hint="eastAsia"/>
              </w:rPr>
              <w:t>公共卫生均等化水平提高</w:t>
            </w:r>
          </w:p>
        </w:tc>
        <w:tc>
          <w:tcPr>
            <w:tcW w:w="1843" w:type="dxa"/>
            <w:vAlign w:val="center"/>
          </w:tcPr>
          <w:p w14:paraId="070B91E3">
            <w:pPr>
              <w:pStyle w:val="17"/>
            </w:pPr>
            <w:r>
              <w:rPr>
                <w:rFonts w:hint="eastAsia"/>
              </w:rPr>
              <w:t>冀财社【</w:t>
            </w:r>
            <w:r>
              <w:t>2021</w:t>
            </w:r>
            <w:r>
              <w:rPr>
                <w:rFonts w:hint="eastAsia"/>
              </w:rPr>
              <w:t>】</w:t>
            </w:r>
            <w:r>
              <w:t>181</w:t>
            </w:r>
            <w:r>
              <w:rPr>
                <w:rFonts w:hint="eastAsia"/>
              </w:rPr>
              <w:t>号关于提前下达中央</w:t>
            </w:r>
            <w:r>
              <w:t>2022</w:t>
            </w:r>
            <w:r>
              <w:rPr>
                <w:rFonts w:hint="eastAsia"/>
              </w:rPr>
              <w:t>年医疗服务与保障能力提升（医疗卫生价格能力建设）补助资金的通知</w:t>
            </w:r>
          </w:p>
        </w:tc>
      </w:tr>
      <w:tr w14:paraId="328C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5611B">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69BB913">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49C507EF">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496BE31F">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06C6C708">
            <w:pPr>
              <w:pStyle w:val="17"/>
            </w:pPr>
            <w:r>
              <w:rPr>
                <w:rFonts w:hint="eastAsia"/>
              </w:rPr>
              <w:t>≥</w:t>
            </w:r>
            <w:r>
              <w:t>90%</w:t>
            </w:r>
          </w:p>
        </w:tc>
        <w:tc>
          <w:tcPr>
            <w:tcW w:w="1843" w:type="dxa"/>
            <w:vAlign w:val="center"/>
          </w:tcPr>
          <w:p w14:paraId="25738EC3">
            <w:pPr>
              <w:pStyle w:val="17"/>
            </w:pPr>
            <w:r>
              <w:rPr>
                <w:rFonts w:hint="eastAsia"/>
              </w:rPr>
              <w:t>调查问卷</w:t>
            </w:r>
          </w:p>
        </w:tc>
      </w:tr>
    </w:tbl>
    <w:p w14:paraId="2EEB84B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0DCAAC17">
      <w:pPr>
        <w:jc w:val="center"/>
      </w:pPr>
      <w:r>
        <w:rPr>
          <w:rFonts w:ascii="方正仿宋_GBK" w:hAnsi="方正仿宋_GBK" w:eastAsia="方正仿宋_GBK" w:cs="方正仿宋_GBK"/>
          <w:color w:val="000000"/>
          <w:sz w:val="28"/>
        </w:rPr>
        <w:t xml:space="preserve"> </w:t>
      </w:r>
    </w:p>
    <w:p w14:paraId="537199A4">
      <w:pPr>
        <w:ind w:firstLine="560"/>
        <w:outlineLvl w:val="3"/>
        <w:rPr>
          <w:rFonts w:hint="eastAsia" w:ascii="黑体" w:hAnsi="黑体" w:eastAsia="黑体" w:cs="黑体"/>
          <w:color w:val="000000"/>
          <w:sz w:val="32"/>
          <w:szCs w:val="32"/>
        </w:rPr>
      </w:pPr>
      <w:bookmarkStart w:id="38" w:name="_Toc_4_4_0000000034"/>
      <w:r>
        <w:rPr>
          <w:rFonts w:hint="eastAsia" w:ascii="黑体" w:hAnsi="黑体" w:eastAsia="黑体" w:cs="黑体"/>
          <w:color w:val="000000"/>
          <w:sz w:val="32"/>
          <w:szCs w:val="32"/>
        </w:rPr>
        <w:t>31.乡村卫生服务一体化管理资金绩效目标表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46A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394C37">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BDD7B0A">
            <w:pPr>
              <w:pStyle w:val="18"/>
            </w:pPr>
            <w:r>
              <w:rPr>
                <w:rFonts w:hint="eastAsia"/>
              </w:rPr>
              <w:t>单位：万元</w:t>
            </w:r>
          </w:p>
        </w:tc>
      </w:tr>
      <w:tr w14:paraId="4A252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5D21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EEF4A6D">
            <w:pPr>
              <w:pStyle w:val="17"/>
            </w:pPr>
            <w:r>
              <w:t>13032222P00H4BC10032F</w:t>
            </w:r>
          </w:p>
        </w:tc>
        <w:tc>
          <w:tcPr>
            <w:tcW w:w="1587" w:type="dxa"/>
            <w:tcBorders>
              <w:top w:val="single" w:color="000000" w:sz="6" w:space="0"/>
              <w:left w:val="single" w:color="000000" w:sz="6" w:space="0"/>
              <w:right w:val="single" w:color="000000" w:sz="6" w:space="0"/>
            </w:tcBorders>
            <w:vAlign w:val="center"/>
          </w:tcPr>
          <w:p w14:paraId="5F4DED85">
            <w:pPr>
              <w:pStyle w:val="12"/>
            </w:pPr>
            <w:r>
              <w:rPr>
                <w:rFonts w:hint="eastAsia"/>
              </w:rPr>
              <w:t>项目名称</w:t>
            </w:r>
          </w:p>
        </w:tc>
        <w:tc>
          <w:tcPr>
            <w:tcW w:w="4422" w:type="dxa"/>
            <w:gridSpan w:val="3"/>
            <w:vAlign w:val="center"/>
          </w:tcPr>
          <w:p w14:paraId="116EDF87">
            <w:pPr>
              <w:pStyle w:val="17"/>
            </w:pPr>
            <w:r>
              <w:rPr>
                <w:rFonts w:hint="eastAsia"/>
              </w:rPr>
              <w:t>乡村卫生服务一体化管理资金</w:t>
            </w:r>
          </w:p>
        </w:tc>
      </w:tr>
      <w:tr w14:paraId="58135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C2C06">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5E15FAAA">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7B5088C">
            <w:pPr>
              <w:pStyle w:val="17"/>
            </w:pPr>
            <w:r>
              <w:t>900.00</w:t>
            </w:r>
          </w:p>
        </w:tc>
        <w:tc>
          <w:tcPr>
            <w:tcW w:w="1587" w:type="dxa"/>
            <w:tcBorders>
              <w:top w:val="single" w:color="000000" w:sz="6" w:space="0"/>
              <w:left w:val="single" w:color="000000" w:sz="6" w:space="0"/>
              <w:right w:val="single" w:color="000000" w:sz="6" w:space="0"/>
            </w:tcBorders>
            <w:vAlign w:val="center"/>
          </w:tcPr>
          <w:p w14:paraId="243D31CB">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C8371EB">
            <w:pPr>
              <w:pStyle w:val="17"/>
            </w:pPr>
            <w:r>
              <w:t>900.00</w:t>
            </w:r>
          </w:p>
        </w:tc>
        <w:tc>
          <w:tcPr>
            <w:tcW w:w="1276" w:type="dxa"/>
            <w:tcBorders>
              <w:top w:val="single" w:color="000000" w:sz="6" w:space="0"/>
              <w:left w:val="single" w:color="000000" w:sz="6" w:space="0"/>
              <w:right w:val="single" w:color="000000" w:sz="6" w:space="0"/>
            </w:tcBorders>
            <w:vAlign w:val="center"/>
          </w:tcPr>
          <w:p w14:paraId="5E04775F">
            <w:pPr>
              <w:pStyle w:val="12"/>
            </w:pPr>
            <w:r>
              <w:rPr>
                <w:rFonts w:hint="eastAsia"/>
              </w:rPr>
              <w:t>其他资金</w:t>
            </w:r>
          </w:p>
        </w:tc>
        <w:tc>
          <w:tcPr>
            <w:tcW w:w="1843" w:type="dxa"/>
            <w:vAlign w:val="center"/>
          </w:tcPr>
          <w:p w14:paraId="5FE1A184">
            <w:pPr>
              <w:pStyle w:val="17"/>
            </w:pPr>
            <w:r>
              <w:t xml:space="preserve"> </w:t>
            </w:r>
          </w:p>
        </w:tc>
      </w:tr>
      <w:tr w14:paraId="2CCC0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BCAEB"/>
        </w:tc>
        <w:tc>
          <w:tcPr>
            <w:tcW w:w="8617" w:type="dxa"/>
            <w:gridSpan w:val="6"/>
            <w:vAlign w:val="center"/>
          </w:tcPr>
          <w:p w14:paraId="58453F25">
            <w:pPr>
              <w:pStyle w:val="17"/>
            </w:pPr>
            <w:r>
              <w:rPr>
                <w:rFonts w:hint="eastAsia"/>
              </w:rPr>
              <w:t>预算资金</w:t>
            </w:r>
            <w:r>
              <w:t>900</w:t>
            </w:r>
            <w:r>
              <w:rPr>
                <w:rFonts w:hint="eastAsia"/>
              </w:rPr>
              <w:t>万元，财政资金</w:t>
            </w:r>
            <w:r>
              <w:t>900</w:t>
            </w:r>
            <w:r>
              <w:rPr>
                <w:rFonts w:hint="eastAsia"/>
              </w:rPr>
              <w:t>万元，主要用于纳入乡村一体化管理乡村医生工资及社会保险和医疗责任险及培训经费资金</w:t>
            </w:r>
          </w:p>
        </w:tc>
      </w:tr>
      <w:tr w14:paraId="4A1B4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C3C62">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2629DC30">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AB19AF2">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2F1C8967">
            <w:pPr>
              <w:pStyle w:val="12"/>
            </w:pPr>
            <w:r>
              <w:t>10</w:t>
            </w:r>
            <w:r>
              <w:rPr>
                <w:rFonts w:hint="eastAsia"/>
              </w:rPr>
              <w:t>月底</w:t>
            </w:r>
          </w:p>
        </w:tc>
        <w:tc>
          <w:tcPr>
            <w:tcW w:w="3118" w:type="dxa"/>
            <w:gridSpan w:val="2"/>
            <w:vAlign w:val="center"/>
          </w:tcPr>
          <w:p w14:paraId="12B632AF">
            <w:pPr>
              <w:pStyle w:val="12"/>
            </w:pPr>
            <w:r>
              <w:t>12</w:t>
            </w:r>
            <w:r>
              <w:rPr>
                <w:rFonts w:hint="eastAsia"/>
              </w:rPr>
              <w:t>月底</w:t>
            </w:r>
          </w:p>
        </w:tc>
      </w:tr>
      <w:tr w14:paraId="54B57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3650E5"/>
        </w:tc>
        <w:tc>
          <w:tcPr>
            <w:tcW w:w="2608" w:type="dxa"/>
            <w:gridSpan w:val="2"/>
            <w:tcBorders>
              <w:top w:val="single" w:color="000000" w:sz="6" w:space="0"/>
              <w:left w:val="single" w:color="000000" w:sz="6" w:space="0"/>
              <w:right w:val="single" w:color="000000" w:sz="6" w:space="0"/>
            </w:tcBorders>
            <w:vAlign w:val="center"/>
          </w:tcPr>
          <w:p w14:paraId="5F4D5D5A">
            <w:pPr>
              <w:pStyle w:val="16"/>
            </w:pPr>
            <w:r>
              <w:t>25%</w:t>
            </w:r>
          </w:p>
        </w:tc>
        <w:tc>
          <w:tcPr>
            <w:tcW w:w="1587" w:type="dxa"/>
            <w:tcBorders>
              <w:top w:val="single" w:color="000000" w:sz="6" w:space="0"/>
              <w:left w:val="single" w:color="000000" w:sz="6" w:space="0"/>
              <w:right w:val="single" w:color="000000" w:sz="6" w:space="0"/>
            </w:tcBorders>
            <w:vAlign w:val="center"/>
          </w:tcPr>
          <w:p w14:paraId="7B6C9CF8">
            <w:pPr>
              <w:pStyle w:val="16"/>
            </w:pPr>
            <w:r>
              <w:t>50%</w:t>
            </w:r>
          </w:p>
        </w:tc>
        <w:tc>
          <w:tcPr>
            <w:tcW w:w="1304" w:type="dxa"/>
            <w:tcBorders>
              <w:top w:val="single" w:color="000000" w:sz="6" w:space="0"/>
              <w:left w:val="single" w:color="000000" w:sz="6" w:space="0"/>
              <w:right w:val="single" w:color="000000" w:sz="6" w:space="0"/>
            </w:tcBorders>
            <w:vAlign w:val="center"/>
          </w:tcPr>
          <w:p w14:paraId="3DF65A1D">
            <w:pPr>
              <w:pStyle w:val="16"/>
            </w:pPr>
            <w:r>
              <w:t>83%</w:t>
            </w:r>
          </w:p>
        </w:tc>
        <w:tc>
          <w:tcPr>
            <w:tcW w:w="3118" w:type="dxa"/>
            <w:gridSpan w:val="2"/>
            <w:vAlign w:val="center"/>
          </w:tcPr>
          <w:p w14:paraId="71EB952C">
            <w:pPr>
              <w:pStyle w:val="16"/>
            </w:pPr>
            <w:r>
              <w:t>100%</w:t>
            </w:r>
          </w:p>
        </w:tc>
      </w:tr>
      <w:tr w14:paraId="23D16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9474B2B">
            <w:pPr>
              <w:pStyle w:val="12"/>
            </w:pPr>
            <w:r>
              <w:rPr>
                <w:rFonts w:hint="eastAsia"/>
              </w:rPr>
              <w:t>绩效目标</w:t>
            </w:r>
          </w:p>
        </w:tc>
        <w:tc>
          <w:tcPr>
            <w:tcW w:w="8617" w:type="dxa"/>
            <w:gridSpan w:val="6"/>
            <w:tcBorders>
              <w:bottom w:val="single" w:color="FFFFFF" w:sz="6" w:space="0"/>
            </w:tcBorders>
            <w:vAlign w:val="center"/>
          </w:tcPr>
          <w:p w14:paraId="4A7BE49F">
            <w:pPr>
              <w:pStyle w:val="17"/>
            </w:pPr>
            <w:r>
              <w:t>1.</w:t>
            </w:r>
            <w:r>
              <w:rPr>
                <w:rFonts w:hint="eastAsia"/>
              </w:rPr>
              <w:t>纳入乡村一体化管理的乡村医生缴纳社会保险（五险：养老保险、医疗保险、工伤保险、失业保险、生育保险）</w:t>
            </w:r>
          </w:p>
        </w:tc>
      </w:tr>
    </w:tbl>
    <w:p w14:paraId="6538106C">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C27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2D424">
            <w:pPr>
              <w:pStyle w:val="12"/>
            </w:pPr>
            <w:r>
              <w:rPr>
                <w:rFonts w:hint="eastAsia"/>
              </w:rPr>
              <w:t>一级指标</w:t>
            </w:r>
          </w:p>
        </w:tc>
        <w:tc>
          <w:tcPr>
            <w:tcW w:w="1276" w:type="dxa"/>
            <w:vAlign w:val="center"/>
          </w:tcPr>
          <w:p w14:paraId="5F6D1992">
            <w:pPr>
              <w:pStyle w:val="12"/>
            </w:pPr>
            <w:r>
              <w:rPr>
                <w:rFonts w:hint="eastAsia"/>
              </w:rPr>
              <w:t>二级指标</w:t>
            </w:r>
          </w:p>
        </w:tc>
        <w:tc>
          <w:tcPr>
            <w:tcW w:w="1332" w:type="dxa"/>
            <w:vAlign w:val="center"/>
          </w:tcPr>
          <w:p w14:paraId="64E8D7D2">
            <w:pPr>
              <w:pStyle w:val="12"/>
            </w:pPr>
            <w:r>
              <w:rPr>
                <w:rFonts w:hint="eastAsia"/>
              </w:rPr>
              <w:t>三级指标</w:t>
            </w:r>
          </w:p>
        </w:tc>
        <w:tc>
          <w:tcPr>
            <w:tcW w:w="2891" w:type="dxa"/>
            <w:vAlign w:val="center"/>
          </w:tcPr>
          <w:p w14:paraId="4570CA6F">
            <w:pPr>
              <w:pStyle w:val="12"/>
            </w:pPr>
            <w:r>
              <w:rPr>
                <w:rFonts w:hint="eastAsia"/>
              </w:rPr>
              <w:t>绩效指标描述</w:t>
            </w:r>
          </w:p>
        </w:tc>
        <w:tc>
          <w:tcPr>
            <w:tcW w:w="1276" w:type="dxa"/>
            <w:vAlign w:val="center"/>
          </w:tcPr>
          <w:p w14:paraId="1C76F1BB">
            <w:pPr>
              <w:pStyle w:val="12"/>
            </w:pPr>
            <w:r>
              <w:rPr>
                <w:rFonts w:hint="eastAsia"/>
              </w:rPr>
              <w:t>指标值</w:t>
            </w:r>
          </w:p>
        </w:tc>
        <w:tc>
          <w:tcPr>
            <w:tcW w:w="1843" w:type="dxa"/>
            <w:vAlign w:val="center"/>
          </w:tcPr>
          <w:p w14:paraId="2D3100F7">
            <w:pPr>
              <w:pStyle w:val="12"/>
            </w:pPr>
            <w:r>
              <w:rPr>
                <w:rFonts w:hint="eastAsia"/>
              </w:rPr>
              <w:t>指标值确定依据</w:t>
            </w:r>
          </w:p>
        </w:tc>
      </w:tr>
      <w:tr w14:paraId="52FB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0F647">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5D7DC67">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65EA849D">
            <w:pPr>
              <w:pStyle w:val="17"/>
            </w:pPr>
            <w:r>
              <w:rPr>
                <w:rFonts w:hint="eastAsia"/>
              </w:rPr>
              <w:t>乡村一体化管理乡医数量</w:t>
            </w:r>
          </w:p>
        </w:tc>
        <w:tc>
          <w:tcPr>
            <w:tcW w:w="2891" w:type="dxa"/>
            <w:tcBorders>
              <w:top w:val="single" w:color="000000" w:sz="6" w:space="0"/>
              <w:left w:val="single" w:color="000000" w:sz="6" w:space="0"/>
              <w:right w:val="single" w:color="000000" w:sz="6" w:space="0"/>
            </w:tcBorders>
            <w:vAlign w:val="center"/>
          </w:tcPr>
          <w:p w14:paraId="30A54C25">
            <w:pPr>
              <w:pStyle w:val="17"/>
            </w:pPr>
            <w:r>
              <w:rPr>
                <w:rFonts w:hint="eastAsia"/>
              </w:rPr>
              <w:t>纳入一体化管理的乡村医生人数</w:t>
            </w:r>
          </w:p>
        </w:tc>
        <w:tc>
          <w:tcPr>
            <w:tcW w:w="1276" w:type="dxa"/>
            <w:tcBorders>
              <w:top w:val="single" w:color="000000" w:sz="6" w:space="0"/>
              <w:left w:val="single" w:color="000000" w:sz="6" w:space="0"/>
              <w:right w:val="single" w:color="000000" w:sz="6" w:space="0"/>
            </w:tcBorders>
            <w:vAlign w:val="center"/>
          </w:tcPr>
          <w:p w14:paraId="2A19BCD3">
            <w:pPr>
              <w:pStyle w:val="17"/>
            </w:pPr>
            <w:r>
              <w:t>524</w:t>
            </w:r>
            <w:r>
              <w:rPr>
                <w:rFonts w:hint="eastAsia"/>
              </w:rPr>
              <w:t>名</w:t>
            </w:r>
          </w:p>
        </w:tc>
        <w:tc>
          <w:tcPr>
            <w:tcW w:w="1843" w:type="dxa"/>
            <w:vAlign w:val="center"/>
          </w:tcPr>
          <w:p w14:paraId="2EB26C7F">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6646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54708"/>
        </w:tc>
        <w:tc>
          <w:tcPr>
            <w:tcW w:w="1276" w:type="dxa"/>
            <w:tcBorders>
              <w:top w:val="single" w:color="000000" w:sz="6" w:space="0"/>
              <w:left w:val="single" w:color="000000" w:sz="6" w:space="0"/>
              <w:right w:val="single" w:color="000000" w:sz="6" w:space="0"/>
            </w:tcBorders>
            <w:vAlign w:val="center"/>
          </w:tcPr>
          <w:p w14:paraId="2A0EAC0C">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5A5B00E4">
            <w:pPr>
              <w:pStyle w:val="17"/>
            </w:pPr>
            <w:r>
              <w:rPr>
                <w:rFonts w:hint="eastAsia"/>
              </w:rPr>
              <w:t>实施国家基本药物制度覆盖率</w:t>
            </w:r>
          </w:p>
        </w:tc>
        <w:tc>
          <w:tcPr>
            <w:tcW w:w="2891" w:type="dxa"/>
            <w:tcBorders>
              <w:top w:val="single" w:color="000000" w:sz="6" w:space="0"/>
              <w:left w:val="single" w:color="000000" w:sz="6" w:space="0"/>
              <w:right w:val="single" w:color="000000" w:sz="6" w:space="0"/>
            </w:tcBorders>
            <w:vAlign w:val="center"/>
          </w:tcPr>
          <w:p w14:paraId="783CE9C6">
            <w:pPr>
              <w:pStyle w:val="17"/>
            </w:pPr>
            <w:r>
              <w:rPr>
                <w:rFonts w:hint="eastAsia"/>
              </w:rPr>
              <w:t>覆盖率</w:t>
            </w:r>
            <w:r>
              <w:t>=</w:t>
            </w:r>
            <w:r>
              <w:rPr>
                <w:rFonts w:hint="eastAsia"/>
              </w:rPr>
              <w:t>村卫生室实施国家基本药物制度数量</w:t>
            </w:r>
            <w:r>
              <w:t>/</w:t>
            </w:r>
            <w:r>
              <w:rPr>
                <w:rFonts w:hint="eastAsia"/>
              </w:rPr>
              <w:t>全部县村卫生室</w:t>
            </w:r>
          </w:p>
        </w:tc>
        <w:tc>
          <w:tcPr>
            <w:tcW w:w="1276" w:type="dxa"/>
            <w:tcBorders>
              <w:top w:val="single" w:color="000000" w:sz="6" w:space="0"/>
              <w:left w:val="single" w:color="000000" w:sz="6" w:space="0"/>
              <w:right w:val="single" w:color="000000" w:sz="6" w:space="0"/>
            </w:tcBorders>
            <w:vAlign w:val="center"/>
          </w:tcPr>
          <w:p w14:paraId="27EAD37D">
            <w:pPr>
              <w:pStyle w:val="17"/>
            </w:pPr>
            <w:r>
              <w:rPr>
                <w:rFonts w:hint="eastAsia"/>
              </w:rPr>
              <w:t>≥</w:t>
            </w:r>
            <w:r>
              <w:t>90%</w:t>
            </w:r>
          </w:p>
        </w:tc>
        <w:tc>
          <w:tcPr>
            <w:tcW w:w="1843" w:type="dxa"/>
            <w:vAlign w:val="center"/>
          </w:tcPr>
          <w:p w14:paraId="1EDB7506">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373C3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F1209"/>
        </w:tc>
        <w:tc>
          <w:tcPr>
            <w:tcW w:w="1276" w:type="dxa"/>
            <w:tcBorders>
              <w:top w:val="single" w:color="000000" w:sz="6" w:space="0"/>
              <w:left w:val="single" w:color="000000" w:sz="6" w:space="0"/>
              <w:right w:val="single" w:color="000000" w:sz="6" w:space="0"/>
            </w:tcBorders>
            <w:vAlign w:val="center"/>
          </w:tcPr>
          <w:p w14:paraId="03E5E141">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7E69D5CC">
            <w:pPr>
              <w:pStyle w:val="17"/>
            </w:pPr>
            <w:r>
              <w:rPr>
                <w:rFonts w:hint="eastAsia"/>
              </w:rPr>
              <w:t>一体化项目完成及时率</w:t>
            </w:r>
          </w:p>
        </w:tc>
        <w:tc>
          <w:tcPr>
            <w:tcW w:w="2891" w:type="dxa"/>
            <w:tcBorders>
              <w:top w:val="single" w:color="000000" w:sz="6" w:space="0"/>
              <w:left w:val="single" w:color="000000" w:sz="6" w:space="0"/>
              <w:right w:val="single" w:color="000000" w:sz="6" w:space="0"/>
            </w:tcBorders>
            <w:vAlign w:val="center"/>
          </w:tcPr>
          <w:p w14:paraId="211DE3E7">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20B69467">
            <w:pPr>
              <w:pStyle w:val="17"/>
            </w:pPr>
            <w:r>
              <w:rPr>
                <w:rFonts w:hint="eastAsia"/>
              </w:rPr>
              <w:t>≥</w:t>
            </w:r>
            <w:r>
              <w:t>100%</w:t>
            </w:r>
          </w:p>
        </w:tc>
        <w:tc>
          <w:tcPr>
            <w:tcW w:w="1843" w:type="dxa"/>
            <w:vAlign w:val="center"/>
          </w:tcPr>
          <w:p w14:paraId="3B0131DE">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5E3C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43625"/>
        </w:tc>
        <w:tc>
          <w:tcPr>
            <w:tcW w:w="1276" w:type="dxa"/>
            <w:tcBorders>
              <w:top w:val="single" w:color="000000" w:sz="6" w:space="0"/>
              <w:left w:val="single" w:color="000000" w:sz="6" w:space="0"/>
              <w:right w:val="single" w:color="000000" w:sz="6" w:space="0"/>
            </w:tcBorders>
            <w:vAlign w:val="center"/>
          </w:tcPr>
          <w:p w14:paraId="553D759D">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476DB75B">
            <w:pPr>
              <w:pStyle w:val="17"/>
            </w:pPr>
            <w:r>
              <w:rPr>
                <w:rFonts w:hint="eastAsia"/>
              </w:rPr>
              <w:t>乡村医生工资保险成本</w:t>
            </w:r>
          </w:p>
        </w:tc>
        <w:tc>
          <w:tcPr>
            <w:tcW w:w="2891" w:type="dxa"/>
            <w:tcBorders>
              <w:top w:val="single" w:color="000000" w:sz="6" w:space="0"/>
              <w:left w:val="single" w:color="000000" w:sz="6" w:space="0"/>
              <w:right w:val="single" w:color="000000" w:sz="6" w:space="0"/>
            </w:tcBorders>
            <w:vAlign w:val="center"/>
          </w:tcPr>
          <w:p w14:paraId="1EE168E3">
            <w:pPr>
              <w:pStyle w:val="17"/>
            </w:pPr>
            <w:r>
              <w:rPr>
                <w:rFonts w:hint="eastAsia"/>
              </w:rPr>
              <w:t>乡村医生工资保险</w:t>
            </w:r>
            <w:r>
              <w:t>900</w:t>
            </w:r>
            <w:r>
              <w:rPr>
                <w:rFonts w:hint="eastAsia"/>
              </w:rPr>
              <w:t>万元</w:t>
            </w:r>
          </w:p>
        </w:tc>
        <w:tc>
          <w:tcPr>
            <w:tcW w:w="1276" w:type="dxa"/>
            <w:tcBorders>
              <w:top w:val="single" w:color="000000" w:sz="6" w:space="0"/>
              <w:left w:val="single" w:color="000000" w:sz="6" w:space="0"/>
              <w:right w:val="single" w:color="000000" w:sz="6" w:space="0"/>
            </w:tcBorders>
            <w:vAlign w:val="center"/>
          </w:tcPr>
          <w:p w14:paraId="5DEC361E">
            <w:pPr>
              <w:pStyle w:val="17"/>
            </w:pPr>
            <w:r>
              <w:t>900</w:t>
            </w:r>
            <w:r>
              <w:rPr>
                <w:rFonts w:hint="eastAsia"/>
              </w:rPr>
              <w:t>万元</w:t>
            </w:r>
          </w:p>
        </w:tc>
        <w:tc>
          <w:tcPr>
            <w:tcW w:w="1843" w:type="dxa"/>
            <w:vAlign w:val="center"/>
          </w:tcPr>
          <w:p w14:paraId="61C38776">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0F1F8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2DD93">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52CB6AE">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6BAB2F33">
            <w:pPr>
              <w:pStyle w:val="17"/>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1FB83F6E">
            <w:pPr>
              <w:pStyle w:val="17"/>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41B31A7C">
            <w:pPr>
              <w:pStyle w:val="17"/>
            </w:pPr>
            <w:r>
              <w:rPr>
                <w:rFonts w:hint="eastAsia"/>
              </w:rPr>
              <w:t>长期</w:t>
            </w:r>
          </w:p>
        </w:tc>
        <w:tc>
          <w:tcPr>
            <w:tcW w:w="1843" w:type="dxa"/>
            <w:vAlign w:val="center"/>
          </w:tcPr>
          <w:p w14:paraId="7B2AA3D4">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2841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70258"/>
        </w:tc>
        <w:tc>
          <w:tcPr>
            <w:tcW w:w="1276" w:type="dxa"/>
            <w:tcBorders>
              <w:top w:val="single" w:color="000000" w:sz="6" w:space="0"/>
              <w:left w:val="single" w:color="000000" w:sz="6" w:space="0"/>
              <w:right w:val="single" w:color="000000" w:sz="6" w:space="0"/>
            </w:tcBorders>
            <w:vAlign w:val="center"/>
          </w:tcPr>
          <w:p w14:paraId="4008219E">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4190C6F">
            <w:pPr>
              <w:pStyle w:val="17"/>
            </w:pPr>
            <w:r>
              <w:rPr>
                <w:rFonts w:hint="eastAsia"/>
              </w:rPr>
              <w:t>保障乡村医生收入</w:t>
            </w:r>
          </w:p>
        </w:tc>
        <w:tc>
          <w:tcPr>
            <w:tcW w:w="2891" w:type="dxa"/>
            <w:tcBorders>
              <w:top w:val="single" w:color="000000" w:sz="6" w:space="0"/>
              <w:left w:val="single" w:color="000000" w:sz="6" w:space="0"/>
              <w:right w:val="single" w:color="000000" w:sz="6" w:space="0"/>
            </w:tcBorders>
            <w:vAlign w:val="center"/>
          </w:tcPr>
          <w:p w14:paraId="37194C06">
            <w:pPr>
              <w:pStyle w:val="17"/>
            </w:pPr>
            <w:r>
              <w:rPr>
                <w:rFonts w:hint="eastAsia"/>
              </w:rPr>
              <w:t>保障乡村医生收入</w:t>
            </w:r>
          </w:p>
        </w:tc>
        <w:tc>
          <w:tcPr>
            <w:tcW w:w="1276" w:type="dxa"/>
            <w:tcBorders>
              <w:top w:val="single" w:color="000000" w:sz="6" w:space="0"/>
              <w:left w:val="single" w:color="000000" w:sz="6" w:space="0"/>
              <w:right w:val="single" w:color="000000" w:sz="6" w:space="0"/>
            </w:tcBorders>
            <w:vAlign w:val="center"/>
          </w:tcPr>
          <w:p w14:paraId="4D3D8FFE">
            <w:pPr>
              <w:pStyle w:val="17"/>
            </w:pPr>
            <w:r>
              <w:rPr>
                <w:rFonts w:hint="eastAsia"/>
              </w:rPr>
              <w:t>保障乡村医生收入</w:t>
            </w:r>
          </w:p>
        </w:tc>
        <w:tc>
          <w:tcPr>
            <w:tcW w:w="1843" w:type="dxa"/>
            <w:vAlign w:val="center"/>
          </w:tcPr>
          <w:p w14:paraId="4393976F">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1789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D3018"/>
        </w:tc>
        <w:tc>
          <w:tcPr>
            <w:tcW w:w="1276" w:type="dxa"/>
            <w:tcBorders>
              <w:top w:val="single" w:color="000000" w:sz="6" w:space="0"/>
              <w:left w:val="single" w:color="000000" w:sz="6" w:space="0"/>
              <w:right w:val="single" w:color="000000" w:sz="6" w:space="0"/>
            </w:tcBorders>
            <w:vAlign w:val="center"/>
          </w:tcPr>
          <w:p w14:paraId="0E510BB0">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236F737">
            <w:pPr>
              <w:pStyle w:val="17"/>
            </w:pPr>
            <w:r>
              <w:rPr>
                <w:rFonts w:hint="eastAsia"/>
              </w:rPr>
              <w:t>提高人社基层公共服务人员的政策</w:t>
            </w:r>
          </w:p>
        </w:tc>
        <w:tc>
          <w:tcPr>
            <w:tcW w:w="2891" w:type="dxa"/>
            <w:tcBorders>
              <w:top w:val="single" w:color="000000" w:sz="6" w:space="0"/>
              <w:left w:val="single" w:color="000000" w:sz="6" w:space="0"/>
              <w:right w:val="single" w:color="000000" w:sz="6" w:space="0"/>
            </w:tcBorders>
            <w:vAlign w:val="center"/>
          </w:tcPr>
          <w:p w14:paraId="77085C98">
            <w:pPr>
              <w:pStyle w:val="17"/>
            </w:pPr>
            <w:r>
              <w:rPr>
                <w:rFonts w:hint="eastAsia"/>
              </w:rPr>
              <w:t>提高人社基层公共服务人员的政策水平和专业服务能力。</w:t>
            </w:r>
          </w:p>
        </w:tc>
        <w:tc>
          <w:tcPr>
            <w:tcW w:w="1276" w:type="dxa"/>
            <w:tcBorders>
              <w:top w:val="single" w:color="000000" w:sz="6" w:space="0"/>
              <w:left w:val="single" w:color="000000" w:sz="6" w:space="0"/>
              <w:right w:val="single" w:color="000000" w:sz="6" w:space="0"/>
            </w:tcBorders>
            <w:vAlign w:val="center"/>
          </w:tcPr>
          <w:p w14:paraId="3DDAE97C">
            <w:pPr>
              <w:pStyle w:val="17"/>
            </w:pPr>
            <w:r>
              <w:rPr>
                <w:rFonts w:hint="eastAsia"/>
              </w:rPr>
              <w:t>提高人社基层公共服务人员的政策水平和专业服务能力。</w:t>
            </w:r>
          </w:p>
        </w:tc>
        <w:tc>
          <w:tcPr>
            <w:tcW w:w="1843" w:type="dxa"/>
            <w:vAlign w:val="center"/>
          </w:tcPr>
          <w:p w14:paraId="7A63E5F8">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4390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9D02C"/>
        </w:tc>
        <w:tc>
          <w:tcPr>
            <w:tcW w:w="1276" w:type="dxa"/>
            <w:tcBorders>
              <w:top w:val="single" w:color="000000" w:sz="6" w:space="0"/>
              <w:left w:val="single" w:color="000000" w:sz="6" w:space="0"/>
              <w:right w:val="single" w:color="000000" w:sz="6" w:space="0"/>
            </w:tcBorders>
            <w:vAlign w:val="center"/>
          </w:tcPr>
          <w:p w14:paraId="509D87F5">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9232571">
            <w:pPr>
              <w:pStyle w:val="17"/>
            </w:pPr>
            <w:r>
              <w:rPr>
                <w:rFonts w:hint="eastAsia"/>
              </w:rPr>
              <w:t>标准化乡镇卫生院建设合格率</w:t>
            </w:r>
          </w:p>
        </w:tc>
        <w:tc>
          <w:tcPr>
            <w:tcW w:w="2891" w:type="dxa"/>
            <w:tcBorders>
              <w:top w:val="single" w:color="000000" w:sz="6" w:space="0"/>
              <w:left w:val="single" w:color="000000" w:sz="6" w:space="0"/>
              <w:right w:val="single" w:color="000000" w:sz="6" w:space="0"/>
            </w:tcBorders>
            <w:vAlign w:val="center"/>
          </w:tcPr>
          <w:p w14:paraId="457EBE06">
            <w:pPr>
              <w:pStyle w:val="17"/>
            </w:pPr>
            <w:r>
              <w:rPr>
                <w:rFonts w:hint="eastAsia"/>
              </w:rPr>
              <w:t>达到国家、省相关标准乡镇村卫生院数</w:t>
            </w:r>
            <w:r>
              <w:t>/</w:t>
            </w:r>
            <w:r>
              <w:rPr>
                <w:rFonts w:hint="eastAsia"/>
              </w:rPr>
              <w:t>乡镇卫生院总数的比率</w:t>
            </w:r>
          </w:p>
        </w:tc>
        <w:tc>
          <w:tcPr>
            <w:tcW w:w="1276" w:type="dxa"/>
            <w:tcBorders>
              <w:top w:val="single" w:color="000000" w:sz="6" w:space="0"/>
              <w:left w:val="single" w:color="000000" w:sz="6" w:space="0"/>
              <w:right w:val="single" w:color="000000" w:sz="6" w:space="0"/>
            </w:tcBorders>
            <w:vAlign w:val="center"/>
          </w:tcPr>
          <w:p w14:paraId="0D7AEC19">
            <w:pPr>
              <w:pStyle w:val="17"/>
            </w:pPr>
            <w:r>
              <w:rPr>
                <w:rFonts w:hint="eastAsia"/>
              </w:rPr>
              <w:t>≥</w:t>
            </w:r>
            <w:r>
              <w:t>90%</w:t>
            </w:r>
          </w:p>
        </w:tc>
        <w:tc>
          <w:tcPr>
            <w:tcW w:w="1843" w:type="dxa"/>
            <w:vAlign w:val="center"/>
          </w:tcPr>
          <w:p w14:paraId="004F47D3">
            <w:pPr>
              <w:pStyle w:val="17"/>
            </w:pPr>
            <w:r>
              <w:rPr>
                <w:rFonts w:hint="eastAsia"/>
              </w:rPr>
              <w:t>昌黎县人民政府关于印发《昌黎县村卫生室纳入乡镇卫生院一体化管理实施细则》的通知昌政字［</w:t>
            </w:r>
            <w:r>
              <w:t>2019</w:t>
            </w:r>
            <w:r>
              <w:rPr>
                <w:rFonts w:hint="eastAsia"/>
              </w:rPr>
              <w:t>］</w:t>
            </w:r>
            <w:r>
              <w:t>44</w:t>
            </w:r>
            <w:r>
              <w:rPr>
                <w:rFonts w:hint="eastAsia"/>
              </w:rPr>
              <w:t>号</w:t>
            </w:r>
          </w:p>
        </w:tc>
      </w:tr>
      <w:tr w14:paraId="4B1D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51FD9">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35F98452">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8AFE78E">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A5FC253">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7C6A36D4">
            <w:pPr>
              <w:pStyle w:val="17"/>
            </w:pPr>
            <w:r>
              <w:rPr>
                <w:rFonts w:hint="eastAsia"/>
              </w:rPr>
              <w:t>≥</w:t>
            </w:r>
            <w:r>
              <w:t>90%</w:t>
            </w:r>
          </w:p>
        </w:tc>
        <w:tc>
          <w:tcPr>
            <w:tcW w:w="1843" w:type="dxa"/>
            <w:vAlign w:val="center"/>
          </w:tcPr>
          <w:p w14:paraId="186B60B8">
            <w:pPr>
              <w:pStyle w:val="17"/>
            </w:pPr>
            <w:r>
              <w:rPr>
                <w:rFonts w:hint="eastAsia"/>
              </w:rPr>
              <w:t>调查问卷</w:t>
            </w:r>
          </w:p>
        </w:tc>
      </w:tr>
    </w:tbl>
    <w:p w14:paraId="05F0B1E4">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10A12EF">
      <w:pPr>
        <w:jc w:val="center"/>
      </w:pPr>
      <w:r>
        <w:rPr>
          <w:rFonts w:ascii="方正仿宋_GBK" w:hAnsi="方正仿宋_GBK" w:eastAsia="方正仿宋_GBK" w:cs="方正仿宋_GBK"/>
          <w:color w:val="000000"/>
          <w:sz w:val="28"/>
        </w:rPr>
        <w:t xml:space="preserve"> </w:t>
      </w:r>
    </w:p>
    <w:p w14:paraId="5CB79B0E">
      <w:pPr>
        <w:ind w:firstLine="560"/>
        <w:outlineLvl w:val="3"/>
        <w:rPr>
          <w:rFonts w:hint="eastAsia" w:ascii="黑体" w:hAnsi="黑体" w:eastAsia="黑体" w:cs="黑体"/>
          <w:color w:val="000000"/>
          <w:sz w:val="32"/>
          <w:szCs w:val="32"/>
        </w:rPr>
      </w:pPr>
      <w:bookmarkStart w:id="39" w:name="_Toc_4_4_0000000035"/>
      <w:r>
        <w:rPr>
          <w:rFonts w:hint="eastAsia" w:ascii="黑体" w:hAnsi="黑体" w:eastAsia="黑体" w:cs="黑体"/>
          <w:color w:val="000000"/>
          <w:sz w:val="32"/>
          <w:szCs w:val="32"/>
        </w:rPr>
        <w:t>32.乡镇计生清退人员生活补贴绩效目标表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408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0093F9">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49728E9B">
            <w:pPr>
              <w:pStyle w:val="18"/>
            </w:pPr>
            <w:r>
              <w:rPr>
                <w:rFonts w:hint="eastAsia"/>
              </w:rPr>
              <w:t>单位：万元</w:t>
            </w:r>
          </w:p>
        </w:tc>
      </w:tr>
      <w:tr w14:paraId="2C525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2868A">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6E497FB">
            <w:pPr>
              <w:pStyle w:val="17"/>
            </w:pPr>
            <w:r>
              <w:t>13032222P00E448100236</w:t>
            </w:r>
          </w:p>
        </w:tc>
        <w:tc>
          <w:tcPr>
            <w:tcW w:w="1587" w:type="dxa"/>
            <w:tcBorders>
              <w:top w:val="single" w:color="000000" w:sz="6" w:space="0"/>
              <w:left w:val="single" w:color="000000" w:sz="6" w:space="0"/>
              <w:right w:val="single" w:color="000000" w:sz="6" w:space="0"/>
            </w:tcBorders>
            <w:vAlign w:val="center"/>
          </w:tcPr>
          <w:p w14:paraId="7616F6E7">
            <w:pPr>
              <w:pStyle w:val="12"/>
            </w:pPr>
            <w:r>
              <w:rPr>
                <w:rFonts w:hint="eastAsia"/>
              </w:rPr>
              <w:t>项目名称</w:t>
            </w:r>
          </w:p>
        </w:tc>
        <w:tc>
          <w:tcPr>
            <w:tcW w:w="4422" w:type="dxa"/>
            <w:gridSpan w:val="3"/>
            <w:vAlign w:val="center"/>
          </w:tcPr>
          <w:p w14:paraId="78CC7701">
            <w:pPr>
              <w:pStyle w:val="17"/>
            </w:pPr>
            <w:r>
              <w:rPr>
                <w:rFonts w:hint="eastAsia"/>
              </w:rPr>
              <w:t>乡镇计生清退人员生活补贴</w:t>
            </w:r>
          </w:p>
        </w:tc>
      </w:tr>
      <w:tr w14:paraId="03989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54343">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6B37E683">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71079FD">
            <w:pPr>
              <w:pStyle w:val="17"/>
            </w:pPr>
            <w:r>
              <w:t>33.01</w:t>
            </w:r>
          </w:p>
        </w:tc>
        <w:tc>
          <w:tcPr>
            <w:tcW w:w="1587" w:type="dxa"/>
            <w:tcBorders>
              <w:top w:val="single" w:color="000000" w:sz="6" w:space="0"/>
              <w:left w:val="single" w:color="000000" w:sz="6" w:space="0"/>
              <w:right w:val="single" w:color="000000" w:sz="6" w:space="0"/>
            </w:tcBorders>
            <w:vAlign w:val="center"/>
          </w:tcPr>
          <w:p w14:paraId="0EFB14B2">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EDBBEF4">
            <w:pPr>
              <w:pStyle w:val="17"/>
            </w:pPr>
            <w:r>
              <w:t>33.01</w:t>
            </w:r>
          </w:p>
        </w:tc>
        <w:tc>
          <w:tcPr>
            <w:tcW w:w="1276" w:type="dxa"/>
            <w:tcBorders>
              <w:top w:val="single" w:color="000000" w:sz="6" w:space="0"/>
              <w:left w:val="single" w:color="000000" w:sz="6" w:space="0"/>
              <w:right w:val="single" w:color="000000" w:sz="6" w:space="0"/>
            </w:tcBorders>
            <w:vAlign w:val="center"/>
          </w:tcPr>
          <w:p w14:paraId="18FEFBFA">
            <w:pPr>
              <w:pStyle w:val="12"/>
            </w:pPr>
            <w:r>
              <w:rPr>
                <w:rFonts w:hint="eastAsia"/>
              </w:rPr>
              <w:t>其他资金</w:t>
            </w:r>
          </w:p>
        </w:tc>
        <w:tc>
          <w:tcPr>
            <w:tcW w:w="1843" w:type="dxa"/>
            <w:vAlign w:val="center"/>
          </w:tcPr>
          <w:p w14:paraId="4524B097">
            <w:pPr>
              <w:pStyle w:val="17"/>
            </w:pPr>
            <w:r>
              <w:t xml:space="preserve"> </w:t>
            </w:r>
          </w:p>
        </w:tc>
      </w:tr>
      <w:tr w14:paraId="0210B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F91DE"/>
        </w:tc>
        <w:tc>
          <w:tcPr>
            <w:tcW w:w="8617" w:type="dxa"/>
            <w:gridSpan w:val="6"/>
            <w:vAlign w:val="center"/>
          </w:tcPr>
          <w:p w14:paraId="57D6275C">
            <w:pPr>
              <w:pStyle w:val="17"/>
            </w:pPr>
            <w:r>
              <w:rPr>
                <w:rFonts w:hint="eastAsia"/>
              </w:rPr>
              <w:t>乡镇计划生育清退人员补贴</w:t>
            </w:r>
          </w:p>
        </w:tc>
      </w:tr>
      <w:tr w14:paraId="683CC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04B7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8357526">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073C00A">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749E78E">
            <w:pPr>
              <w:pStyle w:val="12"/>
            </w:pPr>
            <w:r>
              <w:t>10</w:t>
            </w:r>
            <w:r>
              <w:rPr>
                <w:rFonts w:hint="eastAsia"/>
              </w:rPr>
              <w:t>月底</w:t>
            </w:r>
          </w:p>
        </w:tc>
        <w:tc>
          <w:tcPr>
            <w:tcW w:w="3118" w:type="dxa"/>
            <w:gridSpan w:val="2"/>
            <w:vAlign w:val="center"/>
          </w:tcPr>
          <w:p w14:paraId="046527B4">
            <w:pPr>
              <w:pStyle w:val="12"/>
            </w:pPr>
            <w:r>
              <w:t>12</w:t>
            </w:r>
            <w:r>
              <w:rPr>
                <w:rFonts w:hint="eastAsia"/>
              </w:rPr>
              <w:t>月底</w:t>
            </w:r>
          </w:p>
        </w:tc>
      </w:tr>
      <w:tr w14:paraId="7F40F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C05CA"/>
        </w:tc>
        <w:tc>
          <w:tcPr>
            <w:tcW w:w="2608" w:type="dxa"/>
            <w:gridSpan w:val="2"/>
            <w:tcBorders>
              <w:top w:val="single" w:color="000000" w:sz="6" w:space="0"/>
              <w:left w:val="single" w:color="000000" w:sz="6" w:space="0"/>
              <w:right w:val="single" w:color="000000" w:sz="6" w:space="0"/>
            </w:tcBorders>
            <w:vAlign w:val="center"/>
          </w:tcPr>
          <w:p w14:paraId="1EF85AB0">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112C3271">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0DFA1515">
            <w:pPr>
              <w:pStyle w:val="16"/>
            </w:pPr>
            <w:r>
              <w:t xml:space="preserve"> </w:t>
            </w:r>
          </w:p>
        </w:tc>
        <w:tc>
          <w:tcPr>
            <w:tcW w:w="3118" w:type="dxa"/>
            <w:gridSpan w:val="2"/>
            <w:vAlign w:val="center"/>
          </w:tcPr>
          <w:p w14:paraId="571B7E88">
            <w:pPr>
              <w:pStyle w:val="16"/>
            </w:pPr>
            <w:r>
              <w:t>100%</w:t>
            </w:r>
          </w:p>
        </w:tc>
      </w:tr>
      <w:tr w14:paraId="3F927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30E53D8">
            <w:pPr>
              <w:pStyle w:val="12"/>
            </w:pPr>
            <w:r>
              <w:rPr>
                <w:rFonts w:hint="eastAsia"/>
              </w:rPr>
              <w:t>绩效目标</w:t>
            </w:r>
          </w:p>
        </w:tc>
        <w:tc>
          <w:tcPr>
            <w:tcW w:w="8617" w:type="dxa"/>
            <w:gridSpan w:val="6"/>
            <w:tcBorders>
              <w:bottom w:val="single" w:color="FFFFFF" w:sz="6" w:space="0"/>
            </w:tcBorders>
            <w:vAlign w:val="center"/>
          </w:tcPr>
          <w:p w14:paraId="17EF914C">
            <w:pPr>
              <w:pStyle w:val="17"/>
            </w:pPr>
            <w:r>
              <w:t>1.</w:t>
            </w:r>
            <w:r>
              <w:rPr>
                <w:rFonts w:hint="eastAsia"/>
              </w:rPr>
              <w:t>增进广大育龄群众和计生家庭福祉，提高群众自觉实行计划生育的积极性</w:t>
            </w:r>
          </w:p>
        </w:tc>
      </w:tr>
    </w:tbl>
    <w:p w14:paraId="1C8AD18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76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D2242">
            <w:pPr>
              <w:pStyle w:val="12"/>
            </w:pPr>
            <w:r>
              <w:rPr>
                <w:rFonts w:hint="eastAsia"/>
              </w:rPr>
              <w:t>一级指标</w:t>
            </w:r>
          </w:p>
        </w:tc>
        <w:tc>
          <w:tcPr>
            <w:tcW w:w="1276" w:type="dxa"/>
            <w:vAlign w:val="center"/>
          </w:tcPr>
          <w:p w14:paraId="50BBA7EB">
            <w:pPr>
              <w:pStyle w:val="12"/>
            </w:pPr>
            <w:r>
              <w:rPr>
                <w:rFonts w:hint="eastAsia"/>
              </w:rPr>
              <w:t>二级指标</w:t>
            </w:r>
          </w:p>
        </w:tc>
        <w:tc>
          <w:tcPr>
            <w:tcW w:w="1332" w:type="dxa"/>
            <w:vAlign w:val="center"/>
          </w:tcPr>
          <w:p w14:paraId="7F8D9F09">
            <w:pPr>
              <w:pStyle w:val="12"/>
            </w:pPr>
            <w:r>
              <w:rPr>
                <w:rFonts w:hint="eastAsia"/>
              </w:rPr>
              <w:t>三级指标</w:t>
            </w:r>
          </w:p>
        </w:tc>
        <w:tc>
          <w:tcPr>
            <w:tcW w:w="2891" w:type="dxa"/>
            <w:vAlign w:val="center"/>
          </w:tcPr>
          <w:p w14:paraId="076597B3">
            <w:pPr>
              <w:pStyle w:val="12"/>
            </w:pPr>
            <w:r>
              <w:rPr>
                <w:rFonts w:hint="eastAsia"/>
              </w:rPr>
              <w:t>绩效指标描述</w:t>
            </w:r>
          </w:p>
        </w:tc>
        <w:tc>
          <w:tcPr>
            <w:tcW w:w="1276" w:type="dxa"/>
            <w:vAlign w:val="center"/>
          </w:tcPr>
          <w:p w14:paraId="18FE37A8">
            <w:pPr>
              <w:pStyle w:val="12"/>
            </w:pPr>
            <w:r>
              <w:rPr>
                <w:rFonts w:hint="eastAsia"/>
              </w:rPr>
              <w:t>指标值</w:t>
            </w:r>
          </w:p>
        </w:tc>
        <w:tc>
          <w:tcPr>
            <w:tcW w:w="1843" w:type="dxa"/>
            <w:vAlign w:val="center"/>
          </w:tcPr>
          <w:p w14:paraId="314E998B">
            <w:pPr>
              <w:pStyle w:val="12"/>
            </w:pPr>
            <w:r>
              <w:rPr>
                <w:rFonts w:hint="eastAsia"/>
              </w:rPr>
              <w:t>指标值确定依据</w:t>
            </w:r>
          </w:p>
        </w:tc>
      </w:tr>
      <w:tr w14:paraId="398B6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6CFCC">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3BD4D6C6">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800548B">
            <w:pPr>
              <w:pStyle w:val="17"/>
            </w:pPr>
            <w:r>
              <w:rPr>
                <w:rFonts w:hint="eastAsia"/>
              </w:rPr>
              <w:t>领取计划生育养老补贴人数</w:t>
            </w:r>
          </w:p>
        </w:tc>
        <w:tc>
          <w:tcPr>
            <w:tcW w:w="2891" w:type="dxa"/>
            <w:tcBorders>
              <w:top w:val="single" w:color="000000" w:sz="6" w:space="0"/>
              <w:left w:val="single" w:color="000000" w:sz="6" w:space="0"/>
              <w:right w:val="single" w:color="000000" w:sz="6" w:space="0"/>
            </w:tcBorders>
            <w:vAlign w:val="center"/>
          </w:tcPr>
          <w:p w14:paraId="2A176069">
            <w:pPr>
              <w:pStyle w:val="17"/>
            </w:pPr>
            <w:r>
              <w:rPr>
                <w:rFonts w:hint="eastAsia"/>
              </w:rPr>
              <w:t>领取计划生育养老补贴人数</w:t>
            </w:r>
          </w:p>
        </w:tc>
        <w:tc>
          <w:tcPr>
            <w:tcW w:w="1276" w:type="dxa"/>
            <w:tcBorders>
              <w:top w:val="single" w:color="000000" w:sz="6" w:space="0"/>
              <w:left w:val="single" w:color="000000" w:sz="6" w:space="0"/>
              <w:right w:val="single" w:color="000000" w:sz="6" w:space="0"/>
            </w:tcBorders>
            <w:vAlign w:val="center"/>
          </w:tcPr>
          <w:p w14:paraId="027D0A23">
            <w:pPr>
              <w:pStyle w:val="17"/>
            </w:pPr>
            <w:r>
              <w:t>115</w:t>
            </w:r>
            <w:r>
              <w:rPr>
                <w:rFonts w:hint="eastAsia"/>
              </w:rPr>
              <w:t>人</w:t>
            </w:r>
          </w:p>
        </w:tc>
        <w:tc>
          <w:tcPr>
            <w:tcW w:w="1843" w:type="dxa"/>
            <w:vAlign w:val="center"/>
          </w:tcPr>
          <w:p w14:paraId="0948F81D">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0FC0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2D9AC"/>
        </w:tc>
        <w:tc>
          <w:tcPr>
            <w:tcW w:w="1276" w:type="dxa"/>
            <w:tcBorders>
              <w:top w:val="single" w:color="000000" w:sz="6" w:space="0"/>
              <w:left w:val="single" w:color="000000" w:sz="6" w:space="0"/>
              <w:right w:val="single" w:color="000000" w:sz="6" w:space="0"/>
            </w:tcBorders>
            <w:vAlign w:val="center"/>
          </w:tcPr>
          <w:p w14:paraId="0DF4E65F">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6C505725">
            <w:pPr>
              <w:pStyle w:val="17"/>
            </w:pPr>
            <w:r>
              <w:rPr>
                <w:rFonts w:hint="eastAsia"/>
              </w:rPr>
              <w:t>清退人员生活补贴发放率</w:t>
            </w:r>
          </w:p>
        </w:tc>
        <w:tc>
          <w:tcPr>
            <w:tcW w:w="2891" w:type="dxa"/>
            <w:tcBorders>
              <w:top w:val="single" w:color="000000" w:sz="6" w:space="0"/>
              <w:left w:val="single" w:color="000000" w:sz="6" w:space="0"/>
              <w:right w:val="single" w:color="000000" w:sz="6" w:space="0"/>
            </w:tcBorders>
            <w:vAlign w:val="center"/>
          </w:tcPr>
          <w:p w14:paraId="4F192061">
            <w:pPr>
              <w:pStyle w:val="17"/>
            </w:pPr>
            <w:r>
              <w:rPr>
                <w:rFonts w:hint="eastAsia"/>
              </w:rPr>
              <w:t>发放率</w:t>
            </w:r>
            <w:r>
              <w:t>=</w:t>
            </w:r>
            <w:r>
              <w:rPr>
                <w:rFonts w:hint="eastAsia"/>
              </w:rPr>
              <w:t>实际发放人数</w:t>
            </w:r>
            <w:r>
              <w:t>/</w:t>
            </w:r>
            <w:r>
              <w:rPr>
                <w:rFonts w:hint="eastAsia"/>
              </w:rPr>
              <w:t>应当发放人数</w:t>
            </w:r>
          </w:p>
        </w:tc>
        <w:tc>
          <w:tcPr>
            <w:tcW w:w="1276" w:type="dxa"/>
            <w:tcBorders>
              <w:top w:val="single" w:color="000000" w:sz="6" w:space="0"/>
              <w:left w:val="single" w:color="000000" w:sz="6" w:space="0"/>
              <w:right w:val="single" w:color="000000" w:sz="6" w:space="0"/>
            </w:tcBorders>
            <w:vAlign w:val="center"/>
          </w:tcPr>
          <w:p w14:paraId="179CBB0E">
            <w:pPr>
              <w:pStyle w:val="17"/>
            </w:pPr>
            <w:r>
              <w:t>100</w:t>
            </w:r>
            <w:r>
              <w:rPr>
                <w:rFonts w:hint="eastAsia"/>
              </w:rPr>
              <w:t>％</w:t>
            </w:r>
          </w:p>
        </w:tc>
        <w:tc>
          <w:tcPr>
            <w:tcW w:w="1843" w:type="dxa"/>
            <w:vAlign w:val="center"/>
          </w:tcPr>
          <w:p w14:paraId="43897553">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00F4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33AF5"/>
        </w:tc>
        <w:tc>
          <w:tcPr>
            <w:tcW w:w="1276" w:type="dxa"/>
            <w:tcBorders>
              <w:top w:val="single" w:color="000000" w:sz="6" w:space="0"/>
              <w:left w:val="single" w:color="000000" w:sz="6" w:space="0"/>
              <w:right w:val="single" w:color="000000" w:sz="6" w:space="0"/>
            </w:tcBorders>
            <w:vAlign w:val="center"/>
          </w:tcPr>
          <w:p w14:paraId="6F46CDC7">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D7A2ADF">
            <w:pPr>
              <w:pStyle w:val="17"/>
            </w:pPr>
            <w:r>
              <w:rPr>
                <w:rFonts w:hint="eastAsia"/>
              </w:rPr>
              <w:t>补助资金发放及时性</w:t>
            </w:r>
          </w:p>
        </w:tc>
        <w:tc>
          <w:tcPr>
            <w:tcW w:w="2891" w:type="dxa"/>
            <w:tcBorders>
              <w:top w:val="single" w:color="000000" w:sz="6" w:space="0"/>
              <w:left w:val="single" w:color="000000" w:sz="6" w:space="0"/>
              <w:right w:val="single" w:color="000000" w:sz="6" w:space="0"/>
            </w:tcBorders>
            <w:vAlign w:val="center"/>
          </w:tcPr>
          <w:p w14:paraId="38A7C615">
            <w:pPr>
              <w:pStyle w:val="17"/>
            </w:pPr>
            <w:r>
              <w:rPr>
                <w:rFonts w:hint="eastAsia"/>
              </w:rPr>
              <w:t>按年度及时发放清退人员补贴</w:t>
            </w:r>
            <w:r>
              <w:t>=</w:t>
            </w:r>
            <w:r>
              <w:rPr>
                <w:rFonts w:hint="eastAsia"/>
              </w:rPr>
              <w:t>及时发放的补贴数</w:t>
            </w:r>
            <w:r>
              <w:t>/</w:t>
            </w:r>
            <w:r>
              <w:rPr>
                <w:rFonts w:hint="eastAsia"/>
              </w:rPr>
              <w:t>应发放的补贴数</w:t>
            </w:r>
          </w:p>
        </w:tc>
        <w:tc>
          <w:tcPr>
            <w:tcW w:w="1276" w:type="dxa"/>
            <w:tcBorders>
              <w:top w:val="single" w:color="000000" w:sz="6" w:space="0"/>
              <w:left w:val="single" w:color="000000" w:sz="6" w:space="0"/>
              <w:right w:val="single" w:color="000000" w:sz="6" w:space="0"/>
            </w:tcBorders>
            <w:vAlign w:val="center"/>
          </w:tcPr>
          <w:p w14:paraId="1590606C">
            <w:pPr>
              <w:pStyle w:val="17"/>
            </w:pPr>
            <w:r>
              <w:t>100</w:t>
            </w:r>
            <w:r>
              <w:rPr>
                <w:rFonts w:hint="eastAsia"/>
              </w:rPr>
              <w:t>％</w:t>
            </w:r>
          </w:p>
        </w:tc>
        <w:tc>
          <w:tcPr>
            <w:tcW w:w="1843" w:type="dxa"/>
            <w:vAlign w:val="center"/>
          </w:tcPr>
          <w:p w14:paraId="3C0EA993">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7BA48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F0499"/>
        </w:tc>
        <w:tc>
          <w:tcPr>
            <w:tcW w:w="1276" w:type="dxa"/>
            <w:tcBorders>
              <w:top w:val="single" w:color="000000" w:sz="6" w:space="0"/>
              <w:left w:val="single" w:color="000000" w:sz="6" w:space="0"/>
              <w:right w:val="single" w:color="000000" w:sz="6" w:space="0"/>
            </w:tcBorders>
            <w:vAlign w:val="center"/>
          </w:tcPr>
          <w:p w14:paraId="4B6F55FA">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74E7AF73">
            <w:pPr>
              <w:pStyle w:val="17"/>
            </w:pPr>
            <w:r>
              <w:rPr>
                <w:rFonts w:hint="eastAsia"/>
              </w:rPr>
              <w:t>人均发放水平</w:t>
            </w:r>
          </w:p>
        </w:tc>
        <w:tc>
          <w:tcPr>
            <w:tcW w:w="2891" w:type="dxa"/>
            <w:tcBorders>
              <w:top w:val="single" w:color="000000" w:sz="6" w:space="0"/>
              <w:left w:val="single" w:color="000000" w:sz="6" w:space="0"/>
              <w:right w:val="single" w:color="000000" w:sz="6" w:space="0"/>
            </w:tcBorders>
            <w:vAlign w:val="center"/>
          </w:tcPr>
          <w:p w14:paraId="56A62BA5">
            <w:pPr>
              <w:pStyle w:val="17"/>
            </w:pPr>
            <w:r>
              <w:rPr>
                <w:rFonts w:hint="eastAsia"/>
              </w:rPr>
              <w:t>人均发放水平</w:t>
            </w:r>
          </w:p>
        </w:tc>
        <w:tc>
          <w:tcPr>
            <w:tcW w:w="1276" w:type="dxa"/>
            <w:tcBorders>
              <w:top w:val="single" w:color="000000" w:sz="6" w:space="0"/>
              <w:left w:val="single" w:color="000000" w:sz="6" w:space="0"/>
              <w:right w:val="single" w:color="000000" w:sz="6" w:space="0"/>
            </w:tcBorders>
            <w:vAlign w:val="center"/>
          </w:tcPr>
          <w:p w14:paraId="785654AB">
            <w:pPr>
              <w:pStyle w:val="17"/>
            </w:pPr>
            <w:r>
              <w:t>20</w:t>
            </w:r>
            <w:r>
              <w:rPr>
                <w:rFonts w:hint="eastAsia"/>
              </w:rPr>
              <w:t>元</w:t>
            </w:r>
          </w:p>
        </w:tc>
        <w:tc>
          <w:tcPr>
            <w:tcW w:w="1843" w:type="dxa"/>
            <w:vAlign w:val="center"/>
          </w:tcPr>
          <w:p w14:paraId="058845BA">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378E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60411">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6225B4C6">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59186E92">
            <w:pPr>
              <w:pStyle w:val="17"/>
            </w:pPr>
            <w:r>
              <w:rPr>
                <w:rFonts w:hint="eastAsia"/>
              </w:rPr>
              <w:t>保障清退人员老年幸福</w:t>
            </w:r>
          </w:p>
        </w:tc>
        <w:tc>
          <w:tcPr>
            <w:tcW w:w="2891" w:type="dxa"/>
            <w:tcBorders>
              <w:top w:val="single" w:color="000000" w:sz="6" w:space="0"/>
              <w:left w:val="single" w:color="000000" w:sz="6" w:space="0"/>
              <w:right w:val="single" w:color="000000" w:sz="6" w:space="0"/>
            </w:tcBorders>
            <w:vAlign w:val="center"/>
          </w:tcPr>
          <w:p w14:paraId="53A45ABA">
            <w:pPr>
              <w:pStyle w:val="17"/>
            </w:pPr>
            <w:r>
              <w:rPr>
                <w:rFonts w:hint="eastAsia"/>
              </w:rPr>
              <w:t>保障清退人员老年幸福</w:t>
            </w:r>
          </w:p>
        </w:tc>
        <w:tc>
          <w:tcPr>
            <w:tcW w:w="1276" w:type="dxa"/>
            <w:tcBorders>
              <w:top w:val="single" w:color="000000" w:sz="6" w:space="0"/>
              <w:left w:val="single" w:color="000000" w:sz="6" w:space="0"/>
              <w:right w:val="single" w:color="000000" w:sz="6" w:space="0"/>
            </w:tcBorders>
            <w:vAlign w:val="center"/>
          </w:tcPr>
          <w:p w14:paraId="112299A9">
            <w:pPr>
              <w:pStyle w:val="17"/>
            </w:pPr>
            <w:r>
              <w:rPr>
                <w:rFonts w:hint="eastAsia"/>
              </w:rPr>
              <w:t>中长期</w:t>
            </w:r>
          </w:p>
        </w:tc>
        <w:tc>
          <w:tcPr>
            <w:tcW w:w="1843" w:type="dxa"/>
            <w:vAlign w:val="center"/>
          </w:tcPr>
          <w:p w14:paraId="380C8E9D">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616FF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B3EA67"/>
        </w:tc>
        <w:tc>
          <w:tcPr>
            <w:tcW w:w="1276" w:type="dxa"/>
            <w:tcBorders>
              <w:top w:val="single" w:color="000000" w:sz="6" w:space="0"/>
              <w:left w:val="single" w:color="000000" w:sz="6" w:space="0"/>
              <w:right w:val="single" w:color="000000" w:sz="6" w:space="0"/>
            </w:tcBorders>
            <w:vAlign w:val="center"/>
          </w:tcPr>
          <w:p w14:paraId="4AC64B81">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D821294">
            <w:pPr>
              <w:pStyle w:val="17"/>
            </w:pPr>
            <w:r>
              <w:rPr>
                <w:rFonts w:hint="eastAsia"/>
              </w:rPr>
              <w:t>增加乡镇计划生育清退人员经济收入</w:t>
            </w:r>
          </w:p>
        </w:tc>
        <w:tc>
          <w:tcPr>
            <w:tcW w:w="2891" w:type="dxa"/>
            <w:tcBorders>
              <w:top w:val="single" w:color="000000" w:sz="6" w:space="0"/>
              <w:left w:val="single" w:color="000000" w:sz="6" w:space="0"/>
              <w:right w:val="single" w:color="000000" w:sz="6" w:space="0"/>
            </w:tcBorders>
            <w:vAlign w:val="center"/>
          </w:tcPr>
          <w:p w14:paraId="78A47B95">
            <w:pPr>
              <w:pStyle w:val="17"/>
            </w:pPr>
            <w:r>
              <w:rPr>
                <w:rFonts w:hint="eastAsia"/>
              </w:rPr>
              <w:t>增加乡镇计划生育清退人员经济收入</w:t>
            </w:r>
          </w:p>
        </w:tc>
        <w:tc>
          <w:tcPr>
            <w:tcW w:w="1276" w:type="dxa"/>
            <w:tcBorders>
              <w:top w:val="single" w:color="000000" w:sz="6" w:space="0"/>
              <w:left w:val="single" w:color="000000" w:sz="6" w:space="0"/>
              <w:right w:val="single" w:color="000000" w:sz="6" w:space="0"/>
            </w:tcBorders>
            <w:vAlign w:val="center"/>
          </w:tcPr>
          <w:p w14:paraId="1BCB6EAD">
            <w:pPr>
              <w:pStyle w:val="17"/>
            </w:pPr>
            <w:r>
              <w:rPr>
                <w:rFonts w:hint="eastAsia"/>
              </w:rPr>
              <w:t>增加乡镇计划生育清退人员经济收入</w:t>
            </w:r>
          </w:p>
        </w:tc>
        <w:tc>
          <w:tcPr>
            <w:tcW w:w="1843" w:type="dxa"/>
            <w:vAlign w:val="center"/>
          </w:tcPr>
          <w:p w14:paraId="7476BA3F">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6864B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627B6"/>
        </w:tc>
        <w:tc>
          <w:tcPr>
            <w:tcW w:w="1276" w:type="dxa"/>
            <w:tcBorders>
              <w:top w:val="single" w:color="000000" w:sz="6" w:space="0"/>
              <w:left w:val="single" w:color="000000" w:sz="6" w:space="0"/>
              <w:right w:val="single" w:color="000000" w:sz="6" w:space="0"/>
            </w:tcBorders>
            <w:vAlign w:val="center"/>
          </w:tcPr>
          <w:p w14:paraId="0C6F0BE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6CE379B">
            <w:pPr>
              <w:pStyle w:val="17"/>
            </w:pPr>
            <w:r>
              <w:rPr>
                <w:rFonts w:hint="eastAsia"/>
              </w:rPr>
              <w:t>清退养老服务补贴制度普及率</w:t>
            </w:r>
          </w:p>
        </w:tc>
        <w:tc>
          <w:tcPr>
            <w:tcW w:w="2891" w:type="dxa"/>
            <w:tcBorders>
              <w:top w:val="single" w:color="000000" w:sz="6" w:space="0"/>
              <w:left w:val="single" w:color="000000" w:sz="6" w:space="0"/>
              <w:right w:val="single" w:color="000000" w:sz="6" w:space="0"/>
            </w:tcBorders>
            <w:vAlign w:val="center"/>
          </w:tcPr>
          <w:p w14:paraId="1C655D71">
            <w:pPr>
              <w:pStyle w:val="17"/>
            </w:pPr>
            <w:r>
              <w:rPr>
                <w:rFonts w:hint="eastAsia"/>
              </w:rPr>
              <w:t>普及率</w:t>
            </w:r>
            <w:r>
              <w:t>=</w:t>
            </w:r>
            <w:r>
              <w:rPr>
                <w:rFonts w:hint="eastAsia"/>
              </w:rPr>
              <w:t>知晓制度人数</w:t>
            </w:r>
            <w:r>
              <w:t>/</w:t>
            </w:r>
            <w:r>
              <w:rPr>
                <w:rFonts w:hint="eastAsia"/>
              </w:rPr>
              <w:t>调查总人数</w:t>
            </w:r>
          </w:p>
        </w:tc>
        <w:tc>
          <w:tcPr>
            <w:tcW w:w="1276" w:type="dxa"/>
            <w:tcBorders>
              <w:top w:val="single" w:color="000000" w:sz="6" w:space="0"/>
              <w:left w:val="single" w:color="000000" w:sz="6" w:space="0"/>
              <w:right w:val="single" w:color="000000" w:sz="6" w:space="0"/>
            </w:tcBorders>
            <w:vAlign w:val="center"/>
          </w:tcPr>
          <w:p w14:paraId="08F57C88">
            <w:pPr>
              <w:pStyle w:val="17"/>
            </w:pPr>
            <w:r>
              <w:rPr>
                <w:rFonts w:hint="eastAsia"/>
              </w:rPr>
              <w:t>≥</w:t>
            </w:r>
            <w:r>
              <w:t>90%</w:t>
            </w:r>
          </w:p>
        </w:tc>
        <w:tc>
          <w:tcPr>
            <w:tcW w:w="1843" w:type="dxa"/>
            <w:vAlign w:val="center"/>
          </w:tcPr>
          <w:p w14:paraId="2462D685">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3174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06091"/>
        </w:tc>
        <w:tc>
          <w:tcPr>
            <w:tcW w:w="1276" w:type="dxa"/>
            <w:tcBorders>
              <w:top w:val="single" w:color="000000" w:sz="6" w:space="0"/>
              <w:left w:val="single" w:color="000000" w:sz="6" w:space="0"/>
              <w:right w:val="single" w:color="000000" w:sz="6" w:space="0"/>
            </w:tcBorders>
            <w:vAlign w:val="center"/>
          </w:tcPr>
          <w:p w14:paraId="45188871">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8E458FD">
            <w:pPr>
              <w:pStyle w:val="17"/>
            </w:pPr>
            <w:r>
              <w:rPr>
                <w:rFonts w:hint="eastAsia"/>
              </w:rPr>
              <w:t>人员经费保障覆盖率</w:t>
            </w:r>
          </w:p>
        </w:tc>
        <w:tc>
          <w:tcPr>
            <w:tcW w:w="2891" w:type="dxa"/>
            <w:tcBorders>
              <w:top w:val="single" w:color="000000" w:sz="6" w:space="0"/>
              <w:left w:val="single" w:color="000000" w:sz="6" w:space="0"/>
              <w:right w:val="single" w:color="000000" w:sz="6" w:space="0"/>
            </w:tcBorders>
            <w:vAlign w:val="center"/>
          </w:tcPr>
          <w:p w14:paraId="7E2E650F">
            <w:pPr>
              <w:pStyle w:val="17"/>
            </w:pPr>
            <w:r>
              <w:rPr>
                <w:rFonts w:hint="eastAsia"/>
              </w:rPr>
              <w:t>覆盖率</w:t>
            </w:r>
            <w:r>
              <w:t>=</w:t>
            </w:r>
            <w:r>
              <w:rPr>
                <w:rFonts w:hint="eastAsia"/>
              </w:rPr>
              <w:t>实际补助人数</w:t>
            </w:r>
            <w:r>
              <w:t>/</w:t>
            </w:r>
            <w:r>
              <w:rPr>
                <w:rFonts w:hint="eastAsia"/>
              </w:rPr>
              <w:t>应当补助人数</w:t>
            </w:r>
          </w:p>
        </w:tc>
        <w:tc>
          <w:tcPr>
            <w:tcW w:w="1276" w:type="dxa"/>
            <w:tcBorders>
              <w:top w:val="single" w:color="000000" w:sz="6" w:space="0"/>
              <w:left w:val="single" w:color="000000" w:sz="6" w:space="0"/>
              <w:right w:val="single" w:color="000000" w:sz="6" w:space="0"/>
            </w:tcBorders>
            <w:vAlign w:val="center"/>
          </w:tcPr>
          <w:p w14:paraId="7438C8FB">
            <w:pPr>
              <w:pStyle w:val="17"/>
            </w:pPr>
            <w:r>
              <w:t>100%</w:t>
            </w:r>
          </w:p>
        </w:tc>
        <w:tc>
          <w:tcPr>
            <w:tcW w:w="1843" w:type="dxa"/>
            <w:vAlign w:val="center"/>
          </w:tcPr>
          <w:p w14:paraId="5165D4FD">
            <w:pPr>
              <w:pStyle w:val="17"/>
            </w:pPr>
            <w:r>
              <w:rPr>
                <w:rFonts w:hint="eastAsia"/>
              </w:rPr>
              <w:t>《昌黎县第十五届人民政府第十三次常务会议纪要》（常纪【</w:t>
            </w:r>
            <w:r>
              <w:t>2013</w:t>
            </w:r>
            <w:r>
              <w:rPr>
                <w:rFonts w:hint="eastAsia"/>
              </w:rPr>
              <w:t>】</w:t>
            </w:r>
            <w:r>
              <w:t>7</w:t>
            </w:r>
            <w:r>
              <w:rPr>
                <w:rFonts w:hint="eastAsia"/>
              </w:rPr>
              <w:t>号），参照民办教师生活补贴发放办法</w:t>
            </w:r>
          </w:p>
        </w:tc>
      </w:tr>
      <w:tr w14:paraId="20E91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2BF1E">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5076193">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3DE1419">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166E699A">
            <w:pPr>
              <w:pStyle w:val="17"/>
            </w:pPr>
            <w:r>
              <w:rPr>
                <w:rFonts w:hint="eastAsia"/>
              </w:rPr>
              <w:t>抽样调查的群众满意率</w:t>
            </w:r>
            <w:r>
              <w:t>=</w:t>
            </w:r>
            <w:r>
              <w:rPr>
                <w:rFonts w:hint="eastAsia"/>
              </w:rPr>
              <w:t>满意和较满意的群众数量</w:t>
            </w:r>
            <w:r>
              <w:t>/</w:t>
            </w:r>
            <w:r>
              <w:rPr>
                <w:rFonts w:hint="eastAsia"/>
              </w:rPr>
              <w:t>全部调查人数调查人数的比</w:t>
            </w:r>
          </w:p>
        </w:tc>
        <w:tc>
          <w:tcPr>
            <w:tcW w:w="1276" w:type="dxa"/>
            <w:tcBorders>
              <w:top w:val="single" w:color="000000" w:sz="6" w:space="0"/>
              <w:left w:val="single" w:color="000000" w:sz="6" w:space="0"/>
              <w:right w:val="single" w:color="000000" w:sz="6" w:space="0"/>
            </w:tcBorders>
            <w:vAlign w:val="center"/>
          </w:tcPr>
          <w:p w14:paraId="1EB7009D">
            <w:pPr>
              <w:pStyle w:val="17"/>
            </w:pPr>
            <w:r>
              <w:rPr>
                <w:rFonts w:hint="eastAsia"/>
              </w:rPr>
              <w:t>≥</w:t>
            </w:r>
            <w:r>
              <w:t>90%</w:t>
            </w:r>
          </w:p>
        </w:tc>
        <w:tc>
          <w:tcPr>
            <w:tcW w:w="1843" w:type="dxa"/>
            <w:vAlign w:val="center"/>
          </w:tcPr>
          <w:p w14:paraId="0838F10F">
            <w:pPr>
              <w:pStyle w:val="17"/>
            </w:pPr>
            <w:r>
              <w:rPr>
                <w:rFonts w:hint="eastAsia"/>
              </w:rPr>
              <w:t>调查问卷</w:t>
            </w:r>
          </w:p>
        </w:tc>
      </w:tr>
    </w:tbl>
    <w:p w14:paraId="4514CC35">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D8D6912">
      <w:pPr>
        <w:jc w:val="center"/>
      </w:pPr>
      <w:r>
        <w:rPr>
          <w:rFonts w:ascii="方正仿宋_GBK" w:hAnsi="方正仿宋_GBK" w:eastAsia="方正仿宋_GBK" w:cs="方正仿宋_GBK"/>
          <w:color w:val="000000"/>
          <w:sz w:val="28"/>
        </w:rPr>
        <w:t xml:space="preserve"> </w:t>
      </w:r>
    </w:p>
    <w:p w14:paraId="01D69945">
      <w:pPr>
        <w:ind w:firstLine="560"/>
        <w:outlineLvl w:val="3"/>
        <w:rPr>
          <w:rFonts w:hint="eastAsia" w:ascii="黑体" w:hAnsi="黑体" w:eastAsia="黑体" w:cs="黑体"/>
          <w:color w:val="000000"/>
          <w:sz w:val="32"/>
          <w:szCs w:val="32"/>
        </w:rPr>
      </w:pPr>
      <w:bookmarkStart w:id="40" w:name="_Toc_4_4_0000000036"/>
      <w:r>
        <w:rPr>
          <w:rFonts w:hint="eastAsia" w:ascii="黑体" w:hAnsi="黑体" w:eastAsia="黑体" w:cs="黑体"/>
          <w:color w:val="000000"/>
          <w:sz w:val="32"/>
          <w:szCs w:val="32"/>
        </w:rPr>
        <w:t>33.消杀经费绩效目标表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4CD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F017F6">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4BE2680">
            <w:pPr>
              <w:pStyle w:val="18"/>
            </w:pPr>
            <w:r>
              <w:rPr>
                <w:rFonts w:hint="eastAsia"/>
              </w:rPr>
              <w:t>单位：万元</w:t>
            </w:r>
          </w:p>
        </w:tc>
      </w:tr>
      <w:tr w14:paraId="3CE71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5BF46">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DF6EC33">
            <w:pPr>
              <w:pStyle w:val="17"/>
            </w:pPr>
            <w:r>
              <w:t>13032222P00H4BC100237</w:t>
            </w:r>
          </w:p>
        </w:tc>
        <w:tc>
          <w:tcPr>
            <w:tcW w:w="1587" w:type="dxa"/>
            <w:tcBorders>
              <w:top w:val="single" w:color="000000" w:sz="6" w:space="0"/>
              <w:left w:val="single" w:color="000000" w:sz="6" w:space="0"/>
              <w:right w:val="single" w:color="000000" w:sz="6" w:space="0"/>
            </w:tcBorders>
            <w:vAlign w:val="center"/>
          </w:tcPr>
          <w:p w14:paraId="2B6A0D71">
            <w:pPr>
              <w:pStyle w:val="12"/>
            </w:pPr>
            <w:r>
              <w:rPr>
                <w:rFonts w:hint="eastAsia"/>
              </w:rPr>
              <w:t>项目名称</w:t>
            </w:r>
          </w:p>
        </w:tc>
        <w:tc>
          <w:tcPr>
            <w:tcW w:w="4422" w:type="dxa"/>
            <w:gridSpan w:val="3"/>
            <w:vAlign w:val="center"/>
          </w:tcPr>
          <w:p w14:paraId="3E35404E">
            <w:pPr>
              <w:pStyle w:val="17"/>
            </w:pPr>
            <w:r>
              <w:rPr>
                <w:rFonts w:hint="eastAsia"/>
              </w:rPr>
              <w:t>消杀经费</w:t>
            </w:r>
          </w:p>
        </w:tc>
      </w:tr>
      <w:tr w14:paraId="29D3E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5438A">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C2C835D">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1320FB72">
            <w:pPr>
              <w:pStyle w:val="17"/>
            </w:pPr>
            <w:r>
              <w:t>20.00</w:t>
            </w:r>
          </w:p>
        </w:tc>
        <w:tc>
          <w:tcPr>
            <w:tcW w:w="1587" w:type="dxa"/>
            <w:tcBorders>
              <w:top w:val="single" w:color="000000" w:sz="6" w:space="0"/>
              <w:left w:val="single" w:color="000000" w:sz="6" w:space="0"/>
              <w:right w:val="single" w:color="000000" w:sz="6" w:space="0"/>
            </w:tcBorders>
            <w:vAlign w:val="center"/>
          </w:tcPr>
          <w:p w14:paraId="7B213628">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B19A33D">
            <w:pPr>
              <w:pStyle w:val="17"/>
            </w:pPr>
            <w:r>
              <w:t>20.00</w:t>
            </w:r>
          </w:p>
        </w:tc>
        <w:tc>
          <w:tcPr>
            <w:tcW w:w="1276" w:type="dxa"/>
            <w:tcBorders>
              <w:top w:val="single" w:color="000000" w:sz="6" w:space="0"/>
              <w:left w:val="single" w:color="000000" w:sz="6" w:space="0"/>
              <w:right w:val="single" w:color="000000" w:sz="6" w:space="0"/>
            </w:tcBorders>
            <w:vAlign w:val="center"/>
          </w:tcPr>
          <w:p w14:paraId="378EF5B3">
            <w:pPr>
              <w:pStyle w:val="12"/>
            </w:pPr>
            <w:r>
              <w:rPr>
                <w:rFonts w:hint="eastAsia"/>
              </w:rPr>
              <w:t>其他资金</w:t>
            </w:r>
          </w:p>
        </w:tc>
        <w:tc>
          <w:tcPr>
            <w:tcW w:w="1843" w:type="dxa"/>
            <w:vAlign w:val="center"/>
          </w:tcPr>
          <w:p w14:paraId="3EAEBC88">
            <w:pPr>
              <w:pStyle w:val="17"/>
            </w:pPr>
            <w:r>
              <w:t xml:space="preserve"> </w:t>
            </w:r>
          </w:p>
        </w:tc>
      </w:tr>
      <w:tr w14:paraId="1762E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BB9EBC"/>
        </w:tc>
        <w:tc>
          <w:tcPr>
            <w:tcW w:w="8617" w:type="dxa"/>
            <w:gridSpan w:val="6"/>
            <w:vAlign w:val="center"/>
          </w:tcPr>
          <w:p w14:paraId="5FA2A12B">
            <w:pPr>
              <w:pStyle w:val="17"/>
            </w:pPr>
            <w:r>
              <w:rPr>
                <w:rFonts w:hint="eastAsia"/>
              </w:rPr>
              <w:t>开展全县灭鼠活动、开展夏季蚊蝇消杀活动、开展灭蟑螂活动</w:t>
            </w:r>
          </w:p>
        </w:tc>
      </w:tr>
      <w:tr w14:paraId="12350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2C506">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22601929">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84FDE76">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DC5EF90">
            <w:pPr>
              <w:pStyle w:val="12"/>
            </w:pPr>
            <w:r>
              <w:t>10</w:t>
            </w:r>
            <w:r>
              <w:rPr>
                <w:rFonts w:hint="eastAsia"/>
              </w:rPr>
              <w:t>月底</w:t>
            </w:r>
          </w:p>
        </w:tc>
        <w:tc>
          <w:tcPr>
            <w:tcW w:w="3118" w:type="dxa"/>
            <w:gridSpan w:val="2"/>
            <w:vAlign w:val="center"/>
          </w:tcPr>
          <w:p w14:paraId="4699FB70">
            <w:pPr>
              <w:pStyle w:val="12"/>
            </w:pPr>
            <w:r>
              <w:t>12</w:t>
            </w:r>
            <w:r>
              <w:rPr>
                <w:rFonts w:hint="eastAsia"/>
              </w:rPr>
              <w:t>月底</w:t>
            </w:r>
          </w:p>
        </w:tc>
      </w:tr>
      <w:tr w14:paraId="6B1A9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C2F48"/>
        </w:tc>
        <w:tc>
          <w:tcPr>
            <w:tcW w:w="2608" w:type="dxa"/>
            <w:gridSpan w:val="2"/>
            <w:tcBorders>
              <w:top w:val="single" w:color="000000" w:sz="6" w:space="0"/>
              <w:left w:val="single" w:color="000000" w:sz="6" w:space="0"/>
              <w:right w:val="single" w:color="000000" w:sz="6" w:space="0"/>
            </w:tcBorders>
            <w:vAlign w:val="center"/>
          </w:tcPr>
          <w:p w14:paraId="51242B1C">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347664D6">
            <w:pPr>
              <w:pStyle w:val="16"/>
            </w:pPr>
            <w:r>
              <w:t>100%</w:t>
            </w:r>
          </w:p>
        </w:tc>
        <w:tc>
          <w:tcPr>
            <w:tcW w:w="1304" w:type="dxa"/>
            <w:tcBorders>
              <w:top w:val="single" w:color="000000" w:sz="6" w:space="0"/>
              <w:left w:val="single" w:color="000000" w:sz="6" w:space="0"/>
              <w:right w:val="single" w:color="000000" w:sz="6" w:space="0"/>
            </w:tcBorders>
            <w:vAlign w:val="center"/>
          </w:tcPr>
          <w:p w14:paraId="4D704C6D">
            <w:pPr>
              <w:pStyle w:val="16"/>
            </w:pPr>
            <w:r>
              <w:t>100%</w:t>
            </w:r>
          </w:p>
        </w:tc>
        <w:tc>
          <w:tcPr>
            <w:tcW w:w="3118" w:type="dxa"/>
            <w:gridSpan w:val="2"/>
            <w:vAlign w:val="center"/>
          </w:tcPr>
          <w:p w14:paraId="35A7066B">
            <w:pPr>
              <w:pStyle w:val="16"/>
            </w:pPr>
            <w:r>
              <w:t>100%</w:t>
            </w:r>
          </w:p>
        </w:tc>
      </w:tr>
      <w:tr w14:paraId="0D438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5E4007E">
            <w:pPr>
              <w:pStyle w:val="12"/>
            </w:pPr>
            <w:r>
              <w:rPr>
                <w:rFonts w:hint="eastAsia"/>
              </w:rPr>
              <w:t>绩效目标</w:t>
            </w:r>
          </w:p>
        </w:tc>
        <w:tc>
          <w:tcPr>
            <w:tcW w:w="8617" w:type="dxa"/>
            <w:gridSpan w:val="6"/>
            <w:tcBorders>
              <w:bottom w:val="single" w:color="FFFFFF" w:sz="6" w:space="0"/>
            </w:tcBorders>
            <w:vAlign w:val="center"/>
          </w:tcPr>
          <w:p w14:paraId="1554EDBF">
            <w:pPr>
              <w:pStyle w:val="17"/>
            </w:pPr>
            <w:r>
              <w:t>1.</w:t>
            </w:r>
            <w:r>
              <w:rPr>
                <w:rFonts w:hint="eastAsia"/>
              </w:rPr>
              <w:t>防治传染病的发生与传播，保障人民群众身体健康</w:t>
            </w:r>
          </w:p>
        </w:tc>
      </w:tr>
    </w:tbl>
    <w:p w14:paraId="674DE38F">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02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ACD98">
            <w:pPr>
              <w:pStyle w:val="12"/>
            </w:pPr>
            <w:r>
              <w:rPr>
                <w:rFonts w:hint="eastAsia"/>
              </w:rPr>
              <w:t>一级指标</w:t>
            </w:r>
          </w:p>
        </w:tc>
        <w:tc>
          <w:tcPr>
            <w:tcW w:w="1276" w:type="dxa"/>
            <w:vAlign w:val="center"/>
          </w:tcPr>
          <w:p w14:paraId="26FE9587">
            <w:pPr>
              <w:pStyle w:val="12"/>
            </w:pPr>
            <w:r>
              <w:rPr>
                <w:rFonts w:hint="eastAsia"/>
              </w:rPr>
              <w:t>二级指标</w:t>
            </w:r>
          </w:p>
        </w:tc>
        <w:tc>
          <w:tcPr>
            <w:tcW w:w="1332" w:type="dxa"/>
            <w:vAlign w:val="center"/>
          </w:tcPr>
          <w:p w14:paraId="49434F91">
            <w:pPr>
              <w:pStyle w:val="12"/>
            </w:pPr>
            <w:r>
              <w:rPr>
                <w:rFonts w:hint="eastAsia"/>
              </w:rPr>
              <w:t>三级指标</w:t>
            </w:r>
          </w:p>
        </w:tc>
        <w:tc>
          <w:tcPr>
            <w:tcW w:w="2891" w:type="dxa"/>
            <w:vAlign w:val="center"/>
          </w:tcPr>
          <w:p w14:paraId="782F8957">
            <w:pPr>
              <w:pStyle w:val="12"/>
            </w:pPr>
            <w:r>
              <w:rPr>
                <w:rFonts w:hint="eastAsia"/>
              </w:rPr>
              <w:t>绩效指标描述</w:t>
            </w:r>
          </w:p>
        </w:tc>
        <w:tc>
          <w:tcPr>
            <w:tcW w:w="1276" w:type="dxa"/>
            <w:vAlign w:val="center"/>
          </w:tcPr>
          <w:p w14:paraId="73AB1450">
            <w:pPr>
              <w:pStyle w:val="12"/>
            </w:pPr>
            <w:r>
              <w:rPr>
                <w:rFonts w:hint="eastAsia"/>
              </w:rPr>
              <w:t>指标值</w:t>
            </w:r>
          </w:p>
        </w:tc>
        <w:tc>
          <w:tcPr>
            <w:tcW w:w="1843" w:type="dxa"/>
            <w:vAlign w:val="center"/>
          </w:tcPr>
          <w:p w14:paraId="08E7B5B3">
            <w:pPr>
              <w:pStyle w:val="12"/>
            </w:pPr>
            <w:r>
              <w:rPr>
                <w:rFonts w:hint="eastAsia"/>
              </w:rPr>
              <w:t>指标值确定依据</w:t>
            </w:r>
          </w:p>
        </w:tc>
      </w:tr>
      <w:tr w14:paraId="485D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A6523">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BFB2A92">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C15DB49">
            <w:pPr>
              <w:pStyle w:val="17"/>
            </w:pPr>
            <w:r>
              <w:rPr>
                <w:rFonts w:hint="eastAsia"/>
              </w:rPr>
              <w:t>消杀次数</w:t>
            </w:r>
          </w:p>
        </w:tc>
        <w:tc>
          <w:tcPr>
            <w:tcW w:w="2891" w:type="dxa"/>
            <w:tcBorders>
              <w:top w:val="single" w:color="000000" w:sz="6" w:space="0"/>
              <w:left w:val="single" w:color="000000" w:sz="6" w:space="0"/>
              <w:right w:val="single" w:color="000000" w:sz="6" w:space="0"/>
            </w:tcBorders>
            <w:vAlign w:val="center"/>
          </w:tcPr>
          <w:p w14:paraId="40E3555D">
            <w:pPr>
              <w:pStyle w:val="17"/>
            </w:pPr>
            <w:r>
              <w:rPr>
                <w:rFonts w:hint="eastAsia"/>
              </w:rPr>
              <w:t>消杀工作次数</w:t>
            </w:r>
          </w:p>
        </w:tc>
        <w:tc>
          <w:tcPr>
            <w:tcW w:w="1276" w:type="dxa"/>
            <w:tcBorders>
              <w:top w:val="single" w:color="000000" w:sz="6" w:space="0"/>
              <w:left w:val="single" w:color="000000" w:sz="6" w:space="0"/>
              <w:right w:val="single" w:color="000000" w:sz="6" w:space="0"/>
            </w:tcBorders>
            <w:vAlign w:val="center"/>
          </w:tcPr>
          <w:p w14:paraId="0A101249">
            <w:pPr>
              <w:pStyle w:val="17"/>
            </w:pPr>
            <w:r>
              <w:rPr>
                <w:rFonts w:hint="eastAsia"/>
              </w:rPr>
              <w:t>≥</w:t>
            </w:r>
            <w:r>
              <w:t>8</w:t>
            </w:r>
            <w:r>
              <w:rPr>
                <w:rFonts w:hint="eastAsia"/>
              </w:rPr>
              <w:t>次</w:t>
            </w:r>
          </w:p>
        </w:tc>
        <w:tc>
          <w:tcPr>
            <w:tcW w:w="1843" w:type="dxa"/>
            <w:vAlign w:val="center"/>
          </w:tcPr>
          <w:p w14:paraId="0D7517AD">
            <w:pPr>
              <w:pStyle w:val="17"/>
            </w:pPr>
            <w:r>
              <w:rPr>
                <w:rFonts w:hint="eastAsia"/>
              </w:rPr>
              <w:t>《秦皇岛</w:t>
            </w:r>
            <w:r>
              <w:t>2020</w:t>
            </w:r>
            <w:r>
              <w:rPr>
                <w:rFonts w:hint="eastAsia"/>
              </w:rPr>
              <w:t>年</w:t>
            </w:r>
            <w:r>
              <w:t>9</w:t>
            </w:r>
            <w:r>
              <w:rPr>
                <w:rFonts w:hint="eastAsia"/>
              </w:rPr>
              <w:t>号病媒生物防制工作方案》</w:t>
            </w:r>
          </w:p>
        </w:tc>
      </w:tr>
      <w:tr w14:paraId="761EE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104AB"/>
        </w:tc>
        <w:tc>
          <w:tcPr>
            <w:tcW w:w="1276" w:type="dxa"/>
            <w:tcBorders>
              <w:top w:val="single" w:color="000000" w:sz="6" w:space="0"/>
              <w:left w:val="single" w:color="000000" w:sz="6" w:space="0"/>
              <w:right w:val="single" w:color="000000" w:sz="6" w:space="0"/>
            </w:tcBorders>
            <w:vAlign w:val="center"/>
          </w:tcPr>
          <w:p w14:paraId="2EA7E12C">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26DEEAA">
            <w:pPr>
              <w:pStyle w:val="17"/>
            </w:pPr>
            <w:r>
              <w:rPr>
                <w:rFonts w:hint="eastAsia"/>
              </w:rPr>
              <w:t>鼠密度</w:t>
            </w:r>
          </w:p>
        </w:tc>
        <w:tc>
          <w:tcPr>
            <w:tcW w:w="2891" w:type="dxa"/>
            <w:tcBorders>
              <w:top w:val="single" w:color="000000" w:sz="6" w:space="0"/>
              <w:left w:val="single" w:color="000000" w:sz="6" w:space="0"/>
              <w:right w:val="single" w:color="000000" w:sz="6" w:space="0"/>
            </w:tcBorders>
            <w:vAlign w:val="center"/>
          </w:tcPr>
          <w:p w14:paraId="4A9ABCC7">
            <w:pPr>
              <w:pStyle w:val="17"/>
            </w:pPr>
            <w:r>
              <w:rPr>
                <w:rFonts w:hint="eastAsia"/>
              </w:rPr>
              <w:t>降低鼠密度</w:t>
            </w:r>
          </w:p>
        </w:tc>
        <w:tc>
          <w:tcPr>
            <w:tcW w:w="1276" w:type="dxa"/>
            <w:tcBorders>
              <w:top w:val="single" w:color="000000" w:sz="6" w:space="0"/>
              <w:left w:val="single" w:color="000000" w:sz="6" w:space="0"/>
              <w:right w:val="single" w:color="000000" w:sz="6" w:space="0"/>
            </w:tcBorders>
            <w:vAlign w:val="center"/>
          </w:tcPr>
          <w:p w14:paraId="49A471A5">
            <w:pPr>
              <w:pStyle w:val="17"/>
            </w:pPr>
            <w:r>
              <w:rPr>
                <w:rFonts w:hint="eastAsia"/>
              </w:rPr>
              <w:t>≤</w:t>
            </w:r>
            <w:r>
              <w:t>4%</w:t>
            </w:r>
          </w:p>
        </w:tc>
        <w:tc>
          <w:tcPr>
            <w:tcW w:w="1843" w:type="dxa"/>
            <w:vAlign w:val="center"/>
          </w:tcPr>
          <w:p w14:paraId="71786A7E">
            <w:pPr>
              <w:pStyle w:val="17"/>
            </w:pPr>
            <w:r>
              <w:rPr>
                <w:rFonts w:hint="eastAsia"/>
              </w:rPr>
              <w:t>《秦皇岛</w:t>
            </w:r>
            <w:r>
              <w:t>2020</w:t>
            </w:r>
            <w:r>
              <w:rPr>
                <w:rFonts w:hint="eastAsia"/>
              </w:rPr>
              <w:t>年</w:t>
            </w:r>
            <w:r>
              <w:t>9</w:t>
            </w:r>
            <w:r>
              <w:rPr>
                <w:rFonts w:hint="eastAsia"/>
              </w:rPr>
              <w:t>号病媒生物防制工作方案》</w:t>
            </w:r>
          </w:p>
        </w:tc>
      </w:tr>
      <w:tr w14:paraId="7FD2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72728"/>
        </w:tc>
        <w:tc>
          <w:tcPr>
            <w:tcW w:w="1276" w:type="dxa"/>
            <w:tcBorders>
              <w:top w:val="single" w:color="000000" w:sz="6" w:space="0"/>
              <w:left w:val="single" w:color="000000" w:sz="6" w:space="0"/>
              <w:right w:val="single" w:color="000000" w:sz="6" w:space="0"/>
            </w:tcBorders>
            <w:vAlign w:val="center"/>
          </w:tcPr>
          <w:p w14:paraId="2D25089F">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6869BB1">
            <w:pPr>
              <w:pStyle w:val="17"/>
            </w:pPr>
            <w:r>
              <w:rPr>
                <w:rFonts w:hint="eastAsia"/>
              </w:rPr>
              <w:t>消杀及时性</w:t>
            </w:r>
          </w:p>
        </w:tc>
        <w:tc>
          <w:tcPr>
            <w:tcW w:w="2891" w:type="dxa"/>
            <w:tcBorders>
              <w:top w:val="single" w:color="000000" w:sz="6" w:space="0"/>
              <w:left w:val="single" w:color="000000" w:sz="6" w:space="0"/>
              <w:right w:val="single" w:color="000000" w:sz="6" w:space="0"/>
            </w:tcBorders>
            <w:vAlign w:val="center"/>
          </w:tcPr>
          <w:p w14:paraId="006848BE">
            <w:pPr>
              <w:pStyle w:val="17"/>
            </w:pPr>
            <w:r>
              <w:rPr>
                <w:rFonts w:hint="eastAsia"/>
              </w:rPr>
              <w:t>消杀及时性</w:t>
            </w:r>
          </w:p>
        </w:tc>
        <w:tc>
          <w:tcPr>
            <w:tcW w:w="1276" w:type="dxa"/>
            <w:tcBorders>
              <w:top w:val="single" w:color="000000" w:sz="6" w:space="0"/>
              <w:left w:val="single" w:color="000000" w:sz="6" w:space="0"/>
              <w:right w:val="single" w:color="000000" w:sz="6" w:space="0"/>
            </w:tcBorders>
            <w:vAlign w:val="center"/>
          </w:tcPr>
          <w:p w14:paraId="5DC06E9C">
            <w:pPr>
              <w:pStyle w:val="17"/>
            </w:pPr>
            <w:r>
              <w:rPr>
                <w:rFonts w:hint="eastAsia"/>
              </w:rPr>
              <w:t>及时</w:t>
            </w:r>
          </w:p>
        </w:tc>
        <w:tc>
          <w:tcPr>
            <w:tcW w:w="1843" w:type="dxa"/>
            <w:vAlign w:val="center"/>
          </w:tcPr>
          <w:p w14:paraId="65D26583">
            <w:pPr>
              <w:pStyle w:val="17"/>
            </w:pPr>
            <w:r>
              <w:rPr>
                <w:rFonts w:hint="eastAsia"/>
              </w:rPr>
              <w:t>《秦皇岛</w:t>
            </w:r>
            <w:r>
              <w:t>2020</w:t>
            </w:r>
            <w:r>
              <w:rPr>
                <w:rFonts w:hint="eastAsia"/>
              </w:rPr>
              <w:t>年</w:t>
            </w:r>
            <w:r>
              <w:t>9</w:t>
            </w:r>
            <w:r>
              <w:rPr>
                <w:rFonts w:hint="eastAsia"/>
              </w:rPr>
              <w:t>号病媒生物防制工作方案》</w:t>
            </w:r>
          </w:p>
        </w:tc>
      </w:tr>
      <w:tr w14:paraId="1827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53013"/>
        </w:tc>
        <w:tc>
          <w:tcPr>
            <w:tcW w:w="1276" w:type="dxa"/>
            <w:tcBorders>
              <w:top w:val="single" w:color="000000" w:sz="6" w:space="0"/>
              <w:left w:val="single" w:color="000000" w:sz="6" w:space="0"/>
              <w:right w:val="single" w:color="000000" w:sz="6" w:space="0"/>
            </w:tcBorders>
            <w:vAlign w:val="center"/>
          </w:tcPr>
          <w:p w14:paraId="28A702E2">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B533E32">
            <w:pPr>
              <w:pStyle w:val="17"/>
            </w:pPr>
            <w:r>
              <w:rPr>
                <w:rFonts w:hint="eastAsia"/>
              </w:rPr>
              <w:t>消杀资金投入</w:t>
            </w:r>
          </w:p>
        </w:tc>
        <w:tc>
          <w:tcPr>
            <w:tcW w:w="2891" w:type="dxa"/>
            <w:tcBorders>
              <w:top w:val="single" w:color="000000" w:sz="6" w:space="0"/>
              <w:left w:val="single" w:color="000000" w:sz="6" w:space="0"/>
              <w:right w:val="single" w:color="000000" w:sz="6" w:space="0"/>
            </w:tcBorders>
            <w:vAlign w:val="center"/>
          </w:tcPr>
          <w:p w14:paraId="62100C11">
            <w:pPr>
              <w:pStyle w:val="17"/>
            </w:pPr>
            <w:r>
              <w:rPr>
                <w:rFonts w:hint="eastAsia"/>
              </w:rPr>
              <w:t>财政经费补助总额</w:t>
            </w:r>
          </w:p>
        </w:tc>
        <w:tc>
          <w:tcPr>
            <w:tcW w:w="1276" w:type="dxa"/>
            <w:tcBorders>
              <w:top w:val="single" w:color="000000" w:sz="6" w:space="0"/>
              <w:left w:val="single" w:color="000000" w:sz="6" w:space="0"/>
              <w:right w:val="single" w:color="000000" w:sz="6" w:space="0"/>
            </w:tcBorders>
            <w:vAlign w:val="center"/>
          </w:tcPr>
          <w:p w14:paraId="5E73C8CC">
            <w:pPr>
              <w:pStyle w:val="17"/>
            </w:pPr>
            <w:r>
              <w:t>20</w:t>
            </w:r>
            <w:r>
              <w:rPr>
                <w:rFonts w:hint="eastAsia"/>
              </w:rPr>
              <w:t>万元</w:t>
            </w:r>
          </w:p>
        </w:tc>
        <w:tc>
          <w:tcPr>
            <w:tcW w:w="1843" w:type="dxa"/>
            <w:vAlign w:val="center"/>
          </w:tcPr>
          <w:p w14:paraId="28AD6483">
            <w:pPr>
              <w:pStyle w:val="17"/>
            </w:pPr>
            <w:r>
              <w:rPr>
                <w:rFonts w:hint="eastAsia"/>
              </w:rPr>
              <w:t>《秦皇岛市春季防灭鼠活动通知》</w:t>
            </w:r>
          </w:p>
        </w:tc>
      </w:tr>
      <w:tr w14:paraId="3545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E1F5B">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9F2FA8F">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D6480BF">
            <w:pPr>
              <w:pStyle w:val="17"/>
            </w:pPr>
            <w:r>
              <w:rPr>
                <w:rFonts w:hint="eastAsia"/>
              </w:rPr>
              <w:t>持续保障环境卫生水平</w:t>
            </w:r>
          </w:p>
        </w:tc>
        <w:tc>
          <w:tcPr>
            <w:tcW w:w="2891" w:type="dxa"/>
            <w:tcBorders>
              <w:top w:val="single" w:color="000000" w:sz="6" w:space="0"/>
              <w:left w:val="single" w:color="000000" w:sz="6" w:space="0"/>
              <w:right w:val="single" w:color="000000" w:sz="6" w:space="0"/>
            </w:tcBorders>
            <w:vAlign w:val="center"/>
          </w:tcPr>
          <w:p w14:paraId="2D5D5ACE">
            <w:pPr>
              <w:pStyle w:val="17"/>
            </w:pPr>
            <w:r>
              <w:rPr>
                <w:rFonts w:hint="eastAsia"/>
              </w:rPr>
              <w:t>保障环境卫生水平</w:t>
            </w:r>
          </w:p>
        </w:tc>
        <w:tc>
          <w:tcPr>
            <w:tcW w:w="1276" w:type="dxa"/>
            <w:tcBorders>
              <w:top w:val="single" w:color="000000" w:sz="6" w:space="0"/>
              <w:left w:val="single" w:color="000000" w:sz="6" w:space="0"/>
              <w:right w:val="single" w:color="000000" w:sz="6" w:space="0"/>
            </w:tcBorders>
            <w:vAlign w:val="center"/>
          </w:tcPr>
          <w:p w14:paraId="5E129A33">
            <w:pPr>
              <w:pStyle w:val="17"/>
            </w:pPr>
            <w:r>
              <w:rPr>
                <w:rFonts w:hint="eastAsia"/>
              </w:rPr>
              <w:t>可持续</w:t>
            </w:r>
          </w:p>
        </w:tc>
        <w:tc>
          <w:tcPr>
            <w:tcW w:w="1843" w:type="dxa"/>
            <w:vAlign w:val="center"/>
          </w:tcPr>
          <w:p w14:paraId="3A3CC6A7">
            <w:pPr>
              <w:pStyle w:val="17"/>
            </w:pPr>
            <w:r>
              <w:rPr>
                <w:rFonts w:hint="eastAsia"/>
              </w:rPr>
              <w:t>《秦皇岛</w:t>
            </w:r>
            <w:r>
              <w:t>2020</w:t>
            </w:r>
            <w:r>
              <w:rPr>
                <w:rFonts w:hint="eastAsia"/>
              </w:rPr>
              <w:t>年</w:t>
            </w:r>
            <w:r>
              <w:t>9</w:t>
            </w:r>
            <w:r>
              <w:rPr>
                <w:rFonts w:hint="eastAsia"/>
              </w:rPr>
              <w:t>号病媒生物防制工作方案》</w:t>
            </w:r>
          </w:p>
        </w:tc>
      </w:tr>
      <w:tr w14:paraId="53510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E466A"/>
        </w:tc>
        <w:tc>
          <w:tcPr>
            <w:tcW w:w="1276" w:type="dxa"/>
            <w:tcBorders>
              <w:top w:val="single" w:color="000000" w:sz="6" w:space="0"/>
              <w:left w:val="single" w:color="000000" w:sz="6" w:space="0"/>
              <w:right w:val="single" w:color="000000" w:sz="6" w:space="0"/>
            </w:tcBorders>
            <w:vAlign w:val="center"/>
          </w:tcPr>
          <w:p w14:paraId="455EEB3B">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4438FAB7">
            <w:pPr>
              <w:pStyle w:val="17"/>
            </w:pPr>
            <w:r>
              <w:rPr>
                <w:rFonts w:hint="eastAsia"/>
              </w:rPr>
              <w:t>减少经济损失</w:t>
            </w:r>
          </w:p>
        </w:tc>
        <w:tc>
          <w:tcPr>
            <w:tcW w:w="2891" w:type="dxa"/>
            <w:tcBorders>
              <w:top w:val="single" w:color="000000" w:sz="6" w:space="0"/>
              <w:left w:val="single" w:color="000000" w:sz="6" w:space="0"/>
              <w:right w:val="single" w:color="000000" w:sz="6" w:space="0"/>
            </w:tcBorders>
            <w:vAlign w:val="center"/>
          </w:tcPr>
          <w:p w14:paraId="5EB83D36">
            <w:pPr>
              <w:pStyle w:val="17"/>
            </w:pPr>
            <w:r>
              <w:rPr>
                <w:rFonts w:hint="eastAsia"/>
              </w:rPr>
              <w:t>减少鼠害带来的经济损失</w:t>
            </w:r>
          </w:p>
        </w:tc>
        <w:tc>
          <w:tcPr>
            <w:tcW w:w="1276" w:type="dxa"/>
            <w:tcBorders>
              <w:top w:val="single" w:color="000000" w:sz="6" w:space="0"/>
              <w:left w:val="single" w:color="000000" w:sz="6" w:space="0"/>
              <w:right w:val="single" w:color="000000" w:sz="6" w:space="0"/>
            </w:tcBorders>
            <w:vAlign w:val="center"/>
          </w:tcPr>
          <w:p w14:paraId="5F7FF042">
            <w:pPr>
              <w:pStyle w:val="17"/>
            </w:pPr>
            <w:r>
              <w:rPr>
                <w:rFonts w:hint="eastAsia"/>
              </w:rPr>
              <w:t>减少经济损失</w:t>
            </w:r>
          </w:p>
        </w:tc>
        <w:tc>
          <w:tcPr>
            <w:tcW w:w="1843" w:type="dxa"/>
            <w:vAlign w:val="center"/>
          </w:tcPr>
          <w:p w14:paraId="58ACFA4F">
            <w:pPr>
              <w:pStyle w:val="17"/>
            </w:pPr>
            <w:r>
              <w:rPr>
                <w:rFonts w:hint="eastAsia"/>
              </w:rPr>
              <w:t>《秦皇岛</w:t>
            </w:r>
            <w:r>
              <w:t>2020</w:t>
            </w:r>
            <w:r>
              <w:rPr>
                <w:rFonts w:hint="eastAsia"/>
              </w:rPr>
              <w:t>年</w:t>
            </w:r>
            <w:r>
              <w:t>9</w:t>
            </w:r>
            <w:r>
              <w:rPr>
                <w:rFonts w:hint="eastAsia"/>
              </w:rPr>
              <w:t>号病媒生物防制工作方案》</w:t>
            </w:r>
          </w:p>
        </w:tc>
      </w:tr>
      <w:tr w14:paraId="63C5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95FAE0"/>
        </w:tc>
        <w:tc>
          <w:tcPr>
            <w:tcW w:w="1276" w:type="dxa"/>
            <w:tcBorders>
              <w:top w:val="single" w:color="000000" w:sz="6" w:space="0"/>
              <w:left w:val="single" w:color="000000" w:sz="6" w:space="0"/>
              <w:right w:val="single" w:color="000000" w:sz="6" w:space="0"/>
            </w:tcBorders>
            <w:vAlign w:val="center"/>
          </w:tcPr>
          <w:p w14:paraId="3DD534B5">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C692F80">
            <w:pPr>
              <w:pStyle w:val="17"/>
            </w:pPr>
            <w:r>
              <w:rPr>
                <w:rFonts w:hint="eastAsia"/>
              </w:rPr>
              <w:t>改善环境卫生质量，预防疾病传播</w:t>
            </w:r>
          </w:p>
        </w:tc>
        <w:tc>
          <w:tcPr>
            <w:tcW w:w="2891" w:type="dxa"/>
            <w:tcBorders>
              <w:top w:val="single" w:color="000000" w:sz="6" w:space="0"/>
              <w:left w:val="single" w:color="000000" w:sz="6" w:space="0"/>
              <w:right w:val="single" w:color="000000" w:sz="6" w:space="0"/>
            </w:tcBorders>
            <w:vAlign w:val="center"/>
          </w:tcPr>
          <w:p w14:paraId="6181D0F3">
            <w:pPr>
              <w:pStyle w:val="17"/>
            </w:pPr>
            <w:r>
              <w:rPr>
                <w:rFonts w:hint="eastAsia"/>
              </w:rPr>
              <w:t>改善环境卫生质量保障人民群众身体健康</w:t>
            </w:r>
          </w:p>
        </w:tc>
        <w:tc>
          <w:tcPr>
            <w:tcW w:w="1276" w:type="dxa"/>
            <w:tcBorders>
              <w:top w:val="single" w:color="000000" w:sz="6" w:space="0"/>
              <w:left w:val="single" w:color="000000" w:sz="6" w:space="0"/>
              <w:right w:val="single" w:color="000000" w:sz="6" w:space="0"/>
            </w:tcBorders>
            <w:vAlign w:val="center"/>
          </w:tcPr>
          <w:p w14:paraId="3506E3F8">
            <w:pPr>
              <w:pStyle w:val="17"/>
            </w:pPr>
            <w:r>
              <w:rPr>
                <w:rFonts w:hint="eastAsia"/>
              </w:rPr>
              <w:t>改善环境卫生质量，预防疾病传播</w:t>
            </w:r>
          </w:p>
        </w:tc>
        <w:tc>
          <w:tcPr>
            <w:tcW w:w="1843" w:type="dxa"/>
            <w:vAlign w:val="center"/>
          </w:tcPr>
          <w:p w14:paraId="3EA5FD1E">
            <w:pPr>
              <w:pStyle w:val="17"/>
            </w:pPr>
            <w:r>
              <w:rPr>
                <w:rFonts w:hint="eastAsia"/>
              </w:rPr>
              <w:t>《秦皇岛</w:t>
            </w:r>
            <w:r>
              <w:t>2020</w:t>
            </w:r>
            <w:r>
              <w:rPr>
                <w:rFonts w:hint="eastAsia"/>
              </w:rPr>
              <w:t>年</w:t>
            </w:r>
            <w:r>
              <w:t>9</w:t>
            </w:r>
            <w:r>
              <w:rPr>
                <w:rFonts w:hint="eastAsia"/>
              </w:rPr>
              <w:t>号病媒生物防制工作方案》</w:t>
            </w:r>
          </w:p>
        </w:tc>
      </w:tr>
      <w:tr w14:paraId="2306D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87B7B"/>
        </w:tc>
        <w:tc>
          <w:tcPr>
            <w:tcW w:w="1276" w:type="dxa"/>
            <w:tcBorders>
              <w:top w:val="single" w:color="000000" w:sz="6" w:space="0"/>
              <w:left w:val="single" w:color="000000" w:sz="6" w:space="0"/>
              <w:right w:val="single" w:color="000000" w:sz="6" w:space="0"/>
            </w:tcBorders>
            <w:vAlign w:val="center"/>
          </w:tcPr>
          <w:p w14:paraId="29CBCBBB">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675C982">
            <w:pPr>
              <w:pStyle w:val="17"/>
            </w:pPr>
            <w:r>
              <w:rPr>
                <w:rFonts w:hint="eastAsia"/>
              </w:rPr>
              <w:t>对自然资源生态保护</w:t>
            </w:r>
          </w:p>
        </w:tc>
        <w:tc>
          <w:tcPr>
            <w:tcW w:w="2891" w:type="dxa"/>
            <w:tcBorders>
              <w:top w:val="single" w:color="000000" w:sz="6" w:space="0"/>
              <w:left w:val="single" w:color="000000" w:sz="6" w:space="0"/>
              <w:right w:val="single" w:color="000000" w:sz="6" w:space="0"/>
            </w:tcBorders>
            <w:vAlign w:val="center"/>
          </w:tcPr>
          <w:p w14:paraId="3F9BB28C">
            <w:pPr>
              <w:pStyle w:val="17"/>
            </w:pPr>
            <w:r>
              <w:rPr>
                <w:rFonts w:hint="eastAsia"/>
              </w:rPr>
              <w:t>保障省级自然资源调查数据质量，保护自然资源</w:t>
            </w:r>
          </w:p>
        </w:tc>
        <w:tc>
          <w:tcPr>
            <w:tcW w:w="1276" w:type="dxa"/>
            <w:tcBorders>
              <w:top w:val="single" w:color="000000" w:sz="6" w:space="0"/>
              <w:left w:val="single" w:color="000000" w:sz="6" w:space="0"/>
              <w:right w:val="single" w:color="000000" w:sz="6" w:space="0"/>
            </w:tcBorders>
            <w:vAlign w:val="center"/>
          </w:tcPr>
          <w:p w14:paraId="60B6EC31">
            <w:pPr>
              <w:pStyle w:val="17"/>
            </w:pPr>
            <w:r>
              <w:rPr>
                <w:rFonts w:hint="eastAsia"/>
              </w:rPr>
              <w:t>保护自然资源</w:t>
            </w:r>
          </w:p>
        </w:tc>
        <w:tc>
          <w:tcPr>
            <w:tcW w:w="1843" w:type="dxa"/>
            <w:vAlign w:val="center"/>
          </w:tcPr>
          <w:p w14:paraId="111B3A2C">
            <w:pPr>
              <w:pStyle w:val="17"/>
            </w:pPr>
            <w:r>
              <w:rPr>
                <w:rFonts w:hint="eastAsia"/>
              </w:rPr>
              <w:t>《秦皇岛</w:t>
            </w:r>
            <w:r>
              <w:t>2020</w:t>
            </w:r>
            <w:r>
              <w:rPr>
                <w:rFonts w:hint="eastAsia"/>
              </w:rPr>
              <w:t>年</w:t>
            </w:r>
            <w:r>
              <w:t>9</w:t>
            </w:r>
            <w:r>
              <w:rPr>
                <w:rFonts w:hint="eastAsia"/>
              </w:rPr>
              <w:t>号病媒生物防制工作方案》</w:t>
            </w:r>
          </w:p>
        </w:tc>
      </w:tr>
      <w:tr w14:paraId="3E532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FF03D">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11BF7059">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CA48C11">
            <w:pPr>
              <w:pStyle w:val="17"/>
            </w:pPr>
            <w:r>
              <w:rPr>
                <w:rFonts w:hint="eastAsia"/>
              </w:rPr>
              <w:t>对象满意度</w:t>
            </w:r>
          </w:p>
        </w:tc>
        <w:tc>
          <w:tcPr>
            <w:tcW w:w="2891" w:type="dxa"/>
            <w:tcBorders>
              <w:top w:val="single" w:color="000000" w:sz="6" w:space="0"/>
              <w:left w:val="single" w:color="000000" w:sz="6" w:space="0"/>
              <w:right w:val="single" w:color="000000" w:sz="6" w:space="0"/>
            </w:tcBorders>
            <w:vAlign w:val="center"/>
          </w:tcPr>
          <w:p w14:paraId="141DAEDD">
            <w:pPr>
              <w:pStyle w:val="17"/>
            </w:pPr>
            <w:r>
              <w:rPr>
                <w:rFonts w:hint="eastAsia"/>
              </w:rPr>
              <w:t>抽样调查的群众满意率</w:t>
            </w:r>
            <w:r>
              <w:t>=</w:t>
            </w:r>
            <w:r>
              <w:rPr>
                <w:rFonts w:hint="eastAsia"/>
              </w:rPr>
              <w:t>满意和较满意的群众数量</w:t>
            </w:r>
            <w:r>
              <w:t>/</w:t>
            </w:r>
            <w:r>
              <w:rPr>
                <w:rFonts w:hint="eastAsia"/>
              </w:rPr>
              <w:t>全部调查人数调查人数的比率</w:t>
            </w:r>
          </w:p>
        </w:tc>
        <w:tc>
          <w:tcPr>
            <w:tcW w:w="1276" w:type="dxa"/>
            <w:tcBorders>
              <w:top w:val="single" w:color="000000" w:sz="6" w:space="0"/>
              <w:left w:val="single" w:color="000000" w:sz="6" w:space="0"/>
              <w:right w:val="single" w:color="000000" w:sz="6" w:space="0"/>
            </w:tcBorders>
            <w:vAlign w:val="center"/>
          </w:tcPr>
          <w:p w14:paraId="5EAC5C80">
            <w:pPr>
              <w:pStyle w:val="17"/>
            </w:pPr>
            <w:r>
              <w:rPr>
                <w:rFonts w:hint="eastAsia"/>
              </w:rPr>
              <w:t>≥</w:t>
            </w:r>
            <w:r>
              <w:t>90%</w:t>
            </w:r>
          </w:p>
        </w:tc>
        <w:tc>
          <w:tcPr>
            <w:tcW w:w="1843" w:type="dxa"/>
            <w:vAlign w:val="center"/>
          </w:tcPr>
          <w:p w14:paraId="7A29D876">
            <w:pPr>
              <w:pStyle w:val="17"/>
            </w:pPr>
            <w:r>
              <w:rPr>
                <w:rFonts w:hint="eastAsia"/>
              </w:rPr>
              <w:t>调查问卷</w:t>
            </w:r>
          </w:p>
        </w:tc>
      </w:tr>
    </w:tbl>
    <w:p w14:paraId="029EA2C9">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2BF8C1D">
      <w:pPr>
        <w:jc w:val="center"/>
      </w:pPr>
      <w:r>
        <w:rPr>
          <w:rFonts w:ascii="方正仿宋_GBK" w:hAnsi="方正仿宋_GBK" w:eastAsia="方正仿宋_GBK" w:cs="方正仿宋_GBK"/>
          <w:color w:val="000000"/>
          <w:sz w:val="28"/>
        </w:rPr>
        <w:t xml:space="preserve"> </w:t>
      </w:r>
    </w:p>
    <w:p w14:paraId="42BB27EB">
      <w:pPr>
        <w:ind w:firstLine="560"/>
        <w:outlineLvl w:val="3"/>
        <w:rPr>
          <w:rFonts w:hint="eastAsia" w:ascii="黑体" w:hAnsi="黑体" w:eastAsia="黑体" w:cs="黑体"/>
          <w:color w:val="000000"/>
          <w:sz w:val="32"/>
          <w:szCs w:val="32"/>
        </w:rPr>
      </w:pPr>
      <w:bookmarkStart w:id="41" w:name="_Toc_4_4_0000000037"/>
      <w:r>
        <w:rPr>
          <w:rFonts w:hint="eastAsia" w:ascii="黑体" w:hAnsi="黑体" w:eastAsia="黑体" w:cs="黑体"/>
          <w:color w:val="000000"/>
          <w:sz w:val="32"/>
          <w:szCs w:val="32"/>
        </w:rPr>
        <w:t>34.新冠病毒疫苗及接种费用县级财政补助资金绩效目标表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741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DC8573">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5AAB78F1">
            <w:pPr>
              <w:pStyle w:val="18"/>
            </w:pPr>
            <w:r>
              <w:rPr>
                <w:rFonts w:hint="eastAsia"/>
              </w:rPr>
              <w:t>单位：万元</w:t>
            </w:r>
          </w:p>
        </w:tc>
      </w:tr>
      <w:tr w14:paraId="4AD7D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72AE2">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927CA52">
            <w:pPr>
              <w:pStyle w:val="17"/>
            </w:pPr>
            <w:r>
              <w:t>13032222P00H4BC100404</w:t>
            </w:r>
          </w:p>
        </w:tc>
        <w:tc>
          <w:tcPr>
            <w:tcW w:w="1587" w:type="dxa"/>
            <w:tcBorders>
              <w:top w:val="single" w:color="000000" w:sz="6" w:space="0"/>
              <w:left w:val="single" w:color="000000" w:sz="6" w:space="0"/>
              <w:right w:val="single" w:color="000000" w:sz="6" w:space="0"/>
            </w:tcBorders>
            <w:vAlign w:val="center"/>
          </w:tcPr>
          <w:p w14:paraId="00E934CC">
            <w:pPr>
              <w:pStyle w:val="12"/>
            </w:pPr>
            <w:r>
              <w:rPr>
                <w:rFonts w:hint="eastAsia"/>
              </w:rPr>
              <w:t>项目名称</w:t>
            </w:r>
          </w:p>
        </w:tc>
        <w:tc>
          <w:tcPr>
            <w:tcW w:w="4422" w:type="dxa"/>
            <w:gridSpan w:val="3"/>
            <w:vAlign w:val="center"/>
          </w:tcPr>
          <w:p w14:paraId="75704085">
            <w:pPr>
              <w:pStyle w:val="17"/>
            </w:pPr>
            <w:r>
              <w:rPr>
                <w:rFonts w:hint="eastAsia"/>
              </w:rPr>
              <w:t>新冠病毒疫苗及接种费用县级财政补助资金</w:t>
            </w:r>
          </w:p>
        </w:tc>
      </w:tr>
      <w:tr w14:paraId="4F31F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81FB7">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24D6DAEC">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F1D5E94">
            <w:pPr>
              <w:pStyle w:val="17"/>
            </w:pPr>
            <w:r>
              <w:t>490.83</w:t>
            </w:r>
          </w:p>
        </w:tc>
        <w:tc>
          <w:tcPr>
            <w:tcW w:w="1587" w:type="dxa"/>
            <w:tcBorders>
              <w:top w:val="single" w:color="000000" w:sz="6" w:space="0"/>
              <w:left w:val="single" w:color="000000" w:sz="6" w:space="0"/>
              <w:right w:val="single" w:color="000000" w:sz="6" w:space="0"/>
            </w:tcBorders>
            <w:vAlign w:val="center"/>
          </w:tcPr>
          <w:p w14:paraId="3EE683D4">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310FFDCE">
            <w:pPr>
              <w:pStyle w:val="17"/>
            </w:pPr>
            <w:r>
              <w:t>490.83</w:t>
            </w:r>
          </w:p>
        </w:tc>
        <w:tc>
          <w:tcPr>
            <w:tcW w:w="1276" w:type="dxa"/>
            <w:tcBorders>
              <w:top w:val="single" w:color="000000" w:sz="6" w:space="0"/>
              <w:left w:val="single" w:color="000000" w:sz="6" w:space="0"/>
              <w:right w:val="single" w:color="000000" w:sz="6" w:space="0"/>
            </w:tcBorders>
            <w:vAlign w:val="center"/>
          </w:tcPr>
          <w:p w14:paraId="180367A6">
            <w:pPr>
              <w:pStyle w:val="12"/>
            </w:pPr>
            <w:r>
              <w:rPr>
                <w:rFonts w:hint="eastAsia"/>
              </w:rPr>
              <w:t>其他资金</w:t>
            </w:r>
          </w:p>
        </w:tc>
        <w:tc>
          <w:tcPr>
            <w:tcW w:w="1843" w:type="dxa"/>
            <w:vAlign w:val="center"/>
          </w:tcPr>
          <w:p w14:paraId="3E71EED7">
            <w:pPr>
              <w:pStyle w:val="17"/>
            </w:pPr>
            <w:r>
              <w:t xml:space="preserve"> </w:t>
            </w:r>
          </w:p>
        </w:tc>
      </w:tr>
      <w:tr w14:paraId="5FB2C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A6BD5"/>
        </w:tc>
        <w:tc>
          <w:tcPr>
            <w:tcW w:w="8617" w:type="dxa"/>
            <w:gridSpan w:val="6"/>
            <w:vAlign w:val="center"/>
          </w:tcPr>
          <w:p w14:paraId="383B77C7">
            <w:pPr>
              <w:pStyle w:val="17"/>
            </w:pPr>
            <w:r>
              <w:rPr>
                <w:rFonts w:hint="eastAsia"/>
              </w:rPr>
              <w:t>用于</w:t>
            </w:r>
            <w:r>
              <w:t>2021</w:t>
            </w:r>
            <w:r>
              <w:rPr>
                <w:rFonts w:hint="eastAsia"/>
              </w:rPr>
              <w:t>年</w:t>
            </w:r>
            <w:r>
              <w:t>2</w:t>
            </w:r>
            <w:r>
              <w:rPr>
                <w:rFonts w:hint="eastAsia"/>
              </w:rPr>
              <w:t>月</w:t>
            </w:r>
            <w:r>
              <w:t>6</w:t>
            </w:r>
            <w:r>
              <w:rPr>
                <w:rFonts w:hint="eastAsia"/>
              </w:rPr>
              <w:t>日</w:t>
            </w:r>
            <w:r>
              <w:t>-6</w:t>
            </w:r>
            <w:r>
              <w:rPr>
                <w:rFonts w:hint="eastAsia"/>
              </w:rPr>
              <w:t>月</w:t>
            </w:r>
            <w:r>
              <w:t>30</w:t>
            </w:r>
            <w:r>
              <w:rPr>
                <w:rFonts w:hint="eastAsia"/>
              </w:rPr>
              <w:t>日新冠疫苗及接种费用县级补助资金。</w:t>
            </w:r>
          </w:p>
        </w:tc>
      </w:tr>
      <w:tr w14:paraId="5CA1E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93F8A">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30FF1C07">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399583E">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2D68180">
            <w:pPr>
              <w:pStyle w:val="12"/>
            </w:pPr>
            <w:r>
              <w:t>10</w:t>
            </w:r>
            <w:r>
              <w:rPr>
                <w:rFonts w:hint="eastAsia"/>
              </w:rPr>
              <w:t>月底</w:t>
            </w:r>
          </w:p>
        </w:tc>
        <w:tc>
          <w:tcPr>
            <w:tcW w:w="3118" w:type="dxa"/>
            <w:gridSpan w:val="2"/>
            <w:vAlign w:val="center"/>
          </w:tcPr>
          <w:p w14:paraId="5F19EC7A">
            <w:pPr>
              <w:pStyle w:val="12"/>
            </w:pPr>
            <w:r>
              <w:t>12</w:t>
            </w:r>
            <w:r>
              <w:rPr>
                <w:rFonts w:hint="eastAsia"/>
              </w:rPr>
              <w:t>月底</w:t>
            </w:r>
          </w:p>
        </w:tc>
      </w:tr>
      <w:tr w14:paraId="66911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AF68CC"/>
        </w:tc>
        <w:tc>
          <w:tcPr>
            <w:tcW w:w="2608" w:type="dxa"/>
            <w:gridSpan w:val="2"/>
            <w:tcBorders>
              <w:top w:val="single" w:color="000000" w:sz="6" w:space="0"/>
              <w:left w:val="single" w:color="000000" w:sz="6" w:space="0"/>
              <w:right w:val="single" w:color="000000" w:sz="6" w:space="0"/>
            </w:tcBorders>
            <w:vAlign w:val="center"/>
          </w:tcPr>
          <w:p w14:paraId="0E1B7600">
            <w:pPr>
              <w:pStyle w:val="16"/>
            </w:pPr>
            <w:r>
              <w:t>100%</w:t>
            </w:r>
          </w:p>
        </w:tc>
        <w:tc>
          <w:tcPr>
            <w:tcW w:w="1587" w:type="dxa"/>
            <w:tcBorders>
              <w:top w:val="single" w:color="000000" w:sz="6" w:space="0"/>
              <w:left w:val="single" w:color="000000" w:sz="6" w:space="0"/>
              <w:right w:val="single" w:color="000000" w:sz="6" w:space="0"/>
            </w:tcBorders>
            <w:vAlign w:val="center"/>
          </w:tcPr>
          <w:p w14:paraId="558287F5">
            <w:pPr>
              <w:pStyle w:val="16"/>
            </w:pPr>
            <w:r>
              <w:t>100%</w:t>
            </w:r>
          </w:p>
        </w:tc>
        <w:tc>
          <w:tcPr>
            <w:tcW w:w="1304" w:type="dxa"/>
            <w:tcBorders>
              <w:top w:val="single" w:color="000000" w:sz="6" w:space="0"/>
              <w:left w:val="single" w:color="000000" w:sz="6" w:space="0"/>
              <w:right w:val="single" w:color="000000" w:sz="6" w:space="0"/>
            </w:tcBorders>
            <w:vAlign w:val="center"/>
          </w:tcPr>
          <w:p w14:paraId="2B1AC17F">
            <w:pPr>
              <w:pStyle w:val="16"/>
            </w:pPr>
            <w:r>
              <w:t>100%</w:t>
            </w:r>
          </w:p>
        </w:tc>
        <w:tc>
          <w:tcPr>
            <w:tcW w:w="3118" w:type="dxa"/>
            <w:gridSpan w:val="2"/>
            <w:vAlign w:val="center"/>
          </w:tcPr>
          <w:p w14:paraId="596B420D">
            <w:pPr>
              <w:pStyle w:val="16"/>
            </w:pPr>
            <w:r>
              <w:t>100%</w:t>
            </w:r>
          </w:p>
        </w:tc>
      </w:tr>
      <w:tr w14:paraId="3FA9F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FF75A09">
            <w:pPr>
              <w:pStyle w:val="12"/>
            </w:pPr>
            <w:r>
              <w:rPr>
                <w:rFonts w:hint="eastAsia"/>
              </w:rPr>
              <w:t>绩效目标</w:t>
            </w:r>
          </w:p>
        </w:tc>
        <w:tc>
          <w:tcPr>
            <w:tcW w:w="8617" w:type="dxa"/>
            <w:gridSpan w:val="6"/>
            <w:tcBorders>
              <w:bottom w:val="single" w:color="FFFFFF" w:sz="6" w:space="0"/>
            </w:tcBorders>
            <w:vAlign w:val="center"/>
          </w:tcPr>
          <w:p w14:paraId="4DC6648C">
            <w:pPr>
              <w:pStyle w:val="17"/>
            </w:pPr>
            <w:r>
              <w:t>1.</w:t>
            </w:r>
            <w:r>
              <w:rPr>
                <w:rFonts w:hint="eastAsia"/>
              </w:rPr>
              <w:t>完善疾病预防控制体系。</w:t>
            </w:r>
          </w:p>
          <w:p w14:paraId="7C91D484">
            <w:pPr>
              <w:pStyle w:val="17"/>
            </w:pPr>
            <w:r>
              <w:t>2.</w:t>
            </w:r>
            <w:r>
              <w:rPr>
                <w:rFonts w:hint="eastAsia"/>
              </w:rPr>
              <w:t>提高重点疾病监测水平，有效落实疾病防控措施。</w:t>
            </w:r>
          </w:p>
        </w:tc>
      </w:tr>
    </w:tbl>
    <w:p w14:paraId="696CE83F">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E6E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7BFE4">
            <w:pPr>
              <w:pStyle w:val="12"/>
            </w:pPr>
            <w:r>
              <w:rPr>
                <w:rFonts w:hint="eastAsia"/>
              </w:rPr>
              <w:t>一级指标</w:t>
            </w:r>
          </w:p>
        </w:tc>
        <w:tc>
          <w:tcPr>
            <w:tcW w:w="1276" w:type="dxa"/>
            <w:vAlign w:val="center"/>
          </w:tcPr>
          <w:p w14:paraId="432C186F">
            <w:pPr>
              <w:pStyle w:val="12"/>
            </w:pPr>
            <w:r>
              <w:rPr>
                <w:rFonts w:hint="eastAsia"/>
              </w:rPr>
              <w:t>二级指标</w:t>
            </w:r>
          </w:p>
        </w:tc>
        <w:tc>
          <w:tcPr>
            <w:tcW w:w="1332" w:type="dxa"/>
            <w:vAlign w:val="center"/>
          </w:tcPr>
          <w:p w14:paraId="60FEC71D">
            <w:pPr>
              <w:pStyle w:val="12"/>
            </w:pPr>
            <w:r>
              <w:rPr>
                <w:rFonts w:hint="eastAsia"/>
              </w:rPr>
              <w:t>三级指标</w:t>
            </w:r>
          </w:p>
        </w:tc>
        <w:tc>
          <w:tcPr>
            <w:tcW w:w="2891" w:type="dxa"/>
            <w:vAlign w:val="center"/>
          </w:tcPr>
          <w:p w14:paraId="6472A432">
            <w:pPr>
              <w:pStyle w:val="12"/>
            </w:pPr>
            <w:r>
              <w:rPr>
                <w:rFonts w:hint="eastAsia"/>
              </w:rPr>
              <w:t>绩效指标描述</w:t>
            </w:r>
          </w:p>
        </w:tc>
        <w:tc>
          <w:tcPr>
            <w:tcW w:w="1276" w:type="dxa"/>
            <w:vAlign w:val="center"/>
          </w:tcPr>
          <w:p w14:paraId="2E0B55D5">
            <w:pPr>
              <w:pStyle w:val="12"/>
            </w:pPr>
            <w:r>
              <w:rPr>
                <w:rFonts w:hint="eastAsia"/>
              </w:rPr>
              <w:t>指标值</w:t>
            </w:r>
          </w:p>
        </w:tc>
        <w:tc>
          <w:tcPr>
            <w:tcW w:w="1843" w:type="dxa"/>
            <w:vAlign w:val="center"/>
          </w:tcPr>
          <w:p w14:paraId="661140FB">
            <w:pPr>
              <w:pStyle w:val="12"/>
            </w:pPr>
            <w:r>
              <w:rPr>
                <w:rFonts w:hint="eastAsia"/>
              </w:rPr>
              <w:t>指标值确定依据</w:t>
            </w:r>
          </w:p>
        </w:tc>
      </w:tr>
      <w:tr w14:paraId="03A1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3B3EC">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8A199EF">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94D4897">
            <w:pPr>
              <w:pStyle w:val="17"/>
            </w:pPr>
            <w:r>
              <w:rPr>
                <w:rFonts w:hint="eastAsia"/>
              </w:rPr>
              <w:t>辖区内接受国家新冠疫苗接种人数</w:t>
            </w:r>
          </w:p>
        </w:tc>
        <w:tc>
          <w:tcPr>
            <w:tcW w:w="2891" w:type="dxa"/>
            <w:tcBorders>
              <w:top w:val="single" w:color="000000" w:sz="6" w:space="0"/>
              <w:left w:val="single" w:color="000000" w:sz="6" w:space="0"/>
              <w:right w:val="single" w:color="000000" w:sz="6" w:space="0"/>
            </w:tcBorders>
            <w:vAlign w:val="center"/>
          </w:tcPr>
          <w:p w14:paraId="7C91EFB9">
            <w:pPr>
              <w:pStyle w:val="17"/>
            </w:pPr>
            <w:r>
              <w:rPr>
                <w:rFonts w:hint="eastAsia"/>
              </w:rPr>
              <w:t>辖区内接受国家新冠疫苗接种人数</w:t>
            </w:r>
          </w:p>
        </w:tc>
        <w:tc>
          <w:tcPr>
            <w:tcW w:w="1276" w:type="dxa"/>
            <w:tcBorders>
              <w:top w:val="single" w:color="000000" w:sz="6" w:space="0"/>
              <w:left w:val="single" w:color="000000" w:sz="6" w:space="0"/>
              <w:right w:val="single" w:color="000000" w:sz="6" w:space="0"/>
            </w:tcBorders>
            <w:vAlign w:val="center"/>
          </w:tcPr>
          <w:p w14:paraId="51C4621F">
            <w:pPr>
              <w:pStyle w:val="17"/>
            </w:pPr>
            <w:r>
              <w:rPr>
                <w:rFonts w:hint="eastAsia"/>
              </w:rPr>
              <w:t>≥</w:t>
            </w:r>
            <w:r>
              <w:t>60</w:t>
            </w:r>
            <w:r>
              <w:rPr>
                <w:rFonts w:hint="eastAsia"/>
              </w:rPr>
              <w:t>万人</w:t>
            </w:r>
          </w:p>
        </w:tc>
        <w:tc>
          <w:tcPr>
            <w:tcW w:w="1843" w:type="dxa"/>
            <w:vAlign w:val="center"/>
          </w:tcPr>
          <w:p w14:paraId="78F6106D">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6CAD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CCFD2"/>
        </w:tc>
        <w:tc>
          <w:tcPr>
            <w:tcW w:w="1276" w:type="dxa"/>
            <w:tcBorders>
              <w:top w:val="single" w:color="000000" w:sz="6" w:space="0"/>
              <w:left w:val="single" w:color="000000" w:sz="6" w:space="0"/>
              <w:right w:val="single" w:color="000000" w:sz="6" w:space="0"/>
            </w:tcBorders>
            <w:vAlign w:val="center"/>
          </w:tcPr>
          <w:p w14:paraId="7BA3039E">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98B2522">
            <w:pPr>
              <w:pStyle w:val="17"/>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010C5558">
            <w:pPr>
              <w:pStyle w:val="17"/>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076C652D">
            <w:pPr>
              <w:pStyle w:val="17"/>
            </w:pPr>
            <w:r>
              <w:rPr>
                <w:rFonts w:hint="eastAsia"/>
              </w:rPr>
              <w:t>≥</w:t>
            </w:r>
            <w:r>
              <w:t>90%</w:t>
            </w:r>
          </w:p>
        </w:tc>
        <w:tc>
          <w:tcPr>
            <w:tcW w:w="1843" w:type="dxa"/>
            <w:vAlign w:val="center"/>
          </w:tcPr>
          <w:p w14:paraId="6A995E01">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0325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04FD1"/>
        </w:tc>
        <w:tc>
          <w:tcPr>
            <w:tcW w:w="1276" w:type="dxa"/>
            <w:tcBorders>
              <w:top w:val="single" w:color="000000" w:sz="6" w:space="0"/>
              <w:left w:val="single" w:color="000000" w:sz="6" w:space="0"/>
              <w:right w:val="single" w:color="000000" w:sz="6" w:space="0"/>
            </w:tcBorders>
            <w:vAlign w:val="center"/>
          </w:tcPr>
          <w:p w14:paraId="01232D6C">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4B374217">
            <w:pPr>
              <w:pStyle w:val="17"/>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1C0A1187">
            <w:pPr>
              <w:pStyle w:val="17"/>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3A6DBF85">
            <w:pPr>
              <w:pStyle w:val="17"/>
            </w:pPr>
            <w:r>
              <w:rPr>
                <w:rFonts w:hint="eastAsia"/>
              </w:rPr>
              <w:t>≥</w:t>
            </w:r>
            <w:r>
              <w:t>90%</w:t>
            </w:r>
          </w:p>
        </w:tc>
        <w:tc>
          <w:tcPr>
            <w:tcW w:w="1843" w:type="dxa"/>
            <w:vAlign w:val="center"/>
          </w:tcPr>
          <w:p w14:paraId="5FE81826">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00C81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2D664"/>
        </w:tc>
        <w:tc>
          <w:tcPr>
            <w:tcW w:w="1276" w:type="dxa"/>
            <w:tcBorders>
              <w:top w:val="single" w:color="000000" w:sz="6" w:space="0"/>
              <w:left w:val="single" w:color="000000" w:sz="6" w:space="0"/>
              <w:right w:val="single" w:color="000000" w:sz="6" w:space="0"/>
            </w:tcBorders>
            <w:vAlign w:val="center"/>
          </w:tcPr>
          <w:p w14:paraId="1BFB3058">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F375734">
            <w:pPr>
              <w:pStyle w:val="17"/>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02293BB1">
            <w:pPr>
              <w:pStyle w:val="17"/>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665163D7">
            <w:pPr>
              <w:pStyle w:val="17"/>
            </w:pPr>
            <w:r>
              <w:t>490.83</w:t>
            </w:r>
            <w:r>
              <w:rPr>
                <w:rFonts w:hint="eastAsia"/>
              </w:rPr>
              <w:t>万元</w:t>
            </w:r>
          </w:p>
        </w:tc>
        <w:tc>
          <w:tcPr>
            <w:tcW w:w="1843" w:type="dxa"/>
            <w:vAlign w:val="center"/>
          </w:tcPr>
          <w:p w14:paraId="6F8C664B">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712E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93904">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1743F84">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A73FD1A">
            <w:pPr>
              <w:pStyle w:val="17"/>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1CF8B88D">
            <w:pPr>
              <w:pStyle w:val="17"/>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2BAB8AE0">
            <w:pPr>
              <w:pStyle w:val="17"/>
            </w:pPr>
            <w:r>
              <w:rPr>
                <w:rFonts w:hint="eastAsia"/>
              </w:rPr>
              <w:t>中长期</w:t>
            </w:r>
          </w:p>
        </w:tc>
        <w:tc>
          <w:tcPr>
            <w:tcW w:w="1843" w:type="dxa"/>
            <w:vAlign w:val="center"/>
          </w:tcPr>
          <w:p w14:paraId="38627705">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6464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D21022"/>
        </w:tc>
        <w:tc>
          <w:tcPr>
            <w:tcW w:w="1276" w:type="dxa"/>
            <w:tcBorders>
              <w:top w:val="single" w:color="000000" w:sz="6" w:space="0"/>
              <w:left w:val="single" w:color="000000" w:sz="6" w:space="0"/>
              <w:right w:val="single" w:color="000000" w:sz="6" w:space="0"/>
            </w:tcBorders>
            <w:vAlign w:val="center"/>
          </w:tcPr>
          <w:p w14:paraId="005E7FD6">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73084A18">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1372A7E0">
            <w:pPr>
              <w:pStyle w:val="17"/>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5370DEF0">
            <w:pPr>
              <w:pStyle w:val="17"/>
            </w:pPr>
            <w:r>
              <w:rPr>
                <w:rFonts w:hint="eastAsia"/>
              </w:rPr>
              <w:t>逐步提高</w:t>
            </w:r>
          </w:p>
        </w:tc>
        <w:tc>
          <w:tcPr>
            <w:tcW w:w="1843" w:type="dxa"/>
            <w:vAlign w:val="center"/>
          </w:tcPr>
          <w:p w14:paraId="4079B96C">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00C0E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66F11"/>
        </w:tc>
        <w:tc>
          <w:tcPr>
            <w:tcW w:w="1276" w:type="dxa"/>
            <w:tcBorders>
              <w:top w:val="single" w:color="000000" w:sz="6" w:space="0"/>
              <w:left w:val="single" w:color="000000" w:sz="6" w:space="0"/>
              <w:right w:val="single" w:color="000000" w:sz="6" w:space="0"/>
            </w:tcBorders>
            <w:vAlign w:val="center"/>
          </w:tcPr>
          <w:p w14:paraId="6881B9F1">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593F4E6A">
            <w:pPr>
              <w:pStyle w:val="17"/>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415B4401">
            <w:pPr>
              <w:pStyle w:val="17"/>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0683B1F0">
            <w:pPr>
              <w:pStyle w:val="17"/>
            </w:pPr>
            <w:r>
              <w:rPr>
                <w:rFonts w:hint="eastAsia"/>
              </w:rPr>
              <w:t>≥</w:t>
            </w:r>
            <w:r>
              <w:t>95%</w:t>
            </w:r>
          </w:p>
        </w:tc>
        <w:tc>
          <w:tcPr>
            <w:tcW w:w="1843" w:type="dxa"/>
            <w:vAlign w:val="center"/>
          </w:tcPr>
          <w:p w14:paraId="01419391">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21780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629B1"/>
        </w:tc>
        <w:tc>
          <w:tcPr>
            <w:tcW w:w="1276" w:type="dxa"/>
            <w:tcBorders>
              <w:top w:val="single" w:color="000000" w:sz="6" w:space="0"/>
              <w:left w:val="single" w:color="000000" w:sz="6" w:space="0"/>
              <w:right w:val="single" w:color="000000" w:sz="6" w:space="0"/>
            </w:tcBorders>
            <w:vAlign w:val="center"/>
          </w:tcPr>
          <w:p w14:paraId="3AEF831E">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9D767D0">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31E4B069">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49D92091">
            <w:pPr>
              <w:pStyle w:val="17"/>
            </w:pPr>
            <w:r>
              <w:rPr>
                <w:rFonts w:hint="eastAsia"/>
              </w:rPr>
              <w:t>公共卫生均等化水平提高</w:t>
            </w:r>
          </w:p>
        </w:tc>
        <w:tc>
          <w:tcPr>
            <w:tcW w:w="1843" w:type="dxa"/>
            <w:vAlign w:val="center"/>
          </w:tcPr>
          <w:p w14:paraId="57840857">
            <w:pPr>
              <w:pStyle w:val="17"/>
            </w:pPr>
            <w:r>
              <w:rPr>
                <w:rFonts w:hint="eastAsia"/>
              </w:rPr>
              <w:t>依据河北省财政厅、河北省医保局、河北省卫生健康委《关于做好医保基金负担新冠病毒疫苗及接种费用财政补助有关工作的通知》（冀财社【</w:t>
            </w:r>
            <w:r>
              <w:t>2021</w:t>
            </w:r>
            <w:r>
              <w:rPr>
                <w:rFonts w:hint="eastAsia"/>
              </w:rPr>
              <w:t>】</w:t>
            </w:r>
            <w:r>
              <w:t>34</w:t>
            </w:r>
            <w:r>
              <w:rPr>
                <w:rFonts w:hint="eastAsia"/>
              </w:rPr>
              <w:t>号）</w:t>
            </w:r>
          </w:p>
        </w:tc>
      </w:tr>
      <w:tr w14:paraId="3C09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2F3FE">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09AD2D1">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137BA09">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661B6D0E">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57D63DBF">
            <w:pPr>
              <w:pStyle w:val="17"/>
            </w:pPr>
            <w:r>
              <w:rPr>
                <w:rFonts w:hint="eastAsia"/>
              </w:rPr>
              <w:t>≥</w:t>
            </w:r>
            <w:r>
              <w:t>90%</w:t>
            </w:r>
          </w:p>
        </w:tc>
        <w:tc>
          <w:tcPr>
            <w:tcW w:w="1843" w:type="dxa"/>
            <w:vAlign w:val="center"/>
          </w:tcPr>
          <w:p w14:paraId="1BAA45A8">
            <w:pPr>
              <w:pStyle w:val="17"/>
            </w:pPr>
            <w:r>
              <w:rPr>
                <w:rFonts w:hint="eastAsia"/>
              </w:rPr>
              <w:t>调查问卷</w:t>
            </w:r>
          </w:p>
        </w:tc>
      </w:tr>
    </w:tbl>
    <w:p w14:paraId="7B3B4074">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176FA813">
      <w:pPr>
        <w:jc w:val="center"/>
      </w:pPr>
      <w:r>
        <w:rPr>
          <w:rFonts w:ascii="方正仿宋_GBK" w:hAnsi="方正仿宋_GBK" w:eastAsia="方正仿宋_GBK" w:cs="方正仿宋_GBK"/>
          <w:color w:val="000000"/>
          <w:sz w:val="28"/>
        </w:rPr>
        <w:t xml:space="preserve"> </w:t>
      </w:r>
    </w:p>
    <w:p w14:paraId="19A83825">
      <w:pPr>
        <w:ind w:firstLine="560"/>
        <w:outlineLvl w:val="3"/>
      </w:pPr>
      <w:bookmarkStart w:id="42" w:name="_Toc_4_4_0000000038"/>
      <w:r>
        <w:rPr>
          <w:rFonts w:hint="eastAsia" w:ascii="黑体" w:hAnsi="黑体" w:eastAsia="黑体" w:cs="黑体"/>
          <w:color w:val="000000"/>
          <w:sz w:val="32"/>
          <w:szCs w:val="32"/>
        </w:rPr>
        <w:t>35.药品零差率补贴（基本药物制度）绩效目标表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194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2969B3">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643AC29E">
            <w:pPr>
              <w:pStyle w:val="18"/>
            </w:pPr>
            <w:r>
              <w:rPr>
                <w:rFonts w:hint="eastAsia"/>
              </w:rPr>
              <w:t>单位：万元</w:t>
            </w:r>
          </w:p>
        </w:tc>
      </w:tr>
      <w:tr w14:paraId="73ED0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266B6">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6F07E36B">
            <w:pPr>
              <w:pStyle w:val="17"/>
            </w:pPr>
            <w:r>
              <w:t>13032222P0004JE10027P</w:t>
            </w:r>
          </w:p>
        </w:tc>
        <w:tc>
          <w:tcPr>
            <w:tcW w:w="1587" w:type="dxa"/>
            <w:tcBorders>
              <w:top w:val="single" w:color="000000" w:sz="6" w:space="0"/>
              <w:left w:val="single" w:color="000000" w:sz="6" w:space="0"/>
              <w:right w:val="single" w:color="000000" w:sz="6" w:space="0"/>
            </w:tcBorders>
            <w:vAlign w:val="center"/>
          </w:tcPr>
          <w:p w14:paraId="44209A9D">
            <w:pPr>
              <w:pStyle w:val="12"/>
            </w:pPr>
            <w:r>
              <w:rPr>
                <w:rFonts w:hint="eastAsia"/>
              </w:rPr>
              <w:t>项目名称</w:t>
            </w:r>
          </w:p>
        </w:tc>
        <w:tc>
          <w:tcPr>
            <w:tcW w:w="4422" w:type="dxa"/>
            <w:gridSpan w:val="3"/>
            <w:vAlign w:val="center"/>
          </w:tcPr>
          <w:p w14:paraId="27112CA1">
            <w:pPr>
              <w:pStyle w:val="17"/>
            </w:pPr>
            <w:r>
              <w:rPr>
                <w:rFonts w:hint="eastAsia"/>
              </w:rPr>
              <w:t>药品零差率补贴（基本药物制度）</w:t>
            </w:r>
          </w:p>
        </w:tc>
      </w:tr>
      <w:tr w14:paraId="3B602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11654">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B2DD0A5">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56AE7E29">
            <w:pPr>
              <w:pStyle w:val="17"/>
            </w:pPr>
            <w:r>
              <w:t>400.00</w:t>
            </w:r>
          </w:p>
        </w:tc>
        <w:tc>
          <w:tcPr>
            <w:tcW w:w="1587" w:type="dxa"/>
            <w:tcBorders>
              <w:top w:val="single" w:color="000000" w:sz="6" w:space="0"/>
              <w:left w:val="single" w:color="000000" w:sz="6" w:space="0"/>
              <w:right w:val="single" w:color="000000" w:sz="6" w:space="0"/>
            </w:tcBorders>
            <w:vAlign w:val="center"/>
          </w:tcPr>
          <w:p w14:paraId="46CBD14D">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497E02B">
            <w:pPr>
              <w:pStyle w:val="17"/>
            </w:pPr>
            <w:r>
              <w:t>400.00</w:t>
            </w:r>
          </w:p>
        </w:tc>
        <w:tc>
          <w:tcPr>
            <w:tcW w:w="1276" w:type="dxa"/>
            <w:tcBorders>
              <w:top w:val="single" w:color="000000" w:sz="6" w:space="0"/>
              <w:left w:val="single" w:color="000000" w:sz="6" w:space="0"/>
              <w:right w:val="single" w:color="000000" w:sz="6" w:space="0"/>
            </w:tcBorders>
            <w:vAlign w:val="center"/>
          </w:tcPr>
          <w:p w14:paraId="23EFBD41">
            <w:pPr>
              <w:pStyle w:val="12"/>
            </w:pPr>
            <w:r>
              <w:rPr>
                <w:rFonts w:hint="eastAsia"/>
              </w:rPr>
              <w:t>其他资金</w:t>
            </w:r>
          </w:p>
        </w:tc>
        <w:tc>
          <w:tcPr>
            <w:tcW w:w="1843" w:type="dxa"/>
            <w:vAlign w:val="center"/>
          </w:tcPr>
          <w:p w14:paraId="5F47C041">
            <w:pPr>
              <w:pStyle w:val="17"/>
            </w:pPr>
            <w:r>
              <w:t xml:space="preserve"> </w:t>
            </w:r>
          </w:p>
        </w:tc>
      </w:tr>
      <w:tr w14:paraId="4E158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90EB11"/>
        </w:tc>
        <w:tc>
          <w:tcPr>
            <w:tcW w:w="8617" w:type="dxa"/>
            <w:gridSpan w:val="6"/>
            <w:vAlign w:val="center"/>
          </w:tcPr>
          <w:p w14:paraId="79BB26AF">
            <w:pPr>
              <w:pStyle w:val="17"/>
            </w:pPr>
            <w:r>
              <w:rPr>
                <w:rFonts w:hint="eastAsia"/>
              </w:rPr>
              <w:t>用于公立医院底药品零差率补贴</w:t>
            </w:r>
          </w:p>
        </w:tc>
      </w:tr>
      <w:tr w14:paraId="621FA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E226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D609566">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CDA9210">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6A4FEE7C">
            <w:pPr>
              <w:pStyle w:val="12"/>
            </w:pPr>
            <w:r>
              <w:t>10</w:t>
            </w:r>
            <w:r>
              <w:rPr>
                <w:rFonts w:hint="eastAsia"/>
              </w:rPr>
              <w:t>月底</w:t>
            </w:r>
          </w:p>
        </w:tc>
        <w:tc>
          <w:tcPr>
            <w:tcW w:w="3118" w:type="dxa"/>
            <w:gridSpan w:val="2"/>
            <w:vAlign w:val="center"/>
          </w:tcPr>
          <w:p w14:paraId="589AE0A2">
            <w:pPr>
              <w:pStyle w:val="12"/>
            </w:pPr>
            <w:r>
              <w:t>12</w:t>
            </w:r>
            <w:r>
              <w:rPr>
                <w:rFonts w:hint="eastAsia"/>
              </w:rPr>
              <w:t>月底</w:t>
            </w:r>
          </w:p>
        </w:tc>
      </w:tr>
      <w:tr w14:paraId="0299A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B6E17"/>
        </w:tc>
        <w:tc>
          <w:tcPr>
            <w:tcW w:w="2608" w:type="dxa"/>
            <w:gridSpan w:val="2"/>
            <w:tcBorders>
              <w:top w:val="single" w:color="000000" w:sz="6" w:space="0"/>
              <w:left w:val="single" w:color="000000" w:sz="6" w:space="0"/>
              <w:right w:val="single" w:color="000000" w:sz="6" w:space="0"/>
            </w:tcBorders>
            <w:vAlign w:val="center"/>
          </w:tcPr>
          <w:p w14:paraId="14882BC1">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7532ED58">
            <w:pPr>
              <w:pStyle w:val="16"/>
            </w:pPr>
            <w:r>
              <w:t>50%</w:t>
            </w:r>
          </w:p>
        </w:tc>
        <w:tc>
          <w:tcPr>
            <w:tcW w:w="1304" w:type="dxa"/>
            <w:tcBorders>
              <w:top w:val="single" w:color="000000" w:sz="6" w:space="0"/>
              <w:left w:val="single" w:color="000000" w:sz="6" w:space="0"/>
              <w:right w:val="single" w:color="000000" w:sz="6" w:space="0"/>
            </w:tcBorders>
            <w:vAlign w:val="center"/>
          </w:tcPr>
          <w:p w14:paraId="2F453477">
            <w:pPr>
              <w:pStyle w:val="16"/>
            </w:pPr>
            <w:r>
              <w:t>50%</w:t>
            </w:r>
          </w:p>
        </w:tc>
        <w:tc>
          <w:tcPr>
            <w:tcW w:w="3118" w:type="dxa"/>
            <w:gridSpan w:val="2"/>
            <w:vAlign w:val="center"/>
          </w:tcPr>
          <w:p w14:paraId="7F37294D">
            <w:pPr>
              <w:pStyle w:val="16"/>
            </w:pPr>
            <w:r>
              <w:t>100%</w:t>
            </w:r>
          </w:p>
        </w:tc>
      </w:tr>
      <w:tr w14:paraId="2046E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B9B2C5A">
            <w:pPr>
              <w:pStyle w:val="12"/>
            </w:pPr>
            <w:r>
              <w:rPr>
                <w:rFonts w:hint="eastAsia"/>
              </w:rPr>
              <w:t>绩效目标</w:t>
            </w:r>
          </w:p>
        </w:tc>
        <w:tc>
          <w:tcPr>
            <w:tcW w:w="8617" w:type="dxa"/>
            <w:gridSpan w:val="6"/>
            <w:tcBorders>
              <w:bottom w:val="single" w:color="FFFFFF" w:sz="6" w:space="0"/>
            </w:tcBorders>
            <w:vAlign w:val="center"/>
          </w:tcPr>
          <w:p w14:paraId="00D1622B">
            <w:pPr>
              <w:pStyle w:val="17"/>
            </w:pPr>
            <w:r>
              <w:t>1.</w:t>
            </w:r>
            <w:r>
              <w:rPr>
                <w:rFonts w:hint="eastAsia"/>
              </w:rPr>
              <w:t>巩固完善基本药物制度，实现基本药物制度乡村卫生机构全覆盖，落实财政补偿政策，稳固基本药物集中采购机制，推进基本药物临床合理使用</w:t>
            </w:r>
          </w:p>
        </w:tc>
      </w:tr>
    </w:tbl>
    <w:p w14:paraId="6E2EC4B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A1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DCEA34">
            <w:pPr>
              <w:pStyle w:val="12"/>
            </w:pPr>
            <w:r>
              <w:rPr>
                <w:rFonts w:hint="eastAsia"/>
              </w:rPr>
              <w:t>一级指标</w:t>
            </w:r>
          </w:p>
        </w:tc>
        <w:tc>
          <w:tcPr>
            <w:tcW w:w="1276" w:type="dxa"/>
            <w:vAlign w:val="center"/>
          </w:tcPr>
          <w:p w14:paraId="0B62726B">
            <w:pPr>
              <w:pStyle w:val="12"/>
            </w:pPr>
            <w:r>
              <w:rPr>
                <w:rFonts w:hint="eastAsia"/>
              </w:rPr>
              <w:t>二级指标</w:t>
            </w:r>
          </w:p>
        </w:tc>
        <w:tc>
          <w:tcPr>
            <w:tcW w:w="1332" w:type="dxa"/>
            <w:vAlign w:val="center"/>
          </w:tcPr>
          <w:p w14:paraId="72CC4703">
            <w:pPr>
              <w:pStyle w:val="12"/>
            </w:pPr>
            <w:r>
              <w:rPr>
                <w:rFonts w:hint="eastAsia"/>
              </w:rPr>
              <w:t>三级指标</w:t>
            </w:r>
          </w:p>
        </w:tc>
        <w:tc>
          <w:tcPr>
            <w:tcW w:w="2891" w:type="dxa"/>
            <w:vAlign w:val="center"/>
          </w:tcPr>
          <w:p w14:paraId="59D8E596">
            <w:pPr>
              <w:pStyle w:val="12"/>
            </w:pPr>
            <w:r>
              <w:rPr>
                <w:rFonts w:hint="eastAsia"/>
              </w:rPr>
              <w:t>绩效指标描述</w:t>
            </w:r>
          </w:p>
        </w:tc>
        <w:tc>
          <w:tcPr>
            <w:tcW w:w="1276" w:type="dxa"/>
            <w:vAlign w:val="center"/>
          </w:tcPr>
          <w:p w14:paraId="76F6E0BA">
            <w:pPr>
              <w:pStyle w:val="12"/>
            </w:pPr>
            <w:r>
              <w:rPr>
                <w:rFonts w:hint="eastAsia"/>
              </w:rPr>
              <w:t>指标值</w:t>
            </w:r>
          </w:p>
        </w:tc>
        <w:tc>
          <w:tcPr>
            <w:tcW w:w="1843" w:type="dxa"/>
            <w:vAlign w:val="center"/>
          </w:tcPr>
          <w:p w14:paraId="41B3BBA1">
            <w:pPr>
              <w:pStyle w:val="12"/>
            </w:pPr>
            <w:r>
              <w:rPr>
                <w:rFonts w:hint="eastAsia"/>
              </w:rPr>
              <w:t>指标值确定依据</w:t>
            </w:r>
          </w:p>
        </w:tc>
      </w:tr>
      <w:tr w14:paraId="77C16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5866C">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15894273">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5EAC669">
            <w:pPr>
              <w:pStyle w:val="17"/>
            </w:pPr>
            <w:r>
              <w:rPr>
                <w:rFonts w:hint="eastAsia"/>
              </w:rPr>
              <w:t>县级中医医院康复科建设数量</w:t>
            </w:r>
          </w:p>
        </w:tc>
        <w:tc>
          <w:tcPr>
            <w:tcW w:w="2891" w:type="dxa"/>
            <w:tcBorders>
              <w:top w:val="single" w:color="000000" w:sz="6" w:space="0"/>
              <w:left w:val="single" w:color="000000" w:sz="6" w:space="0"/>
              <w:right w:val="single" w:color="000000" w:sz="6" w:space="0"/>
            </w:tcBorders>
            <w:vAlign w:val="center"/>
          </w:tcPr>
          <w:p w14:paraId="398C6979">
            <w:pPr>
              <w:pStyle w:val="17"/>
            </w:pPr>
            <w:r>
              <w:rPr>
                <w:rFonts w:hint="eastAsia"/>
              </w:rPr>
              <w:t>年度内开展康复科建设的县级中医医院数量</w:t>
            </w:r>
          </w:p>
        </w:tc>
        <w:tc>
          <w:tcPr>
            <w:tcW w:w="1276" w:type="dxa"/>
            <w:tcBorders>
              <w:top w:val="single" w:color="000000" w:sz="6" w:space="0"/>
              <w:left w:val="single" w:color="000000" w:sz="6" w:space="0"/>
              <w:right w:val="single" w:color="000000" w:sz="6" w:space="0"/>
            </w:tcBorders>
            <w:vAlign w:val="center"/>
          </w:tcPr>
          <w:p w14:paraId="5A45BDDD">
            <w:pPr>
              <w:pStyle w:val="17"/>
            </w:pPr>
            <w:r>
              <w:t>1</w:t>
            </w:r>
            <w:r>
              <w:rPr>
                <w:rFonts w:hint="eastAsia"/>
              </w:rPr>
              <w:t>个</w:t>
            </w:r>
          </w:p>
        </w:tc>
        <w:tc>
          <w:tcPr>
            <w:tcW w:w="1843" w:type="dxa"/>
            <w:vAlign w:val="center"/>
          </w:tcPr>
          <w:p w14:paraId="36BF3BBF">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192C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7245E0"/>
        </w:tc>
        <w:tc>
          <w:tcPr>
            <w:tcW w:w="1276" w:type="dxa"/>
            <w:tcBorders>
              <w:top w:val="single" w:color="000000" w:sz="6" w:space="0"/>
              <w:left w:val="single" w:color="000000" w:sz="6" w:space="0"/>
              <w:right w:val="single" w:color="000000" w:sz="6" w:space="0"/>
            </w:tcBorders>
            <w:vAlign w:val="center"/>
          </w:tcPr>
          <w:p w14:paraId="60C8427A">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114FDA0">
            <w:pPr>
              <w:pStyle w:val="17"/>
            </w:pPr>
            <w:r>
              <w:rPr>
                <w:rFonts w:hint="eastAsia"/>
              </w:rPr>
              <w:t>公共卫生事件报告率</w:t>
            </w:r>
          </w:p>
        </w:tc>
        <w:tc>
          <w:tcPr>
            <w:tcW w:w="2891" w:type="dxa"/>
            <w:tcBorders>
              <w:top w:val="single" w:color="000000" w:sz="6" w:space="0"/>
              <w:left w:val="single" w:color="000000" w:sz="6" w:space="0"/>
              <w:right w:val="single" w:color="000000" w:sz="6" w:space="0"/>
            </w:tcBorders>
            <w:vAlign w:val="center"/>
          </w:tcPr>
          <w:p w14:paraId="687EA94C">
            <w:pPr>
              <w:pStyle w:val="17"/>
            </w:pPr>
            <w:r>
              <w:rPr>
                <w:rFonts w:hint="eastAsia"/>
              </w:rPr>
              <w:t>报告率</w:t>
            </w:r>
            <w:r>
              <w:t>=</w:t>
            </w:r>
            <w:r>
              <w:rPr>
                <w:rFonts w:hint="eastAsia"/>
              </w:rPr>
              <w:t>已报告的公共卫生事件数量</w:t>
            </w:r>
            <w:r>
              <w:t>/</w:t>
            </w:r>
            <w:r>
              <w:rPr>
                <w:rFonts w:hint="eastAsia"/>
              </w:rPr>
              <w:t>公共卫生事件总数的比例</w:t>
            </w:r>
          </w:p>
        </w:tc>
        <w:tc>
          <w:tcPr>
            <w:tcW w:w="1276" w:type="dxa"/>
            <w:tcBorders>
              <w:top w:val="single" w:color="000000" w:sz="6" w:space="0"/>
              <w:left w:val="single" w:color="000000" w:sz="6" w:space="0"/>
              <w:right w:val="single" w:color="000000" w:sz="6" w:space="0"/>
            </w:tcBorders>
            <w:vAlign w:val="center"/>
          </w:tcPr>
          <w:p w14:paraId="4A6E235C">
            <w:pPr>
              <w:pStyle w:val="17"/>
            </w:pPr>
            <w:r>
              <w:rPr>
                <w:rFonts w:hint="eastAsia"/>
              </w:rPr>
              <w:t>≥</w:t>
            </w:r>
            <w:r>
              <w:t>90%</w:t>
            </w:r>
          </w:p>
        </w:tc>
        <w:tc>
          <w:tcPr>
            <w:tcW w:w="1843" w:type="dxa"/>
            <w:vAlign w:val="center"/>
          </w:tcPr>
          <w:p w14:paraId="70F67EFF">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3F16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5F413"/>
        </w:tc>
        <w:tc>
          <w:tcPr>
            <w:tcW w:w="1276" w:type="dxa"/>
            <w:tcBorders>
              <w:top w:val="single" w:color="000000" w:sz="6" w:space="0"/>
              <w:left w:val="single" w:color="000000" w:sz="6" w:space="0"/>
              <w:right w:val="single" w:color="000000" w:sz="6" w:space="0"/>
            </w:tcBorders>
            <w:vAlign w:val="center"/>
          </w:tcPr>
          <w:p w14:paraId="261D3EDF">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6E0394F">
            <w:pPr>
              <w:pStyle w:val="17"/>
            </w:pPr>
            <w:r>
              <w:rPr>
                <w:rFonts w:hint="eastAsia"/>
              </w:rPr>
              <w:t>拨付零差率补助及时性</w:t>
            </w:r>
          </w:p>
        </w:tc>
        <w:tc>
          <w:tcPr>
            <w:tcW w:w="2891" w:type="dxa"/>
            <w:tcBorders>
              <w:top w:val="single" w:color="000000" w:sz="6" w:space="0"/>
              <w:left w:val="single" w:color="000000" w:sz="6" w:space="0"/>
              <w:right w:val="single" w:color="000000" w:sz="6" w:space="0"/>
            </w:tcBorders>
            <w:vAlign w:val="center"/>
          </w:tcPr>
          <w:p w14:paraId="4F6A0C16">
            <w:pPr>
              <w:pStyle w:val="17"/>
            </w:pPr>
            <w:r>
              <w:rPr>
                <w:rFonts w:hint="eastAsia"/>
              </w:rPr>
              <w:t>及时拨付公立医院基本药物制度零差率补助</w:t>
            </w:r>
          </w:p>
        </w:tc>
        <w:tc>
          <w:tcPr>
            <w:tcW w:w="1276" w:type="dxa"/>
            <w:tcBorders>
              <w:top w:val="single" w:color="000000" w:sz="6" w:space="0"/>
              <w:left w:val="single" w:color="000000" w:sz="6" w:space="0"/>
              <w:right w:val="single" w:color="000000" w:sz="6" w:space="0"/>
            </w:tcBorders>
            <w:vAlign w:val="center"/>
          </w:tcPr>
          <w:p w14:paraId="0A368755">
            <w:pPr>
              <w:pStyle w:val="17"/>
            </w:pPr>
            <w:r>
              <w:rPr>
                <w:rFonts w:hint="eastAsia"/>
              </w:rPr>
              <w:t>每半年度拨付一次</w:t>
            </w:r>
          </w:p>
        </w:tc>
        <w:tc>
          <w:tcPr>
            <w:tcW w:w="1843" w:type="dxa"/>
            <w:vAlign w:val="center"/>
          </w:tcPr>
          <w:p w14:paraId="2788FF2C">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4C3D5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06107"/>
        </w:tc>
        <w:tc>
          <w:tcPr>
            <w:tcW w:w="1276" w:type="dxa"/>
            <w:tcBorders>
              <w:top w:val="single" w:color="000000" w:sz="6" w:space="0"/>
              <w:left w:val="single" w:color="000000" w:sz="6" w:space="0"/>
              <w:right w:val="single" w:color="000000" w:sz="6" w:space="0"/>
            </w:tcBorders>
            <w:vAlign w:val="center"/>
          </w:tcPr>
          <w:p w14:paraId="3CBEA1FC">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E98ED39">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625D3B45">
            <w:pPr>
              <w:pStyle w:val="17"/>
            </w:pPr>
            <w:r>
              <w:rPr>
                <w:rFonts w:hint="eastAsia"/>
              </w:rPr>
              <w:t>公立医院药品零差率补助</w:t>
            </w:r>
          </w:p>
        </w:tc>
        <w:tc>
          <w:tcPr>
            <w:tcW w:w="1276" w:type="dxa"/>
            <w:tcBorders>
              <w:top w:val="single" w:color="000000" w:sz="6" w:space="0"/>
              <w:left w:val="single" w:color="000000" w:sz="6" w:space="0"/>
              <w:right w:val="single" w:color="000000" w:sz="6" w:space="0"/>
            </w:tcBorders>
            <w:vAlign w:val="center"/>
          </w:tcPr>
          <w:p w14:paraId="166A2A2D">
            <w:pPr>
              <w:pStyle w:val="17"/>
            </w:pPr>
            <w:r>
              <w:t>400</w:t>
            </w:r>
            <w:r>
              <w:rPr>
                <w:rFonts w:hint="eastAsia"/>
              </w:rPr>
              <w:t>万元</w:t>
            </w:r>
          </w:p>
        </w:tc>
        <w:tc>
          <w:tcPr>
            <w:tcW w:w="1843" w:type="dxa"/>
            <w:vAlign w:val="center"/>
          </w:tcPr>
          <w:p w14:paraId="0478C880">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2099E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39CD8">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D10BE20">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3AE9481A">
            <w:pPr>
              <w:pStyle w:val="17"/>
            </w:pPr>
            <w:r>
              <w:rPr>
                <w:rFonts w:hint="eastAsia"/>
              </w:rPr>
              <w:t>国家基本药物制度在基层持续实施</w:t>
            </w:r>
          </w:p>
        </w:tc>
        <w:tc>
          <w:tcPr>
            <w:tcW w:w="2891" w:type="dxa"/>
            <w:tcBorders>
              <w:top w:val="single" w:color="000000" w:sz="6" w:space="0"/>
              <w:left w:val="single" w:color="000000" w:sz="6" w:space="0"/>
              <w:right w:val="single" w:color="000000" w:sz="6" w:space="0"/>
            </w:tcBorders>
            <w:vAlign w:val="center"/>
          </w:tcPr>
          <w:p w14:paraId="7FC0A7CC">
            <w:pPr>
              <w:pStyle w:val="17"/>
            </w:pPr>
            <w:r>
              <w:rPr>
                <w:rFonts w:hint="eastAsia"/>
              </w:rPr>
              <w:t>国家基本药物制度在基层持续实施</w:t>
            </w:r>
          </w:p>
        </w:tc>
        <w:tc>
          <w:tcPr>
            <w:tcW w:w="1276" w:type="dxa"/>
            <w:tcBorders>
              <w:top w:val="single" w:color="000000" w:sz="6" w:space="0"/>
              <w:left w:val="single" w:color="000000" w:sz="6" w:space="0"/>
              <w:right w:val="single" w:color="000000" w:sz="6" w:space="0"/>
            </w:tcBorders>
            <w:vAlign w:val="center"/>
          </w:tcPr>
          <w:p w14:paraId="533BD846">
            <w:pPr>
              <w:pStyle w:val="17"/>
            </w:pPr>
            <w:r>
              <w:rPr>
                <w:rFonts w:hint="eastAsia"/>
              </w:rPr>
              <w:t>长期</w:t>
            </w:r>
          </w:p>
        </w:tc>
        <w:tc>
          <w:tcPr>
            <w:tcW w:w="1843" w:type="dxa"/>
            <w:vAlign w:val="center"/>
          </w:tcPr>
          <w:p w14:paraId="10F5F360">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0B812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3CAD17"/>
        </w:tc>
        <w:tc>
          <w:tcPr>
            <w:tcW w:w="1276" w:type="dxa"/>
            <w:tcBorders>
              <w:top w:val="single" w:color="000000" w:sz="6" w:space="0"/>
              <w:left w:val="single" w:color="000000" w:sz="6" w:space="0"/>
              <w:right w:val="single" w:color="000000" w:sz="6" w:space="0"/>
            </w:tcBorders>
            <w:vAlign w:val="center"/>
          </w:tcPr>
          <w:p w14:paraId="0E17826E">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0D7250A9">
            <w:pPr>
              <w:pStyle w:val="17"/>
            </w:pPr>
            <w:r>
              <w:rPr>
                <w:rFonts w:hint="eastAsia"/>
              </w:rPr>
              <w:t>减轻居民经济成本</w:t>
            </w:r>
          </w:p>
        </w:tc>
        <w:tc>
          <w:tcPr>
            <w:tcW w:w="2891" w:type="dxa"/>
            <w:tcBorders>
              <w:top w:val="single" w:color="000000" w:sz="6" w:space="0"/>
              <w:left w:val="single" w:color="000000" w:sz="6" w:space="0"/>
              <w:right w:val="single" w:color="000000" w:sz="6" w:space="0"/>
            </w:tcBorders>
            <w:vAlign w:val="center"/>
          </w:tcPr>
          <w:p w14:paraId="3EDC68EE">
            <w:pPr>
              <w:pStyle w:val="17"/>
            </w:pPr>
            <w:r>
              <w:rPr>
                <w:rFonts w:hint="eastAsia"/>
              </w:rPr>
              <w:t>减轻居民购药的经济成本</w:t>
            </w:r>
          </w:p>
        </w:tc>
        <w:tc>
          <w:tcPr>
            <w:tcW w:w="1276" w:type="dxa"/>
            <w:tcBorders>
              <w:top w:val="single" w:color="000000" w:sz="6" w:space="0"/>
              <w:left w:val="single" w:color="000000" w:sz="6" w:space="0"/>
              <w:right w:val="single" w:color="000000" w:sz="6" w:space="0"/>
            </w:tcBorders>
            <w:vAlign w:val="center"/>
          </w:tcPr>
          <w:p w14:paraId="27209468">
            <w:pPr>
              <w:pStyle w:val="17"/>
            </w:pPr>
            <w:r>
              <w:rPr>
                <w:rFonts w:hint="eastAsia"/>
              </w:rPr>
              <w:t>减轻居民购药的经济成本</w:t>
            </w:r>
          </w:p>
        </w:tc>
        <w:tc>
          <w:tcPr>
            <w:tcW w:w="1843" w:type="dxa"/>
            <w:vAlign w:val="center"/>
          </w:tcPr>
          <w:p w14:paraId="4208B6E3">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6B54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57679"/>
        </w:tc>
        <w:tc>
          <w:tcPr>
            <w:tcW w:w="1276" w:type="dxa"/>
            <w:tcBorders>
              <w:top w:val="single" w:color="000000" w:sz="6" w:space="0"/>
              <w:left w:val="single" w:color="000000" w:sz="6" w:space="0"/>
              <w:right w:val="single" w:color="000000" w:sz="6" w:space="0"/>
            </w:tcBorders>
            <w:vAlign w:val="center"/>
          </w:tcPr>
          <w:p w14:paraId="7DFC39E1">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33C19C71">
            <w:pPr>
              <w:pStyle w:val="17"/>
            </w:pPr>
            <w:r>
              <w:rPr>
                <w:rFonts w:hint="eastAsia"/>
              </w:rPr>
              <w:t>药品实行零差价销售</w:t>
            </w:r>
          </w:p>
        </w:tc>
        <w:tc>
          <w:tcPr>
            <w:tcW w:w="2891" w:type="dxa"/>
            <w:tcBorders>
              <w:top w:val="single" w:color="000000" w:sz="6" w:space="0"/>
              <w:left w:val="single" w:color="000000" w:sz="6" w:space="0"/>
              <w:right w:val="single" w:color="000000" w:sz="6" w:space="0"/>
            </w:tcBorders>
            <w:vAlign w:val="center"/>
          </w:tcPr>
          <w:p w14:paraId="76FFC7C1">
            <w:pPr>
              <w:pStyle w:val="17"/>
            </w:pPr>
            <w:r>
              <w:rPr>
                <w:rFonts w:hint="eastAsia"/>
              </w:rPr>
              <w:t>药品实行零差价销售</w:t>
            </w:r>
          </w:p>
        </w:tc>
        <w:tc>
          <w:tcPr>
            <w:tcW w:w="1276" w:type="dxa"/>
            <w:tcBorders>
              <w:top w:val="single" w:color="000000" w:sz="6" w:space="0"/>
              <w:left w:val="single" w:color="000000" w:sz="6" w:space="0"/>
              <w:right w:val="single" w:color="000000" w:sz="6" w:space="0"/>
            </w:tcBorders>
            <w:vAlign w:val="center"/>
          </w:tcPr>
          <w:p w14:paraId="0BD450A4">
            <w:pPr>
              <w:pStyle w:val="17"/>
            </w:pPr>
            <w:r>
              <w:rPr>
                <w:rFonts w:hint="eastAsia"/>
              </w:rPr>
              <w:t>药品实行零差价销售</w:t>
            </w:r>
          </w:p>
        </w:tc>
        <w:tc>
          <w:tcPr>
            <w:tcW w:w="1843" w:type="dxa"/>
            <w:vAlign w:val="center"/>
          </w:tcPr>
          <w:p w14:paraId="5ED973E2">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7D449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D08F1"/>
        </w:tc>
        <w:tc>
          <w:tcPr>
            <w:tcW w:w="1276" w:type="dxa"/>
            <w:tcBorders>
              <w:top w:val="single" w:color="000000" w:sz="6" w:space="0"/>
              <w:left w:val="single" w:color="000000" w:sz="6" w:space="0"/>
              <w:right w:val="single" w:color="000000" w:sz="6" w:space="0"/>
            </w:tcBorders>
            <w:vAlign w:val="center"/>
          </w:tcPr>
          <w:p w14:paraId="707BD49D">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5CAE1309">
            <w:pPr>
              <w:pStyle w:val="17"/>
            </w:pPr>
            <w:r>
              <w:rPr>
                <w:rFonts w:hint="eastAsia"/>
              </w:rPr>
              <w:t>基层医疗卫生机构药品零差率实施率</w:t>
            </w:r>
          </w:p>
        </w:tc>
        <w:tc>
          <w:tcPr>
            <w:tcW w:w="2891" w:type="dxa"/>
            <w:tcBorders>
              <w:top w:val="single" w:color="000000" w:sz="6" w:space="0"/>
              <w:left w:val="single" w:color="000000" w:sz="6" w:space="0"/>
              <w:right w:val="single" w:color="000000" w:sz="6" w:space="0"/>
            </w:tcBorders>
            <w:vAlign w:val="center"/>
          </w:tcPr>
          <w:p w14:paraId="582070FA">
            <w:pPr>
              <w:pStyle w:val="17"/>
            </w:pPr>
            <w:r>
              <w:rPr>
                <w:rFonts w:hint="eastAsia"/>
              </w:rPr>
              <w:t>实施率</w:t>
            </w:r>
            <w:r>
              <w:t>=</w:t>
            </w:r>
            <w:r>
              <w:rPr>
                <w:rFonts w:hint="eastAsia"/>
              </w:rPr>
              <w:t>实际实施零差率机构</w:t>
            </w:r>
            <w:r>
              <w:t>/</w:t>
            </w:r>
            <w:r>
              <w:rPr>
                <w:rFonts w:hint="eastAsia"/>
              </w:rPr>
              <w:t>实施零差率机构</w:t>
            </w:r>
          </w:p>
        </w:tc>
        <w:tc>
          <w:tcPr>
            <w:tcW w:w="1276" w:type="dxa"/>
            <w:tcBorders>
              <w:top w:val="single" w:color="000000" w:sz="6" w:space="0"/>
              <w:left w:val="single" w:color="000000" w:sz="6" w:space="0"/>
              <w:right w:val="single" w:color="000000" w:sz="6" w:space="0"/>
            </w:tcBorders>
            <w:vAlign w:val="center"/>
          </w:tcPr>
          <w:p w14:paraId="008A11DA">
            <w:pPr>
              <w:pStyle w:val="17"/>
            </w:pPr>
            <w:r>
              <w:rPr>
                <w:rFonts w:hint="eastAsia"/>
              </w:rPr>
              <w:t>≥</w:t>
            </w:r>
            <w:r>
              <w:t>100%</w:t>
            </w:r>
          </w:p>
        </w:tc>
        <w:tc>
          <w:tcPr>
            <w:tcW w:w="1843" w:type="dxa"/>
            <w:vAlign w:val="center"/>
          </w:tcPr>
          <w:p w14:paraId="2833243C">
            <w:pPr>
              <w:pStyle w:val="17"/>
            </w:pPr>
            <w:r>
              <w:rPr>
                <w:rFonts w:hint="eastAsia"/>
              </w:rPr>
              <w:t>中共中央国务院关于深化医药卫生体制改革的意见》（中发〔</w:t>
            </w:r>
            <w:r>
              <w:t>2009</w:t>
            </w:r>
            <w:r>
              <w:rPr>
                <w:rFonts w:hint="eastAsia"/>
              </w:rPr>
              <w:t>〕</w:t>
            </w:r>
            <w:r>
              <w:t>6</w:t>
            </w:r>
            <w:r>
              <w:rPr>
                <w:rFonts w:hint="eastAsia"/>
              </w:rPr>
              <w:t>号）</w:t>
            </w:r>
          </w:p>
        </w:tc>
      </w:tr>
      <w:tr w14:paraId="2545E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5F8BC">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05448314">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6FDBA7E">
            <w:pPr>
              <w:pStyle w:val="17"/>
            </w:pPr>
            <w:r>
              <w:rPr>
                <w:rFonts w:hint="eastAsia"/>
              </w:rPr>
              <w:t>服务对象满意度指标</w:t>
            </w:r>
          </w:p>
        </w:tc>
        <w:tc>
          <w:tcPr>
            <w:tcW w:w="2891" w:type="dxa"/>
            <w:tcBorders>
              <w:top w:val="single" w:color="000000" w:sz="6" w:space="0"/>
              <w:left w:val="single" w:color="000000" w:sz="6" w:space="0"/>
              <w:right w:val="single" w:color="000000" w:sz="6" w:space="0"/>
            </w:tcBorders>
            <w:vAlign w:val="center"/>
          </w:tcPr>
          <w:p w14:paraId="10056433">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058AEA0B">
            <w:pPr>
              <w:pStyle w:val="17"/>
            </w:pPr>
            <w:r>
              <w:rPr>
                <w:rFonts w:hint="eastAsia"/>
              </w:rPr>
              <w:t>≥</w:t>
            </w:r>
            <w:r>
              <w:t>90%</w:t>
            </w:r>
          </w:p>
        </w:tc>
        <w:tc>
          <w:tcPr>
            <w:tcW w:w="1843" w:type="dxa"/>
            <w:vAlign w:val="center"/>
          </w:tcPr>
          <w:p w14:paraId="6DCAA471">
            <w:pPr>
              <w:pStyle w:val="17"/>
            </w:pPr>
            <w:r>
              <w:rPr>
                <w:rFonts w:hint="eastAsia"/>
              </w:rPr>
              <w:t>中共中央国务院关于深化医药卫生体制改革的意见》（中发〔</w:t>
            </w:r>
            <w:r>
              <w:t>2009</w:t>
            </w:r>
            <w:r>
              <w:rPr>
                <w:rFonts w:hint="eastAsia"/>
              </w:rPr>
              <w:t>〕</w:t>
            </w:r>
            <w:r>
              <w:t>6</w:t>
            </w:r>
            <w:r>
              <w:rPr>
                <w:rFonts w:hint="eastAsia"/>
              </w:rPr>
              <w:t>号）</w:t>
            </w:r>
          </w:p>
        </w:tc>
      </w:tr>
    </w:tbl>
    <w:p w14:paraId="725F26C1">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8A2221E">
      <w:pPr>
        <w:jc w:val="center"/>
      </w:pPr>
      <w:r>
        <w:rPr>
          <w:rFonts w:ascii="方正仿宋_GBK" w:hAnsi="方正仿宋_GBK" w:eastAsia="方正仿宋_GBK" w:cs="方正仿宋_GBK"/>
          <w:color w:val="000000"/>
          <w:sz w:val="28"/>
        </w:rPr>
        <w:t xml:space="preserve"> </w:t>
      </w:r>
    </w:p>
    <w:p w14:paraId="1EC2D2E7">
      <w:pPr>
        <w:ind w:firstLine="560"/>
        <w:outlineLvl w:val="3"/>
        <w:rPr>
          <w:rFonts w:hint="eastAsia" w:ascii="黑体" w:hAnsi="黑体" w:eastAsia="黑体" w:cs="黑体"/>
          <w:color w:val="000000"/>
          <w:sz w:val="32"/>
          <w:szCs w:val="32"/>
        </w:rPr>
      </w:pPr>
      <w:bookmarkStart w:id="43" w:name="_Toc_4_4_0000000039"/>
      <w:r>
        <w:rPr>
          <w:rFonts w:hint="eastAsia" w:ascii="黑体" w:hAnsi="黑体" w:eastAsia="黑体" w:cs="黑体"/>
          <w:color w:val="000000"/>
          <w:sz w:val="32"/>
          <w:szCs w:val="32"/>
        </w:rPr>
        <w:t>36.孕前基因优生DNA检测绩效目标表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5FE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F32ED0">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322F661F">
            <w:pPr>
              <w:pStyle w:val="18"/>
            </w:pPr>
            <w:r>
              <w:rPr>
                <w:rFonts w:hint="eastAsia"/>
              </w:rPr>
              <w:t>单位：万元</w:t>
            </w:r>
          </w:p>
        </w:tc>
      </w:tr>
      <w:tr w14:paraId="1D043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ECA5C">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4FFED248">
            <w:pPr>
              <w:pStyle w:val="17"/>
            </w:pPr>
            <w:r>
              <w:t>13032222P00H4BC100289</w:t>
            </w:r>
          </w:p>
        </w:tc>
        <w:tc>
          <w:tcPr>
            <w:tcW w:w="1587" w:type="dxa"/>
            <w:tcBorders>
              <w:top w:val="single" w:color="000000" w:sz="6" w:space="0"/>
              <w:left w:val="single" w:color="000000" w:sz="6" w:space="0"/>
              <w:right w:val="single" w:color="000000" w:sz="6" w:space="0"/>
            </w:tcBorders>
            <w:vAlign w:val="center"/>
          </w:tcPr>
          <w:p w14:paraId="22E911DB">
            <w:pPr>
              <w:pStyle w:val="12"/>
            </w:pPr>
            <w:r>
              <w:rPr>
                <w:rFonts w:hint="eastAsia"/>
              </w:rPr>
              <w:t>项目名称</w:t>
            </w:r>
          </w:p>
        </w:tc>
        <w:tc>
          <w:tcPr>
            <w:tcW w:w="4422" w:type="dxa"/>
            <w:gridSpan w:val="3"/>
            <w:vAlign w:val="center"/>
          </w:tcPr>
          <w:p w14:paraId="53E29C25">
            <w:pPr>
              <w:pStyle w:val="17"/>
            </w:pPr>
            <w:r>
              <w:rPr>
                <w:rFonts w:hint="eastAsia"/>
              </w:rPr>
              <w:t>孕前基因优生</w:t>
            </w:r>
            <w:r>
              <w:t>DNA</w:t>
            </w:r>
            <w:r>
              <w:rPr>
                <w:rFonts w:hint="eastAsia"/>
              </w:rPr>
              <w:t>检测</w:t>
            </w:r>
          </w:p>
        </w:tc>
      </w:tr>
      <w:tr w14:paraId="3C8EA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6958A">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74B93E6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5128491">
            <w:pPr>
              <w:pStyle w:val="17"/>
            </w:pPr>
            <w:r>
              <w:t>20.00</w:t>
            </w:r>
          </w:p>
        </w:tc>
        <w:tc>
          <w:tcPr>
            <w:tcW w:w="1587" w:type="dxa"/>
            <w:tcBorders>
              <w:top w:val="single" w:color="000000" w:sz="6" w:space="0"/>
              <w:left w:val="single" w:color="000000" w:sz="6" w:space="0"/>
              <w:right w:val="single" w:color="000000" w:sz="6" w:space="0"/>
            </w:tcBorders>
            <w:vAlign w:val="center"/>
          </w:tcPr>
          <w:p w14:paraId="3FCEAF04">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7827858B">
            <w:pPr>
              <w:pStyle w:val="17"/>
            </w:pPr>
            <w:r>
              <w:t>20.00</w:t>
            </w:r>
          </w:p>
        </w:tc>
        <w:tc>
          <w:tcPr>
            <w:tcW w:w="1276" w:type="dxa"/>
            <w:tcBorders>
              <w:top w:val="single" w:color="000000" w:sz="6" w:space="0"/>
              <w:left w:val="single" w:color="000000" w:sz="6" w:space="0"/>
              <w:right w:val="single" w:color="000000" w:sz="6" w:space="0"/>
            </w:tcBorders>
            <w:vAlign w:val="center"/>
          </w:tcPr>
          <w:p w14:paraId="47245158">
            <w:pPr>
              <w:pStyle w:val="12"/>
            </w:pPr>
            <w:r>
              <w:rPr>
                <w:rFonts w:hint="eastAsia"/>
              </w:rPr>
              <w:t>其他资金</w:t>
            </w:r>
          </w:p>
        </w:tc>
        <w:tc>
          <w:tcPr>
            <w:tcW w:w="1843" w:type="dxa"/>
            <w:vAlign w:val="center"/>
          </w:tcPr>
          <w:p w14:paraId="6DA24FCF">
            <w:pPr>
              <w:pStyle w:val="17"/>
            </w:pPr>
            <w:r>
              <w:t xml:space="preserve"> </w:t>
            </w:r>
          </w:p>
        </w:tc>
      </w:tr>
      <w:tr w14:paraId="3C935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BFF28"/>
        </w:tc>
        <w:tc>
          <w:tcPr>
            <w:tcW w:w="8617" w:type="dxa"/>
            <w:gridSpan w:val="6"/>
            <w:vAlign w:val="center"/>
          </w:tcPr>
          <w:p w14:paraId="377AE2EC">
            <w:pPr>
              <w:pStyle w:val="17"/>
            </w:pPr>
            <w:r>
              <w:t>2022</w:t>
            </w:r>
            <w:r>
              <w:rPr>
                <w:rFonts w:hint="eastAsia"/>
              </w:rPr>
              <w:t>年初到</w:t>
            </w:r>
            <w:r>
              <w:t>2022</w:t>
            </w:r>
            <w:r>
              <w:rPr>
                <w:rFonts w:hint="eastAsia"/>
              </w:rPr>
              <w:t>年底预计</w:t>
            </w:r>
            <w:r>
              <w:t>1000</w:t>
            </w:r>
            <w:r>
              <w:rPr>
                <w:rFonts w:hint="eastAsia"/>
              </w:rPr>
              <w:t>对孕产妇进行孕前基因优生</w:t>
            </w:r>
            <w:r>
              <w:t>DNA</w:t>
            </w:r>
            <w:r>
              <w:rPr>
                <w:rFonts w:hint="eastAsia"/>
              </w:rPr>
              <w:t>检查</w:t>
            </w:r>
          </w:p>
        </w:tc>
      </w:tr>
      <w:tr w14:paraId="25BAE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AC0F6">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292055E8">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071A9CD9">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FFD3670">
            <w:pPr>
              <w:pStyle w:val="12"/>
            </w:pPr>
            <w:r>
              <w:t>10</w:t>
            </w:r>
            <w:r>
              <w:rPr>
                <w:rFonts w:hint="eastAsia"/>
              </w:rPr>
              <w:t>月底</w:t>
            </w:r>
          </w:p>
        </w:tc>
        <w:tc>
          <w:tcPr>
            <w:tcW w:w="3118" w:type="dxa"/>
            <w:gridSpan w:val="2"/>
            <w:vAlign w:val="center"/>
          </w:tcPr>
          <w:p w14:paraId="415CC6F1">
            <w:pPr>
              <w:pStyle w:val="12"/>
            </w:pPr>
            <w:r>
              <w:t>12</w:t>
            </w:r>
            <w:r>
              <w:rPr>
                <w:rFonts w:hint="eastAsia"/>
              </w:rPr>
              <w:t>月底</w:t>
            </w:r>
          </w:p>
        </w:tc>
      </w:tr>
      <w:tr w14:paraId="27C97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C3DAD9"/>
        </w:tc>
        <w:tc>
          <w:tcPr>
            <w:tcW w:w="2608" w:type="dxa"/>
            <w:gridSpan w:val="2"/>
            <w:tcBorders>
              <w:top w:val="single" w:color="000000" w:sz="6" w:space="0"/>
              <w:left w:val="single" w:color="000000" w:sz="6" w:space="0"/>
              <w:right w:val="single" w:color="000000" w:sz="6" w:space="0"/>
            </w:tcBorders>
            <w:vAlign w:val="center"/>
          </w:tcPr>
          <w:p w14:paraId="17631C66">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5468D7D2">
            <w:pPr>
              <w:pStyle w:val="16"/>
            </w:pPr>
            <w:r>
              <w:t xml:space="preserve"> </w:t>
            </w:r>
          </w:p>
        </w:tc>
        <w:tc>
          <w:tcPr>
            <w:tcW w:w="1304" w:type="dxa"/>
            <w:tcBorders>
              <w:top w:val="single" w:color="000000" w:sz="6" w:space="0"/>
              <w:left w:val="single" w:color="000000" w:sz="6" w:space="0"/>
              <w:right w:val="single" w:color="000000" w:sz="6" w:space="0"/>
            </w:tcBorders>
            <w:vAlign w:val="center"/>
          </w:tcPr>
          <w:p w14:paraId="33A6C183">
            <w:pPr>
              <w:pStyle w:val="16"/>
            </w:pPr>
            <w:r>
              <w:t xml:space="preserve"> </w:t>
            </w:r>
          </w:p>
        </w:tc>
        <w:tc>
          <w:tcPr>
            <w:tcW w:w="3118" w:type="dxa"/>
            <w:gridSpan w:val="2"/>
            <w:vAlign w:val="center"/>
          </w:tcPr>
          <w:p w14:paraId="7FB3CEC0">
            <w:pPr>
              <w:pStyle w:val="16"/>
            </w:pPr>
            <w:r>
              <w:t>100%</w:t>
            </w:r>
          </w:p>
        </w:tc>
      </w:tr>
      <w:tr w14:paraId="4A9A9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9E319B">
            <w:pPr>
              <w:pStyle w:val="12"/>
            </w:pPr>
            <w:r>
              <w:rPr>
                <w:rFonts w:hint="eastAsia"/>
              </w:rPr>
              <w:t>绩效目标</w:t>
            </w:r>
          </w:p>
        </w:tc>
        <w:tc>
          <w:tcPr>
            <w:tcW w:w="8617" w:type="dxa"/>
            <w:gridSpan w:val="6"/>
            <w:tcBorders>
              <w:bottom w:val="single" w:color="FFFFFF" w:sz="6" w:space="0"/>
            </w:tcBorders>
            <w:vAlign w:val="center"/>
          </w:tcPr>
          <w:p w14:paraId="6F4B0B37">
            <w:pPr>
              <w:pStyle w:val="17"/>
            </w:pPr>
            <w:r>
              <w:t>1.</w:t>
            </w:r>
            <w:r>
              <w:rPr>
                <w:rFonts w:hint="eastAsia"/>
              </w:rPr>
              <w:t>预防出生缺陷，降低出生缺陷发生率。</w:t>
            </w:r>
          </w:p>
        </w:tc>
      </w:tr>
    </w:tbl>
    <w:p w14:paraId="05404AB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EB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7ECCB">
            <w:pPr>
              <w:pStyle w:val="12"/>
            </w:pPr>
            <w:r>
              <w:rPr>
                <w:rFonts w:hint="eastAsia"/>
              </w:rPr>
              <w:t>一级指标</w:t>
            </w:r>
          </w:p>
        </w:tc>
        <w:tc>
          <w:tcPr>
            <w:tcW w:w="1276" w:type="dxa"/>
            <w:vAlign w:val="center"/>
          </w:tcPr>
          <w:p w14:paraId="2E5F96F8">
            <w:pPr>
              <w:pStyle w:val="12"/>
            </w:pPr>
            <w:r>
              <w:rPr>
                <w:rFonts w:hint="eastAsia"/>
              </w:rPr>
              <w:t>二级指标</w:t>
            </w:r>
          </w:p>
        </w:tc>
        <w:tc>
          <w:tcPr>
            <w:tcW w:w="1332" w:type="dxa"/>
            <w:vAlign w:val="center"/>
          </w:tcPr>
          <w:p w14:paraId="2BBF09E5">
            <w:pPr>
              <w:pStyle w:val="12"/>
            </w:pPr>
            <w:r>
              <w:rPr>
                <w:rFonts w:hint="eastAsia"/>
              </w:rPr>
              <w:t>三级指标</w:t>
            </w:r>
          </w:p>
        </w:tc>
        <w:tc>
          <w:tcPr>
            <w:tcW w:w="2891" w:type="dxa"/>
            <w:vAlign w:val="center"/>
          </w:tcPr>
          <w:p w14:paraId="12DC5A86">
            <w:pPr>
              <w:pStyle w:val="12"/>
            </w:pPr>
            <w:r>
              <w:rPr>
                <w:rFonts w:hint="eastAsia"/>
              </w:rPr>
              <w:t>绩效指标描述</w:t>
            </w:r>
          </w:p>
        </w:tc>
        <w:tc>
          <w:tcPr>
            <w:tcW w:w="1276" w:type="dxa"/>
            <w:vAlign w:val="center"/>
          </w:tcPr>
          <w:p w14:paraId="0F20D240">
            <w:pPr>
              <w:pStyle w:val="12"/>
            </w:pPr>
            <w:r>
              <w:rPr>
                <w:rFonts w:hint="eastAsia"/>
              </w:rPr>
              <w:t>指标值</w:t>
            </w:r>
          </w:p>
        </w:tc>
        <w:tc>
          <w:tcPr>
            <w:tcW w:w="1843" w:type="dxa"/>
            <w:vAlign w:val="center"/>
          </w:tcPr>
          <w:p w14:paraId="0A55E011">
            <w:pPr>
              <w:pStyle w:val="12"/>
            </w:pPr>
            <w:r>
              <w:rPr>
                <w:rFonts w:hint="eastAsia"/>
              </w:rPr>
              <w:t>指标值确定依据</w:t>
            </w:r>
          </w:p>
        </w:tc>
      </w:tr>
      <w:tr w14:paraId="7DB9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819A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41675271">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1E96254">
            <w:pPr>
              <w:pStyle w:val="17"/>
            </w:pPr>
            <w:r>
              <w:rPr>
                <w:rFonts w:hint="eastAsia"/>
              </w:rPr>
              <w:t>孕产妇检查人数</w:t>
            </w:r>
          </w:p>
        </w:tc>
        <w:tc>
          <w:tcPr>
            <w:tcW w:w="2891" w:type="dxa"/>
            <w:tcBorders>
              <w:top w:val="single" w:color="000000" w:sz="6" w:space="0"/>
              <w:left w:val="single" w:color="000000" w:sz="6" w:space="0"/>
              <w:right w:val="single" w:color="000000" w:sz="6" w:space="0"/>
            </w:tcBorders>
            <w:vAlign w:val="center"/>
          </w:tcPr>
          <w:p w14:paraId="3B0EABE0">
            <w:pPr>
              <w:pStyle w:val="17"/>
            </w:pPr>
            <w:r>
              <w:rPr>
                <w:rFonts w:hint="eastAsia"/>
              </w:rPr>
              <w:t>孕产妇检查人数</w:t>
            </w:r>
          </w:p>
        </w:tc>
        <w:tc>
          <w:tcPr>
            <w:tcW w:w="1276" w:type="dxa"/>
            <w:tcBorders>
              <w:top w:val="single" w:color="000000" w:sz="6" w:space="0"/>
              <w:left w:val="single" w:color="000000" w:sz="6" w:space="0"/>
              <w:right w:val="single" w:color="000000" w:sz="6" w:space="0"/>
            </w:tcBorders>
            <w:vAlign w:val="center"/>
          </w:tcPr>
          <w:p w14:paraId="09FAEFC2">
            <w:pPr>
              <w:pStyle w:val="17"/>
            </w:pPr>
            <w:r>
              <w:rPr>
                <w:rFonts w:hint="eastAsia"/>
              </w:rPr>
              <w:t>≥</w:t>
            </w:r>
            <w:r>
              <w:t>1000</w:t>
            </w:r>
            <w:r>
              <w:rPr>
                <w:rFonts w:hint="eastAsia"/>
              </w:rPr>
              <w:t>对</w:t>
            </w:r>
          </w:p>
        </w:tc>
        <w:tc>
          <w:tcPr>
            <w:tcW w:w="1843" w:type="dxa"/>
            <w:vAlign w:val="center"/>
          </w:tcPr>
          <w:p w14:paraId="647AED97">
            <w:pPr>
              <w:pStyle w:val="17"/>
            </w:pPr>
            <w:r>
              <w:rPr>
                <w:rFonts w:hint="eastAsia"/>
              </w:rPr>
              <w:t>关于印发《秦皇岛市孕妇无创产前基因免费筛查项目实施方案》的通知</w:t>
            </w:r>
          </w:p>
        </w:tc>
      </w:tr>
      <w:tr w14:paraId="3F21F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8F588"/>
        </w:tc>
        <w:tc>
          <w:tcPr>
            <w:tcW w:w="1276" w:type="dxa"/>
            <w:tcBorders>
              <w:top w:val="single" w:color="000000" w:sz="6" w:space="0"/>
              <w:left w:val="single" w:color="000000" w:sz="6" w:space="0"/>
              <w:right w:val="single" w:color="000000" w:sz="6" w:space="0"/>
            </w:tcBorders>
            <w:vAlign w:val="center"/>
          </w:tcPr>
          <w:p w14:paraId="6F40767D">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2D2081D1">
            <w:pPr>
              <w:pStyle w:val="17"/>
            </w:pPr>
            <w:r>
              <w:rPr>
                <w:rFonts w:hint="eastAsia"/>
              </w:rPr>
              <w:t>产前筛查率</w:t>
            </w:r>
          </w:p>
        </w:tc>
        <w:tc>
          <w:tcPr>
            <w:tcW w:w="2891" w:type="dxa"/>
            <w:tcBorders>
              <w:top w:val="single" w:color="000000" w:sz="6" w:space="0"/>
              <w:left w:val="single" w:color="000000" w:sz="6" w:space="0"/>
              <w:right w:val="single" w:color="000000" w:sz="6" w:space="0"/>
            </w:tcBorders>
            <w:vAlign w:val="center"/>
          </w:tcPr>
          <w:p w14:paraId="2FFFFE6C">
            <w:pPr>
              <w:pStyle w:val="17"/>
            </w:pPr>
            <w:r>
              <w:rPr>
                <w:rFonts w:hint="eastAsia"/>
              </w:rPr>
              <w:t>筛查率</w:t>
            </w:r>
            <w:r>
              <w:t>=</w:t>
            </w:r>
            <w:r>
              <w:rPr>
                <w:rFonts w:hint="eastAsia"/>
              </w:rPr>
              <w:t>产前筛查孕妇数</w:t>
            </w:r>
            <w:r>
              <w:t>/</w:t>
            </w:r>
            <w:r>
              <w:rPr>
                <w:rFonts w:hint="eastAsia"/>
              </w:rPr>
              <w:t>产妇总数</w:t>
            </w:r>
          </w:p>
        </w:tc>
        <w:tc>
          <w:tcPr>
            <w:tcW w:w="1276" w:type="dxa"/>
            <w:tcBorders>
              <w:top w:val="single" w:color="000000" w:sz="6" w:space="0"/>
              <w:left w:val="single" w:color="000000" w:sz="6" w:space="0"/>
              <w:right w:val="single" w:color="000000" w:sz="6" w:space="0"/>
            </w:tcBorders>
            <w:vAlign w:val="center"/>
          </w:tcPr>
          <w:p w14:paraId="0FAF617A">
            <w:pPr>
              <w:pStyle w:val="17"/>
            </w:pPr>
            <w:r>
              <w:rPr>
                <w:rFonts w:hint="eastAsia"/>
              </w:rPr>
              <w:t>≥</w:t>
            </w:r>
            <w:r>
              <w:t>90%</w:t>
            </w:r>
          </w:p>
        </w:tc>
        <w:tc>
          <w:tcPr>
            <w:tcW w:w="1843" w:type="dxa"/>
            <w:vAlign w:val="center"/>
          </w:tcPr>
          <w:p w14:paraId="3CFD943B">
            <w:pPr>
              <w:pStyle w:val="17"/>
            </w:pPr>
            <w:r>
              <w:rPr>
                <w:rFonts w:hint="eastAsia"/>
              </w:rPr>
              <w:t>关于印发《秦皇岛市孕妇无创产前基因免费筛查项目实施方案》的通知</w:t>
            </w:r>
          </w:p>
        </w:tc>
      </w:tr>
      <w:tr w14:paraId="4803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848ED"/>
        </w:tc>
        <w:tc>
          <w:tcPr>
            <w:tcW w:w="1276" w:type="dxa"/>
            <w:tcBorders>
              <w:top w:val="single" w:color="000000" w:sz="6" w:space="0"/>
              <w:left w:val="single" w:color="000000" w:sz="6" w:space="0"/>
              <w:right w:val="single" w:color="000000" w:sz="6" w:space="0"/>
            </w:tcBorders>
            <w:vAlign w:val="center"/>
          </w:tcPr>
          <w:p w14:paraId="32845D76">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5F961F2A">
            <w:pPr>
              <w:pStyle w:val="17"/>
            </w:pPr>
            <w:r>
              <w:rPr>
                <w:rFonts w:hint="eastAsia"/>
              </w:rPr>
              <w:t>孕产妇检查按时完成率</w:t>
            </w:r>
          </w:p>
        </w:tc>
        <w:tc>
          <w:tcPr>
            <w:tcW w:w="2891" w:type="dxa"/>
            <w:tcBorders>
              <w:top w:val="single" w:color="000000" w:sz="6" w:space="0"/>
              <w:left w:val="single" w:color="000000" w:sz="6" w:space="0"/>
              <w:right w:val="single" w:color="000000" w:sz="6" w:space="0"/>
            </w:tcBorders>
            <w:vAlign w:val="center"/>
          </w:tcPr>
          <w:p w14:paraId="19A8C785">
            <w:pPr>
              <w:pStyle w:val="17"/>
            </w:pPr>
            <w:r>
              <w:rPr>
                <w:rFonts w:hint="eastAsia"/>
              </w:rPr>
              <w:t>按时完成率</w:t>
            </w:r>
            <w:r>
              <w:t>=</w:t>
            </w:r>
            <w:r>
              <w:rPr>
                <w:rFonts w:hint="eastAsia"/>
              </w:rPr>
              <w:t>按时完成孕产妇检测人数</w:t>
            </w:r>
            <w:r>
              <w:t>/</w:t>
            </w:r>
            <w:r>
              <w:rPr>
                <w:rFonts w:hint="eastAsia"/>
              </w:rPr>
              <w:t>应检测孕产妇人数</w:t>
            </w:r>
          </w:p>
        </w:tc>
        <w:tc>
          <w:tcPr>
            <w:tcW w:w="1276" w:type="dxa"/>
            <w:tcBorders>
              <w:top w:val="single" w:color="000000" w:sz="6" w:space="0"/>
              <w:left w:val="single" w:color="000000" w:sz="6" w:space="0"/>
              <w:right w:val="single" w:color="000000" w:sz="6" w:space="0"/>
            </w:tcBorders>
            <w:vAlign w:val="center"/>
          </w:tcPr>
          <w:p w14:paraId="2F979A9D">
            <w:pPr>
              <w:pStyle w:val="17"/>
            </w:pPr>
            <w:r>
              <w:rPr>
                <w:rFonts w:hint="eastAsia"/>
              </w:rPr>
              <w:t>≥</w:t>
            </w:r>
            <w:r>
              <w:t>90</w:t>
            </w:r>
            <w:r>
              <w:rPr>
                <w:rFonts w:hint="eastAsia"/>
              </w:rPr>
              <w:t>％</w:t>
            </w:r>
          </w:p>
        </w:tc>
        <w:tc>
          <w:tcPr>
            <w:tcW w:w="1843" w:type="dxa"/>
            <w:vAlign w:val="center"/>
          </w:tcPr>
          <w:p w14:paraId="5B1CDD38">
            <w:pPr>
              <w:pStyle w:val="17"/>
            </w:pPr>
            <w:r>
              <w:rPr>
                <w:rFonts w:hint="eastAsia"/>
              </w:rPr>
              <w:t>关于印发《秦皇岛市孕妇无创产前基因免费筛查项目实施方案》的通知</w:t>
            </w:r>
          </w:p>
        </w:tc>
      </w:tr>
      <w:tr w14:paraId="30EC4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7D96F"/>
        </w:tc>
        <w:tc>
          <w:tcPr>
            <w:tcW w:w="1276" w:type="dxa"/>
            <w:tcBorders>
              <w:top w:val="single" w:color="000000" w:sz="6" w:space="0"/>
              <w:left w:val="single" w:color="000000" w:sz="6" w:space="0"/>
              <w:right w:val="single" w:color="000000" w:sz="6" w:space="0"/>
            </w:tcBorders>
            <w:vAlign w:val="center"/>
          </w:tcPr>
          <w:p w14:paraId="2B4C936A">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B63A508">
            <w:pPr>
              <w:pStyle w:val="17"/>
            </w:pPr>
            <w:r>
              <w:rPr>
                <w:rFonts w:hint="eastAsia"/>
              </w:rPr>
              <w:t>资金成本</w:t>
            </w:r>
          </w:p>
        </w:tc>
        <w:tc>
          <w:tcPr>
            <w:tcW w:w="2891" w:type="dxa"/>
            <w:tcBorders>
              <w:top w:val="single" w:color="000000" w:sz="6" w:space="0"/>
              <w:left w:val="single" w:color="000000" w:sz="6" w:space="0"/>
              <w:right w:val="single" w:color="000000" w:sz="6" w:space="0"/>
            </w:tcBorders>
            <w:vAlign w:val="center"/>
          </w:tcPr>
          <w:p w14:paraId="48A47F94">
            <w:pPr>
              <w:pStyle w:val="17"/>
            </w:pPr>
            <w:r>
              <w:rPr>
                <w:rFonts w:hint="eastAsia"/>
              </w:rPr>
              <w:t>孕前基因优生</w:t>
            </w:r>
            <w:r>
              <w:t>DNA</w:t>
            </w:r>
            <w:r>
              <w:rPr>
                <w:rFonts w:hint="eastAsia"/>
              </w:rPr>
              <w:t>检查资金成本</w:t>
            </w:r>
          </w:p>
        </w:tc>
        <w:tc>
          <w:tcPr>
            <w:tcW w:w="1276" w:type="dxa"/>
            <w:tcBorders>
              <w:top w:val="single" w:color="000000" w:sz="6" w:space="0"/>
              <w:left w:val="single" w:color="000000" w:sz="6" w:space="0"/>
              <w:right w:val="single" w:color="000000" w:sz="6" w:space="0"/>
            </w:tcBorders>
            <w:vAlign w:val="center"/>
          </w:tcPr>
          <w:p w14:paraId="7AD6C9CB">
            <w:pPr>
              <w:pStyle w:val="17"/>
            </w:pPr>
            <w:r>
              <w:t>20</w:t>
            </w:r>
            <w:r>
              <w:rPr>
                <w:rFonts w:hint="eastAsia"/>
              </w:rPr>
              <w:t>万元</w:t>
            </w:r>
          </w:p>
        </w:tc>
        <w:tc>
          <w:tcPr>
            <w:tcW w:w="1843" w:type="dxa"/>
            <w:vAlign w:val="center"/>
          </w:tcPr>
          <w:p w14:paraId="26C91E16">
            <w:pPr>
              <w:pStyle w:val="17"/>
            </w:pPr>
            <w:r>
              <w:rPr>
                <w:rFonts w:hint="eastAsia"/>
              </w:rPr>
              <w:t>关于印发《秦皇岛市孕妇无创产前基因免费筛查项目实施方案》的通知</w:t>
            </w:r>
          </w:p>
        </w:tc>
      </w:tr>
      <w:tr w14:paraId="08E5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5EBB6">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CA48E56">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81AEC0A">
            <w:pPr>
              <w:pStyle w:val="17"/>
            </w:pPr>
            <w:r>
              <w:rPr>
                <w:rFonts w:hint="eastAsia"/>
              </w:rPr>
              <w:t>保障居民健康水平</w:t>
            </w:r>
          </w:p>
        </w:tc>
        <w:tc>
          <w:tcPr>
            <w:tcW w:w="2891" w:type="dxa"/>
            <w:tcBorders>
              <w:top w:val="single" w:color="000000" w:sz="6" w:space="0"/>
              <w:left w:val="single" w:color="000000" w:sz="6" w:space="0"/>
              <w:right w:val="single" w:color="000000" w:sz="6" w:space="0"/>
            </w:tcBorders>
            <w:vAlign w:val="center"/>
          </w:tcPr>
          <w:p w14:paraId="780C81EA">
            <w:pPr>
              <w:pStyle w:val="17"/>
            </w:pPr>
            <w:r>
              <w:rPr>
                <w:rFonts w:hint="eastAsia"/>
              </w:rPr>
              <w:t>持续保障居民健康水平</w:t>
            </w:r>
          </w:p>
        </w:tc>
        <w:tc>
          <w:tcPr>
            <w:tcW w:w="1276" w:type="dxa"/>
            <w:tcBorders>
              <w:top w:val="single" w:color="000000" w:sz="6" w:space="0"/>
              <w:left w:val="single" w:color="000000" w:sz="6" w:space="0"/>
              <w:right w:val="single" w:color="000000" w:sz="6" w:space="0"/>
            </w:tcBorders>
            <w:vAlign w:val="center"/>
          </w:tcPr>
          <w:p w14:paraId="41E72FBA">
            <w:pPr>
              <w:pStyle w:val="17"/>
            </w:pPr>
            <w:r>
              <w:rPr>
                <w:rFonts w:hint="eastAsia"/>
              </w:rPr>
              <w:t>中长期</w:t>
            </w:r>
          </w:p>
        </w:tc>
        <w:tc>
          <w:tcPr>
            <w:tcW w:w="1843" w:type="dxa"/>
            <w:vAlign w:val="center"/>
          </w:tcPr>
          <w:p w14:paraId="3E67CBAA">
            <w:pPr>
              <w:pStyle w:val="17"/>
            </w:pPr>
            <w:r>
              <w:rPr>
                <w:rFonts w:hint="eastAsia"/>
              </w:rPr>
              <w:t>关于印发《秦皇岛市孕妇无创产前基因免费筛查项目实施方案》的通知</w:t>
            </w:r>
          </w:p>
        </w:tc>
      </w:tr>
      <w:tr w14:paraId="3B902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02EC6"/>
        </w:tc>
        <w:tc>
          <w:tcPr>
            <w:tcW w:w="1276" w:type="dxa"/>
            <w:tcBorders>
              <w:top w:val="single" w:color="000000" w:sz="6" w:space="0"/>
              <w:left w:val="single" w:color="000000" w:sz="6" w:space="0"/>
              <w:right w:val="single" w:color="000000" w:sz="6" w:space="0"/>
            </w:tcBorders>
            <w:vAlign w:val="center"/>
          </w:tcPr>
          <w:p w14:paraId="2AAF1DA7">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2AA30D9">
            <w:pPr>
              <w:pStyle w:val="17"/>
            </w:pPr>
            <w:r>
              <w:rPr>
                <w:rFonts w:hint="eastAsia"/>
              </w:rPr>
              <w:t>减轻孕产妇检查的经济负担</w:t>
            </w:r>
          </w:p>
        </w:tc>
        <w:tc>
          <w:tcPr>
            <w:tcW w:w="2891" w:type="dxa"/>
            <w:tcBorders>
              <w:top w:val="single" w:color="000000" w:sz="6" w:space="0"/>
              <w:left w:val="single" w:color="000000" w:sz="6" w:space="0"/>
              <w:right w:val="single" w:color="000000" w:sz="6" w:space="0"/>
            </w:tcBorders>
            <w:vAlign w:val="center"/>
          </w:tcPr>
          <w:p w14:paraId="64D0501D">
            <w:pPr>
              <w:pStyle w:val="17"/>
            </w:pPr>
            <w:r>
              <w:rPr>
                <w:rFonts w:hint="eastAsia"/>
              </w:rPr>
              <w:t>减轻孕妇检查的经济负担</w:t>
            </w:r>
          </w:p>
        </w:tc>
        <w:tc>
          <w:tcPr>
            <w:tcW w:w="1276" w:type="dxa"/>
            <w:tcBorders>
              <w:top w:val="single" w:color="000000" w:sz="6" w:space="0"/>
              <w:left w:val="single" w:color="000000" w:sz="6" w:space="0"/>
              <w:right w:val="single" w:color="000000" w:sz="6" w:space="0"/>
            </w:tcBorders>
            <w:vAlign w:val="center"/>
          </w:tcPr>
          <w:p w14:paraId="3664DBA0">
            <w:pPr>
              <w:pStyle w:val="17"/>
            </w:pPr>
            <w:r>
              <w:rPr>
                <w:rFonts w:hint="eastAsia"/>
              </w:rPr>
              <w:t>减轻孕妇检查的经济负担</w:t>
            </w:r>
          </w:p>
        </w:tc>
        <w:tc>
          <w:tcPr>
            <w:tcW w:w="1843" w:type="dxa"/>
            <w:vAlign w:val="center"/>
          </w:tcPr>
          <w:p w14:paraId="4E26E794">
            <w:pPr>
              <w:pStyle w:val="17"/>
            </w:pPr>
            <w:r>
              <w:rPr>
                <w:rFonts w:hint="eastAsia"/>
              </w:rPr>
              <w:t>关于印发《秦皇岛市孕妇无创产前基因免费筛查项目实施方案》的通知</w:t>
            </w:r>
          </w:p>
        </w:tc>
      </w:tr>
      <w:tr w14:paraId="121F5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36DB5"/>
        </w:tc>
        <w:tc>
          <w:tcPr>
            <w:tcW w:w="1276" w:type="dxa"/>
            <w:tcBorders>
              <w:top w:val="single" w:color="000000" w:sz="6" w:space="0"/>
              <w:left w:val="single" w:color="000000" w:sz="6" w:space="0"/>
              <w:right w:val="single" w:color="000000" w:sz="6" w:space="0"/>
            </w:tcBorders>
            <w:vAlign w:val="center"/>
          </w:tcPr>
          <w:p w14:paraId="42A774C8">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7A0E0FE">
            <w:pPr>
              <w:pStyle w:val="17"/>
            </w:pPr>
            <w:r>
              <w:rPr>
                <w:rFonts w:hint="eastAsia"/>
              </w:rPr>
              <w:t>提高居民幸福指数</w:t>
            </w:r>
          </w:p>
        </w:tc>
        <w:tc>
          <w:tcPr>
            <w:tcW w:w="2891" w:type="dxa"/>
            <w:tcBorders>
              <w:top w:val="single" w:color="000000" w:sz="6" w:space="0"/>
              <w:left w:val="single" w:color="000000" w:sz="6" w:space="0"/>
              <w:right w:val="single" w:color="000000" w:sz="6" w:space="0"/>
            </w:tcBorders>
            <w:vAlign w:val="center"/>
          </w:tcPr>
          <w:p w14:paraId="1BFBAA38">
            <w:pPr>
              <w:pStyle w:val="17"/>
            </w:pPr>
            <w:r>
              <w:rPr>
                <w:rFonts w:hint="eastAsia"/>
              </w:rPr>
              <w:t>新生儿出生缺陷逐步减少，提高居民幸福指数</w:t>
            </w:r>
          </w:p>
        </w:tc>
        <w:tc>
          <w:tcPr>
            <w:tcW w:w="1276" w:type="dxa"/>
            <w:tcBorders>
              <w:top w:val="single" w:color="000000" w:sz="6" w:space="0"/>
              <w:left w:val="single" w:color="000000" w:sz="6" w:space="0"/>
              <w:right w:val="single" w:color="000000" w:sz="6" w:space="0"/>
            </w:tcBorders>
            <w:vAlign w:val="center"/>
          </w:tcPr>
          <w:p w14:paraId="30FBEFFF">
            <w:pPr>
              <w:pStyle w:val="17"/>
            </w:pPr>
            <w:r>
              <w:rPr>
                <w:rFonts w:hint="eastAsia"/>
              </w:rPr>
              <w:t>逐步提高</w:t>
            </w:r>
          </w:p>
        </w:tc>
        <w:tc>
          <w:tcPr>
            <w:tcW w:w="1843" w:type="dxa"/>
            <w:vAlign w:val="center"/>
          </w:tcPr>
          <w:p w14:paraId="417B3F1D">
            <w:pPr>
              <w:pStyle w:val="17"/>
            </w:pPr>
            <w:r>
              <w:rPr>
                <w:rFonts w:hint="eastAsia"/>
              </w:rPr>
              <w:t>关于印发《秦皇岛市孕妇无创产前基因免费筛查项目实施方案》的通知</w:t>
            </w:r>
          </w:p>
        </w:tc>
      </w:tr>
      <w:tr w14:paraId="453FB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C775F"/>
        </w:tc>
        <w:tc>
          <w:tcPr>
            <w:tcW w:w="1276" w:type="dxa"/>
            <w:tcBorders>
              <w:top w:val="single" w:color="000000" w:sz="6" w:space="0"/>
              <w:left w:val="single" w:color="000000" w:sz="6" w:space="0"/>
              <w:right w:val="single" w:color="000000" w:sz="6" w:space="0"/>
            </w:tcBorders>
            <w:vAlign w:val="center"/>
          </w:tcPr>
          <w:p w14:paraId="6B541596">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15448EA9">
            <w:pPr>
              <w:pStyle w:val="17"/>
            </w:pPr>
            <w:r>
              <w:rPr>
                <w:rFonts w:hint="eastAsia"/>
              </w:rPr>
              <w:t>新生儿健康率</w:t>
            </w:r>
          </w:p>
        </w:tc>
        <w:tc>
          <w:tcPr>
            <w:tcW w:w="2891" w:type="dxa"/>
            <w:tcBorders>
              <w:top w:val="single" w:color="000000" w:sz="6" w:space="0"/>
              <w:left w:val="single" w:color="000000" w:sz="6" w:space="0"/>
              <w:right w:val="single" w:color="000000" w:sz="6" w:space="0"/>
            </w:tcBorders>
            <w:vAlign w:val="center"/>
          </w:tcPr>
          <w:p w14:paraId="7DB38F41">
            <w:pPr>
              <w:pStyle w:val="17"/>
            </w:pPr>
            <w:r>
              <w:rPr>
                <w:rFonts w:hint="eastAsia"/>
              </w:rPr>
              <w:t>健康率</w:t>
            </w:r>
            <w:r>
              <w:t>=</w:t>
            </w:r>
            <w:r>
              <w:rPr>
                <w:rFonts w:hint="eastAsia"/>
              </w:rPr>
              <w:t>出生健康人数</w:t>
            </w:r>
            <w:r>
              <w:t>/</w:t>
            </w:r>
            <w:r>
              <w:rPr>
                <w:rFonts w:hint="eastAsia"/>
              </w:rPr>
              <w:t>出生总人数</w:t>
            </w:r>
          </w:p>
        </w:tc>
        <w:tc>
          <w:tcPr>
            <w:tcW w:w="1276" w:type="dxa"/>
            <w:tcBorders>
              <w:top w:val="single" w:color="000000" w:sz="6" w:space="0"/>
              <w:left w:val="single" w:color="000000" w:sz="6" w:space="0"/>
              <w:right w:val="single" w:color="000000" w:sz="6" w:space="0"/>
            </w:tcBorders>
            <w:vAlign w:val="center"/>
          </w:tcPr>
          <w:p w14:paraId="6D47D873">
            <w:pPr>
              <w:pStyle w:val="17"/>
            </w:pPr>
            <w:r>
              <w:rPr>
                <w:rFonts w:hint="eastAsia"/>
              </w:rPr>
              <w:t>≥</w:t>
            </w:r>
            <w:r>
              <w:t>95%</w:t>
            </w:r>
          </w:p>
        </w:tc>
        <w:tc>
          <w:tcPr>
            <w:tcW w:w="1843" w:type="dxa"/>
            <w:vAlign w:val="center"/>
          </w:tcPr>
          <w:p w14:paraId="723CC67B">
            <w:pPr>
              <w:pStyle w:val="17"/>
            </w:pPr>
            <w:r>
              <w:rPr>
                <w:rFonts w:hint="eastAsia"/>
              </w:rPr>
              <w:t>关于印发《秦皇岛市孕妇无创产前基因免费筛查项目实施方案》的通知</w:t>
            </w:r>
          </w:p>
        </w:tc>
      </w:tr>
      <w:tr w14:paraId="7537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1805D">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260FD9C4">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3CDF4F73">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6AA9C86B">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88E08F2">
            <w:pPr>
              <w:pStyle w:val="17"/>
            </w:pPr>
            <w:r>
              <w:rPr>
                <w:rFonts w:hint="eastAsia"/>
              </w:rPr>
              <w:t>≥</w:t>
            </w:r>
            <w:r>
              <w:t>90</w:t>
            </w:r>
            <w:r>
              <w:rPr>
                <w:rFonts w:hint="eastAsia"/>
              </w:rPr>
              <w:t>％</w:t>
            </w:r>
          </w:p>
        </w:tc>
        <w:tc>
          <w:tcPr>
            <w:tcW w:w="1843" w:type="dxa"/>
            <w:vAlign w:val="center"/>
          </w:tcPr>
          <w:p w14:paraId="443AB7D4">
            <w:pPr>
              <w:pStyle w:val="17"/>
            </w:pPr>
            <w:r>
              <w:rPr>
                <w:rFonts w:hint="eastAsia"/>
              </w:rPr>
              <w:t>调查问卷</w:t>
            </w:r>
          </w:p>
        </w:tc>
      </w:tr>
    </w:tbl>
    <w:p w14:paraId="6718DEAF">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7DD73483">
      <w:pPr>
        <w:jc w:val="center"/>
      </w:pPr>
      <w:r>
        <w:rPr>
          <w:rFonts w:ascii="方正仿宋_GBK" w:hAnsi="方正仿宋_GBK" w:eastAsia="方正仿宋_GBK" w:cs="方正仿宋_GBK"/>
          <w:color w:val="000000"/>
          <w:sz w:val="28"/>
        </w:rPr>
        <w:t xml:space="preserve"> </w:t>
      </w:r>
    </w:p>
    <w:p w14:paraId="6C0A1505">
      <w:pPr>
        <w:ind w:firstLine="560"/>
        <w:outlineLvl w:val="3"/>
        <w:rPr>
          <w:rFonts w:hint="eastAsia" w:ascii="黑体" w:hAnsi="黑体" w:eastAsia="黑体" w:cs="黑体"/>
          <w:color w:val="000000"/>
          <w:sz w:val="32"/>
          <w:szCs w:val="32"/>
        </w:rPr>
      </w:pPr>
      <w:bookmarkStart w:id="44" w:name="_Toc_4_4_0000000040"/>
      <w:r>
        <w:rPr>
          <w:rFonts w:hint="eastAsia" w:ascii="黑体" w:hAnsi="黑体" w:eastAsia="黑体" w:cs="黑体"/>
          <w:color w:val="000000"/>
          <w:sz w:val="32"/>
          <w:szCs w:val="32"/>
        </w:rPr>
        <w:t>37.重大传染病防控经费绩效目标表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6EF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CB6F79">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146285EA">
            <w:pPr>
              <w:pStyle w:val="18"/>
            </w:pPr>
            <w:r>
              <w:rPr>
                <w:rFonts w:hint="eastAsia"/>
              </w:rPr>
              <w:t>单位：万元</w:t>
            </w:r>
          </w:p>
        </w:tc>
      </w:tr>
      <w:tr w14:paraId="34643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85273">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73B70EE4">
            <w:pPr>
              <w:pStyle w:val="17"/>
            </w:pPr>
            <w:r>
              <w:t>13032222P00H4BC10024T</w:t>
            </w:r>
          </w:p>
        </w:tc>
        <w:tc>
          <w:tcPr>
            <w:tcW w:w="1587" w:type="dxa"/>
            <w:tcBorders>
              <w:top w:val="single" w:color="000000" w:sz="6" w:space="0"/>
              <w:left w:val="single" w:color="000000" w:sz="6" w:space="0"/>
              <w:right w:val="single" w:color="000000" w:sz="6" w:space="0"/>
            </w:tcBorders>
            <w:vAlign w:val="center"/>
          </w:tcPr>
          <w:p w14:paraId="5F4C3D8A">
            <w:pPr>
              <w:pStyle w:val="12"/>
            </w:pPr>
            <w:r>
              <w:rPr>
                <w:rFonts w:hint="eastAsia"/>
              </w:rPr>
              <w:t>项目名称</w:t>
            </w:r>
          </w:p>
        </w:tc>
        <w:tc>
          <w:tcPr>
            <w:tcW w:w="4422" w:type="dxa"/>
            <w:gridSpan w:val="3"/>
            <w:vAlign w:val="center"/>
          </w:tcPr>
          <w:p w14:paraId="579FC4FC">
            <w:pPr>
              <w:pStyle w:val="17"/>
            </w:pPr>
            <w:r>
              <w:rPr>
                <w:rFonts w:hint="eastAsia"/>
              </w:rPr>
              <w:t>重大传染病防控经费</w:t>
            </w:r>
          </w:p>
        </w:tc>
      </w:tr>
      <w:tr w14:paraId="6795E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57942">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0B3C3634">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4E2C59B8">
            <w:pPr>
              <w:pStyle w:val="17"/>
            </w:pPr>
            <w:r>
              <w:t>10.00</w:t>
            </w:r>
          </w:p>
        </w:tc>
        <w:tc>
          <w:tcPr>
            <w:tcW w:w="1587" w:type="dxa"/>
            <w:tcBorders>
              <w:top w:val="single" w:color="000000" w:sz="6" w:space="0"/>
              <w:left w:val="single" w:color="000000" w:sz="6" w:space="0"/>
              <w:right w:val="single" w:color="000000" w:sz="6" w:space="0"/>
            </w:tcBorders>
            <w:vAlign w:val="center"/>
          </w:tcPr>
          <w:p w14:paraId="3A71DDC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20C8D4C">
            <w:pPr>
              <w:pStyle w:val="17"/>
            </w:pPr>
            <w:r>
              <w:t>10.00</w:t>
            </w:r>
          </w:p>
        </w:tc>
        <w:tc>
          <w:tcPr>
            <w:tcW w:w="1276" w:type="dxa"/>
            <w:tcBorders>
              <w:top w:val="single" w:color="000000" w:sz="6" w:space="0"/>
              <w:left w:val="single" w:color="000000" w:sz="6" w:space="0"/>
              <w:right w:val="single" w:color="000000" w:sz="6" w:space="0"/>
            </w:tcBorders>
            <w:vAlign w:val="center"/>
          </w:tcPr>
          <w:p w14:paraId="79280EBB">
            <w:pPr>
              <w:pStyle w:val="12"/>
            </w:pPr>
            <w:r>
              <w:rPr>
                <w:rFonts w:hint="eastAsia"/>
              </w:rPr>
              <w:t>其他资金</w:t>
            </w:r>
          </w:p>
        </w:tc>
        <w:tc>
          <w:tcPr>
            <w:tcW w:w="1843" w:type="dxa"/>
            <w:vAlign w:val="center"/>
          </w:tcPr>
          <w:p w14:paraId="1AB57037">
            <w:pPr>
              <w:pStyle w:val="17"/>
            </w:pPr>
            <w:r>
              <w:t xml:space="preserve"> </w:t>
            </w:r>
          </w:p>
        </w:tc>
      </w:tr>
      <w:tr w14:paraId="60EC5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6D348"/>
        </w:tc>
        <w:tc>
          <w:tcPr>
            <w:tcW w:w="8617" w:type="dxa"/>
            <w:gridSpan w:val="6"/>
            <w:vAlign w:val="center"/>
          </w:tcPr>
          <w:p w14:paraId="624CE6DF">
            <w:pPr>
              <w:pStyle w:val="17"/>
            </w:pPr>
            <w:r>
              <w:t>2022</w:t>
            </w:r>
            <w:r>
              <w:rPr>
                <w:rFonts w:hint="eastAsia"/>
              </w:rPr>
              <w:t>年初到</w:t>
            </w:r>
            <w:r>
              <w:t>2022</w:t>
            </w:r>
            <w:r>
              <w:rPr>
                <w:rFonts w:hint="eastAsia"/>
              </w:rPr>
              <w:t>年的应对我县突发重大传染病疫情经费</w:t>
            </w:r>
          </w:p>
        </w:tc>
      </w:tr>
      <w:tr w14:paraId="4CD77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C26E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49986E1">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650E2AA1">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C8549F1">
            <w:pPr>
              <w:pStyle w:val="12"/>
            </w:pPr>
            <w:r>
              <w:t>10</w:t>
            </w:r>
            <w:r>
              <w:rPr>
                <w:rFonts w:hint="eastAsia"/>
              </w:rPr>
              <w:t>月底</w:t>
            </w:r>
          </w:p>
        </w:tc>
        <w:tc>
          <w:tcPr>
            <w:tcW w:w="3118" w:type="dxa"/>
            <w:gridSpan w:val="2"/>
            <w:vAlign w:val="center"/>
          </w:tcPr>
          <w:p w14:paraId="6E7DA0F1">
            <w:pPr>
              <w:pStyle w:val="12"/>
            </w:pPr>
            <w:r>
              <w:t>12</w:t>
            </w:r>
            <w:r>
              <w:rPr>
                <w:rFonts w:hint="eastAsia"/>
              </w:rPr>
              <w:t>月底</w:t>
            </w:r>
          </w:p>
        </w:tc>
      </w:tr>
      <w:tr w14:paraId="7D522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5419D"/>
        </w:tc>
        <w:tc>
          <w:tcPr>
            <w:tcW w:w="2608" w:type="dxa"/>
            <w:gridSpan w:val="2"/>
            <w:tcBorders>
              <w:top w:val="single" w:color="000000" w:sz="6" w:space="0"/>
              <w:left w:val="single" w:color="000000" w:sz="6" w:space="0"/>
              <w:right w:val="single" w:color="000000" w:sz="6" w:space="0"/>
            </w:tcBorders>
            <w:vAlign w:val="center"/>
          </w:tcPr>
          <w:p w14:paraId="35EA9D88">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456C6611">
            <w:pPr>
              <w:pStyle w:val="16"/>
            </w:pPr>
            <w:r>
              <w:t>30%</w:t>
            </w:r>
          </w:p>
        </w:tc>
        <w:tc>
          <w:tcPr>
            <w:tcW w:w="1304" w:type="dxa"/>
            <w:tcBorders>
              <w:top w:val="single" w:color="000000" w:sz="6" w:space="0"/>
              <w:left w:val="single" w:color="000000" w:sz="6" w:space="0"/>
              <w:right w:val="single" w:color="000000" w:sz="6" w:space="0"/>
            </w:tcBorders>
            <w:vAlign w:val="center"/>
          </w:tcPr>
          <w:p w14:paraId="3F842BB4">
            <w:pPr>
              <w:pStyle w:val="16"/>
            </w:pPr>
            <w:r>
              <w:t>70%</w:t>
            </w:r>
          </w:p>
        </w:tc>
        <w:tc>
          <w:tcPr>
            <w:tcW w:w="3118" w:type="dxa"/>
            <w:gridSpan w:val="2"/>
            <w:vAlign w:val="center"/>
          </w:tcPr>
          <w:p w14:paraId="2742A472">
            <w:pPr>
              <w:pStyle w:val="16"/>
            </w:pPr>
            <w:r>
              <w:t>100%</w:t>
            </w:r>
          </w:p>
        </w:tc>
      </w:tr>
      <w:tr w14:paraId="1B14C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272C309">
            <w:pPr>
              <w:pStyle w:val="12"/>
            </w:pPr>
            <w:r>
              <w:rPr>
                <w:rFonts w:hint="eastAsia"/>
              </w:rPr>
              <w:t>绩效目标</w:t>
            </w:r>
          </w:p>
        </w:tc>
        <w:tc>
          <w:tcPr>
            <w:tcW w:w="8617" w:type="dxa"/>
            <w:gridSpan w:val="6"/>
            <w:tcBorders>
              <w:bottom w:val="single" w:color="FFFFFF" w:sz="6" w:space="0"/>
            </w:tcBorders>
            <w:vAlign w:val="center"/>
          </w:tcPr>
          <w:p w14:paraId="65DC3E53">
            <w:pPr>
              <w:pStyle w:val="17"/>
            </w:pPr>
            <w:r>
              <w:t>1.</w:t>
            </w:r>
            <w:r>
              <w:rPr>
                <w:rFonts w:hint="eastAsia"/>
              </w:rPr>
              <w:t>提高重点疾病监测水平，有效落实疾病防控措施。</w:t>
            </w:r>
          </w:p>
          <w:p w14:paraId="3804DC30">
            <w:pPr>
              <w:pStyle w:val="17"/>
            </w:pPr>
            <w:r>
              <w:t>2.</w:t>
            </w:r>
            <w:r>
              <w:rPr>
                <w:rFonts w:hint="eastAsia"/>
              </w:rPr>
              <w:t>完善疾病预防控制体系。</w:t>
            </w:r>
          </w:p>
        </w:tc>
      </w:tr>
    </w:tbl>
    <w:p w14:paraId="66E424A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8E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15C83">
            <w:pPr>
              <w:pStyle w:val="12"/>
            </w:pPr>
            <w:r>
              <w:rPr>
                <w:rFonts w:hint="eastAsia"/>
              </w:rPr>
              <w:t>一级指标</w:t>
            </w:r>
          </w:p>
        </w:tc>
        <w:tc>
          <w:tcPr>
            <w:tcW w:w="1276" w:type="dxa"/>
            <w:vAlign w:val="center"/>
          </w:tcPr>
          <w:p w14:paraId="21229CD3">
            <w:pPr>
              <w:pStyle w:val="12"/>
            </w:pPr>
            <w:r>
              <w:rPr>
                <w:rFonts w:hint="eastAsia"/>
              </w:rPr>
              <w:t>二级指标</w:t>
            </w:r>
          </w:p>
        </w:tc>
        <w:tc>
          <w:tcPr>
            <w:tcW w:w="1332" w:type="dxa"/>
            <w:vAlign w:val="center"/>
          </w:tcPr>
          <w:p w14:paraId="6AEF8BA7">
            <w:pPr>
              <w:pStyle w:val="12"/>
            </w:pPr>
            <w:r>
              <w:rPr>
                <w:rFonts w:hint="eastAsia"/>
              </w:rPr>
              <w:t>三级指标</w:t>
            </w:r>
          </w:p>
        </w:tc>
        <w:tc>
          <w:tcPr>
            <w:tcW w:w="2891" w:type="dxa"/>
            <w:vAlign w:val="center"/>
          </w:tcPr>
          <w:p w14:paraId="4AA2C7B2">
            <w:pPr>
              <w:pStyle w:val="12"/>
            </w:pPr>
            <w:r>
              <w:rPr>
                <w:rFonts w:hint="eastAsia"/>
              </w:rPr>
              <w:t>绩效指标描述</w:t>
            </w:r>
          </w:p>
        </w:tc>
        <w:tc>
          <w:tcPr>
            <w:tcW w:w="1276" w:type="dxa"/>
            <w:vAlign w:val="center"/>
          </w:tcPr>
          <w:p w14:paraId="11DB5BD5">
            <w:pPr>
              <w:pStyle w:val="12"/>
            </w:pPr>
            <w:r>
              <w:rPr>
                <w:rFonts w:hint="eastAsia"/>
              </w:rPr>
              <w:t>指标值</w:t>
            </w:r>
          </w:p>
        </w:tc>
        <w:tc>
          <w:tcPr>
            <w:tcW w:w="1843" w:type="dxa"/>
            <w:vAlign w:val="center"/>
          </w:tcPr>
          <w:p w14:paraId="44B61C00">
            <w:pPr>
              <w:pStyle w:val="12"/>
            </w:pPr>
            <w:r>
              <w:rPr>
                <w:rFonts w:hint="eastAsia"/>
              </w:rPr>
              <w:t>指标值确定依据</w:t>
            </w:r>
          </w:p>
        </w:tc>
      </w:tr>
      <w:tr w14:paraId="7303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9A649">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704E7929">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753839B">
            <w:pPr>
              <w:pStyle w:val="17"/>
            </w:pPr>
            <w:r>
              <w:rPr>
                <w:rFonts w:hint="eastAsia"/>
              </w:rPr>
              <w:t>适龄儿童国家免疫规划疫苗接种数量</w:t>
            </w:r>
          </w:p>
        </w:tc>
        <w:tc>
          <w:tcPr>
            <w:tcW w:w="2891" w:type="dxa"/>
            <w:tcBorders>
              <w:top w:val="single" w:color="000000" w:sz="6" w:space="0"/>
              <w:left w:val="single" w:color="000000" w:sz="6" w:space="0"/>
              <w:right w:val="single" w:color="000000" w:sz="6" w:space="0"/>
            </w:tcBorders>
            <w:vAlign w:val="center"/>
          </w:tcPr>
          <w:p w14:paraId="0D45422E">
            <w:pPr>
              <w:pStyle w:val="17"/>
            </w:pPr>
            <w:r>
              <w:rPr>
                <w:rFonts w:hint="eastAsia"/>
              </w:rPr>
              <w:t>年度辖区内适龄儿童接受国家免疫规划疫苗接种人数</w:t>
            </w:r>
          </w:p>
        </w:tc>
        <w:tc>
          <w:tcPr>
            <w:tcW w:w="1276" w:type="dxa"/>
            <w:tcBorders>
              <w:top w:val="single" w:color="000000" w:sz="6" w:space="0"/>
              <w:left w:val="single" w:color="000000" w:sz="6" w:space="0"/>
              <w:right w:val="single" w:color="000000" w:sz="6" w:space="0"/>
            </w:tcBorders>
            <w:vAlign w:val="center"/>
          </w:tcPr>
          <w:p w14:paraId="37E0DE18">
            <w:pPr>
              <w:pStyle w:val="17"/>
            </w:pPr>
            <w:r>
              <w:rPr>
                <w:rFonts w:hint="eastAsia"/>
              </w:rPr>
              <w:t>≥</w:t>
            </w:r>
            <w:r>
              <w:t>4000</w:t>
            </w:r>
            <w:r>
              <w:rPr>
                <w:rFonts w:hint="eastAsia"/>
              </w:rPr>
              <w:t>人</w:t>
            </w:r>
          </w:p>
        </w:tc>
        <w:tc>
          <w:tcPr>
            <w:tcW w:w="1843" w:type="dxa"/>
            <w:vAlign w:val="center"/>
          </w:tcPr>
          <w:p w14:paraId="27264035">
            <w:pPr>
              <w:pStyle w:val="17"/>
            </w:pPr>
            <w:r>
              <w:t>2019</w:t>
            </w:r>
            <w:r>
              <w:rPr>
                <w:rFonts w:hint="eastAsia"/>
              </w:rPr>
              <w:t>年中华人民共和国传染病防治法全文</w:t>
            </w:r>
          </w:p>
        </w:tc>
      </w:tr>
      <w:tr w14:paraId="282AE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2289B"/>
        </w:tc>
        <w:tc>
          <w:tcPr>
            <w:tcW w:w="1276" w:type="dxa"/>
            <w:tcBorders>
              <w:top w:val="single" w:color="000000" w:sz="6" w:space="0"/>
              <w:left w:val="single" w:color="000000" w:sz="6" w:space="0"/>
              <w:right w:val="single" w:color="000000" w:sz="6" w:space="0"/>
            </w:tcBorders>
            <w:vAlign w:val="center"/>
          </w:tcPr>
          <w:p w14:paraId="5F154B43">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4E761BCE">
            <w:pPr>
              <w:pStyle w:val="17"/>
            </w:pPr>
            <w:r>
              <w:rPr>
                <w:rFonts w:hint="eastAsia"/>
              </w:rPr>
              <w:t>疾病应急救助制度覆盖率</w:t>
            </w:r>
          </w:p>
        </w:tc>
        <w:tc>
          <w:tcPr>
            <w:tcW w:w="2891" w:type="dxa"/>
            <w:tcBorders>
              <w:top w:val="single" w:color="000000" w:sz="6" w:space="0"/>
              <w:left w:val="single" w:color="000000" w:sz="6" w:space="0"/>
              <w:right w:val="single" w:color="000000" w:sz="6" w:space="0"/>
            </w:tcBorders>
            <w:vAlign w:val="center"/>
          </w:tcPr>
          <w:p w14:paraId="614BFA03">
            <w:pPr>
              <w:pStyle w:val="17"/>
            </w:pPr>
            <w:r>
              <w:rPr>
                <w:rFonts w:hint="eastAsia"/>
              </w:rPr>
              <w:t>覆盖率</w:t>
            </w:r>
            <w:r>
              <w:t>=</w:t>
            </w:r>
            <w:r>
              <w:rPr>
                <w:rFonts w:hint="eastAsia"/>
              </w:rPr>
              <w:t>实施疾病应急救助制度的县（市、区）个数</w:t>
            </w:r>
            <w:r>
              <w:t>/</w:t>
            </w:r>
            <w:r>
              <w:rPr>
                <w:rFonts w:hint="eastAsia"/>
              </w:rPr>
              <w:t>我省县（市、区）总数</w:t>
            </w:r>
          </w:p>
        </w:tc>
        <w:tc>
          <w:tcPr>
            <w:tcW w:w="1276" w:type="dxa"/>
            <w:tcBorders>
              <w:top w:val="single" w:color="000000" w:sz="6" w:space="0"/>
              <w:left w:val="single" w:color="000000" w:sz="6" w:space="0"/>
              <w:right w:val="single" w:color="000000" w:sz="6" w:space="0"/>
            </w:tcBorders>
            <w:vAlign w:val="center"/>
          </w:tcPr>
          <w:p w14:paraId="1793ED45">
            <w:pPr>
              <w:pStyle w:val="17"/>
            </w:pPr>
            <w:r>
              <w:rPr>
                <w:rFonts w:hint="eastAsia"/>
              </w:rPr>
              <w:t>≥</w:t>
            </w:r>
            <w:r>
              <w:t>90%</w:t>
            </w:r>
          </w:p>
        </w:tc>
        <w:tc>
          <w:tcPr>
            <w:tcW w:w="1843" w:type="dxa"/>
            <w:vAlign w:val="center"/>
          </w:tcPr>
          <w:p w14:paraId="1346BF68">
            <w:pPr>
              <w:pStyle w:val="17"/>
            </w:pPr>
            <w:r>
              <w:t>2019</w:t>
            </w:r>
            <w:r>
              <w:rPr>
                <w:rFonts w:hint="eastAsia"/>
              </w:rPr>
              <w:t>年中华人民共和国传染病防治法全文</w:t>
            </w:r>
          </w:p>
        </w:tc>
      </w:tr>
      <w:tr w14:paraId="1B891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20B5F"/>
        </w:tc>
        <w:tc>
          <w:tcPr>
            <w:tcW w:w="1276" w:type="dxa"/>
            <w:tcBorders>
              <w:top w:val="single" w:color="000000" w:sz="6" w:space="0"/>
              <w:left w:val="single" w:color="000000" w:sz="6" w:space="0"/>
              <w:right w:val="single" w:color="000000" w:sz="6" w:space="0"/>
            </w:tcBorders>
            <w:vAlign w:val="center"/>
          </w:tcPr>
          <w:p w14:paraId="5BFDAD14">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23775E6E">
            <w:pPr>
              <w:pStyle w:val="17"/>
            </w:pPr>
            <w:r>
              <w:rPr>
                <w:rFonts w:hint="eastAsia"/>
              </w:rPr>
              <w:t>应急响应时间及时率</w:t>
            </w:r>
          </w:p>
        </w:tc>
        <w:tc>
          <w:tcPr>
            <w:tcW w:w="2891" w:type="dxa"/>
            <w:tcBorders>
              <w:top w:val="single" w:color="000000" w:sz="6" w:space="0"/>
              <w:left w:val="single" w:color="000000" w:sz="6" w:space="0"/>
              <w:right w:val="single" w:color="000000" w:sz="6" w:space="0"/>
            </w:tcBorders>
            <w:vAlign w:val="center"/>
          </w:tcPr>
          <w:p w14:paraId="0280BAAC">
            <w:pPr>
              <w:pStyle w:val="17"/>
            </w:pPr>
            <w:r>
              <w:rPr>
                <w:rFonts w:hint="eastAsia"/>
              </w:rPr>
              <w:t>及时率</w:t>
            </w:r>
            <w:r>
              <w:t>=</w:t>
            </w:r>
            <w:r>
              <w:rPr>
                <w:rFonts w:hint="eastAsia"/>
              </w:rPr>
              <w:t>应急响应及时次数</w:t>
            </w:r>
            <w:r>
              <w:t>/</w:t>
            </w:r>
            <w:r>
              <w:rPr>
                <w:rFonts w:hint="eastAsia"/>
              </w:rPr>
              <w:t>总应急次数</w:t>
            </w:r>
          </w:p>
        </w:tc>
        <w:tc>
          <w:tcPr>
            <w:tcW w:w="1276" w:type="dxa"/>
            <w:tcBorders>
              <w:top w:val="single" w:color="000000" w:sz="6" w:space="0"/>
              <w:left w:val="single" w:color="000000" w:sz="6" w:space="0"/>
              <w:right w:val="single" w:color="000000" w:sz="6" w:space="0"/>
            </w:tcBorders>
            <w:vAlign w:val="center"/>
          </w:tcPr>
          <w:p w14:paraId="0BE1237A">
            <w:pPr>
              <w:pStyle w:val="17"/>
            </w:pPr>
            <w:r>
              <w:rPr>
                <w:rFonts w:hint="eastAsia"/>
              </w:rPr>
              <w:t>≥</w:t>
            </w:r>
            <w:r>
              <w:t>90%</w:t>
            </w:r>
          </w:p>
        </w:tc>
        <w:tc>
          <w:tcPr>
            <w:tcW w:w="1843" w:type="dxa"/>
            <w:vAlign w:val="center"/>
          </w:tcPr>
          <w:p w14:paraId="41BA402D">
            <w:pPr>
              <w:pStyle w:val="17"/>
            </w:pPr>
            <w:r>
              <w:t>2019</w:t>
            </w:r>
            <w:r>
              <w:rPr>
                <w:rFonts w:hint="eastAsia"/>
              </w:rPr>
              <w:t>年中华人民共和国传染病防治法全文</w:t>
            </w:r>
          </w:p>
        </w:tc>
      </w:tr>
      <w:tr w14:paraId="459DC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4DF77"/>
        </w:tc>
        <w:tc>
          <w:tcPr>
            <w:tcW w:w="1276" w:type="dxa"/>
            <w:tcBorders>
              <w:top w:val="single" w:color="000000" w:sz="6" w:space="0"/>
              <w:left w:val="single" w:color="000000" w:sz="6" w:space="0"/>
              <w:right w:val="single" w:color="000000" w:sz="6" w:space="0"/>
            </w:tcBorders>
            <w:vAlign w:val="center"/>
          </w:tcPr>
          <w:p w14:paraId="380BB02F">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2F9D0ABC">
            <w:pPr>
              <w:pStyle w:val="17"/>
            </w:pPr>
            <w:r>
              <w:rPr>
                <w:rFonts w:hint="eastAsia"/>
              </w:rPr>
              <w:t>资金投入</w:t>
            </w:r>
          </w:p>
        </w:tc>
        <w:tc>
          <w:tcPr>
            <w:tcW w:w="2891" w:type="dxa"/>
            <w:tcBorders>
              <w:top w:val="single" w:color="000000" w:sz="6" w:space="0"/>
              <w:left w:val="single" w:color="000000" w:sz="6" w:space="0"/>
              <w:right w:val="single" w:color="000000" w:sz="6" w:space="0"/>
            </w:tcBorders>
            <w:vAlign w:val="center"/>
          </w:tcPr>
          <w:p w14:paraId="4ABC56AC">
            <w:pPr>
              <w:pStyle w:val="17"/>
            </w:pPr>
            <w:r>
              <w:rPr>
                <w:rFonts w:hint="eastAsia"/>
              </w:rPr>
              <w:t>资金投入</w:t>
            </w:r>
          </w:p>
        </w:tc>
        <w:tc>
          <w:tcPr>
            <w:tcW w:w="1276" w:type="dxa"/>
            <w:tcBorders>
              <w:top w:val="single" w:color="000000" w:sz="6" w:space="0"/>
              <w:left w:val="single" w:color="000000" w:sz="6" w:space="0"/>
              <w:right w:val="single" w:color="000000" w:sz="6" w:space="0"/>
            </w:tcBorders>
            <w:vAlign w:val="center"/>
          </w:tcPr>
          <w:p w14:paraId="3110014E">
            <w:pPr>
              <w:pStyle w:val="17"/>
            </w:pPr>
            <w:r>
              <w:t>10</w:t>
            </w:r>
            <w:r>
              <w:rPr>
                <w:rFonts w:hint="eastAsia"/>
              </w:rPr>
              <w:t>万元</w:t>
            </w:r>
          </w:p>
        </w:tc>
        <w:tc>
          <w:tcPr>
            <w:tcW w:w="1843" w:type="dxa"/>
            <w:vAlign w:val="center"/>
          </w:tcPr>
          <w:p w14:paraId="49B258CB">
            <w:pPr>
              <w:pStyle w:val="17"/>
            </w:pPr>
            <w:r>
              <w:t>2019</w:t>
            </w:r>
            <w:r>
              <w:rPr>
                <w:rFonts w:hint="eastAsia"/>
              </w:rPr>
              <w:t>年中华人民共和国传染病防治法全文</w:t>
            </w:r>
          </w:p>
        </w:tc>
      </w:tr>
      <w:tr w14:paraId="46F7A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2852D">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35B2DF6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E4AF799">
            <w:pPr>
              <w:pStyle w:val="17"/>
            </w:pPr>
            <w:r>
              <w:rPr>
                <w:rFonts w:hint="eastAsia"/>
              </w:rPr>
              <w:t>服务群众，为群众提供长期的方便</w:t>
            </w:r>
          </w:p>
        </w:tc>
        <w:tc>
          <w:tcPr>
            <w:tcW w:w="2891" w:type="dxa"/>
            <w:tcBorders>
              <w:top w:val="single" w:color="000000" w:sz="6" w:space="0"/>
              <w:left w:val="single" w:color="000000" w:sz="6" w:space="0"/>
              <w:right w:val="single" w:color="000000" w:sz="6" w:space="0"/>
            </w:tcBorders>
            <w:vAlign w:val="center"/>
          </w:tcPr>
          <w:p w14:paraId="62A91BDE">
            <w:pPr>
              <w:pStyle w:val="17"/>
            </w:pPr>
            <w:r>
              <w:rPr>
                <w:rFonts w:hint="eastAsia"/>
              </w:rPr>
              <w:t>服务群众，为群众提供长期的方便</w:t>
            </w:r>
          </w:p>
        </w:tc>
        <w:tc>
          <w:tcPr>
            <w:tcW w:w="1276" w:type="dxa"/>
            <w:tcBorders>
              <w:top w:val="single" w:color="000000" w:sz="6" w:space="0"/>
              <w:left w:val="single" w:color="000000" w:sz="6" w:space="0"/>
              <w:right w:val="single" w:color="000000" w:sz="6" w:space="0"/>
            </w:tcBorders>
            <w:vAlign w:val="center"/>
          </w:tcPr>
          <w:p w14:paraId="7E868CFF">
            <w:pPr>
              <w:pStyle w:val="17"/>
            </w:pPr>
            <w:r>
              <w:rPr>
                <w:rFonts w:hint="eastAsia"/>
              </w:rPr>
              <w:t>中长期</w:t>
            </w:r>
          </w:p>
        </w:tc>
        <w:tc>
          <w:tcPr>
            <w:tcW w:w="1843" w:type="dxa"/>
            <w:vAlign w:val="center"/>
          </w:tcPr>
          <w:p w14:paraId="03E7D279">
            <w:pPr>
              <w:pStyle w:val="17"/>
            </w:pPr>
            <w:r>
              <w:t>2019</w:t>
            </w:r>
            <w:r>
              <w:rPr>
                <w:rFonts w:hint="eastAsia"/>
              </w:rPr>
              <w:t>年中华人民共和国传染病防治法全文</w:t>
            </w:r>
          </w:p>
        </w:tc>
      </w:tr>
      <w:tr w14:paraId="1A0F7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6B685"/>
        </w:tc>
        <w:tc>
          <w:tcPr>
            <w:tcW w:w="1276" w:type="dxa"/>
            <w:tcBorders>
              <w:top w:val="single" w:color="000000" w:sz="6" w:space="0"/>
              <w:left w:val="single" w:color="000000" w:sz="6" w:space="0"/>
              <w:right w:val="single" w:color="000000" w:sz="6" w:space="0"/>
            </w:tcBorders>
            <w:vAlign w:val="center"/>
          </w:tcPr>
          <w:p w14:paraId="3B25C788">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2B031D3">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2DAE27AA">
            <w:pPr>
              <w:pStyle w:val="17"/>
            </w:pPr>
            <w:r>
              <w:rPr>
                <w:rFonts w:hint="eastAsia"/>
              </w:rPr>
              <w:t>提高重大传染病的资金使用效率</w:t>
            </w:r>
          </w:p>
        </w:tc>
        <w:tc>
          <w:tcPr>
            <w:tcW w:w="1276" w:type="dxa"/>
            <w:tcBorders>
              <w:top w:val="single" w:color="000000" w:sz="6" w:space="0"/>
              <w:left w:val="single" w:color="000000" w:sz="6" w:space="0"/>
              <w:right w:val="single" w:color="000000" w:sz="6" w:space="0"/>
            </w:tcBorders>
            <w:vAlign w:val="center"/>
          </w:tcPr>
          <w:p w14:paraId="110198ED">
            <w:pPr>
              <w:pStyle w:val="17"/>
            </w:pPr>
            <w:r>
              <w:rPr>
                <w:rFonts w:hint="eastAsia"/>
              </w:rPr>
              <w:t>逐步提高</w:t>
            </w:r>
          </w:p>
        </w:tc>
        <w:tc>
          <w:tcPr>
            <w:tcW w:w="1843" w:type="dxa"/>
            <w:vAlign w:val="center"/>
          </w:tcPr>
          <w:p w14:paraId="542FA97D">
            <w:pPr>
              <w:pStyle w:val="17"/>
            </w:pPr>
            <w:r>
              <w:t>2019</w:t>
            </w:r>
            <w:r>
              <w:rPr>
                <w:rFonts w:hint="eastAsia"/>
              </w:rPr>
              <w:t>年中华人民共和国传染病防治法全文</w:t>
            </w:r>
          </w:p>
        </w:tc>
      </w:tr>
      <w:tr w14:paraId="66E4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DFE34"/>
        </w:tc>
        <w:tc>
          <w:tcPr>
            <w:tcW w:w="1276" w:type="dxa"/>
            <w:tcBorders>
              <w:top w:val="single" w:color="000000" w:sz="6" w:space="0"/>
              <w:left w:val="single" w:color="000000" w:sz="6" w:space="0"/>
              <w:right w:val="single" w:color="000000" w:sz="6" w:space="0"/>
            </w:tcBorders>
            <w:vAlign w:val="center"/>
          </w:tcPr>
          <w:p w14:paraId="2D02FA13">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AF375D2">
            <w:pPr>
              <w:pStyle w:val="17"/>
            </w:pPr>
            <w:r>
              <w:rPr>
                <w:rFonts w:hint="eastAsia"/>
              </w:rPr>
              <w:t>全省重大传染病疫情总体平稳</w:t>
            </w:r>
          </w:p>
        </w:tc>
        <w:tc>
          <w:tcPr>
            <w:tcW w:w="2891" w:type="dxa"/>
            <w:tcBorders>
              <w:top w:val="single" w:color="000000" w:sz="6" w:space="0"/>
              <w:left w:val="single" w:color="000000" w:sz="6" w:space="0"/>
              <w:right w:val="single" w:color="000000" w:sz="6" w:space="0"/>
            </w:tcBorders>
            <w:vAlign w:val="center"/>
          </w:tcPr>
          <w:p w14:paraId="1684E108">
            <w:pPr>
              <w:pStyle w:val="17"/>
            </w:pPr>
            <w:r>
              <w:rPr>
                <w:rFonts w:hint="eastAsia"/>
              </w:rPr>
              <w:t>全省重大传染病疫情总体平稳</w:t>
            </w:r>
          </w:p>
        </w:tc>
        <w:tc>
          <w:tcPr>
            <w:tcW w:w="1276" w:type="dxa"/>
            <w:tcBorders>
              <w:top w:val="single" w:color="000000" w:sz="6" w:space="0"/>
              <w:left w:val="single" w:color="000000" w:sz="6" w:space="0"/>
              <w:right w:val="single" w:color="000000" w:sz="6" w:space="0"/>
            </w:tcBorders>
            <w:vAlign w:val="center"/>
          </w:tcPr>
          <w:p w14:paraId="25B643CF">
            <w:pPr>
              <w:pStyle w:val="17"/>
            </w:pPr>
            <w:r>
              <w:rPr>
                <w:rFonts w:hint="eastAsia"/>
              </w:rPr>
              <w:t>≥</w:t>
            </w:r>
            <w:r>
              <w:t>95%</w:t>
            </w:r>
          </w:p>
        </w:tc>
        <w:tc>
          <w:tcPr>
            <w:tcW w:w="1843" w:type="dxa"/>
            <w:vAlign w:val="center"/>
          </w:tcPr>
          <w:p w14:paraId="37A6D6B5">
            <w:pPr>
              <w:pStyle w:val="17"/>
            </w:pPr>
            <w:r>
              <w:t>2019</w:t>
            </w:r>
            <w:r>
              <w:rPr>
                <w:rFonts w:hint="eastAsia"/>
              </w:rPr>
              <w:t>年中华人民共和国传染病防治法全文</w:t>
            </w:r>
          </w:p>
        </w:tc>
      </w:tr>
      <w:tr w14:paraId="10C2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5B86B"/>
        </w:tc>
        <w:tc>
          <w:tcPr>
            <w:tcW w:w="1276" w:type="dxa"/>
            <w:tcBorders>
              <w:top w:val="single" w:color="000000" w:sz="6" w:space="0"/>
              <w:left w:val="single" w:color="000000" w:sz="6" w:space="0"/>
              <w:right w:val="single" w:color="000000" w:sz="6" w:space="0"/>
            </w:tcBorders>
            <w:vAlign w:val="center"/>
          </w:tcPr>
          <w:p w14:paraId="41515CCB">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DE8D87C">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193C08D1">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76EF2685">
            <w:pPr>
              <w:pStyle w:val="17"/>
            </w:pPr>
            <w:r>
              <w:rPr>
                <w:rFonts w:hint="eastAsia"/>
              </w:rPr>
              <w:t>公共卫生均等化水平提高</w:t>
            </w:r>
          </w:p>
        </w:tc>
        <w:tc>
          <w:tcPr>
            <w:tcW w:w="1843" w:type="dxa"/>
            <w:vAlign w:val="center"/>
          </w:tcPr>
          <w:p w14:paraId="3A8400CE">
            <w:pPr>
              <w:pStyle w:val="17"/>
            </w:pPr>
            <w:r>
              <w:t>2019</w:t>
            </w:r>
            <w:r>
              <w:rPr>
                <w:rFonts w:hint="eastAsia"/>
              </w:rPr>
              <w:t>年中华人民共和国传染病防治法全文</w:t>
            </w:r>
          </w:p>
        </w:tc>
      </w:tr>
      <w:tr w14:paraId="44F3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67D88">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B57E47A">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C2A9BF3">
            <w:pPr>
              <w:pStyle w:val="17"/>
            </w:pPr>
            <w:r>
              <w:rPr>
                <w:rFonts w:hint="eastAsia"/>
              </w:rPr>
              <w:t>服务对象满意度</w:t>
            </w:r>
          </w:p>
        </w:tc>
        <w:tc>
          <w:tcPr>
            <w:tcW w:w="2891" w:type="dxa"/>
            <w:tcBorders>
              <w:top w:val="single" w:color="000000" w:sz="6" w:space="0"/>
              <w:left w:val="single" w:color="000000" w:sz="6" w:space="0"/>
              <w:right w:val="single" w:color="000000" w:sz="6" w:space="0"/>
            </w:tcBorders>
            <w:vAlign w:val="center"/>
          </w:tcPr>
          <w:p w14:paraId="324CBE8C">
            <w:pPr>
              <w:pStyle w:val="17"/>
            </w:pPr>
            <w:r>
              <w:rPr>
                <w:rFonts w:hint="eastAsia"/>
              </w:rPr>
              <w:t>抽样调查的群众满意率</w:t>
            </w:r>
            <w:r>
              <w:t>=</w:t>
            </w:r>
            <w:r>
              <w:rPr>
                <w:rFonts w:hint="eastAsia"/>
              </w:rPr>
              <w:t>满意和较满意的群众数量</w:t>
            </w:r>
            <w:r>
              <w:t>/</w:t>
            </w:r>
            <w:r>
              <w:rPr>
                <w:rFonts w:hint="eastAsia"/>
              </w:rPr>
              <w:t>全部调查人数</w:t>
            </w:r>
          </w:p>
        </w:tc>
        <w:tc>
          <w:tcPr>
            <w:tcW w:w="1276" w:type="dxa"/>
            <w:tcBorders>
              <w:top w:val="single" w:color="000000" w:sz="6" w:space="0"/>
              <w:left w:val="single" w:color="000000" w:sz="6" w:space="0"/>
              <w:right w:val="single" w:color="000000" w:sz="6" w:space="0"/>
            </w:tcBorders>
            <w:vAlign w:val="center"/>
          </w:tcPr>
          <w:p w14:paraId="263C6E32">
            <w:pPr>
              <w:pStyle w:val="17"/>
            </w:pPr>
            <w:r>
              <w:rPr>
                <w:rFonts w:hint="eastAsia"/>
              </w:rPr>
              <w:t>≥</w:t>
            </w:r>
            <w:r>
              <w:t>90%</w:t>
            </w:r>
          </w:p>
        </w:tc>
        <w:tc>
          <w:tcPr>
            <w:tcW w:w="1843" w:type="dxa"/>
            <w:vAlign w:val="center"/>
          </w:tcPr>
          <w:p w14:paraId="4093FFE9">
            <w:pPr>
              <w:pStyle w:val="17"/>
            </w:pPr>
            <w:r>
              <w:rPr>
                <w:rFonts w:hint="eastAsia"/>
              </w:rPr>
              <w:t>调查问卷</w:t>
            </w:r>
          </w:p>
        </w:tc>
      </w:tr>
    </w:tbl>
    <w:p w14:paraId="0D1FD6CD">
      <w:pPr>
        <w:sectPr>
          <w:pgSz w:w="11900" w:h="16840"/>
          <w:pgMar w:top="1984" w:right="1304" w:bottom="1134" w:left="1304" w:header="720" w:footer="720" w:gutter="0"/>
          <w:pgBorders>
            <w:top w:val="none" w:sz="0" w:space="0"/>
            <w:left w:val="none" w:sz="0" w:space="0"/>
            <w:bottom w:val="none" w:sz="0" w:space="0"/>
            <w:right w:val="none" w:sz="0" w:space="0"/>
          </w:pgBorders>
          <w:cols w:space="720" w:num="1"/>
          <w:docGrid w:linePitch="312" w:charSpace="0"/>
        </w:sectPr>
      </w:pPr>
    </w:p>
    <w:p w14:paraId="415B7DA1">
      <w:pPr>
        <w:jc w:val="center"/>
      </w:pPr>
      <w:r>
        <w:rPr>
          <w:rFonts w:ascii="方正仿宋_GBK" w:hAnsi="方正仿宋_GBK" w:eastAsia="方正仿宋_GBK" w:cs="方正仿宋_GBK"/>
          <w:color w:val="000000"/>
          <w:sz w:val="28"/>
        </w:rPr>
        <w:t xml:space="preserve"> </w:t>
      </w:r>
    </w:p>
    <w:p w14:paraId="1E16ACF8">
      <w:pPr>
        <w:ind w:firstLine="560"/>
        <w:outlineLvl w:val="3"/>
        <w:rPr>
          <w:rFonts w:hint="eastAsia" w:ascii="黑体" w:hAnsi="黑体" w:eastAsia="黑体" w:cs="黑体"/>
          <w:color w:val="000000"/>
          <w:sz w:val="32"/>
          <w:szCs w:val="32"/>
        </w:rPr>
      </w:pPr>
      <w:bookmarkStart w:id="45" w:name="_Toc_4_4_0000000041"/>
      <w:r>
        <w:rPr>
          <w:rFonts w:hint="eastAsia" w:ascii="黑体" w:hAnsi="黑体" w:eastAsia="黑体" w:cs="黑体"/>
          <w:color w:val="000000"/>
          <w:sz w:val="32"/>
          <w:szCs w:val="32"/>
        </w:rPr>
        <w:t>38.重点学科建设专项经费绩效目标表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BDF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7C5CFA">
            <w:pPr>
              <w:pStyle w:val="15"/>
            </w:pPr>
            <w:r>
              <w:t>361001</w:t>
            </w:r>
            <w:r>
              <w:rPr>
                <w:rFonts w:hint="eastAsia"/>
              </w:rPr>
              <w:t>昌黎县卫生健康局本级</w:t>
            </w:r>
          </w:p>
        </w:tc>
        <w:tc>
          <w:tcPr>
            <w:tcW w:w="1843" w:type="dxa"/>
            <w:tcBorders>
              <w:top w:val="single" w:color="FFFFFF" w:sz="6" w:space="0"/>
              <w:left w:val="single" w:color="FFFFFF" w:sz="6" w:space="0"/>
              <w:right w:val="single" w:color="FFFFFF" w:sz="6" w:space="0"/>
            </w:tcBorders>
            <w:vAlign w:val="center"/>
          </w:tcPr>
          <w:p w14:paraId="05139D32">
            <w:pPr>
              <w:pStyle w:val="18"/>
            </w:pPr>
            <w:r>
              <w:rPr>
                <w:rFonts w:hint="eastAsia"/>
              </w:rPr>
              <w:t>单位：万元</w:t>
            </w:r>
          </w:p>
        </w:tc>
      </w:tr>
      <w:tr w14:paraId="67EAC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D2C3E">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186A082F">
            <w:pPr>
              <w:pStyle w:val="17"/>
            </w:pPr>
            <w:r>
              <w:t>13032222P0004JE10024W</w:t>
            </w:r>
          </w:p>
        </w:tc>
        <w:tc>
          <w:tcPr>
            <w:tcW w:w="1587" w:type="dxa"/>
            <w:tcBorders>
              <w:top w:val="single" w:color="000000" w:sz="6" w:space="0"/>
              <w:left w:val="single" w:color="000000" w:sz="6" w:space="0"/>
              <w:right w:val="single" w:color="000000" w:sz="6" w:space="0"/>
            </w:tcBorders>
            <w:vAlign w:val="center"/>
          </w:tcPr>
          <w:p w14:paraId="726BFD4A">
            <w:pPr>
              <w:pStyle w:val="12"/>
            </w:pPr>
            <w:r>
              <w:rPr>
                <w:rFonts w:hint="eastAsia"/>
              </w:rPr>
              <w:t>项目名称</w:t>
            </w:r>
          </w:p>
        </w:tc>
        <w:tc>
          <w:tcPr>
            <w:tcW w:w="4422" w:type="dxa"/>
            <w:gridSpan w:val="3"/>
            <w:vAlign w:val="center"/>
          </w:tcPr>
          <w:p w14:paraId="3FBBEBAC">
            <w:pPr>
              <w:pStyle w:val="17"/>
            </w:pPr>
            <w:r>
              <w:rPr>
                <w:rFonts w:hint="eastAsia"/>
              </w:rPr>
              <w:t>重点学科建设专项经费</w:t>
            </w:r>
          </w:p>
        </w:tc>
      </w:tr>
      <w:tr w14:paraId="3FDF8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E9FA5">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10BF4630">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2F358F0B">
            <w:pPr>
              <w:pStyle w:val="17"/>
            </w:pPr>
            <w:r>
              <w:t>5.00</w:t>
            </w:r>
          </w:p>
        </w:tc>
        <w:tc>
          <w:tcPr>
            <w:tcW w:w="1587" w:type="dxa"/>
            <w:tcBorders>
              <w:top w:val="single" w:color="000000" w:sz="6" w:space="0"/>
              <w:left w:val="single" w:color="000000" w:sz="6" w:space="0"/>
              <w:right w:val="single" w:color="000000" w:sz="6" w:space="0"/>
            </w:tcBorders>
            <w:vAlign w:val="center"/>
          </w:tcPr>
          <w:p w14:paraId="522B5B44">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589B0398">
            <w:pPr>
              <w:pStyle w:val="17"/>
            </w:pPr>
            <w:r>
              <w:t>5.00</w:t>
            </w:r>
          </w:p>
        </w:tc>
        <w:tc>
          <w:tcPr>
            <w:tcW w:w="1276" w:type="dxa"/>
            <w:tcBorders>
              <w:top w:val="single" w:color="000000" w:sz="6" w:space="0"/>
              <w:left w:val="single" w:color="000000" w:sz="6" w:space="0"/>
              <w:right w:val="single" w:color="000000" w:sz="6" w:space="0"/>
            </w:tcBorders>
            <w:vAlign w:val="center"/>
          </w:tcPr>
          <w:p w14:paraId="6C32CCBB">
            <w:pPr>
              <w:pStyle w:val="12"/>
            </w:pPr>
            <w:r>
              <w:rPr>
                <w:rFonts w:hint="eastAsia"/>
              </w:rPr>
              <w:t>其他资金</w:t>
            </w:r>
          </w:p>
        </w:tc>
        <w:tc>
          <w:tcPr>
            <w:tcW w:w="1843" w:type="dxa"/>
            <w:vAlign w:val="center"/>
          </w:tcPr>
          <w:p w14:paraId="5C1C257A">
            <w:pPr>
              <w:pStyle w:val="17"/>
            </w:pPr>
            <w:r>
              <w:t xml:space="preserve"> </w:t>
            </w:r>
          </w:p>
        </w:tc>
      </w:tr>
      <w:tr w14:paraId="334C8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1B28D"/>
        </w:tc>
        <w:tc>
          <w:tcPr>
            <w:tcW w:w="8617" w:type="dxa"/>
            <w:gridSpan w:val="6"/>
            <w:vAlign w:val="center"/>
          </w:tcPr>
          <w:p w14:paraId="0DF5D8F4">
            <w:pPr>
              <w:pStyle w:val="17"/>
            </w:pPr>
            <w:r>
              <w:rPr>
                <w:rFonts w:hint="eastAsia"/>
              </w:rPr>
              <w:t>用于我县</w:t>
            </w:r>
            <w:r>
              <w:t>2022</w:t>
            </w:r>
            <w:r>
              <w:rPr>
                <w:rFonts w:hint="eastAsia"/>
              </w:rPr>
              <w:t>年初到</w:t>
            </w:r>
            <w:r>
              <w:t>2022</w:t>
            </w:r>
            <w:r>
              <w:rPr>
                <w:rFonts w:hint="eastAsia"/>
              </w:rPr>
              <w:t>年底昌黎县人民医院血管内科、精神内科等重点学科建设资金</w:t>
            </w:r>
          </w:p>
        </w:tc>
      </w:tr>
      <w:tr w14:paraId="67838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A8303">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2CE6ACB5">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3990A454">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7E0CBDDA">
            <w:pPr>
              <w:pStyle w:val="12"/>
            </w:pPr>
            <w:r>
              <w:t>10</w:t>
            </w:r>
            <w:r>
              <w:rPr>
                <w:rFonts w:hint="eastAsia"/>
              </w:rPr>
              <w:t>月底</w:t>
            </w:r>
          </w:p>
        </w:tc>
        <w:tc>
          <w:tcPr>
            <w:tcW w:w="3118" w:type="dxa"/>
            <w:gridSpan w:val="2"/>
            <w:vAlign w:val="center"/>
          </w:tcPr>
          <w:p w14:paraId="1415AB31">
            <w:pPr>
              <w:pStyle w:val="12"/>
            </w:pPr>
            <w:r>
              <w:t>12</w:t>
            </w:r>
            <w:r>
              <w:rPr>
                <w:rFonts w:hint="eastAsia"/>
              </w:rPr>
              <w:t>月底</w:t>
            </w:r>
          </w:p>
        </w:tc>
      </w:tr>
      <w:tr w14:paraId="1E1ED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97B94"/>
        </w:tc>
        <w:tc>
          <w:tcPr>
            <w:tcW w:w="2608" w:type="dxa"/>
            <w:gridSpan w:val="2"/>
            <w:tcBorders>
              <w:top w:val="single" w:color="000000" w:sz="6" w:space="0"/>
              <w:left w:val="single" w:color="000000" w:sz="6" w:space="0"/>
              <w:right w:val="single" w:color="000000" w:sz="6" w:space="0"/>
            </w:tcBorders>
            <w:vAlign w:val="center"/>
          </w:tcPr>
          <w:p w14:paraId="2C225D90">
            <w:pPr>
              <w:pStyle w:val="16"/>
            </w:pPr>
            <w:r>
              <w:t xml:space="preserve"> </w:t>
            </w:r>
          </w:p>
        </w:tc>
        <w:tc>
          <w:tcPr>
            <w:tcW w:w="1587" w:type="dxa"/>
            <w:tcBorders>
              <w:top w:val="single" w:color="000000" w:sz="6" w:space="0"/>
              <w:left w:val="single" w:color="000000" w:sz="6" w:space="0"/>
              <w:right w:val="single" w:color="000000" w:sz="6" w:space="0"/>
            </w:tcBorders>
            <w:vAlign w:val="center"/>
          </w:tcPr>
          <w:p w14:paraId="732AD901">
            <w:pPr>
              <w:pStyle w:val="16"/>
            </w:pPr>
            <w:r>
              <w:t>100%</w:t>
            </w:r>
          </w:p>
        </w:tc>
        <w:tc>
          <w:tcPr>
            <w:tcW w:w="1304" w:type="dxa"/>
            <w:tcBorders>
              <w:top w:val="single" w:color="000000" w:sz="6" w:space="0"/>
              <w:left w:val="single" w:color="000000" w:sz="6" w:space="0"/>
              <w:right w:val="single" w:color="000000" w:sz="6" w:space="0"/>
            </w:tcBorders>
            <w:vAlign w:val="center"/>
          </w:tcPr>
          <w:p w14:paraId="487CFA54">
            <w:pPr>
              <w:pStyle w:val="16"/>
            </w:pPr>
            <w:r>
              <w:t>100%</w:t>
            </w:r>
          </w:p>
        </w:tc>
        <w:tc>
          <w:tcPr>
            <w:tcW w:w="3118" w:type="dxa"/>
            <w:gridSpan w:val="2"/>
            <w:vAlign w:val="center"/>
          </w:tcPr>
          <w:p w14:paraId="186FFD6A">
            <w:pPr>
              <w:pStyle w:val="16"/>
            </w:pPr>
            <w:r>
              <w:t>100%</w:t>
            </w:r>
          </w:p>
        </w:tc>
      </w:tr>
      <w:tr w14:paraId="21BE1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EB547DB">
            <w:pPr>
              <w:pStyle w:val="12"/>
            </w:pPr>
            <w:r>
              <w:rPr>
                <w:rFonts w:hint="eastAsia"/>
              </w:rPr>
              <w:t>绩效目标</w:t>
            </w:r>
          </w:p>
        </w:tc>
        <w:tc>
          <w:tcPr>
            <w:tcW w:w="8617" w:type="dxa"/>
            <w:gridSpan w:val="6"/>
            <w:tcBorders>
              <w:bottom w:val="single" w:color="FFFFFF" w:sz="6" w:space="0"/>
            </w:tcBorders>
            <w:vAlign w:val="center"/>
          </w:tcPr>
          <w:p w14:paraId="0848FB49">
            <w:pPr>
              <w:pStyle w:val="17"/>
            </w:pPr>
            <w:r>
              <w:t>1.</w:t>
            </w:r>
            <w:r>
              <w:rPr>
                <w:rFonts w:hint="eastAsia"/>
              </w:rPr>
              <w:t>提升</w:t>
            </w:r>
            <w:bookmarkStart w:id="49" w:name="_GoBack"/>
            <w:bookmarkEnd w:id="49"/>
            <w:r>
              <w:rPr>
                <w:rFonts w:hint="eastAsia"/>
              </w:rPr>
              <w:t>血管内科、神经内科医疗水平。改善我县广大人民群众”就医难“的问题</w:t>
            </w:r>
          </w:p>
        </w:tc>
      </w:tr>
    </w:tbl>
    <w:p w14:paraId="333AF01A">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119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19506">
            <w:pPr>
              <w:pStyle w:val="12"/>
            </w:pPr>
            <w:r>
              <w:rPr>
                <w:rFonts w:hint="eastAsia"/>
              </w:rPr>
              <w:t>一级指标</w:t>
            </w:r>
          </w:p>
        </w:tc>
        <w:tc>
          <w:tcPr>
            <w:tcW w:w="1276" w:type="dxa"/>
            <w:vAlign w:val="center"/>
          </w:tcPr>
          <w:p w14:paraId="607F48E7">
            <w:pPr>
              <w:pStyle w:val="12"/>
            </w:pPr>
            <w:r>
              <w:rPr>
                <w:rFonts w:hint="eastAsia"/>
              </w:rPr>
              <w:t>二级指标</w:t>
            </w:r>
          </w:p>
        </w:tc>
        <w:tc>
          <w:tcPr>
            <w:tcW w:w="1332" w:type="dxa"/>
            <w:vAlign w:val="center"/>
          </w:tcPr>
          <w:p w14:paraId="355072C1">
            <w:pPr>
              <w:pStyle w:val="12"/>
            </w:pPr>
            <w:r>
              <w:rPr>
                <w:rFonts w:hint="eastAsia"/>
              </w:rPr>
              <w:t>三级指标</w:t>
            </w:r>
          </w:p>
        </w:tc>
        <w:tc>
          <w:tcPr>
            <w:tcW w:w="2891" w:type="dxa"/>
            <w:vAlign w:val="center"/>
          </w:tcPr>
          <w:p w14:paraId="39411EA2">
            <w:pPr>
              <w:pStyle w:val="12"/>
            </w:pPr>
            <w:r>
              <w:rPr>
                <w:rFonts w:hint="eastAsia"/>
              </w:rPr>
              <w:t>绩效指标描述</w:t>
            </w:r>
          </w:p>
        </w:tc>
        <w:tc>
          <w:tcPr>
            <w:tcW w:w="1276" w:type="dxa"/>
            <w:vAlign w:val="center"/>
          </w:tcPr>
          <w:p w14:paraId="25C9A067">
            <w:pPr>
              <w:pStyle w:val="12"/>
            </w:pPr>
            <w:r>
              <w:rPr>
                <w:rFonts w:hint="eastAsia"/>
              </w:rPr>
              <w:t>指标值</w:t>
            </w:r>
          </w:p>
        </w:tc>
        <w:tc>
          <w:tcPr>
            <w:tcW w:w="1843" w:type="dxa"/>
            <w:vAlign w:val="center"/>
          </w:tcPr>
          <w:p w14:paraId="01D6AF52">
            <w:pPr>
              <w:pStyle w:val="12"/>
            </w:pPr>
            <w:r>
              <w:rPr>
                <w:rFonts w:hint="eastAsia"/>
              </w:rPr>
              <w:t>指标值确定依据</w:t>
            </w:r>
          </w:p>
        </w:tc>
      </w:tr>
      <w:tr w14:paraId="0352D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E27BB">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9910174">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77B26326">
            <w:pPr>
              <w:pStyle w:val="17"/>
            </w:pPr>
            <w:r>
              <w:rPr>
                <w:rFonts w:hint="eastAsia"/>
              </w:rPr>
              <w:t>开展重点课题专题研究次数</w:t>
            </w:r>
          </w:p>
        </w:tc>
        <w:tc>
          <w:tcPr>
            <w:tcW w:w="2891" w:type="dxa"/>
            <w:tcBorders>
              <w:top w:val="single" w:color="000000" w:sz="6" w:space="0"/>
              <w:left w:val="single" w:color="000000" w:sz="6" w:space="0"/>
              <w:right w:val="single" w:color="000000" w:sz="6" w:space="0"/>
            </w:tcBorders>
            <w:vAlign w:val="center"/>
          </w:tcPr>
          <w:p w14:paraId="3FF71D0C">
            <w:pPr>
              <w:pStyle w:val="17"/>
            </w:pPr>
            <w:r>
              <w:rPr>
                <w:rFonts w:hint="eastAsia"/>
              </w:rPr>
              <w:t>开展重点课题专题研究次数</w:t>
            </w:r>
          </w:p>
        </w:tc>
        <w:tc>
          <w:tcPr>
            <w:tcW w:w="1276" w:type="dxa"/>
            <w:tcBorders>
              <w:top w:val="single" w:color="000000" w:sz="6" w:space="0"/>
              <w:left w:val="single" w:color="000000" w:sz="6" w:space="0"/>
              <w:right w:val="single" w:color="000000" w:sz="6" w:space="0"/>
            </w:tcBorders>
            <w:vAlign w:val="center"/>
          </w:tcPr>
          <w:p w14:paraId="6C41E5BE">
            <w:pPr>
              <w:pStyle w:val="17"/>
            </w:pPr>
            <w:r>
              <w:rPr>
                <w:rFonts w:hint="eastAsia"/>
              </w:rPr>
              <w:t>≥</w:t>
            </w:r>
            <w:r>
              <w:t>10</w:t>
            </w:r>
            <w:r>
              <w:rPr>
                <w:rFonts w:hint="eastAsia"/>
              </w:rPr>
              <w:t>次</w:t>
            </w:r>
          </w:p>
        </w:tc>
        <w:tc>
          <w:tcPr>
            <w:tcW w:w="1843" w:type="dxa"/>
            <w:vAlign w:val="center"/>
          </w:tcPr>
          <w:p w14:paraId="1878263C">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67E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035E5"/>
        </w:tc>
        <w:tc>
          <w:tcPr>
            <w:tcW w:w="1276" w:type="dxa"/>
            <w:tcBorders>
              <w:top w:val="single" w:color="000000" w:sz="6" w:space="0"/>
              <w:left w:val="single" w:color="000000" w:sz="6" w:space="0"/>
              <w:right w:val="single" w:color="000000" w:sz="6" w:space="0"/>
            </w:tcBorders>
            <w:vAlign w:val="center"/>
          </w:tcPr>
          <w:p w14:paraId="20EA6A6E">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509E2B1">
            <w:pPr>
              <w:pStyle w:val="17"/>
            </w:pPr>
            <w:r>
              <w:rPr>
                <w:rFonts w:hint="eastAsia"/>
              </w:rPr>
              <w:t>医疗机构老年人绿色通道开设率</w:t>
            </w:r>
          </w:p>
        </w:tc>
        <w:tc>
          <w:tcPr>
            <w:tcW w:w="2891" w:type="dxa"/>
            <w:tcBorders>
              <w:top w:val="single" w:color="000000" w:sz="6" w:space="0"/>
              <w:left w:val="single" w:color="000000" w:sz="6" w:space="0"/>
              <w:right w:val="single" w:color="000000" w:sz="6" w:space="0"/>
            </w:tcBorders>
            <w:vAlign w:val="center"/>
          </w:tcPr>
          <w:p w14:paraId="770E53CB">
            <w:pPr>
              <w:pStyle w:val="17"/>
            </w:pPr>
            <w:r>
              <w:rPr>
                <w:rFonts w:hint="eastAsia"/>
              </w:rPr>
              <w:t>开设率</w:t>
            </w:r>
            <w:r>
              <w:t>=</w:t>
            </w:r>
            <w:r>
              <w:rPr>
                <w:rFonts w:hint="eastAsia"/>
              </w:rPr>
              <w:t>开设为老年人提供优先挂号、优先就医等便利服务绿色通道的医疗机构数量</w:t>
            </w:r>
            <w:r>
              <w:t>/</w:t>
            </w:r>
            <w:r>
              <w:rPr>
                <w:rFonts w:hint="eastAsia"/>
              </w:rPr>
              <w:t>辖区内所有医疗机构总数</w:t>
            </w:r>
          </w:p>
        </w:tc>
        <w:tc>
          <w:tcPr>
            <w:tcW w:w="1276" w:type="dxa"/>
            <w:tcBorders>
              <w:top w:val="single" w:color="000000" w:sz="6" w:space="0"/>
              <w:left w:val="single" w:color="000000" w:sz="6" w:space="0"/>
              <w:right w:val="single" w:color="000000" w:sz="6" w:space="0"/>
            </w:tcBorders>
            <w:vAlign w:val="center"/>
          </w:tcPr>
          <w:p w14:paraId="308E1AA9">
            <w:pPr>
              <w:pStyle w:val="17"/>
            </w:pPr>
            <w:r>
              <w:rPr>
                <w:rFonts w:hint="eastAsia"/>
              </w:rPr>
              <w:t>≥</w:t>
            </w:r>
            <w:r>
              <w:t>90%</w:t>
            </w:r>
          </w:p>
        </w:tc>
        <w:tc>
          <w:tcPr>
            <w:tcW w:w="1843" w:type="dxa"/>
            <w:vAlign w:val="center"/>
          </w:tcPr>
          <w:p w14:paraId="35728D45">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612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B093B"/>
        </w:tc>
        <w:tc>
          <w:tcPr>
            <w:tcW w:w="1276" w:type="dxa"/>
            <w:tcBorders>
              <w:top w:val="single" w:color="000000" w:sz="6" w:space="0"/>
              <w:left w:val="single" w:color="000000" w:sz="6" w:space="0"/>
              <w:right w:val="single" w:color="000000" w:sz="6" w:space="0"/>
            </w:tcBorders>
            <w:vAlign w:val="center"/>
          </w:tcPr>
          <w:p w14:paraId="6FF5FE01">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C143C81">
            <w:pPr>
              <w:pStyle w:val="17"/>
            </w:pPr>
            <w:r>
              <w:rPr>
                <w:rFonts w:hint="eastAsia"/>
              </w:rPr>
              <w:t>重点学科经费项目完成及时率</w:t>
            </w:r>
          </w:p>
        </w:tc>
        <w:tc>
          <w:tcPr>
            <w:tcW w:w="2891" w:type="dxa"/>
            <w:tcBorders>
              <w:top w:val="single" w:color="000000" w:sz="6" w:space="0"/>
              <w:left w:val="single" w:color="000000" w:sz="6" w:space="0"/>
              <w:right w:val="single" w:color="000000" w:sz="6" w:space="0"/>
            </w:tcBorders>
            <w:vAlign w:val="center"/>
          </w:tcPr>
          <w:p w14:paraId="4A0F4062">
            <w:pPr>
              <w:pStyle w:val="17"/>
            </w:pPr>
            <w:r>
              <w:rPr>
                <w:rFonts w:hint="eastAsia"/>
              </w:rPr>
              <w:t>及时率</w:t>
            </w:r>
            <w:r>
              <w:t>=</w:t>
            </w:r>
            <w:r>
              <w:rPr>
                <w:rFonts w:hint="eastAsia"/>
              </w:rPr>
              <w:t>及时拨付的金额</w:t>
            </w:r>
            <w:r>
              <w:t>/</w:t>
            </w:r>
            <w:r>
              <w:rPr>
                <w:rFonts w:hint="eastAsia"/>
              </w:rPr>
              <w:t>应拨付的金额</w:t>
            </w:r>
          </w:p>
        </w:tc>
        <w:tc>
          <w:tcPr>
            <w:tcW w:w="1276" w:type="dxa"/>
            <w:tcBorders>
              <w:top w:val="single" w:color="000000" w:sz="6" w:space="0"/>
              <w:left w:val="single" w:color="000000" w:sz="6" w:space="0"/>
              <w:right w:val="single" w:color="000000" w:sz="6" w:space="0"/>
            </w:tcBorders>
            <w:vAlign w:val="center"/>
          </w:tcPr>
          <w:p w14:paraId="3E80FE8F">
            <w:pPr>
              <w:pStyle w:val="17"/>
            </w:pPr>
            <w:r>
              <w:rPr>
                <w:rFonts w:hint="eastAsia"/>
              </w:rPr>
              <w:t>≥</w:t>
            </w:r>
            <w:r>
              <w:t>100%</w:t>
            </w:r>
          </w:p>
        </w:tc>
        <w:tc>
          <w:tcPr>
            <w:tcW w:w="1843" w:type="dxa"/>
            <w:vAlign w:val="center"/>
          </w:tcPr>
          <w:p w14:paraId="220C270B">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747C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8848C"/>
        </w:tc>
        <w:tc>
          <w:tcPr>
            <w:tcW w:w="1276" w:type="dxa"/>
            <w:tcBorders>
              <w:top w:val="single" w:color="000000" w:sz="6" w:space="0"/>
              <w:left w:val="single" w:color="000000" w:sz="6" w:space="0"/>
              <w:right w:val="single" w:color="000000" w:sz="6" w:space="0"/>
            </w:tcBorders>
            <w:vAlign w:val="center"/>
          </w:tcPr>
          <w:p w14:paraId="3B824FBE">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5B7D455E">
            <w:pPr>
              <w:pStyle w:val="17"/>
            </w:pPr>
            <w:r>
              <w:rPr>
                <w:rFonts w:hint="eastAsia"/>
              </w:rPr>
              <w:t>重点学科建设经费</w:t>
            </w:r>
          </w:p>
        </w:tc>
        <w:tc>
          <w:tcPr>
            <w:tcW w:w="2891" w:type="dxa"/>
            <w:tcBorders>
              <w:top w:val="single" w:color="000000" w:sz="6" w:space="0"/>
              <w:left w:val="single" w:color="000000" w:sz="6" w:space="0"/>
              <w:right w:val="single" w:color="000000" w:sz="6" w:space="0"/>
            </w:tcBorders>
            <w:vAlign w:val="center"/>
          </w:tcPr>
          <w:p w14:paraId="0B1D44FF">
            <w:pPr>
              <w:pStyle w:val="17"/>
            </w:pPr>
            <w:r>
              <w:rPr>
                <w:rFonts w:hint="eastAsia"/>
              </w:rPr>
              <w:t>重点学科建设经费</w:t>
            </w:r>
          </w:p>
        </w:tc>
        <w:tc>
          <w:tcPr>
            <w:tcW w:w="1276" w:type="dxa"/>
            <w:tcBorders>
              <w:top w:val="single" w:color="000000" w:sz="6" w:space="0"/>
              <w:left w:val="single" w:color="000000" w:sz="6" w:space="0"/>
              <w:right w:val="single" w:color="000000" w:sz="6" w:space="0"/>
            </w:tcBorders>
            <w:vAlign w:val="center"/>
          </w:tcPr>
          <w:p w14:paraId="5D5C1B65">
            <w:pPr>
              <w:pStyle w:val="17"/>
            </w:pPr>
            <w:r>
              <w:t>5</w:t>
            </w:r>
            <w:r>
              <w:rPr>
                <w:rFonts w:hint="eastAsia"/>
              </w:rPr>
              <w:t>万元</w:t>
            </w:r>
          </w:p>
        </w:tc>
        <w:tc>
          <w:tcPr>
            <w:tcW w:w="1843" w:type="dxa"/>
            <w:vAlign w:val="center"/>
          </w:tcPr>
          <w:p w14:paraId="5E78AF5D">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139A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BA8A3">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24344F8">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F1763A9">
            <w:pPr>
              <w:pStyle w:val="17"/>
            </w:pPr>
            <w:r>
              <w:rPr>
                <w:rFonts w:hint="eastAsia"/>
              </w:rPr>
              <w:t>持续保障群众就医</w:t>
            </w:r>
          </w:p>
        </w:tc>
        <w:tc>
          <w:tcPr>
            <w:tcW w:w="2891" w:type="dxa"/>
            <w:tcBorders>
              <w:top w:val="single" w:color="000000" w:sz="6" w:space="0"/>
              <w:left w:val="single" w:color="000000" w:sz="6" w:space="0"/>
              <w:right w:val="single" w:color="000000" w:sz="6" w:space="0"/>
            </w:tcBorders>
            <w:vAlign w:val="center"/>
          </w:tcPr>
          <w:p w14:paraId="27E96578">
            <w:pPr>
              <w:pStyle w:val="17"/>
            </w:pPr>
            <w:r>
              <w:rPr>
                <w:rFonts w:hint="eastAsia"/>
              </w:rPr>
              <w:t>方便群众本地就医</w:t>
            </w:r>
          </w:p>
        </w:tc>
        <w:tc>
          <w:tcPr>
            <w:tcW w:w="1276" w:type="dxa"/>
            <w:tcBorders>
              <w:top w:val="single" w:color="000000" w:sz="6" w:space="0"/>
              <w:left w:val="single" w:color="000000" w:sz="6" w:space="0"/>
              <w:right w:val="single" w:color="000000" w:sz="6" w:space="0"/>
            </w:tcBorders>
            <w:vAlign w:val="center"/>
          </w:tcPr>
          <w:p w14:paraId="3FFEC2A8">
            <w:pPr>
              <w:pStyle w:val="17"/>
            </w:pPr>
            <w:r>
              <w:rPr>
                <w:rFonts w:hint="eastAsia"/>
              </w:rPr>
              <w:t>可持续</w:t>
            </w:r>
          </w:p>
        </w:tc>
        <w:tc>
          <w:tcPr>
            <w:tcW w:w="1843" w:type="dxa"/>
            <w:vAlign w:val="center"/>
          </w:tcPr>
          <w:p w14:paraId="61A1C975">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4CF7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D6BCB"/>
        </w:tc>
        <w:tc>
          <w:tcPr>
            <w:tcW w:w="1276" w:type="dxa"/>
            <w:tcBorders>
              <w:top w:val="single" w:color="000000" w:sz="6" w:space="0"/>
              <w:left w:val="single" w:color="000000" w:sz="6" w:space="0"/>
              <w:right w:val="single" w:color="000000" w:sz="6" w:space="0"/>
            </w:tcBorders>
            <w:vAlign w:val="center"/>
          </w:tcPr>
          <w:p w14:paraId="60F2A7F0">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6DCD26AA">
            <w:pPr>
              <w:pStyle w:val="17"/>
            </w:pPr>
            <w:r>
              <w:rPr>
                <w:rFonts w:hint="eastAsia"/>
              </w:rPr>
              <w:t>减轻老百姓看病成本</w:t>
            </w:r>
          </w:p>
        </w:tc>
        <w:tc>
          <w:tcPr>
            <w:tcW w:w="2891" w:type="dxa"/>
            <w:tcBorders>
              <w:top w:val="single" w:color="000000" w:sz="6" w:space="0"/>
              <w:left w:val="single" w:color="000000" w:sz="6" w:space="0"/>
              <w:right w:val="single" w:color="000000" w:sz="6" w:space="0"/>
            </w:tcBorders>
            <w:vAlign w:val="center"/>
          </w:tcPr>
          <w:p w14:paraId="46C0D642">
            <w:pPr>
              <w:pStyle w:val="17"/>
            </w:pPr>
            <w:r>
              <w:rPr>
                <w:rFonts w:hint="eastAsia"/>
              </w:rPr>
              <w:t>本地就医减轻老百姓就医成本</w:t>
            </w:r>
          </w:p>
        </w:tc>
        <w:tc>
          <w:tcPr>
            <w:tcW w:w="1276" w:type="dxa"/>
            <w:tcBorders>
              <w:top w:val="single" w:color="000000" w:sz="6" w:space="0"/>
              <w:left w:val="single" w:color="000000" w:sz="6" w:space="0"/>
              <w:right w:val="single" w:color="000000" w:sz="6" w:space="0"/>
            </w:tcBorders>
            <w:vAlign w:val="center"/>
          </w:tcPr>
          <w:p w14:paraId="10AD1428">
            <w:pPr>
              <w:pStyle w:val="17"/>
            </w:pPr>
            <w:r>
              <w:rPr>
                <w:rFonts w:hint="eastAsia"/>
              </w:rPr>
              <w:t>本地就医减轻老百姓就医成本</w:t>
            </w:r>
          </w:p>
        </w:tc>
        <w:tc>
          <w:tcPr>
            <w:tcW w:w="1843" w:type="dxa"/>
            <w:vAlign w:val="center"/>
          </w:tcPr>
          <w:p w14:paraId="2C6AB29F">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1794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4ECFE"/>
        </w:tc>
        <w:tc>
          <w:tcPr>
            <w:tcW w:w="1276" w:type="dxa"/>
            <w:tcBorders>
              <w:top w:val="single" w:color="000000" w:sz="6" w:space="0"/>
              <w:left w:val="single" w:color="000000" w:sz="6" w:space="0"/>
              <w:right w:val="single" w:color="000000" w:sz="6" w:space="0"/>
            </w:tcBorders>
            <w:vAlign w:val="center"/>
          </w:tcPr>
          <w:p w14:paraId="21E8D516">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646E23FF">
            <w:pPr>
              <w:pStyle w:val="17"/>
            </w:pPr>
            <w:r>
              <w:rPr>
                <w:rFonts w:hint="eastAsia"/>
              </w:rPr>
              <w:t>提升社会医疗服务水平</w:t>
            </w:r>
          </w:p>
        </w:tc>
        <w:tc>
          <w:tcPr>
            <w:tcW w:w="2891" w:type="dxa"/>
            <w:tcBorders>
              <w:top w:val="single" w:color="000000" w:sz="6" w:space="0"/>
              <w:left w:val="single" w:color="000000" w:sz="6" w:space="0"/>
              <w:right w:val="single" w:color="000000" w:sz="6" w:space="0"/>
            </w:tcBorders>
            <w:vAlign w:val="center"/>
          </w:tcPr>
          <w:p w14:paraId="164B2109">
            <w:pPr>
              <w:pStyle w:val="17"/>
            </w:pPr>
            <w:r>
              <w:rPr>
                <w:rFonts w:hint="eastAsia"/>
              </w:rPr>
              <w:t>提升社会医疗服务水平</w:t>
            </w:r>
          </w:p>
        </w:tc>
        <w:tc>
          <w:tcPr>
            <w:tcW w:w="1276" w:type="dxa"/>
            <w:tcBorders>
              <w:top w:val="single" w:color="000000" w:sz="6" w:space="0"/>
              <w:left w:val="single" w:color="000000" w:sz="6" w:space="0"/>
              <w:right w:val="single" w:color="000000" w:sz="6" w:space="0"/>
            </w:tcBorders>
            <w:vAlign w:val="center"/>
          </w:tcPr>
          <w:p w14:paraId="3E76180A">
            <w:pPr>
              <w:pStyle w:val="17"/>
            </w:pPr>
            <w:r>
              <w:rPr>
                <w:rFonts w:hint="eastAsia"/>
              </w:rPr>
              <w:t>提升社会医疗服务水平</w:t>
            </w:r>
          </w:p>
        </w:tc>
        <w:tc>
          <w:tcPr>
            <w:tcW w:w="1843" w:type="dxa"/>
            <w:vAlign w:val="center"/>
          </w:tcPr>
          <w:p w14:paraId="38E3FBA0">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081C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8A935"/>
        </w:tc>
        <w:tc>
          <w:tcPr>
            <w:tcW w:w="1276" w:type="dxa"/>
            <w:tcBorders>
              <w:top w:val="single" w:color="000000" w:sz="6" w:space="0"/>
              <w:left w:val="single" w:color="000000" w:sz="6" w:space="0"/>
              <w:right w:val="single" w:color="000000" w:sz="6" w:space="0"/>
            </w:tcBorders>
            <w:vAlign w:val="center"/>
          </w:tcPr>
          <w:p w14:paraId="64BF235D">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08F480E6">
            <w:pPr>
              <w:pStyle w:val="17"/>
            </w:pPr>
            <w:r>
              <w:rPr>
                <w:rFonts w:hint="eastAsia"/>
              </w:rPr>
              <w:t>提升血管内科、精神内科医疗水平</w:t>
            </w:r>
          </w:p>
        </w:tc>
        <w:tc>
          <w:tcPr>
            <w:tcW w:w="2891" w:type="dxa"/>
            <w:tcBorders>
              <w:top w:val="single" w:color="000000" w:sz="6" w:space="0"/>
              <w:left w:val="single" w:color="000000" w:sz="6" w:space="0"/>
              <w:right w:val="single" w:color="000000" w:sz="6" w:space="0"/>
            </w:tcBorders>
            <w:vAlign w:val="center"/>
          </w:tcPr>
          <w:p w14:paraId="77DC7A40">
            <w:pPr>
              <w:pStyle w:val="17"/>
            </w:pPr>
            <w:r>
              <w:rPr>
                <w:rFonts w:hint="eastAsia"/>
              </w:rPr>
              <w:t>提升血管内科、精神内科医疗水平</w:t>
            </w:r>
          </w:p>
        </w:tc>
        <w:tc>
          <w:tcPr>
            <w:tcW w:w="1276" w:type="dxa"/>
            <w:tcBorders>
              <w:top w:val="single" w:color="000000" w:sz="6" w:space="0"/>
              <w:left w:val="single" w:color="000000" w:sz="6" w:space="0"/>
              <w:right w:val="single" w:color="000000" w:sz="6" w:space="0"/>
            </w:tcBorders>
            <w:vAlign w:val="center"/>
          </w:tcPr>
          <w:p w14:paraId="11041753">
            <w:pPr>
              <w:pStyle w:val="17"/>
            </w:pPr>
            <w:r>
              <w:rPr>
                <w:rFonts w:hint="eastAsia"/>
              </w:rPr>
              <w:t>逐步提高</w:t>
            </w:r>
          </w:p>
        </w:tc>
        <w:tc>
          <w:tcPr>
            <w:tcW w:w="1843" w:type="dxa"/>
            <w:vAlign w:val="center"/>
          </w:tcPr>
          <w:p w14:paraId="57CC45AA">
            <w:pPr>
              <w:pStyle w:val="17"/>
            </w:pPr>
            <w:r>
              <w:rPr>
                <w:rFonts w:hint="eastAsia"/>
              </w:rPr>
              <w:t>关于印发</w:t>
            </w:r>
            <w:r>
              <w:t>&lt;"</w:t>
            </w:r>
            <w:r>
              <w:rPr>
                <w:rFonts w:hint="eastAsia"/>
              </w:rPr>
              <w:t>健康秦皇岛</w:t>
            </w:r>
            <w:r>
              <w:t>"2030</w:t>
            </w:r>
            <w:r>
              <w:rPr>
                <w:rFonts w:hint="eastAsia"/>
              </w:rPr>
              <w:t>行动计划</w:t>
            </w:r>
            <w:r>
              <w:t>&gt;</w:t>
            </w:r>
            <w:r>
              <w:rPr>
                <w:rFonts w:hint="eastAsia"/>
              </w:rPr>
              <w:t>的通知</w:t>
            </w:r>
          </w:p>
        </w:tc>
      </w:tr>
      <w:tr w14:paraId="50A77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1EA299">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5D2B4EAC">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1A77E64E">
            <w:pPr>
              <w:pStyle w:val="17"/>
            </w:pPr>
            <w:r>
              <w:rPr>
                <w:rFonts w:hint="eastAsia"/>
              </w:rPr>
              <w:t>群众满意度</w:t>
            </w:r>
          </w:p>
        </w:tc>
        <w:tc>
          <w:tcPr>
            <w:tcW w:w="2891" w:type="dxa"/>
            <w:tcBorders>
              <w:top w:val="single" w:color="000000" w:sz="6" w:space="0"/>
              <w:left w:val="single" w:color="000000" w:sz="6" w:space="0"/>
              <w:right w:val="single" w:color="000000" w:sz="6" w:space="0"/>
            </w:tcBorders>
            <w:vAlign w:val="center"/>
          </w:tcPr>
          <w:p w14:paraId="1F64DB28">
            <w:pPr>
              <w:pStyle w:val="17"/>
            </w:pPr>
            <w:r>
              <w:rPr>
                <w:rFonts w:hint="eastAsia"/>
              </w:rPr>
              <w:t>调查的群众满意度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278669CD">
            <w:pPr>
              <w:pStyle w:val="17"/>
            </w:pPr>
            <w:r>
              <w:rPr>
                <w:rFonts w:hint="eastAsia"/>
              </w:rPr>
              <w:t>≥</w:t>
            </w:r>
            <w:r>
              <w:t>90%</w:t>
            </w:r>
          </w:p>
        </w:tc>
        <w:tc>
          <w:tcPr>
            <w:tcW w:w="1843" w:type="dxa"/>
            <w:vAlign w:val="center"/>
          </w:tcPr>
          <w:p w14:paraId="324185BC">
            <w:pPr>
              <w:pStyle w:val="17"/>
            </w:pPr>
            <w:r>
              <w:rPr>
                <w:rFonts w:hint="eastAsia"/>
              </w:rPr>
              <w:t>调查问卷</w:t>
            </w:r>
          </w:p>
        </w:tc>
      </w:tr>
    </w:tbl>
    <w:p w14:paraId="21D9A0AC">
      <w:pPr>
        <w:keepNext w:val="0"/>
        <w:pageBreakBefore w:val="0"/>
        <w:widowControl w:val="0"/>
        <w:kinsoku/>
        <w:wordWrap/>
        <w:overflowPunct/>
        <w:topLinePunct w:val="0"/>
        <w:autoSpaceDE/>
        <w:autoSpaceDN/>
        <w:bidi w:val="0"/>
        <w:adjustRightInd/>
        <w:snapToGrid/>
        <w:spacing w:line="600" w:lineRule="exact"/>
        <w:textAlignment w:val="auto"/>
      </w:pPr>
    </w:p>
    <w:p w14:paraId="7440DA8F">
      <w:pPr>
        <w:keepNext w:val="0"/>
        <w:pageBreakBefore w:val="0"/>
        <w:widowControl w:val="0"/>
        <w:kinsoku/>
        <w:wordWrap/>
        <w:overflowPunct/>
        <w:topLinePunct w:val="0"/>
        <w:autoSpaceDE/>
        <w:autoSpaceDN/>
        <w:bidi w:val="0"/>
        <w:adjustRightInd/>
        <w:snapToGrid/>
        <w:spacing w:line="600" w:lineRule="exact"/>
        <w:textAlignment w:val="auto"/>
      </w:pPr>
    </w:p>
    <w:p w14:paraId="07EB34F7">
      <w:pPr>
        <w:keepNext w:val="0"/>
        <w:pageBreakBefore w:val="0"/>
        <w:widowControl w:val="0"/>
        <w:kinsoku/>
        <w:wordWrap/>
        <w:overflowPunct/>
        <w:topLinePunct w:val="0"/>
        <w:autoSpaceDE/>
        <w:autoSpaceDN/>
        <w:bidi w:val="0"/>
        <w:adjustRightInd/>
        <w:snapToGrid/>
        <w:spacing w:line="600" w:lineRule="exact"/>
        <w:textAlignment w:val="auto"/>
      </w:pPr>
    </w:p>
    <w:p w14:paraId="66314AD7">
      <w:pPr>
        <w:ind w:firstLine="560"/>
        <w:outlineLvl w:val="3"/>
      </w:pPr>
      <w:bookmarkStart w:id="46" w:name="_Toc_4_4_0000000042"/>
      <w:r>
        <w:rPr>
          <w:rFonts w:ascii="方正仿宋_GBK" w:hAnsi="方正仿宋_GBK" w:eastAsia="方正仿宋_GBK" w:cs="方正仿宋_GBK"/>
          <w:color w:val="000000"/>
          <w:sz w:val="28"/>
        </w:rPr>
        <w:t>39.</w:t>
      </w:r>
      <w:r>
        <w:rPr>
          <w:rFonts w:hint="eastAsia" w:ascii="方正仿宋_GBK" w:hAnsi="方正仿宋_GBK" w:eastAsia="方正仿宋_GBK" w:cs="方正仿宋_GBK"/>
          <w:color w:val="000000"/>
          <w:sz w:val="28"/>
        </w:rPr>
        <w:t>疾病预防控制疫苗储运项目绩效目标表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DAC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C13843">
            <w:pPr>
              <w:pStyle w:val="15"/>
            </w:pPr>
            <w:r>
              <w:t>361005</w:t>
            </w:r>
            <w:r>
              <w:rPr>
                <w:rFonts w:hint="eastAsia"/>
              </w:rPr>
              <w:t>昌黎县疾病预防控制中心</w:t>
            </w:r>
          </w:p>
        </w:tc>
        <w:tc>
          <w:tcPr>
            <w:tcW w:w="1843" w:type="dxa"/>
            <w:tcBorders>
              <w:top w:val="single" w:color="FFFFFF" w:sz="6" w:space="0"/>
              <w:left w:val="single" w:color="FFFFFF" w:sz="6" w:space="0"/>
              <w:right w:val="single" w:color="FFFFFF" w:sz="6" w:space="0"/>
            </w:tcBorders>
            <w:vAlign w:val="center"/>
          </w:tcPr>
          <w:p w14:paraId="13C8CD53">
            <w:pPr>
              <w:pStyle w:val="18"/>
            </w:pPr>
            <w:r>
              <w:rPr>
                <w:rFonts w:hint="eastAsia"/>
              </w:rPr>
              <w:t>单位：万元</w:t>
            </w:r>
          </w:p>
        </w:tc>
      </w:tr>
      <w:tr w14:paraId="47DE1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F2F61">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D583A5B">
            <w:pPr>
              <w:pStyle w:val="17"/>
            </w:pPr>
            <w:r>
              <w:t>13032222P0004JE10029Y</w:t>
            </w:r>
          </w:p>
        </w:tc>
        <w:tc>
          <w:tcPr>
            <w:tcW w:w="1587" w:type="dxa"/>
            <w:tcBorders>
              <w:top w:val="single" w:color="000000" w:sz="6" w:space="0"/>
              <w:left w:val="single" w:color="000000" w:sz="6" w:space="0"/>
              <w:right w:val="single" w:color="000000" w:sz="6" w:space="0"/>
            </w:tcBorders>
            <w:vAlign w:val="center"/>
          </w:tcPr>
          <w:p w14:paraId="2B94D277">
            <w:pPr>
              <w:pStyle w:val="12"/>
            </w:pPr>
            <w:r>
              <w:rPr>
                <w:rFonts w:hint="eastAsia"/>
              </w:rPr>
              <w:t>项目名称</w:t>
            </w:r>
          </w:p>
        </w:tc>
        <w:tc>
          <w:tcPr>
            <w:tcW w:w="4422" w:type="dxa"/>
            <w:gridSpan w:val="3"/>
            <w:vAlign w:val="center"/>
          </w:tcPr>
          <w:p w14:paraId="3D4F346D">
            <w:pPr>
              <w:pStyle w:val="17"/>
            </w:pPr>
            <w:r>
              <w:rPr>
                <w:rFonts w:hint="eastAsia"/>
              </w:rPr>
              <w:t>疾病预防控制疫苗储运项目</w:t>
            </w:r>
          </w:p>
        </w:tc>
      </w:tr>
      <w:tr w14:paraId="44299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98B95">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13E350F">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75F17D7B">
            <w:pPr>
              <w:pStyle w:val="17"/>
            </w:pPr>
            <w:r>
              <w:t>30.00</w:t>
            </w:r>
          </w:p>
        </w:tc>
        <w:tc>
          <w:tcPr>
            <w:tcW w:w="1587" w:type="dxa"/>
            <w:tcBorders>
              <w:top w:val="single" w:color="000000" w:sz="6" w:space="0"/>
              <w:left w:val="single" w:color="000000" w:sz="6" w:space="0"/>
              <w:right w:val="single" w:color="000000" w:sz="6" w:space="0"/>
            </w:tcBorders>
            <w:vAlign w:val="center"/>
          </w:tcPr>
          <w:p w14:paraId="2186B528">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2871F9BE">
            <w:pPr>
              <w:pStyle w:val="17"/>
            </w:pPr>
            <w:r>
              <w:t>30.00</w:t>
            </w:r>
          </w:p>
        </w:tc>
        <w:tc>
          <w:tcPr>
            <w:tcW w:w="1276" w:type="dxa"/>
            <w:tcBorders>
              <w:top w:val="single" w:color="000000" w:sz="6" w:space="0"/>
              <w:left w:val="single" w:color="000000" w:sz="6" w:space="0"/>
              <w:right w:val="single" w:color="000000" w:sz="6" w:space="0"/>
            </w:tcBorders>
            <w:vAlign w:val="center"/>
          </w:tcPr>
          <w:p w14:paraId="52FB8B79">
            <w:pPr>
              <w:pStyle w:val="12"/>
            </w:pPr>
            <w:r>
              <w:rPr>
                <w:rFonts w:hint="eastAsia"/>
              </w:rPr>
              <w:t>其他资金</w:t>
            </w:r>
          </w:p>
        </w:tc>
        <w:tc>
          <w:tcPr>
            <w:tcW w:w="1843" w:type="dxa"/>
            <w:vAlign w:val="center"/>
          </w:tcPr>
          <w:p w14:paraId="444D9799">
            <w:pPr>
              <w:pStyle w:val="17"/>
            </w:pPr>
            <w:r>
              <w:t xml:space="preserve"> </w:t>
            </w:r>
          </w:p>
        </w:tc>
      </w:tr>
      <w:tr w14:paraId="47CBB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36F60"/>
        </w:tc>
        <w:tc>
          <w:tcPr>
            <w:tcW w:w="8617" w:type="dxa"/>
            <w:gridSpan w:val="6"/>
            <w:vAlign w:val="center"/>
          </w:tcPr>
          <w:p w14:paraId="76369AF7">
            <w:pPr>
              <w:pStyle w:val="17"/>
            </w:pPr>
            <w:r>
              <w:rPr>
                <w:rFonts w:hint="eastAsia"/>
              </w:rPr>
              <w:t>用于继续扩大落实国家免疫规划政策，加强疫苗供应、运输、储存管理，最大限度满足群众需求。</w:t>
            </w:r>
          </w:p>
        </w:tc>
      </w:tr>
      <w:tr w14:paraId="2193D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7B429">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4BFF4AD7">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2A96ED68">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3DA8AE93">
            <w:pPr>
              <w:pStyle w:val="12"/>
            </w:pPr>
            <w:r>
              <w:t>10</w:t>
            </w:r>
            <w:r>
              <w:rPr>
                <w:rFonts w:hint="eastAsia"/>
              </w:rPr>
              <w:t>月底</w:t>
            </w:r>
          </w:p>
        </w:tc>
        <w:tc>
          <w:tcPr>
            <w:tcW w:w="3118" w:type="dxa"/>
            <w:gridSpan w:val="2"/>
            <w:vAlign w:val="center"/>
          </w:tcPr>
          <w:p w14:paraId="4C3A15DE">
            <w:pPr>
              <w:pStyle w:val="12"/>
            </w:pPr>
            <w:r>
              <w:t>12</w:t>
            </w:r>
            <w:r>
              <w:rPr>
                <w:rFonts w:hint="eastAsia"/>
              </w:rPr>
              <w:t>月底</w:t>
            </w:r>
          </w:p>
        </w:tc>
      </w:tr>
      <w:tr w14:paraId="529E7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D7686"/>
        </w:tc>
        <w:tc>
          <w:tcPr>
            <w:tcW w:w="2608" w:type="dxa"/>
            <w:gridSpan w:val="2"/>
            <w:tcBorders>
              <w:top w:val="single" w:color="000000" w:sz="6" w:space="0"/>
              <w:left w:val="single" w:color="000000" w:sz="6" w:space="0"/>
              <w:right w:val="single" w:color="000000" w:sz="6" w:space="0"/>
            </w:tcBorders>
            <w:vAlign w:val="center"/>
          </w:tcPr>
          <w:p w14:paraId="2C24D779">
            <w:pPr>
              <w:pStyle w:val="16"/>
            </w:pPr>
            <w:r>
              <w:t>25%</w:t>
            </w:r>
          </w:p>
        </w:tc>
        <w:tc>
          <w:tcPr>
            <w:tcW w:w="1587" w:type="dxa"/>
            <w:tcBorders>
              <w:top w:val="single" w:color="000000" w:sz="6" w:space="0"/>
              <w:left w:val="single" w:color="000000" w:sz="6" w:space="0"/>
              <w:right w:val="single" w:color="000000" w:sz="6" w:space="0"/>
            </w:tcBorders>
            <w:vAlign w:val="center"/>
          </w:tcPr>
          <w:p w14:paraId="7C593D24">
            <w:pPr>
              <w:pStyle w:val="16"/>
            </w:pPr>
            <w:r>
              <w:t>50%</w:t>
            </w:r>
          </w:p>
        </w:tc>
        <w:tc>
          <w:tcPr>
            <w:tcW w:w="1304" w:type="dxa"/>
            <w:tcBorders>
              <w:top w:val="single" w:color="000000" w:sz="6" w:space="0"/>
              <w:left w:val="single" w:color="000000" w:sz="6" w:space="0"/>
              <w:right w:val="single" w:color="000000" w:sz="6" w:space="0"/>
            </w:tcBorders>
            <w:vAlign w:val="center"/>
          </w:tcPr>
          <w:p w14:paraId="1639F5C3">
            <w:pPr>
              <w:pStyle w:val="16"/>
            </w:pPr>
            <w:r>
              <w:t>80%</w:t>
            </w:r>
          </w:p>
        </w:tc>
        <w:tc>
          <w:tcPr>
            <w:tcW w:w="3118" w:type="dxa"/>
            <w:gridSpan w:val="2"/>
            <w:vAlign w:val="center"/>
          </w:tcPr>
          <w:p w14:paraId="0BF8E7A8">
            <w:pPr>
              <w:pStyle w:val="16"/>
            </w:pPr>
            <w:r>
              <w:t>100%</w:t>
            </w:r>
          </w:p>
        </w:tc>
      </w:tr>
      <w:tr w14:paraId="67FFC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6FCF0A7">
            <w:pPr>
              <w:pStyle w:val="12"/>
            </w:pPr>
            <w:r>
              <w:rPr>
                <w:rFonts w:hint="eastAsia"/>
              </w:rPr>
              <w:t>绩效目标</w:t>
            </w:r>
          </w:p>
        </w:tc>
        <w:tc>
          <w:tcPr>
            <w:tcW w:w="8617" w:type="dxa"/>
            <w:gridSpan w:val="6"/>
            <w:tcBorders>
              <w:bottom w:val="single" w:color="FFFFFF" w:sz="6" w:space="0"/>
            </w:tcBorders>
            <w:vAlign w:val="center"/>
          </w:tcPr>
          <w:p w14:paraId="76735A98">
            <w:pPr>
              <w:pStyle w:val="17"/>
            </w:pPr>
            <w:r>
              <w:t>1.</w:t>
            </w:r>
            <w:r>
              <w:rPr>
                <w:rFonts w:hint="eastAsia"/>
              </w:rPr>
              <w:t>全县培训</w:t>
            </w:r>
            <w:r>
              <w:t>1-2</w:t>
            </w:r>
            <w:r>
              <w:rPr>
                <w:rFonts w:hint="eastAsia"/>
              </w:rPr>
              <w:t>次</w:t>
            </w:r>
          </w:p>
          <w:p w14:paraId="4D4C883D">
            <w:pPr>
              <w:pStyle w:val="17"/>
            </w:pPr>
            <w:r>
              <w:t>2.</w:t>
            </w:r>
            <w:r>
              <w:rPr>
                <w:rFonts w:hint="eastAsia"/>
              </w:rPr>
              <w:t>常规免疫：安全注射率</w:t>
            </w:r>
            <w:r>
              <w:t>100%</w:t>
            </w:r>
          </w:p>
          <w:p w14:paraId="100C957F">
            <w:pPr>
              <w:pStyle w:val="17"/>
            </w:pPr>
            <w:r>
              <w:t xml:space="preserve">3. </w:t>
            </w:r>
            <w:r>
              <w:rPr>
                <w:rFonts w:hint="eastAsia"/>
              </w:rPr>
              <w:t>非免疫规划疫苗基本满足群众接种需求</w:t>
            </w:r>
          </w:p>
          <w:p w14:paraId="3E875908">
            <w:pPr>
              <w:pStyle w:val="17"/>
            </w:pPr>
            <w:r>
              <w:t>4.</w:t>
            </w:r>
            <w:r>
              <w:rPr>
                <w:rFonts w:hint="eastAsia"/>
              </w:rPr>
              <w:t>建证建卡率</w:t>
            </w:r>
            <w:r>
              <w:t>98%</w:t>
            </w:r>
            <w:r>
              <w:rPr>
                <w:rFonts w:hint="eastAsia"/>
              </w:rPr>
              <w:t>以上</w:t>
            </w:r>
          </w:p>
          <w:p w14:paraId="68F8F24B">
            <w:pPr>
              <w:pStyle w:val="17"/>
            </w:pPr>
            <w:r>
              <w:t>5.</w:t>
            </w:r>
            <w:r>
              <w:rPr>
                <w:rFonts w:hint="eastAsia"/>
              </w:rPr>
              <w:t>适龄儿童常规免疫接种率达</w:t>
            </w:r>
            <w:r>
              <w:t>95%</w:t>
            </w:r>
            <w:r>
              <w:rPr>
                <w:rFonts w:hint="eastAsia"/>
              </w:rPr>
              <w:t>以上</w:t>
            </w:r>
          </w:p>
        </w:tc>
      </w:tr>
    </w:tbl>
    <w:p w14:paraId="41F53A3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E83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F083A">
            <w:pPr>
              <w:pStyle w:val="12"/>
            </w:pPr>
            <w:r>
              <w:rPr>
                <w:rFonts w:hint="eastAsia"/>
              </w:rPr>
              <w:t>一级指标</w:t>
            </w:r>
          </w:p>
        </w:tc>
        <w:tc>
          <w:tcPr>
            <w:tcW w:w="1276" w:type="dxa"/>
            <w:vAlign w:val="center"/>
          </w:tcPr>
          <w:p w14:paraId="48335DF0">
            <w:pPr>
              <w:pStyle w:val="12"/>
            </w:pPr>
            <w:r>
              <w:rPr>
                <w:rFonts w:hint="eastAsia"/>
              </w:rPr>
              <w:t>二级指标</w:t>
            </w:r>
          </w:p>
        </w:tc>
        <w:tc>
          <w:tcPr>
            <w:tcW w:w="1332" w:type="dxa"/>
            <w:vAlign w:val="center"/>
          </w:tcPr>
          <w:p w14:paraId="0CDFA670">
            <w:pPr>
              <w:pStyle w:val="12"/>
            </w:pPr>
            <w:r>
              <w:rPr>
                <w:rFonts w:hint="eastAsia"/>
              </w:rPr>
              <w:t>三级指标</w:t>
            </w:r>
          </w:p>
        </w:tc>
        <w:tc>
          <w:tcPr>
            <w:tcW w:w="2891" w:type="dxa"/>
            <w:vAlign w:val="center"/>
          </w:tcPr>
          <w:p w14:paraId="7B8CD0EA">
            <w:pPr>
              <w:pStyle w:val="12"/>
            </w:pPr>
            <w:r>
              <w:rPr>
                <w:rFonts w:hint="eastAsia"/>
              </w:rPr>
              <w:t>绩效指标描述</w:t>
            </w:r>
          </w:p>
        </w:tc>
        <w:tc>
          <w:tcPr>
            <w:tcW w:w="1276" w:type="dxa"/>
            <w:vAlign w:val="center"/>
          </w:tcPr>
          <w:p w14:paraId="68347F70">
            <w:pPr>
              <w:pStyle w:val="12"/>
            </w:pPr>
            <w:r>
              <w:rPr>
                <w:rFonts w:hint="eastAsia"/>
              </w:rPr>
              <w:t>指标值</w:t>
            </w:r>
          </w:p>
        </w:tc>
        <w:tc>
          <w:tcPr>
            <w:tcW w:w="1843" w:type="dxa"/>
            <w:vAlign w:val="center"/>
          </w:tcPr>
          <w:p w14:paraId="2FCD91E8">
            <w:pPr>
              <w:pStyle w:val="12"/>
            </w:pPr>
            <w:r>
              <w:rPr>
                <w:rFonts w:hint="eastAsia"/>
              </w:rPr>
              <w:t>指标值确定依据</w:t>
            </w:r>
          </w:p>
        </w:tc>
      </w:tr>
      <w:tr w14:paraId="0AAE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D27EE">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6925AF6A">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0F52463C">
            <w:pPr>
              <w:pStyle w:val="17"/>
            </w:pPr>
            <w:r>
              <w:rPr>
                <w:rFonts w:hint="eastAsia"/>
              </w:rPr>
              <w:t>非免疫规划疫苗接种针次</w:t>
            </w:r>
            <w:r>
              <w:t xml:space="preserve"> </w:t>
            </w:r>
          </w:p>
        </w:tc>
        <w:tc>
          <w:tcPr>
            <w:tcW w:w="2891" w:type="dxa"/>
            <w:tcBorders>
              <w:top w:val="single" w:color="000000" w:sz="6" w:space="0"/>
              <w:left w:val="single" w:color="000000" w:sz="6" w:space="0"/>
              <w:right w:val="single" w:color="000000" w:sz="6" w:space="0"/>
            </w:tcBorders>
            <w:vAlign w:val="center"/>
          </w:tcPr>
          <w:p w14:paraId="46411060">
            <w:pPr>
              <w:pStyle w:val="17"/>
            </w:pPr>
            <w:r>
              <w:rPr>
                <w:rFonts w:hint="eastAsia"/>
              </w:rPr>
              <w:t>适龄人群接种疫苗针次</w:t>
            </w:r>
          </w:p>
        </w:tc>
        <w:tc>
          <w:tcPr>
            <w:tcW w:w="1276" w:type="dxa"/>
            <w:tcBorders>
              <w:top w:val="single" w:color="000000" w:sz="6" w:space="0"/>
              <w:left w:val="single" w:color="000000" w:sz="6" w:space="0"/>
              <w:right w:val="single" w:color="000000" w:sz="6" w:space="0"/>
            </w:tcBorders>
            <w:vAlign w:val="center"/>
          </w:tcPr>
          <w:p w14:paraId="25E3FDAC">
            <w:pPr>
              <w:pStyle w:val="17"/>
            </w:pPr>
            <w:r>
              <w:rPr>
                <w:rFonts w:hint="eastAsia"/>
              </w:rPr>
              <w:t>≥</w:t>
            </w:r>
            <w:r>
              <w:t>4</w:t>
            </w:r>
            <w:r>
              <w:rPr>
                <w:rFonts w:hint="eastAsia"/>
              </w:rPr>
              <w:t>万</w:t>
            </w:r>
          </w:p>
        </w:tc>
        <w:tc>
          <w:tcPr>
            <w:tcW w:w="1843" w:type="dxa"/>
            <w:vAlign w:val="center"/>
          </w:tcPr>
          <w:p w14:paraId="20BE968A">
            <w:pPr>
              <w:pStyle w:val="17"/>
            </w:pPr>
            <w:r>
              <w:rPr>
                <w:rFonts w:hint="eastAsia"/>
              </w:rPr>
              <w:t>预防接种管理规范</w:t>
            </w:r>
          </w:p>
        </w:tc>
      </w:tr>
      <w:tr w14:paraId="670E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2F615"/>
        </w:tc>
        <w:tc>
          <w:tcPr>
            <w:tcW w:w="1276" w:type="dxa"/>
            <w:tcBorders>
              <w:top w:val="single" w:color="000000" w:sz="6" w:space="0"/>
              <w:left w:val="single" w:color="000000" w:sz="6" w:space="0"/>
              <w:right w:val="single" w:color="000000" w:sz="6" w:space="0"/>
            </w:tcBorders>
            <w:vAlign w:val="center"/>
          </w:tcPr>
          <w:p w14:paraId="71319F83">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330B240F">
            <w:pPr>
              <w:pStyle w:val="17"/>
            </w:pPr>
            <w:r>
              <w:t xml:space="preserve"> </w:t>
            </w:r>
            <w:r>
              <w:rPr>
                <w:rFonts w:hint="eastAsia"/>
              </w:rPr>
              <w:t>安全注射率</w:t>
            </w:r>
          </w:p>
        </w:tc>
        <w:tc>
          <w:tcPr>
            <w:tcW w:w="2891" w:type="dxa"/>
            <w:tcBorders>
              <w:top w:val="single" w:color="000000" w:sz="6" w:space="0"/>
              <w:left w:val="single" w:color="000000" w:sz="6" w:space="0"/>
              <w:right w:val="single" w:color="000000" w:sz="6" w:space="0"/>
            </w:tcBorders>
            <w:vAlign w:val="center"/>
          </w:tcPr>
          <w:p w14:paraId="251D6E1F">
            <w:pPr>
              <w:pStyle w:val="17"/>
            </w:pPr>
            <w:r>
              <w:t xml:space="preserve"> </w:t>
            </w:r>
            <w:r>
              <w:rPr>
                <w:rFonts w:hint="eastAsia"/>
              </w:rPr>
              <w:t>预防接种安全注射率</w:t>
            </w:r>
            <w:r>
              <w:t>=</w:t>
            </w:r>
            <w:r>
              <w:rPr>
                <w:rFonts w:hint="eastAsia"/>
              </w:rPr>
              <w:t>安全接种人数</w:t>
            </w:r>
            <w:r>
              <w:t>/</w:t>
            </w:r>
            <w:r>
              <w:rPr>
                <w:rFonts w:hint="eastAsia"/>
              </w:rPr>
              <w:t>总人数</w:t>
            </w:r>
          </w:p>
        </w:tc>
        <w:tc>
          <w:tcPr>
            <w:tcW w:w="1276" w:type="dxa"/>
            <w:tcBorders>
              <w:top w:val="single" w:color="000000" w:sz="6" w:space="0"/>
              <w:left w:val="single" w:color="000000" w:sz="6" w:space="0"/>
              <w:right w:val="single" w:color="000000" w:sz="6" w:space="0"/>
            </w:tcBorders>
            <w:vAlign w:val="center"/>
          </w:tcPr>
          <w:p w14:paraId="3CAEC037">
            <w:pPr>
              <w:pStyle w:val="17"/>
            </w:pPr>
            <w:r>
              <w:rPr>
                <w:rFonts w:hint="eastAsia"/>
              </w:rPr>
              <w:t>≥</w:t>
            </w:r>
            <w:r>
              <w:t>99%</w:t>
            </w:r>
          </w:p>
        </w:tc>
        <w:tc>
          <w:tcPr>
            <w:tcW w:w="1843" w:type="dxa"/>
            <w:vAlign w:val="center"/>
          </w:tcPr>
          <w:p w14:paraId="318E127E">
            <w:pPr>
              <w:pStyle w:val="17"/>
            </w:pPr>
            <w:r>
              <w:rPr>
                <w:rFonts w:hint="eastAsia"/>
              </w:rPr>
              <w:t>预防接种管理规范</w:t>
            </w:r>
          </w:p>
        </w:tc>
      </w:tr>
      <w:tr w14:paraId="609B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CA52F"/>
        </w:tc>
        <w:tc>
          <w:tcPr>
            <w:tcW w:w="1276" w:type="dxa"/>
            <w:tcBorders>
              <w:top w:val="single" w:color="000000" w:sz="6" w:space="0"/>
              <w:left w:val="single" w:color="000000" w:sz="6" w:space="0"/>
              <w:right w:val="single" w:color="000000" w:sz="6" w:space="0"/>
            </w:tcBorders>
            <w:vAlign w:val="center"/>
          </w:tcPr>
          <w:p w14:paraId="3914E92C">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CA50AA5">
            <w:pPr>
              <w:pStyle w:val="17"/>
            </w:pPr>
            <w:r>
              <w:t xml:space="preserve"> </w:t>
            </w:r>
            <w:r>
              <w:rPr>
                <w:rFonts w:hint="eastAsia"/>
              </w:rPr>
              <w:t>及时性</w:t>
            </w:r>
          </w:p>
        </w:tc>
        <w:tc>
          <w:tcPr>
            <w:tcW w:w="2891" w:type="dxa"/>
            <w:tcBorders>
              <w:top w:val="single" w:color="000000" w:sz="6" w:space="0"/>
              <w:left w:val="single" w:color="000000" w:sz="6" w:space="0"/>
              <w:right w:val="single" w:color="000000" w:sz="6" w:space="0"/>
            </w:tcBorders>
            <w:vAlign w:val="center"/>
          </w:tcPr>
          <w:p w14:paraId="62313C59">
            <w:pPr>
              <w:pStyle w:val="17"/>
            </w:pPr>
            <w:r>
              <w:t xml:space="preserve"> </w:t>
            </w:r>
            <w:r>
              <w:rPr>
                <w:rFonts w:hint="eastAsia"/>
              </w:rPr>
              <w:t>预防接种及时注射率</w:t>
            </w:r>
            <w:r>
              <w:t>=</w:t>
            </w:r>
            <w:r>
              <w:rPr>
                <w:rFonts w:hint="eastAsia"/>
              </w:rPr>
              <w:t>按时接种人数</w:t>
            </w:r>
            <w:r>
              <w:t>/</w:t>
            </w:r>
            <w:r>
              <w:rPr>
                <w:rFonts w:hint="eastAsia"/>
              </w:rPr>
              <w:t>总人数</w:t>
            </w:r>
          </w:p>
        </w:tc>
        <w:tc>
          <w:tcPr>
            <w:tcW w:w="1276" w:type="dxa"/>
            <w:tcBorders>
              <w:top w:val="single" w:color="000000" w:sz="6" w:space="0"/>
              <w:left w:val="single" w:color="000000" w:sz="6" w:space="0"/>
              <w:right w:val="single" w:color="000000" w:sz="6" w:space="0"/>
            </w:tcBorders>
            <w:vAlign w:val="center"/>
          </w:tcPr>
          <w:p w14:paraId="6977BC44">
            <w:pPr>
              <w:pStyle w:val="17"/>
            </w:pPr>
            <w:r>
              <w:rPr>
                <w:rFonts w:hint="eastAsia"/>
              </w:rPr>
              <w:t>≥</w:t>
            </w:r>
            <w:r>
              <w:t>99%</w:t>
            </w:r>
          </w:p>
        </w:tc>
        <w:tc>
          <w:tcPr>
            <w:tcW w:w="1843" w:type="dxa"/>
            <w:vAlign w:val="center"/>
          </w:tcPr>
          <w:p w14:paraId="57818D36">
            <w:pPr>
              <w:pStyle w:val="17"/>
            </w:pPr>
            <w:r>
              <w:rPr>
                <w:rFonts w:hint="eastAsia"/>
              </w:rPr>
              <w:t>预防接种管理规范</w:t>
            </w:r>
          </w:p>
        </w:tc>
      </w:tr>
      <w:tr w14:paraId="1AF8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1994B"/>
        </w:tc>
        <w:tc>
          <w:tcPr>
            <w:tcW w:w="1276" w:type="dxa"/>
            <w:tcBorders>
              <w:top w:val="single" w:color="000000" w:sz="6" w:space="0"/>
              <w:left w:val="single" w:color="000000" w:sz="6" w:space="0"/>
              <w:right w:val="single" w:color="000000" w:sz="6" w:space="0"/>
            </w:tcBorders>
            <w:vAlign w:val="center"/>
          </w:tcPr>
          <w:p w14:paraId="47B9A434">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3A64F9F6">
            <w:pPr>
              <w:pStyle w:val="17"/>
            </w:pPr>
            <w:r>
              <w:t xml:space="preserve"> </w:t>
            </w:r>
            <w:r>
              <w:rPr>
                <w:rFonts w:hint="eastAsia"/>
              </w:rPr>
              <w:t>冷链系统运转经费</w:t>
            </w:r>
          </w:p>
        </w:tc>
        <w:tc>
          <w:tcPr>
            <w:tcW w:w="2891" w:type="dxa"/>
            <w:tcBorders>
              <w:top w:val="single" w:color="000000" w:sz="6" w:space="0"/>
              <w:left w:val="single" w:color="000000" w:sz="6" w:space="0"/>
              <w:right w:val="single" w:color="000000" w:sz="6" w:space="0"/>
            </w:tcBorders>
            <w:vAlign w:val="center"/>
          </w:tcPr>
          <w:p w14:paraId="2493750D">
            <w:pPr>
              <w:pStyle w:val="17"/>
            </w:pPr>
            <w:r>
              <w:t xml:space="preserve"> </w:t>
            </w:r>
            <w:r>
              <w:rPr>
                <w:rFonts w:hint="eastAsia"/>
              </w:rPr>
              <w:t>经费使用资金</w:t>
            </w:r>
          </w:p>
        </w:tc>
        <w:tc>
          <w:tcPr>
            <w:tcW w:w="1276" w:type="dxa"/>
            <w:tcBorders>
              <w:top w:val="single" w:color="000000" w:sz="6" w:space="0"/>
              <w:left w:val="single" w:color="000000" w:sz="6" w:space="0"/>
              <w:right w:val="single" w:color="000000" w:sz="6" w:space="0"/>
            </w:tcBorders>
            <w:vAlign w:val="center"/>
          </w:tcPr>
          <w:p w14:paraId="0BD9AD35">
            <w:pPr>
              <w:pStyle w:val="17"/>
            </w:pPr>
            <w:r>
              <w:rPr>
                <w:rFonts w:hint="eastAsia"/>
              </w:rPr>
              <w:t>≤</w:t>
            </w:r>
            <w:r>
              <w:t>30</w:t>
            </w:r>
            <w:r>
              <w:rPr>
                <w:rFonts w:hint="eastAsia"/>
              </w:rPr>
              <w:t>万元</w:t>
            </w:r>
          </w:p>
        </w:tc>
        <w:tc>
          <w:tcPr>
            <w:tcW w:w="1843" w:type="dxa"/>
            <w:vAlign w:val="center"/>
          </w:tcPr>
          <w:p w14:paraId="765947F1">
            <w:pPr>
              <w:pStyle w:val="17"/>
            </w:pPr>
            <w:r>
              <w:rPr>
                <w:rFonts w:hint="eastAsia"/>
              </w:rPr>
              <w:t>《疫苗法》</w:t>
            </w:r>
          </w:p>
        </w:tc>
      </w:tr>
      <w:tr w14:paraId="1EEC9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F8B22">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094E2C98">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1293D768">
            <w:pPr>
              <w:pStyle w:val="17"/>
            </w:pPr>
            <w:r>
              <w:t xml:space="preserve"> </w:t>
            </w:r>
            <w:r>
              <w:rPr>
                <w:rFonts w:hint="eastAsia"/>
              </w:rPr>
              <w:t>因传染病产生的医疗费用</w:t>
            </w:r>
            <w:r>
              <w:t xml:space="preserve"> </w:t>
            </w:r>
          </w:p>
        </w:tc>
        <w:tc>
          <w:tcPr>
            <w:tcW w:w="2891" w:type="dxa"/>
            <w:tcBorders>
              <w:top w:val="single" w:color="000000" w:sz="6" w:space="0"/>
              <w:left w:val="single" w:color="000000" w:sz="6" w:space="0"/>
              <w:right w:val="single" w:color="000000" w:sz="6" w:space="0"/>
            </w:tcBorders>
            <w:vAlign w:val="center"/>
          </w:tcPr>
          <w:p w14:paraId="3A244E14">
            <w:pPr>
              <w:pStyle w:val="17"/>
            </w:pPr>
            <w:r>
              <w:t xml:space="preserve"> </w:t>
            </w:r>
            <w:r>
              <w:rPr>
                <w:rFonts w:hint="eastAsia"/>
              </w:rPr>
              <w:t>节约人民群众因传染病治疗而占用的医疗资源</w:t>
            </w:r>
          </w:p>
        </w:tc>
        <w:tc>
          <w:tcPr>
            <w:tcW w:w="1276" w:type="dxa"/>
            <w:tcBorders>
              <w:top w:val="single" w:color="000000" w:sz="6" w:space="0"/>
              <w:left w:val="single" w:color="000000" w:sz="6" w:space="0"/>
              <w:right w:val="single" w:color="000000" w:sz="6" w:space="0"/>
            </w:tcBorders>
            <w:vAlign w:val="center"/>
          </w:tcPr>
          <w:p w14:paraId="3FC9F8FC">
            <w:pPr>
              <w:pStyle w:val="17"/>
            </w:pPr>
            <w:r>
              <w:rPr>
                <w:rFonts w:hint="eastAsia"/>
              </w:rPr>
              <w:t>进一步降低</w:t>
            </w:r>
          </w:p>
        </w:tc>
        <w:tc>
          <w:tcPr>
            <w:tcW w:w="1843" w:type="dxa"/>
            <w:vAlign w:val="center"/>
          </w:tcPr>
          <w:p w14:paraId="1F08E648">
            <w:pPr>
              <w:pStyle w:val="17"/>
            </w:pPr>
            <w:r>
              <w:rPr>
                <w:rFonts w:hint="eastAsia"/>
              </w:rPr>
              <w:t>统计数据</w:t>
            </w:r>
          </w:p>
        </w:tc>
      </w:tr>
      <w:tr w14:paraId="56FA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793BD"/>
        </w:tc>
        <w:tc>
          <w:tcPr>
            <w:tcW w:w="1276" w:type="dxa"/>
            <w:tcBorders>
              <w:top w:val="single" w:color="000000" w:sz="6" w:space="0"/>
              <w:left w:val="single" w:color="000000" w:sz="6" w:space="0"/>
              <w:right w:val="single" w:color="000000" w:sz="6" w:space="0"/>
            </w:tcBorders>
            <w:vAlign w:val="center"/>
          </w:tcPr>
          <w:p w14:paraId="7B25C2D5">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1A5774D8">
            <w:pPr>
              <w:pStyle w:val="17"/>
            </w:pPr>
            <w:r>
              <w:t xml:space="preserve"> </w:t>
            </w:r>
            <w:r>
              <w:rPr>
                <w:rFonts w:hint="eastAsia"/>
              </w:rPr>
              <w:t>提高人民群众预防疾病的意识和能力</w:t>
            </w:r>
          </w:p>
        </w:tc>
        <w:tc>
          <w:tcPr>
            <w:tcW w:w="2891" w:type="dxa"/>
            <w:tcBorders>
              <w:top w:val="single" w:color="000000" w:sz="6" w:space="0"/>
              <w:left w:val="single" w:color="000000" w:sz="6" w:space="0"/>
              <w:right w:val="single" w:color="000000" w:sz="6" w:space="0"/>
            </w:tcBorders>
            <w:vAlign w:val="center"/>
          </w:tcPr>
          <w:p w14:paraId="53919FE7">
            <w:pPr>
              <w:pStyle w:val="17"/>
            </w:pPr>
            <w:r>
              <w:t xml:space="preserve"> </w:t>
            </w:r>
            <w:r>
              <w:rPr>
                <w:rFonts w:hint="eastAsia"/>
              </w:rPr>
              <w:t>加大宣传次数，使人民群众了解传染病的起因和预防措施</w:t>
            </w:r>
          </w:p>
        </w:tc>
        <w:tc>
          <w:tcPr>
            <w:tcW w:w="1276" w:type="dxa"/>
            <w:tcBorders>
              <w:top w:val="single" w:color="000000" w:sz="6" w:space="0"/>
              <w:left w:val="single" w:color="000000" w:sz="6" w:space="0"/>
              <w:right w:val="single" w:color="000000" w:sz="6" w:space="0"/>
            </w:tcBorders>
            <w:vAlign w:val="center"/>
          </w:tcPr>
          <w:p w14:paraId="41CA06B3">
            <w:pPr>
              <w:pStyle w:val="17"/>
            </w:pPr>
            <w:r>
              <w:rPr>
                <w:rFonts w:hint="eastAsia"/>
              </w:rPr>
              <w:t>≥</w:t>
            </w:r>
            <w:r>
              <w:t>12</w:t>
            </w:r>
            <w:r>
              <w:rPr>
                <w:rFonts w:hint="eastAsia"/>
              </w:rPr>
              <w:t>次</w:t>
            </w:r>
          </w:p>
        </w:tc>
        <w:tc>
          <w:tcPr>
            <w:tcW w:w="1843" w:type="dxa"/>
            <w:vAlign w:val="center"/>
          </w:tcPr>
          <w:p w14:paraId="1864FD21">
            <w:pPr>
              <w:pStyle w:val="17"/>
            </w:pPr>
            <w:r>
              <w:rPr>
                <w:rFonts w:hint="eastAsia"/>
              </w:rPr>
              <w:t>单位工作安排和统计数据</w:t>
            </w:r>
          </w:p>
        </w:tc>
      </w:tr>
      <w:tr w14:paraId="6742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089F5"/>
        </w:tc>
        <w:tc>
          <w:tcPr>
            <w:tcW w:w="1276" w:type="dxa"/>
            <w:tcBorders>
              <w:top w:val="single" w:color="000000" w:sz="6" w:space="0"/>
              <w:left w:val="single" w:color="000000" w:sz="6" w:space="0"/>
              <w:right w:val="single" w:color="000000" w:sz="6" w:space="0"/>
            </w:tcBorders>
            <w:vAlign w:val="center"/>
          </w:tcPr>
          <w:p w14:paraId="12B54ADE">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7865A099">
            <w:pPr>
              <w:pStyle w:val="17"/>
            </w:pPr>
            <w:r>
              <w:rPr>
                <w:rFonts w:hint="eastAsia"/>
              </w:rPr>
              <w:t>异常接种反应处置率</w:t>
            </w:r>
          </w:p>
        </w:tc>
        <w:tc>
          <w:tcPr>
            <w:tcW w:w="2891" w:type="dxa"/>
            <w:tcBorders>
              <w:top w:val="single" w:color="000000" w:sz="6" w:space="0"/>
              <w:left w:val="single" w:color="000000" w:sz="6" w:space="0"/>
              <w:right w:val="single" w:color="000000" w:sz="6" w:space="0"/>
            </w:tcBorders>
            <w:vAlign w:val="center"/>
          </w:tcPr>
          <w:p w14:paraId="0A5F912B">
            <w:pPr>
              <w:pStyle w:val="17"/>
            </w:pPr>
            <w:r>
              <w:t xml:space="preserve"> </w:t>
            </w:r>
            <w:r>
              <w:rPr>
                <w:rFonts w:hint="eastAsia"/>
              </w:rPr>
              <w:t>二类疫苗接种出现异常反应人数</w:t>
            </w:r>
            <w:r>
              <w:t>/</w:t>
            </w:r>
            <w:r>
              <w:rPr>
                <w:rFonts w:hint="eastAsia"/>
              </w:rPr>
              <w:t>异常反应接种总人数</w:t>
            </w:r>
          </w:p>
        </w:tc>
        <w:tc>
          <w:tcPr>
            <w:tcW w:w="1276" w:type="dxa"/>
            <w:tcBorders>
              <w:top w:val="single" w:color="000000" w:sz="6" w:space="0"/>
              <w:left w:val="single" w:color="000000" w:sz="6" w:space="0"/>
              <w:right w:val="single" w:color="000000" w:sz="6" w:space="0"/>
            </w:tcBorders>
            <w:vAlign w:val="center"/>
          </w:tcPr>
          <w:p w14:paraId="2CADE1D3">
            <w:pPr>
              <w:pStyle w:val="17"/>
            </w:pPr>
            <w:r>
              <w:t>100%</w:t>
            </w:r>
          </w:p>
        </w:tc>
        <w:tc>
          <w:tcPr>
            <w:tcW w:w="1843" w:type="dxa"/>
            <w:vAlign w:val="center"/>
          </w:tcPr>
          <w:p w14:paraId="148E63AE">
            <w:pPr>
              <w:pStyle w:val="17"/>
            </w:pPr>
            <w:r>
              <w:rPr>
                <w:rFonts w:hint="eastAsia"/>
              </w:rPr>
              <w:t>统计数据</w:t>
            </w:r>
          </w:p>
        </w:tc>
      </w:tr>
      <w:tr w14:paraId="2F634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0BBBE"/>
        </w:tc>
        <w:tc>
          <w:tcPr>
            <w:tcW w:w="1276" w:type="dxa"/>
            <w:tcBorders>
              <w:top w:val="single" w:color="000000" w:sz="6" w:space="0"/>
              <w:left w:val="single" w:color="000000" w:sz="6" w:space="0"/>
              <w:right w:val="single" w:color="000000" w:sz="6" w:space="0"/>
            </w:tcBorders>
            <w:vAlign w:val="center"/>
          </w:tcPr>
          <w:p w14:paraId="00D75B6E">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7D8CC129">
            <w:pPr>
              <w:pStyle w:val="17"/>
            </w:pPr>
            <w:r>
              <w:rPr>
                <w:rFonts w:hint="eastAsia"/>
              </w:rPr>
              <w:t>项目持续发挥作用期限</w:t>
            </w:r>
          </w:p>
        </w:tc>
        <w:tc>
          <w:tcPr>
            <w:tcW w:w="2891" w:type="dxa"/>
            <w:tcBorders>
              <w:top w:val="single" w:color="000000" w:sz="6" w:space="0"/>
              <w:left w:val="single" w:color="000000" w:sz="6" w:space="0"/>
              <w:right w:val="single" w:color="000000" w:sz="6" w:space="0"/>
            </w:tcBorders>
            <w:vAlign w:val="center"/>
          </w:tcPr>
          <w:p w14:paraId="1A2BF8F3">
            <w:pPr>
              <w:pStyle w:val="17"/>
            </w:pPr>
            <w:r>
              <w:rPr>
                <w:rFonts w:hint="eastAsia"/>
              </w:rPr>
              <w:t>持续控制传染病的爆发和流行</w:t>
            </w:r>
          </w:p>
        </w:tc>
        <w:tc>
          <w:tcPr>
            <w:tcW w:w="1276" w:type="dxa"/>
            <w:tcBorders>
              <w:top w:val="single" w:color="000000" w:sz="6" w:space="0"/>
              <w:left w:val="single" w:color="000000" w:sz="6" w:space="0"/>
              <w:right w:val="single" w:color="000000" w:sz="6" w:space="0"/>
            </w:tcBorders>
            <w:vAlign w:val="center"/>
          </w:tcPr>
          <w:p w14:paraId="5684A5CE">
            <w:pPr>
              <w:pStyle w:val="17"/>
            </w:pPr>
            <w:r>
              <w:rPr>
                <w:rFonts w:hint="eastAsia"/>
              </w:rPr>
              <w:t>降低疫苗可控传染病发病现象</w:t>
            </w:r>
          </w:p>
        </w:tc>
        <w:tc>
          <w:tcPr>
            <w:tcW w:w="1843" w:type="dxa"/>
            <w:vAlign w:val="center"/>
          </w:tcPr>
          <w:p w14:paraId="15A2390D">
            <w:pPr>
              <w:pStyle w:val="17"/>
            </w:pPr>
            <w:r>
              <w:rPr>
                <w:rFonts w:hint="eastAsia"/>
              </w:rPr>
              <w:t>统计数据</w:t>
            </w:r>
          </w:p>
        </w:tc>
      </w:tr>
      <w:tr w14:paraId="26A6C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20190">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7BD4453B">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55265725">
            <w:pPr>
              <w:pStyle w:val="17"/>
            </w:pPr>
            <w:r>
              <w:rPr>
                <w:rFonts w:hint="eastAsia"/>
              </w:rPr>
              <w:t>接种人员满意率</w:t>
            </w:r>
          </w:p>
        </w:tc>
        <w:tc>
          <w:tcPr>
            <w:tcW w:w="2891" w:type="dxa"/>
            <w:tcBorders>
              <w:top w:val="single" w:color="000000" w:sz="6" w:space="0"/>
              <w:left w:val="single" w:color="000000" w:sz="6" w:space="0"/>
              <w:right w:val="single" w:color="000000" w:sz="6" w:space="0"/>
            </w:tcBorders>
            <w:vAlign w:val="center"/>
          </w:tcPr>
          <w:p w14:paraId="7B9A1ECE">
            <w:pPr>
              <w:pStyle w:val="17"/>
            </w:pPr>
            <w:r>
              <w:rPr>
                <w:rFonts w:hint="eastAsia"/>
              </w:rPr>
              <w:t>对接种人员开展问卷调查，满意率</w:t>
            </w:r>
            <w:r>
              <w:t>-</w:t>
            </w:r>
            <w:r>
              <w:rPr>
                <w:rFonts w:hint="eastAsia"/>
              </w:rPr>
              <w:t>满意的份数</w:t>
            </w:r>
            <w:r>
              <w:t>/</w:t>
            </w:r>
            <w:r>
              <w:rPr>
                <w:rFonts w:hint="eastAsia"/>
              </w:rPr>
              <w:t>调查总份数</w:t>
            </w:r>
          </w:p>
        </w:tc>
        <w:tc>
          <w:tcPr>
            <w:tcW w:w="1276" w:type="dxa"/>
            <w:tcBorders>
              <w:top w:val="single" w:color="000000" w:sz="6" w:space="0"/>
              <w:left w:val="single" w:color="000000" w:sz="6" w:space="0"/>
              <w:right w:val="single" w:color="000000" w:sz="6" w:space="0"/>
            </w:tcBorders>
            <w:vAlign w:val="center"/>
          </w:tcPr>
          <w:p w14:paraId="6574123A">
            <w:pPr>
              <w:pStyle w:val="17"/>
            </w:pPr>
            <w:r>
              <w:rPr>
                <w:rFonts w:hint="eastAsia"/>
              </w:rPr>
              <w:t>≥</w:t>
            </w:r>
            <w:r>
              <w:t>99%</w:t>
            </w:r>
          </w:p>
        </w:tc>
        <w:tc>
          <w:tcPr>
            <w:tcW w:w="1843" w:type="dxa"/>
            <w:vAlign w:val="center"/>
          </w:tcPr>
          <w:p w14:paraId="4D85391C">
            <w:pPr>
              <w:pStyle w:val="17"/>
            </w:pPr>
            <w:r>
              <w:rPr>
                <w:rFonts w:hint="eastAsia"/>
              </w:rPr>
              <w:t>调查问卷</w:t>
            </w:r>
          </w:p>
        </w:tc>
      </w:tr>
    </w:tbl>
    <w:p w14:paraId="4C2D4025">
      <w:pPr>
        <w:sectPr>
          <w:pgSz w:w="11900" w:h="16840"/>
          <w:pgMar w:top="1984" w:right="1304" w:bottom="1134" w:left="1304" w:header="720" w:footer="720" w:gutter="0"/>
          <w:cols w:space="720" w:num="1"/>
          <w:docGrid w:linePitch="312" w:charSpace="0"/>
        </w:sectPr>
      </w:pPr>
    </w:p>
    <w:p w14:paraId="4618C269">
      <w:pPr>
        <w:jc w:val="center"/>
      </w:pPr>
      <w:r>
        <w:rPr>
          <w:rFonts w:ascii="方正仿宋_GBK" w:hAnsi="方正仿宋_GBK" w:eastAsia="方正仿宋_GBK" w:cs="方正仿宋_GBK"/>
          <w:color w:val="000000"/>
          <w:sz w:val="28"/>
        </w:rPr>
        <w:t xml:space="preserve"> </w:t>
      </w:r>
    </w:p>
    <w:p w14:paraId="2FBB934C">
      <w:pPr>
        <w:ind w:firstLine="560"/>
        <w:outlineLvl w:val="3"/>
      </w:pPr>
      <w:bookmarkStart w:id="47" w:name="_Toc_4_4_0000000043"/>
      <w:r>
        <w:rPr>
          <w:rFonts w:ascii="方正仿宋_GBK" w:hAnsi="方正仿宋_GBK" w:eastAsia="方正仿宋_GBK" w:cs="方正仿宋_GBK"/>
          <w:color w:val="000000"/>
          <w:sz w:val="28"/>
        </w:rPr>
        <w:t>40.</w:t>
      </w:r>
      <w:r>
        <w:rPr>
          <w:rFonts w:hint="eastAsia" w:ascii="方正仿宋_GBK" w:hAnsi="方正仿宋_GBK" w:eastAsia="方正仿宋_GBK" w:cs="方正仿宋_GBK"/>
          <w:color w:val="000000"/>
          <w:sz w:val="28"/>
        </w:rPr>
        <w:t>疾病预防控制专项经费绩效目标表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0B7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D8F3C2">
            <w:pPr>
              <w:pStyle w:val="15"/>
            </w:pPr>
            <w:r>
              <w:t>361005</w:t>
            </w:r>
            <w:r>
              <w:rPr>
                <w:rFonts w:hint="eastAsia"/>
              </w:rPr>
              <w:t>昌黎县疾病预防控制中心</w:t>
            </w:r>
          </w:p>
        </w:tc>
        <w:tc>
          <w:tcPr>
            <w:tcW w:w="1843" w:type="dxa"/>
            <w:tcBorders>
              <w:top w:val="single" w:color="FFFFFF" w:sz="6" w:space="0"/>
              <w:left w:val="single" w:color="FFFFFF" w:sz="6" w:space="0"/>
              <w:right w:val="single" w:color="FFFFFF" w:sz="6" w:space="0"/>
            </w:tcBorders>
            <w:vAlign w:val="center"/>
          </w:tcPr>
          <w:p w14:paraId="6B05A740">
            <w:pPr>
              <w:pStyle w:val="18"/>
            </w:pPr>
            <w:r>
              <w:rPr>
                <w:rFonts w:hint="eastAsia"/>
              </w:rPr>
              <w:t>单位：万元</w:t>
            </w:r>
          </w:p>
        </w:tc>
      </w:tr>
      <w:tr w14:paraId="14714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BFCD9">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5AC5C737">
            <w:pPr>
              <w:pStyle w:val="17"/>
            </w:pPr>
            <w:r>
              <w:t>13032222P0004JE10030A</w:t>
            </w:r>
          </w:p>
        </w:tc>
        <w:tc>
          <w:tcPr>
            <w:tcW w:w="1587" w:type="dxa"/>
            <w:tcBorders>
              <w:top w:val="single" w:color="000000" w:sz="6" w:space="0"/>
              <w:left w:val="single" w:color="000000" w:sz="6" w:space="0"/>
              <w:right w:val="single" w:color="000000" w:sz="6" w:space="0"/>
            </w:tcBorders>
            <w:vAlign w:val="center"/>
          </w:tcPr>
          <w:p w14:paraId="718FCAF9">
            <w:pPr>
              <w:pStyle w:val="12"/>
            </w:pPr>
            <w:r>
              <w:rPr>
                <w:rFonts w:hint="eastAsia"/>
              </w:rPr>
              <w:t>项目名称</w:t>
            </w:r>
          </w:p>
        </w:tc>
        <w:tc>
          <w:tcPr>
            <w:tcW w:w="4422" w:type="dxa"/>
            <w:gridSpan w:val="3"/>
            <w:vAlign w:val="center"/>
          </w:tcPr>
          <w:p w14:paraId="23AC2178">
            <w:pPr>
              <w:pStyle w:val="17"/>
            </w:pPr>
            <w:r>
              <w:rPr>
                <w:rFonts w:hint="eastAsia"/>
              </w:rPr>
              <w:t>疾病预防控制专项经费</w:t>
            </w:r>
          </w:p>
        </w:tc>
      </w:tr>
      <w:tr w14:paraId="4E40E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C3A60">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4B0EF95A">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CDE2B92">
            <w:pPr>
              <w:pStyle w:val="17"/>
            </w:pPr>
            <w:r>
              <w:t>60.00</w:t>
            </w:r>
          </w:p>
        </w:tc>
        <w:tc>
          <w:tcPr>
            <w:tcW w:w="1587" w:type="dxa"/>
            <w:tcBorders>
              <w:top w:val="single" w:color="000000" w:sz="6" w:space="0"/>
              <w:left w:val="single" w:color="000000" w:sz="6" w:space="0"/>
              <w:right w:val="single" w:color="000000" w:sz="6" w:space="0"/>
            </w:tcBorders>
            <w:vAlign w:val="center"/>
          </w:tcPr>
          <w:p w14:paraId="232F4929">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63CC4CCD">
            <w:pPr>
              <w:pStyle w:val="17"/>
            </w:pPr>
            <w:r>
              <w:t>60.00</w:t>
            </w:r>
          </w:p>
        </w:tc>
        <w:tc>
          <w:tcPr>
            <w:tcW w:w="1276" w:type="dxa"/>
            <w:tcBorders>
              <w:top w:val="single" w:color="000000" w:sz="6" w:space="0"/>
              <w:left w:val="single" w:color="000000" w:sz="6" w:space="0"/>
              <w:right w:val="single" w:color="000000" w:sz="6" w:space="0"/>
            </w:tcBorders>
            <w:vAlign w:val="center"/>
          </w:tcPr>
          <w:p w14:paraId="4BE8B93E">
            <w:pPr>
              <w:pStyle w:val="12"/>
            </w:pPr>
            <w:r>
              <w:rPr>
                <w:rFonts w:hint="eastAsia"/>
              </w:rPr>
              <w:t>其他资金</w:t>
            </w:r>
          </w:p>
        </w:tc>
        <w:tc>
          <w:tcPr>
            <w:tcW w:w="1843" w:type="dxa"/>
            <w:vAlign w:val="center"/>
          </w:tcPr>
          <w:p w14:paraId="37A181F3">
            <w:pPr>
              <w:pStyle w:val="17"/>
            </w:pPr>
            <w:r>
              <w:t xml:space="preserve"> </w:t>
            </w:r>
          </w:p>
        </w:tc>
      </w:tr>
      <w:tr w14:paraId="32F48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893978"/>
        </w:tc>
        <w:tc>
          <w:tcPr>
            <w:tcW w:w="8617" w:type="dxa"/>
            <w:gridSpan w:val="6"/>
            <w:vAlign w:val="center"/>
          </w:tcPr>
          <w:p w14:paraId="55F664F2">
            <w:pPr>
              <w:pStyle w:val="17"/>
            </w:pPr>
            <w:r>
              <w:rPr>
                <w:rFonts w:hint="eastAsia"/>
              </w:rPr>
              <w:t>疾病预防控制事业，免费为全县公共场所从业人员办理健康证。</w:t>
            </w:r>
          </w:p>
        </w:tc>
      </w:tr>
      <w:tr w14:paraId="65F83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8AB2E">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09C1435B">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18717CE6">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44D2B743">
            <w:pPr>
              <w:pStyle w:val="12"/>
            </w:pPr>
            <w:r>
              <w:t>10</w:t>
            </w:r>
            <w:r>
              <w:rPr>
                <w:rFonts w:hint="eastAsia"/>
              </w:rPr>
              <w:t>月底</w:t>
            </w:r>
          </w:p>
        </w:tc>
        <w:tc>
          <w:tcPr>
            <w:tcW w:w="3118" w:type="dxa"/>
            <w:gridSpan w:val="2"/>
            <w:vAlign w:val="center"/>
          </w:tcPr>
          <w:p w14:paraId="1885B32C">
            <w:pPr>
              <w:pStyle w:val="12"/>
            </w:pPr>
            <w:r>
              <w:t>12</w:t>
            </w:r>
            <w:r>
              <w:rPr>
                <w:rFonts w:hint="eastAsia"/>
              </w:rPr>
              <w:t>月底</w:t>
            </w:r>
          </w:p>
        </w:tc>
      </w:tr>
      <w:tr w14:paraId="209A0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8BE3A"/>
        </w:tc>
        <w:tc>
          <w:tcPr>
            <w:tcW w:w="2608" w:type="dxa"/>
            <w:gridSpan w:val="2"/>
            <w:tcBorders>
              <w:top w:val="single" w:color="000000" w:sz="6" w:space="0"/>
              <w:left w:val="single" w:color="000000" w:sz="6" w:space="0"/>
              <w:right w:val="single" w:color="000000" w:sz="6" w:space="0"/>
            </w:tcBorders>
            <w:vAlign w:val="center"/>
          </w:tcPr>
          <w:p w14:paraId="01605CDD">
            <w:pPr>
              <w:pStyle w:val="16"/>
            </w:pPr>
            <w:r>
              <w:t>25%</w:t>
            </w:r>
          </w:p>
        </w:tc>
        <w:tc>
          <w:tcPr>
            <w:tcW w:w="1587" w:type="dxa"/>
            <w:tcBorders>
              <w:top w:val="single" w:color="000000" w:sz="6" w:space="0"/>
              <w:left w:val="single" w:color="000000" w:sz="6" w:space="0"/>
              <w:right w:val="single" w:color="000000" w:sz="6" w:space="0"/>
            </w:tcBorders>
            <w:vAlign w:val="center"/>
          </w:tcPr>
          <w:p w14:paraId="1539A7C1">
            <w:pPr>
              <w:pStyle w:val="16"/>
            </w:pPr>
            <w:r>
              <w:t>50%</w:t>
            </w:r>
          </w:p>
        </w:tc>
        <w:tc>
          <w:tcPr>
            <w:tcW w:w="1304" w:type="dxa"/>
            <w:tcBorders>
              <w:top w:val="single" w:color="000000" w:sz="6" w:space="0"/>
              <w:left w:val="single" w:color="000000" w:sz="6" w:space="0"/>
              <w:right w:val="single" w:color="000000" w:sz="6" w:space="0"/>
            </w:tcBorders>
            <w:vAlign w:val="center"/>
          </w:tcPr>
          <w:p w14:paraId="40E825D9">
            <w:pPr>
              <w:pStyle w:val="16"/>
            </w:pPr>
            <w:r>
              <w:t>80%</w:t>
            </w:r>
          </w:p>
        </w:tc>
        <w:tc>
          <w:tcPr>
            <w:tcW w:w="3118" w:type="dxa"/>
            <w:gridSpan w:val="2"/>
            <w:vAlign w:val="center"/>
          </w:tcPr>
          <w:p w14:paraId="571484C5">
            <w:pPr>
              <w:pStyle w:val="16"/>
            </w:pPr>
            <w:r>
              <w:t>100%</w:t>
            </w:r>
          </w:p>
        </w:tc>
      </w:tr>
      <w:tr w14:paraId="1CD01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33B7A5C">
            <w:pPr>
              <w:pStyle w:val="12"/>
            </w:pPr>
            <w:r>
              <w:rPr>
                <w:rFonts w:hint="eastAsia"/>
              </w:rPr>
              <w:t>绩效目标</w:t>
            </w:r>
          </w:p>
        </w:tc>
        <w:tc>
          <w:tcPr>
            <w:tcW w:w="8617" w:type="dxa"/>
            <w:gridSpan w:val="6"/>
            <w:tcBorders>
              <w:bottom w:val="single" w:color="FFFFFF" w:sz="6" w:space="0"/>
            </w:tcBorders>
            <w:vAlign w:val="center"/>
          </w:tcPr>
          <w:p w14:paraId="3B32B68D">
            <w:pPr>
              <w:pStyle w:val="17"/>
            </w:pPr>
            <w:r>
              <w:t>1.</w:t>
            </w:r>
            <w:r>
              <w:rPr>
                <w:rFonts w:hint="eastAsia"/>
              </w:rPr>
              <w:t>全面完成全县儿童免疫接种，减少疫苗针对性疾病的发生</w:t>
            </w:r>
          </w:p>
          <w:p w14:paraId="1C125AF8">
            <w:pPr>
              <w:pStyle w:val="17"/>
            </w:pPr>
            <w:r>
              <w:t>2.</w:t>
            </w:r>
            <w:r>
              <w:rPr>
                <w:rFonts w:hint="eastAsia"/>
              </w:rPr>
              <w:t>完成办理公共场所从业人员健康证明</w:t>
            </w:r>
          </w:p>
          <w:p w14:paraId="6D329581">
            <w:pPr>
              <w:pStyle w:val="17"/>
            </w:pPr>
            <w:r>
              <w:t>3.</w:t>
            </w:r>
            <w:r>
              <w:rPr>
                <w:rFonts w:hint="eastAsia"/>
              </w:rPr>
              <w:t>开展疾病监测：提供制订预防控制策略与实施的技术保障；组织实施疾病预防控制工作规划、计划和方案，预防控制相关疾病的发生与流行。</w:t>
            </w:r>
          </w:p>
          <w:p w14:paraId="57275C6A">
            <w:pPr>
              <w:pStyle w:val="17"/>
            </w:pPr>
            <w:r>
              <w:t>4.</w:t>
            </w:r>
            <w:r>
              <w:rPr>
                <w:rFonts w:hint="eastAsia"/>
              </w:rPr>
              <w:t>开展突发公共卫生事件处置和救灾防病的应急准备；对突发</w:t>
            </w:r>
            <w:r>
              <w:rPr>
                <w:rFonts w:hint="eastAsia"/>
                <w:lang w:eastAsia="zh-CN"/>
              </w:rPr>
              <w:t>公共卫生</w:t>
            </w:r>
            <w:r>
              <w:rPr>
                <w:rFonts w:hint="eastAsia"/>
              </w:rPr>
              <w:t>事件、灾后疫病进行监测报告；开展现场调查处置和效果评估。</w:t>
            </w:r>
          </w:p>
        </w:tc>
      </w:tr>
    </w:tbl>
    <w:p w14:paraId="7676D0B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29D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68E1B">
            <w:pPr>
              <w:pStyle w:val="12"/>
            </w:pPr>
            <w:r>
              <w:rPr>
                <w:rFonts w:hint="eastAsia"/>
              </w:rPr>
              <w:t>一级指标</w:t>
            </w:r>
          </w:p>
        </w:tc>
        <w:tc>
          <w:tcPr>
            <w:tcW w:w="1276" w:type="dxa"/>
            <w:vAlign w:val="center"/>
          </w:tcPr>
          <w:p w14:paraId="6DDE30D1">
            <w:pPr>
              <w:pStyle w:val="12"/>
            </w:pPr>
            <w:r>
              <w:rPr>
                <w:rFonts w:hint="eastAsia"/>
              </w:rPr>
              <w:t>二级指标</w:t>
            </w:r>
          </w:p>
        </w:tc>
        <w:tc>
          <w:tcPr>
            <w:tcW w:w="1332" w:type="dxa"/>
            <w:vAlign w:val="center"/>
          </w:tcPr>
          <w:p w14:paraId="4E0AB91C">
            <w:pPr>
              <w:pStyle w:val="12"/>
            </w:pPr>
            <w:r>
              <w:rPr>
                <w:rFonts w:hint="eastAsia"/>
              </w:rPr>
              <w:t>三级指标</w:t>
            </w:r>
          </w:p>
        </w:tc>
        <w:tc>
          <w:tcPr>
            <w:tcW w:w="2891" w:type="dxa"/>
            <w:vAlign w:val="center"/>
          </w:tcPr>
          <w:p w14:paraId="7728F2CA">
            <w:pPr>
              <w:pStyle w:val="12"/>
            </w:pPr>
            <w:r>
              <w:rPr>
                <w:rFonts w:hint="eastAsia"/>
              </w:rPr>
              <w:t>绩效指标描述</w:t>
            </w:r>
          </w:p>
        </w:tc>
        <w:tc>
          <w:tcPr>
            <w:tcW w:w="1276" w:type="dxa"/>
            <w:vAlign w:val="center"/>
          </w:tcPr>
          <w:p w14:paraId="766674E4">
            <w:pPr>
              <w:pStyle w:val="12"/>
            </w:pPr>
            <w:r>
              <w:rPr>
                <w:rFonts w:hint="eastAsia"/>
              </w:rPr>
              <w:t>指标值</w:t>
            </w:r>
          </w:p>
        </w:tc>
        <w:tc>
          <w:tcPr>
            <w:tcW w:w="1843" w:type="dxa"/>
            <w:vAlign w:val="center"/>
          </w:tcPr>
          <w:p w14:paraId="0394105D">
            <w:pPr>
              <w:pStyle w:val="12"/>
            </w:pPr>
            <w:r>
              <w:rPr>
                <w:rFonts w:hint="eastAsia"/>
              </w:rPr>
              <w:t>指标值确定依据</w:t>
            </w:r>
          </w:p>
        </w:tc>
      </w:tr>
      <w:tr w14:paraId="344DB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B2642">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09B74439">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2BDC5AC4">
            <w:pPr>
              <w:pStyle w:val="17"/>
            </w:pPr>
            <w:r>
              <w:rPr>
                <w:rFonts w:hint="eastAsia"/>
              </w:rPr>
              <w:t>完成人数</w:t>
            </w:r>
          </w:p>
        </w:tc>
        <w:tc>
          <w:tcPr>
            <w:tcW w:w="2891" w:type="dxa"/>
            <w:tcBorders>
              <w:top w:val="single" w:color="000000" w:sz="6" w:space="0"/>
              <w:left w:val="single" w:color="000000" w:sz="6" w:space="0"/>
              <w:right w:val="single" w:color="000000" w:sz="6" w:space="0"/>
            </w:tcBorders>
            <w:vAlign w:val="center"/>
          </w:tcPr>
          <w:p w14:paraId="3C43309F">
            <w:pPr>
              <w:pStyle w:val="17"/>
            </w:pPr>
            <w:r>
              <w:rPr>
                <w:rFonts w:hint="eastAsia"/>
              </w:rPr>
              <w:t>完成从业人员健康体检总人数</w:t>
            </w:r>
          </w:p>
        </w:tc>
        <w:tc>
          <w:tcPr>
            <w:tcW w:w="1276" w:type="dxa"/>
            <w:tcBorders>
              <w:top w:val="single" w:color="000000" w:sz="6" w:space="0"/>
              <w:left w:val="single" w:color="000000" w:sz="6" w:space="0"/>
              <w:right w:val="single" w:color="000000" w:sz="6" w:space="0"/>
            </w:tcBorders>
            <w:vAlign w:val="center"/>
          </w:tcPr>
          <w:p w14:paraId="5009CF3B">
            <w:pPr>
              <w:pStyle w:val="17"/>
            </w:pPr>
            <w:r>
              <w:rPr>
                <w:rFonts w:hint="eastAsia"/>
              </w:rPr>
              <w:t>≥</w:t>
            </w:r>
            <w:r>
              <w:t>9200</w:t>
            </w:r>
            <w:r>
              <w:rPr>
                <w:rFonts w:hint="eastAsia"/>
              </w:rPr>
              <w:t>人</w:t>
            </w:r>
          </w:p>
        </w:tc>
        <w:tc>
          <w:tcPr>
            <w:tcW w:w="1843" w:type="dxa"/>
            <w:vAlign w:val="center"/>
          </w:tcPr>
          <w:p w14:paraId="2B08A409">
            <w:pPr>
              <w:pStyle w:val="17"/>
            </w:pPr>
            <w:r>
              <w:rPr>
                <w:rFonts w:hint="eastAsia"/>
              </w:rPr>
              <w:t>上年办证人数</w:t>
            </w:r>
          </w:p>
        </w:tc>
      </w:tr>
      <w:tr w14:paraId="43CDE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92CD7"/>
        </w:tc>
        <w:tc>
          <w:tcPr>
            <w:tcW w:w="1276" w:type="dxa"/>
            <w:tcBorders>
              <w:top w:val="single" w:color="000000" w:sz="6" w:space="0"/>
              <w:left w:val="single" w:color="000000" w:sz="6" w:space="0"/>
              <w:right w:val="single" w:color="000000" w:sz="6" w:space="0"/>
            </w:tcBorders>
            <w:vAlign w:val="center"/>
          </w:tcPr>
          <w:p w14:paraId="0BC62BD0">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181FAC9F">
            <w:pPr>
              <w:pStyle w:val="17"/>
            </w:pPr>
            <w:r>
              <w:rPr>
                <w:rFonts w:hint="eastAsia"/>
              </w:rPr>
              <w:t>办证合格率</w:t>
            </w:r>
          </w:p>
        </w:tc>
        <w:tc>
          <w:tcPr>
            <w:tcW w:w="2891" w:type="dxa"/>
            <w:tcBorders>
              <w:top w:val="single" w:color="000000" w:sz="6" w:space="0"/>
              <w:left w:val="single" w:color="000000" w:sz="6" w:space="0"/>
              <w:right w:val="single" w:color="000000" w:sz="6" w:space="0"/>
            </w:tcBorders>
            <w:vAlign w:val="center"/>
          </w:tcPr>
          <w:p w14:paraId="2E210BA5">
            <w:pPr>
              <w:pStyle w:val="17"/>
            </w:pPr>
            <w:r>
              <w:rPr>
                <w:rFonts w:hint="eastAsia"/>
              </w:rPr>
              <w:t>控制质量：合格人数</w:t>
            </w:r>
            <w:r>
              <w:t>/</w:t>
            </w:r>
            <w:r>
              <w:rPr>
                <w:rFonts w:hint="eastAsia"/>
              </w:rPr>
              <w:t>总人数</w:t>
            </w:r>
          </w:p>
        </w:tc>
        <w:tc>
          <w:tcPr>
            <w:tcW w:w="1276" w:type="dxa"/>
            <w:tcBorders>
              <w:top w:val="single" w:color="000000" w:sz="6" w:space="0"/>
              <w:left w:val="single" w:color="000000" w:sz="6" w:space="0"/>
              <w:right w:val="single" w:color="000000" w:sz="6" w:space="0"/>
            </w:tcBorders>
            <w:vAlign w:val="center"/>
          </w:tcPr>
          <w:p w14:paraId="2072A714">
            <w:pPr>
              <w:pStyle w:val="17"/>
            </w:pPr>
            <w:r>
              <w:t>&gt;99%</w:t>
            </w:r>
          </w:p>
        </w:tc>
        <w:tc>
          <w:tcPr>
            <w:tcW w:w="1843" w:type="dxa"/>
            <w:vAlign w:val="center"/>
          </w:tcPr>
          <w:p w14:paraId="04F57AEE">
            <w:pPr>
              <w:pStyle w:val="17"/>
            </w:pPr>
            <w:r>
              <w:rPr>
                <w:rFonts w:hint="eastAsia"/>
              </w:rPr>
              <w:t>上年合格率</w:t>
            </w:r>
          </w:p>
        </w:tc>
      </w:tr>
      <w:tr w14:paraId="1FFC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27329"/>
        </w:tc>
        <w:tc>
          <w:tcPr>
            <w:tcW w:w="1276" w:type="dxa"/>
            <w:tcBorders>
              <w:top w:val="single" w:color="000000" w:sz="6" w:space="0"/>
              <w:left w:val="single" w:color="000000" w:sz="6" w:space="0"/>
              <w:right w:val="single" w:color="000000" w:sz="6" w:space="0"/>
            </w:tcBorders>
            <w:vAlign w:val="center"/>
          </w:tcPr>
          <w:p w14:paraId="17795521">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60447E59">
            <w:pPr>
              <w:pStyle w:val="17"/>
            </w:pPr>
            <w:r>
              <w:t xml:space="preserve"> </w:t>
            </w:r>
            <w:r>
              <w:rPr>
                <w:rFonts w:hint="eastAsia"/>
              </w:rPr>
              <w:t>按时完成办证率</w:t>
            </w:r>
          </w:p>
        </w:tc>
        <w:tc>
          <w:tcPr>
            <w:tcW w:w="2891" w:type="dxa"/>
            <w:tcBorders>
              <w:top w:val="single" w:color="000000" w:sz="6" w:space="0"/>
              <w:left w:val="single" w:color="000000" w:sz="6" w:space="0"/>
              <w:right w:val="single" w:color="000000" w:sz="6" w:space="0"/>
            </w:tcBorders>
            <w:vAlign w:val="center"/>
          </w:tcPr>
          <w:p w14:paraId="26D3FB8C">
            <w:pPr>
              <w:pStyle w:val="17"/>
            </w:pPr>
            <w:r>
              <w:rPr>
                <w:rFonts w:hint="eastAsia"/>
              </w:rPr>
              <w:t>合格人员办理健康证明数量</w:t>
            </w:r>
            <w:r>
              <w:t>/</w:t>
            </w:r>
            <w:r>
              <w:rPr>
                <w:rFonts w:hint="eastAsia"/>
              </w:rPr>
              <w:t>总合格人数</w:t>
            </w:r>
          </w:p>
        </w:tc>
        <w:tc>
          <w:tcPr>
            <w:tcW w:w="1276" w:type="dxa"/>
            <w:tcBorders>
              <w:top w:val="single" w:color="000000" w:sz="6" w:space="0"/>
              <w:left w:val="single" w:color="000000" w:sz="6" w:space="0"/>
              <w:right w:val="single" w:color="000000" w:sz="6" w:space="0"/>
            </w:tcBorders>
            <w:vAlign w:val="center"/>
          </w:tcPr>
          <w:p w14:paraId="674260E5">
            <w:pPr>
              <w:pStyle w:val="17"/>
            </w:pPr>
            <w:r>
              <w:t>100%</w:t>
            </w:r>
          </w:p>
        </w:tc>
        <w:tc>
          <w:tcPr>
            <w:tcW w:w="1843" w:type="dxa"/>
            <w:vAlign w:val="center"/>
          </w:tcPr>
          <w:p w14:paraId="2FCD9766">
            <w:pPr>
              <w:pStyle w:val="17"/>
            </w:pPr>
            <w:r>
              <w:rPr>
                <w:rFonts w:hint="eastAsia"/>
              </w:rPr>
              <w:t>上年合格率</w:t>
            </w:r>
          </w:p>
        </w:tc>
      </w:tr>
      <w:tr w14:paraId="7817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9D0B3"/>
        </w:tc>
        <w:tc>
          <w:tcPr>
            <w:tcW w:w="1276" w:type="dxa"/>
            <w:tcBorders>
              <w:top w:val="single" w:color="000000" w:sz="6" w:space="0"/>
              <w:left w:val="single" w:color="000000" w:sz="6" w:space="0"/>
              <w:right w:val="single" w:color="000000" w:sz="6" w:space="0"/>
            </w:tcBorders>
            <w:vAlign w:val="center"/>
          </w:tcPr>
          <w:p w14:paraId="1431507D">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69D87D49">
            <w:pPr>
              <w:pStyle w:val="17"/>
            </w:pPr>
            <w:r>
              <w:rPr>
                <w:rFonts w:hint="eastAsia"/>
              </w:rPr>
              <w:t>办证成本</w:t>
            </w:r>
          </w:p>
        </w:tc>
        <w:tc>
          <w:tcPr>
            <w:tcW w:w="2891" w:type="dxa"/>
            <w:tcBorders>
              <w:top w:val="single" w:color="000000" w:sz="6" w:space="0"/>
              <w:left w:val="single" w:color="000000" w:sz="6" w:space="0"/>
              <w:right w:val="single" w:color="000000" w:sz="6" w:space="0"/>
            </w:tcBorders>
            <w:vAlign w:val="center"/>
          </w:tcPr>
          <w:p w14:paraId="2E4CD03A">
            <w:pPr>
              <w:pStyle w:val="17"/>
            </w:pPr>
            <w:r>
              <w:rPr>
                <w:rFonts w:hint="eastAsia"/>
              </w:rPr>
              <w:t>厉行节约，控制成本</w:t>
            </w:r>
          </w:p>
        </w:tc>
        <w:tc>
          <w:tcPr>
            <w:tcW w:w="1276" w:type="dxa"/>
            <w:tcBorders>
              <w:top w:val="single" w:color="000000" w:sz="6" w:space="0"/>
              <w:left w:val="single" w:color="000000" w:sz="6" w:space="0"/>
              <w:right w:val="single" w:color="000000" w:sz="6" w:space="0"/>
            </w:tcBorders>
            <w:vAlign w:val="center"/>
          </w:tcPr>
          <w:p w14:paraId="3120EAC5">
            <w:pPr>
              <w:pStyle w:val="17"/>
            </w:pPr>
            <w:r>
              <w:t>&lt;65</w:t>
            </w:r>
            <w:r>
              <w:rPr>
                <w:rFonts w:hint="eastAsia"/>
              </w:rPr>
              <w:t>元</w:t>
            </w:r>
          </w:p>
        </w:tc>
        <w:tc>
          <w:tcPr>
            <w:tcW w:w="1843" w:type="dxa"/>
            <w:vAlign w:val="center"/>
          </w:tcPr>
          <w:p w14:paraId="66735457">
            <w:pPr>
              <w:pStyle w:val="17"/>
            </w:pPr>
            <w:r>
              <w:rPr>
                <w:rFonts w:hint="eastAsia"/>
              </w:rPr>
              <w:t>耗材市场价格</w:t>
            </w:r>
          </w:p>
        </w:tc>
      </w:tr>
      <w:tr w14:paraId="0981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8730C">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59178C25">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58043272">
            <w:pPr>
              <w:pStyle w:val="17"/>
            </w:pPr>
            <w:r>
              <w:t xml:space="preserve"> </w:t>
            </w:r>
            <w:r>
              <w:rPr>
                <w:rFonts w:hint="eastAsia"/>
              </w:rPr>
              <w:t>因传染病产生的医疗费用</w:t>
            </w:r>
          </w:p>
        </w:tc>
        <w:tc>
          <w:tcPr>
            <w:tcW w:w="2891" w:type="dxa"/>
            <w:tcBorders>
              <w:top w:val="single" w:color="000000" w:sz="6" w:space="0"/>
              <w:left w:val="single" w:color="000000" w:sz="6" w:space="0"/>
              <w:right w:val="single" w:color="000000" w:sz="6" w:space="0"/>
            </w:tcBorders>
            <w:vAlign w:val="center"/>
          </w:tcPr>
          <w:p w14:paraId="6A0B1C03">
            <w:pPr>
              <w:pStyle w:val="17"/>
            </w:pPr>
            <w:r>
              <w:t xml:space="preserve"> </w:t>
            </w:r>
            <w:r>
              <w:rPr>
                <w:rFonts w:hint="eastAsia"/>
              </w:rPr>
              <w:t>节约人民群众因传染病治疗而占用的医疗资源</w:t>
            </w:r>
          </w:p>
        </w:tc>
        <w:tc>
          <w:tcPr>
            <w:tcW w:w="1276" w:type="dxa"/>
            <w:tcBorders>
              <w:top w:val="single" w:color="000000" w:sz="6" w:space="0"/>
              <w:left w:val="single" w:color="000000" w:sz="6" w:space="0"/>
              <w:right w:val="single" w:color="000000" w:sz="6" w:space="0"/>
            </w:tcBorders>
            <w:vAlign w:val="center"/>
          </w:tcPr>
          <w:p w14:paraId="3471BE43">
            <w:pPr>
              <w:pStyle w:val="17"/>
            </w:pPr>
            <w:r>
              <w:rPr>
                <w:rFonts w:hint="eastAsia"/>
              </w:rPr>
              <w:t>进一步降低</w:t>
            </w:r>
          </w:p>
        </w:tc>
        <w:tc>
          <w:tcPr>
            <w:tcW w:w="1843" w:type="dxa"/>
            <w:vAlign w:val="center"/>
          </w:tcPr>
          <w:p w14:paraId="0285400F">
            <w:pPr>
              <w:pStyle w:val="17"/>
            </w:pPr>
            <w:r>
              <w:rPr>
                <w:rFonts w:hint="eastAsia"/>
              </w:rPr>
              <w:t>统计数据</w:t>
            </w:r>
          </w:p>
        </w:tc>
      </w:tr>
      <w:tr w14:paraId="234B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CD304"/>
        </w:tc>
        <w:tc>
          <w:tcPr>
            <w:tcW w:w="1276" w:type="dxa"/>
            <w:tcBorders>
              <w:top w:val="single" w:color="000000" w:sz="6" w:space="0"/>
              <w:left w:val="single" w:color="000000" w:sz="6" w:space="0"/>
              <w:right w:val="single" w:color="000000" w:sz="6" w:space="0"/>
            </w:tcBorders>
            <w:vAlign w:val="center"/>
          </w:tcPr>
          <w:p w14:paraId="105C6FEE">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7B121E1">
            <w:pPr>
              <w:pStyle w:val="17"/>
            </w:pPr>
            <w:r>
              <w:rPr>
                <w:rFonts w:hint="eastAsia"/>
              </w:rPr>
              <w:t>减少传染病新发感染人员</w:t>
            </w:r>
          </w:p>
        </w:tc>
        <w:tc>
          <w:tcPr>
            <w:tcW w:w="2891" w:type="dxa"/>
            <w:tcBorders>
              <w:top w:val="single" w:color="000000" w:sz="6" w:space="0"/>
              <w:left w:val="single" w:color="000000" w:sz="6" w:space="0"/>
              <w:right w:val="single" w:color="000000" w:sz="6" w:space="0"/>
            </w:tcBorders>
            <w:vAlign w:val="center"/>
          </w:tcPr>
          <w:p w14:paraId="16387268">
            <w:pPr>
              <w:pStyle w:val="17"/>
            </w:pPr>
            <w:r>
              <w:rPr>
                <w:rFonts w:hint="eastAsia"/>
              </w:rPr>
              <w:t>传染病新发感染人数</w:t>
            </w:r>
          </w:p>
        </w:tc>
        <w:tc>
          <w:tcPr>
            <w:tcW w:w="1276" w:type="dxa"/>
            <w:tcBorders>
              <w:top w:val="single" w:color="000000" w:sz="6" w:space="0"/>
              <w:left w:val="single" w:color="000000" w:sz="6" w:space="0"/>
              <w:right w:val="single" w:color="000000" w:sz="6" w:space="0"/>
            </w:tcBorders>
            <w:vAlign w:val="center"/>
          </w:tcPr>
          <w:p w14:paraId="71A152D9">
            <w:pPr>
              <w:pStyle w:val="17"/>
            </w:pPr>
            <w:r>
              <w:t>&lt;2000</w:t>
            </w:r>
            <w:r>
              <w:rPr>
                <w:rFonts w:hint="eastAsia"/>
              </w:rPr>
              <w:t>人</w:t>
            </w:r>
          </w:p>
        </w:tc>
        <w:tc>
          <w:tcPr>
            <w:tcW w:w="1843" w:type="dxa"/>
            <w:vAlign w:val="center"/>
          </w:tcPr>
          <w:p w14:paraId="7FB9121E">
            <w:pPr>
              <w:pStyle w:val="17"/>
            </w:pPr>
            <w:r>
              <w:rPr>
                <w:rFonts w:hint="eastAsia"/>
              </w:rPr>
              <w:t>统计数据</w:t>
            </w:r>
          </w:p>
        </w:tc>
      </w:tr>
      <w:tr w14:paraId="02880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94CAC"/>
        </w:tc>
        <w:tc>
          <w:tcPr>
            <w:tcW w:w="1276" w:type="dxa"/>
            <w:tcBorders>
              <w:top w:val="single" w:color="000000" w:sz="6" w:space="0"/>
              <w:left w:val="single" w:color="000000" w:sz="6" w:space="0"/>
              <w:right w:val="single" w:color="000000" w:sz="6" w:space="0"/>
            </w:tcBorders>
            <w:vAlign w:val="center"/>
          </w:tcPr>
          <w:p w14:paraId="698D968C">
            <w:pPr>
              <w:pStyle w:val="17"/>
            </w:pPr>
            <w:r>
              <w:rPr>
                <w:rFonts w:hint="eastAsia"/>
              </w:rPr>
              <w:t>生态效益指标</w:t>
            </w:r>
          </w:p>
        </w:tc>
        <w:tc>
          <w:tcPr>
            <w:tcW w:w="1332" w:type="dxa"/>
            <w:tcBorders>
              <w:top w:val="single" w:color="000000" w:sz="6" w:space="0"/>
              <w:left w:val="single" w:color="000000" w:sz="6" w:space="0"/>
              <w:right w:val="single" w:color="000000" w:sz="6" w:space="0"/>
            </w:tcBorders>
            <w:vAlign w:val="center"/>
          </w:tcPr>
          <w:p w14:paraId="2CFD3CA3">
            <w:pPr>
              <w:pStyle w:val="17"/>
            </w:pPr>
            <w:r>
              <w:rPr>
                <w:rFonts w:hint="eastAsia"/>
              </w:rPr>
              <w:t>传染病发病率</w:t>
            </w:r>
          </w:p>
        </w:tc>
        <w:tc>
          <w:tcPr>
            <w:tcW w:w="2891" w:type="dxa"/>
            <w:tcBorders>
              <w:top w:val="single" w:color="000000" w:sz="6" w:space="0"/>
              <w:left w:val="single" w:color="000000" w:sz="6" w:space="0"/>
              <w:right w:val="single" w:color="000000" w:sz="6" w:space="0"/>
            </w:tcBorders>
            <w:vAlign w:val="center"/>
          </w:tcPr>
          <w:p w14:paraId="2157B6CD">
            <w:pPr>
              <w:pStyle w:val="17"/>
            </w:pPr>
            <w:r>
              <w:rPr>
                <w:rFonts w:hint="eastAsia"/>
              </w:rPr>
              <w:t>传染病发病人数</w:t>
            </w:r>
            <w:r>
              <w:t>/</w:t>
            </w:r>
            <w:r>
              <w:rPr>
                <w:rFonts w:hint="eastAsia"/>
              </w:rPr>
              <w:t>全县人口数</w:t>
            </w:r>
          </w:p>
        </w:tc>
        <w:tc>
          <w:tcPr>
            <w:tcW w:w="1276" w:type="dxa"/>
            <w:tcBorders>
              <w:top w:val="single" w:color="000000" w:sz="6" w:space="0"/>
              <w:left w:val="single" w:color="000000" w:sz="6" w:space="0"/>
              <w:right w:val="single" w:color="000000" w:sz="6" w:space="0"/>
            </w:tcBorders>
            <w:vAlign w:val="center"/>
          </w:tcPr>
          <w:p w14:paraId="60FCAE45">
            <w:pPr>
              <w:pStyle w:val="17"/>
            </w:pPr>
            <w:r>
              <w:t>&lt;0.3%</w:t>
            </w:r>
          </w:p>
        </w:tc>
        <w:tc>
          <w:tcPr>
            <w:tcW w:w="1843" w:type="dxa"/>
            <w:vAlign w:val="center"/>
          </w:tcPr>
          <w:p w14:paraId="3D0AF5E7">
            <w:pPr>
              <w:pStyle w:val="17"/>
            </w:pPr>
            <w:r>
              <w:rPr>
                <w:rFonts w:hint="eastAsia"/>
              </w:rPr>
              <w:t>疫情网统计数据</w:t>
            </w:r>
          </w:p>
        </w:tc>
      </w:tr>
      <w:tr w14:paraId="21338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86D23"/>
        </w:tc>
        <w:tc>
          <w:tcPr>
            <w:tcW w:w="1276" w:type="dxa"/>
            <w:tcBorders>
              <w:top w:val="single" w:color="000000" w:sz="6" w:space="0"/>
              <w:left w:val="single" w:color="000000" w:sz="6" w:space="0"/>
              <w:right w:val="single" w:color="000000" w:sz="6" w:space="0"/>
            </w:tcBorders>
            <w:vAlign w:val="center"/>
          </w:tcPr>
          <w:p w14:paraId="367A40AC">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1CBC7589">
            <w:pPr>
              <w:pStyle w:val="17"/>
            </w:pPr>
            <w:r>
              <w:rPr>
                <w:rFonts w:hint="eastAsia"/>
              </w:rPr>
              <w:t>项目持续发挥作用期限</w:t>
            </w:r>
          </w:p>
        </w:tc>
        <w:tc>
          <w:tcPr>
            <w:tcW w:w="2891" w:type="dxa"/>
            <w:tcBorders>
              <w:top w:val="single" w:color="000000" w:sz="6" w:space="0"/>
              <w:left w:val="single" w:color="000000" w:sz="6" w:space="0"/>
              <w:right w:val="single" w:color="000000" w:sz="6" w:space="0"/>
            </w:tcBorders>
            <w:vAlign w:val="center"/>
          </w:tcPr>
          <w:p w14:paraId="555E3CEB">
            <w:pPr>
              <w:pStyle w:val="17"/>
            </w:pPr>
            <w:r>
              <w:rPr>
                <w:rFonts w:hint="eastAsia"/>
              </w:rPr>
              <w:t>全年免费持续办理从业人员健康证</w:t>
            </w:r>
          </w:p>
        </w:tc>
        <w:tc>
          <w:tcPr>
            <w:tcW w:w="1276" w:type="dxa"/>
            <w:tcBorders>
              <w:top w:val="single" w:color="000000" w:sz="6" w:space="0"/>
              <w:left w:val="single" w:color="000000" w:sz="6" w:space="0"/>
              <w:right w:val="single" w:color="000000" w:sz="6" w:space="0"/>
            </w:tcBorders>
            <w:vAlign w:val="center"/>
          </w:tcPr>
          <w:p w14:paraId="4E9BB10E">
            <w:pPr>
              <w:pStyle w:val="17"/>
            </w:pPr>
            <w:r>
              <w:rPr>
                <w:rFonts w:hint="eastAsia"/>
              </w:rPr>
              <w:t>≥</w:t>
            </w:r>
            <w:r>
              <w:t>1</w:t>
            </w:r>
            <w:r>
              <w:rPr>
                <w:rFonts w:hint="eastAsia"/>
              </w:rPr>
              <w:t>年</w:t>
            </w:r>
          </w:p>
        </w:tc>
        <w:tc>
          <w:tcPr>
            <w:tcW w:w="1843" w:type="dxa"/>
            <w:vAlign w:val="center"/>
          </w:tcPr>
          <w:p w14:paraId="51D51FB7">
            <w:pPr>
              <w:pStyle w:val="17"/>
            </w:pPr>
            <w:r>
              <w:rPr>
                <w:rFonts w:hint="eastAsia"/>
              </w:rPr>
              <w:t>文件规定</w:t>
            </w:r>
          </w:p>
        </w:tc>
      </w:tr>
      <w:tr w14:paraId="0133B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CB08D">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342655">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69924676">
            <w:pPr>
              <w:pStyle w:val="17"/>
            </w:pPr>
            <w:r>
              <w:rPr>
                <w:rFonts w:hint="eastAsia"/>
              </w:rPr>
              <w:t>公众满意度</w:t>
            </w:r>
          </w:p>
        </w:tc>
        <w:tc>
          <w:tcPr>
            <w:tcW w:w="2891" w:type="dxa"/>
            <w:tcBorders>
              <w:top w:val="single" w:color="000000" w:sz="6" w:space="0"/>
              <w:left w:val="single" w:color="000000" w:sz="6" w:space="0"/>
              <w:right w:val="single" w:color="000000" w:sz="6" w:space="0"/>
            </w:tcBorders>
            <w:vAlign w:val="center"/>
          </w:tcPr>
          <w:p w14:paraId="7CDBEC65">
            <w:pPr>
              <w:pStyle w:val="17"/>
            </w:pPr>
            <w:r>
              <w:rPr>
                <w:rFonts w:hint="eastAsia"/>
              </w:rPr>
              <w:t>开展问卷调查，满意率</w:t>
            </w:r>
            <w:r>
              <w:t>=</w:t>
            </w:r>
            <w:r>
              <w:rPr>
                <w:rFonts w:hint="eastAsia"/>
              </w:rPr>
              <w:t>满意的份数</w:t>
            </w:r>
            <w:r>
              <w:t>/</w:t>
            </w:r>
            <w:r>
              <w:rPr>
                <w:rFonts w:hint="eastAsia"/>
              </w:rPr>
              <w:t>调查总份数</w:t>
            </w:r>
          </w:p>
        </w:tc>
        <w:tc>
          <w:tcPr>
            <w:tcW w:w="1276" w:type="dxa"/>
            <w:tcBorders>
              <w:top w:val="single" w:color="000000" w:sz="6" w:space="0"/>
              <w:left w:val="single" w:color="000000" w:sz="6" w:space="0"/>
              <w:right w:val="single" w:color="000000" w:sz="6" w:space="0"/>
            </w:tcBorders>
            <w:vAlign w:val="center"/>
          </w:tcPr>
          <w:p w14:paraId="104D1010">
            <w:pPr>
              <w:pStyle w:val="17"/>
            </w:pPr>
            <w:r>
              <w:t>&gt;99%</w:t>
            </w:r>
          </w:p>
        </w:tc>
        <w:tc>
          <w:tcPr>
            <w:tcW w:w="1843" w:type="dxa"/>
            <w:vAlign w:val="center"/>
          </w:tcPr>
          <w:p w14:paraId="1E32F613">
            <w:pPr>
              <w:pStyle w:val="17"/>
            </w:pPr>
            <w:r>
              <w:rPr>
                <w:rFonts w:hint="eastAsia"/>
              </w:rPr>
              <w:t>统计数据</w:t>
            </w:r>
          </w:p>
        </w:tc>
      </w:tr>
    </w:tbl>
    <w:p w14:paraId="69FB58C9">
      <w:pPr>
        <w:sectPr>
          <w:pgSz w:w="11900" w:h="16840"/>
          <w:pgMar w:top="1984" w:right="1304" w:bottom="1134" w:left="1304" w:header="720" w:footer="720" w:gutter="0"/>
          <w:cols w:space="720" w:num="1"/>
          <w:docGrid w:linePitch="312" w:charSpace="0"/>
        </w:sectPr>
      </w:pPr>
    </w:p>
    <w:p w14:paraId="6B1141DD">
      <w:pPr>
        <w:jc w:val="center"/>
      </w:pPr>
      <w:r>
        <w:rPr>
          <w:rFonts w:ascii="方正仿宋_GBK" w:hAnsi="方正仿宋_GBK" w:eastAsia="方正仿宋_GBK" w:cs="方正仿宋_GBK"/>
          <w:color w:val="000000"/>
          <w:sz w:val="28"/>
        </w:rPr>
        <w:t xml:space="preserve"> </w:t>
      </w:r>
    </w:p>
    <w:p w14:paraId="066E0EFA">
      <w:pPr>
        <w:ind w:firstLine="560"/>
        <w:outlineLvl w:val="3"/>
      </w:pPr>
      <w:bookmarkStart w:id="48" w:name="_Toc_4_4_0000000044"/>
      <w:r>
        <w:rPr>
          <w:rFonts w:ascii="方正仿宋_GBK" w:hAnsi="方正仿宋_GBK" w:eastAsia="方正仿宋_GBK" w:cs="方正仿宋_GBK"/>
          <w:color w:val="000000"/>
          <w:sz w:val="28"/>
        </w:rPr>
        <w:t>41.</w:t>
      </w:r>
      <w:r>
        <w:rPr>
          <w:rFonts w:hint="eastAsia" w:ascii="方正仿宋_GBK" w:hAnsi="方正仿宋_GBK" w:eastAsia="方正仿宋_GBK" w:cs="方正仿宋_GBK"/>
          <w:color w:val="000000"/>
          <w:sz w:val="28"/>
        </w:rPr>
        <w:t>疾控中心实验室及业务用房维护费绩效目标表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9D5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880F44">
            <w:pPr>
              <w:pStyle w:val="15"/>
            </w:pPr>
            <w:r>
              <w:t>361005</w:t>
            </w:r>
            <w:r>
              <w:rPr>
                <w:rFonts w:hint="eastAsia"/>
              </w:rPr>
              <w:t>昌黎县疾病预防控制中心</w:t>
            </w:r>
          </w:p>
        </w:tc>
        <w:tc>
          <w:tcPr>
            <w:tcW w:w="1843" w:type="dxa"/>
            <w:tcBorders>
              <w:top w:val="single" w:color="FFFFFF" w:sz="6" w:space="0"/>
              <w:left w:val="single" w:color="FFFFFF" w:sz="6" w:space="0"/>
              <w:right w:val="single" w:color="FFFFFF" w:sz="6" w:space="0"/>
            </w:tcBorders>
            <w:vAlign w:val="center"/>
          </w:tcPr>
          <w:p w14:paraId="2BC6CBA8">
            <w:pPr>
              <w:pStyle w:val="18"/>
            </w:pPr>
            <w:r>
              <w:rPr>
                <w:rFonts w:hint="eastAsia"/>
              </w:rPr>
              <w:t>单位：万元</w:t>
            </w:r>
          </w:p>
        </w:tc>
      </w:tr>
      <w:tr w14:paraId="46191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332BC">
            <w:pPr>
              <w:pStyle w:val="12"/>
            </w:pPr>
            <w:r>
              <w:rPr>
                <w:rFonts w:hint="eastAsia"/>
              </w:rPr>
              <w:t>项目编码</w:t>
            </w:r>
          </w:p>
        </w:tc>
        <w:tc>
          <w:tcPr>
            <w:tcW w:w="2608" w:type="dxa"/>
            <w:gridSpan w:val="2"/>
            <w:tcBorders>
              <w:top w:val="single" w:color="000000" w:sz="6" w:space="0"/>
              <w:left w:val="single" w:color="000000" w:sz="6" w:space="0"/>
              <w:right w:val="single" w:color="000000" w:sz="6" w:space="0"/>
            </w:tcBorders>
            <w:vAlign w:val="center"/>
          </w:tcPr>
          <w:p w14:paraId="2969AC56">
            <w:pPr>
              <w:pStyle w:val="17"/>
            </w:pPr>
            <w:r>
              <w:t>13032222P0004JE10032H</w:t>
            </w:r>
          </w:p>
        </w:tc>
        <w:tc>
          <w:tcPr>
            <w:tcW w:w="1587" w:type="dxa"/>
            <w:tcBorders>
              <w:top w:val="single" w:color="000000" w:sz="6" w:space="0"/>
              <w:left w:val="single" w:color="000000" w:sz="6" w:space="0"/>
              <w:right w:val="single" w:color="000000" w:sz="6" w:space="0"/>
            </w:tcBorders>
            <w:vAlign w:val="center"/>
          </w:tcPr>
          <w:p w14:paraId="028C8738">
            <w:pPr>
              <w:pStyle w:val="12"/>
            </w:pPr>
            <w:r>
              <w:rPr>
                <w:rFonts w:hint="eastAsia"/>
              </w:rPr>
              <w:t>项目名称</w:t>
            </w:r>
          </w:p>
        </w:tc>
        <w:tc>
          <w:tcPr>
            <w:tcW w:w="4422" w:type="dxa"/>
            <w:gridSpan w:val="3"/>
            <w:vAlign w:val="center"/>
          </w:tcPr>
          <w:p w14:paraId="0C2B7BCF">
            <w:pPr>
              <w:pStyle w:val="17"/>
            </w:pPr>
            <w:r>
              <w:rPr>
                <w:rFonts w:hint="eastAsia"/>
              </w:rPr>
              <w:t>疾控中心实验室及业务用房维护费</w:t>
            </w:r>
          </w:p>
        </w:tc>
      </w:tr>
      <w:tr w14:paraId="16C47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07C05">
            <w:pPr>
              <w:pStyle w:val="12"/>
            </w:pPr>
            <w:r>
              <w:rPr>
                <w:rFonts w:hint="eastAsia"/>
              </w:rPr>
              <w:t>预算规模及资金用途</w:t>
            </w:r>
          </w:p>
        </w:tc>
        <w:tc>
          <w:tcPr>
            <w:tcW w:w="1276" w:type="dxa"/>
            <w:tcBorders>
              <w:top w:val="single" w:color="000000" w:sz="6" w:space="0"/>
              <w:left w:val="single" w:color="000000" w:sz="6" w:space="0"/>
              <w:right w:val="single" w:color="000000" w:sz="6" w:space="0"/>
            </w:tcBorders>
            <w:vAlign w:val="center"/>
          </w:tcPr>
          <w:p w14:paraId="3F70ABCF">
            <w:pPr>
              <w:pStyle w:val="12"/>
            </w:pPr>
            <w:r>
              <w:rPr>
                <w:rFonts w:hint="eastAsia"/>
              </w:rPr>
              <w:t>预算数</w:t>
            </w:r>
          </w:p>
        </w:tc>
        <w:tc>
          <w:tcPr>
            <w:tcW w:w="1332" w:type="dxa"/>
            <w:tcBorders>
              <w:top w:val="single" w:color="000000" w:sz="6" w:space="0"/>
              <w:left w:val="single" w:color="000000" w:sz="6" w:space="0"/>
              <w:right w:val="single" w:color="000000" w:sz="6" w:space="0"/>
            </w:tcBorders>
            <w:vAlign w:val="center"/>
          </w:tcPr>
          <w:p w14:paraId="60187B9A">
            <w:pPr>
              <w:pStyle w:val="17"/>
            </w:pPr>
            <w:r>
              <w:t>47.40</w:t>
            </w:r>
          </w:p>
        </w:tc>
        <w:tc>
          <w:tcPr>
            <w:tcW w:w="1587" w:type="dxa"/>
            <w:tcBorders>
              <w:top w:val="single" w:color="000000" w:sz="6" w:space="0"/>
              <w:left w:val="single" w:color="000000" w:sz="6" w:space="0"/>
              <w:right w:val="single" w:color="000000" w:sz="6" w:space="0"/>
            </w:tcBorders>
            <w:vAlign w:val="center"/>
          </w:tcPr>
          <w:p w14:paraId="70E2B990">
            <w:pPr>
              <w:pStyle w:val="12"/>
            </w:pPr>
            <w:r>
              <w:rPr>
                <w:rFonts w:hint="eastAsia"/>
              </w:rPr>
              <w:t>其中：财政</w:t>
            </w:r>
            <w:r>
              <w:t xml:space="preserve">    </w:t>
            </w:r>
            <w:r>
              <w:rPr>
                <w:rFonts w:hint="eastAsia"/>
              </w:rPr>
              <w:t>资金</w:t>
            </w:r>
          </w:p>
        </w:tc>
        <w:tc>
          <w:tcPr>
            <w:tcW w:w="1304" w:type="dxa"/>
            <w:tcBorders>
              <w:top w:val="single" w:color="000000" w:sz="6" w:space="0"/>
              <w:left w:val="single" w:color="000000" w:sz="6" w:space="0"/>
              <w:right w:val="single" w:color="000000" w:sz="6" w:space="0"/>
            </w:tcBorders>
            <w:vAlign w:val="center"/>
          </w:tcPr>
          <w:p w14:paraId="4655E394">
            <w:pPr>
              <w:pStyle w:val="17"/>
            </w:pPr>
            <w:r>
              <w:t>47.40</w:t>
            </w:r>
          </w:p>
        </w:tc>
        <w:tc>
          <w:tcPr>
            <w:tcW w:w="1276" w:type="dxa"/>
            <w:tcBorders>
              <w:top w:val="single" w:color="000000" w:sz="6" w:space="0"/>
              <w:left w:val="single" w:color="000000" w:sz="6" w:space="0"/>
              <w:right w:val="single" w:color="000000" w:sz="6" w:space="0"/>
            </w:tcBorders>
            <w:vAlign w:val="center"/>
          </w:tcPr>
          <w:p w14:paraId="0511C5A3">
            <w:pPr>
              <w:pStyle w:val="12"/>
            </w:pPr>
            <w:r>
              <w:rPr>
                <w:rFonts w:hint="eastAsia"/>
              </w:rPr>
              <w:t>其他资金</w:t>
            </w:r>
          </w:p>
        </w:tc>
        <w:tc>
          <w:tcPr>
            <w:tcW w:w="1843" w:type="dxa"/>
            <w:vAlign w:val="center"/>
          </w:tcPr>
          <w:p w14:paraId="42058B9F">
            <w:pPr>
              <w:pStyle w:val="17"/>
            </w:pPr>
            <w:r>
              <w:t xml:space="preserve"> </w:t>
            </w:r>
          </w:p>
        </w:tc>
      </w:tr>
      <w:tr w14:paraId="71CB6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832AA"/>
        </w:tc>
        <w:tc>
          <w:tcPr>
            <w:tcW w:w="8617" w:type="dxa"/>
            <w:gridSpan w:val="6"/>
            <w:vAlign w:val="center"/>
          </w:tcPr>
          <w:p w14:paraId="262828EA">
            <w:pPr>
              <w:pStyle w:val="17"/>
            </w:pPr>
            <w:r>
              <w:rPr>
                <w:rFonts w:hint="eastAsia"/>
              </w:rPr>
              <w:t>用于</w:t>
            </w:r>
            <w:r>
              <w:t>2022</w:t>
            </w:r>
            <w:r>
              <w:rPr>
                <w:rFonts w:hint="eastAsia"/>
              </w:rPr>
              <w:t>年初到</w:t>
            </w:r>
            <w:r>
              <w:t>2022</w:t>
            </w:r>
            <w:r>
              <w:rPr>
                <w:rFonts w:hint="eastAsia"/>
              </w:rPr>
              <w:t>年底疾控实验室日常维护费用</w:t>
            </w:r>
          </w:p>
        </w:tc>
      </w:tr>
      <w:tr w14:paraId="0E4F0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BA45B">
            <w:pPr>
              <w:pStyle w:val="12"/>
            </w:pPr>
            <w:r>
              <w:rPr>
                <w:rFonts w:hint="eastAsia"/>
              </w:rPr>
              <w:t>资金支出计划（</w:t>
            </w:r>
            <w:r>
              <w:t>%</w:t>
            </w:r>
            <w:r>
              <w:rPr>
                <w:rFonts w:hint="eastAsia"/>
              </w:rPr>
              <w:t>）</w:t>
            </w:r>
          </w:p>
        </w:tc>
        <w:tc>
          <w:tcPr>
            <w:tcW w:w="2608" w:type="dxa"/>
            <w:gridSpan w:val="2"/>
            <w:tcBorders>
              <w:top w:val="single" w:color="000000" w:sz="6" w:space="0"/>
              <w:left w:val="single" w:color="000000" w:sz="6" w:space="0"/>
              <w:right w:val="single" w:color="000000" w:sz="6" w:space="0"/>
            </w:tcBorders>
            <w:vAlign w:val="center"/>
          </w:tcPr>
          <w:p w14:paraId="7FCA854C">
            <w:pPr>
              <w:pStyle w:val="12"/>
            </w:pPr>
            <w:r>
              <w:t>3</w:t>
            </w:r>
            <w:r>
              <w:rPr>
                <w:rFonts w:hint="eastAsia"/>
              </w:rPr>
              <w:t>月底</w:t>
            </w:r>
          </w:p>
        </w:tc>
        <w:tc>
          <w:tcPr>
            <w:tcW w:w="1587" w:type="dxa"/>
            <w:tcBorders>
              <w:top w:val="single" w:color="000000" w:sz="6" w:space="0"/>
              <w:left w:val="single" w:color="000000" w:sz="6" w:space="0"/>
              <w:right w:val="single" w:color="000000" w:sz="6" w:space="0"/>
            </w:tcBorders>
            <w:vAlign w:val="center"/>
          </w:tcPr>
          <w:p w14:paraId="73D5C00E">
            <w:pPr>
              <w:pStyle w:val="12"/>
            </w:pPr>
            <w:r>
              <w:t>6</w:t>
            </w:r>
            <w:r>
              <w:rPr>
                <w:rFonts w:hint="eastAsia"/>
              </w:rPr>
              <w:t>月底</w:t>
            </w:r>
          </w:p>
        </w:tc>
        <w:tc>
          <w:tcPr>
            <w:tcW w:w="1304" w:type="dxa"/>
            <w:tcBorders>
              <w:top w:val="single" w:color="000000" w:sz="6" w:space="0"/>
              <w:left w:val="single" w:color="000000" w:sz="6" w:space="0"/>
              <w:right w:val="single" w:color="000000" w:sz="6" w:space="0"/>
            </w:tcBorders>
            <w:vAlign w:val="center"/>
          </w:tcPr>
          <w:p w14:paraId="072C5DAC">
            <w:pPr>
              <w:pStyle w:val="12"/>
            </w:pPr>
            <w:r>
              <w:t>10</w:t>
            </w:r>
            <w:r>
              <w:rPr>
                <w:rFonts w:hint="eastAsia"/>
              </w:rPr>
              <w:t>月底</w:t>
            </w:r>
          </w:p>
        </w:tc>
        <w:tc>
          <w:tcPr>
            <w:tcW w:w="3118" w:type="dxa"/>
            <w:gridSpan w:val="2"/>
            <w:vAlign w:val="center"/>
          </w:tcPr>
          <w:p w14:paraId="49BFD183">
            <w:pPr>
              <w:pStyle w:val="12"/>
            </w:pPr>
            <w:r>
              <w:t>12</w:t>
            </w:r>
            <w:r>
              <w:rPr>
                <w:rFonts w:hint="eastAsia"/>
              </w:rPr>
              <w:t>月底</w:t>
            </w:r>
          </w:p>
        </w:tc>
      </w:tr>
      <w:tr w14:paraId="72F63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F9BDD"/>
        </w:tc>
        <w:tc>
          <w:tcPr>
            <w:tcW w:w="2608" w:type="dxa"/>
            <w:gridSpan w:val="2"/>
            <w:tcBorders>
              <w:top w:val="single" w:color="000000" w:sz="6" w:space="0"/>
              <w:left w:val="single" w:color="000000" w:sz="6" w:space="0"/>
              <w:right w:val="single" w:color="000000" w:sz="6" w:space="0"/>
            </w:tcBorders>
            <w:vAlign w:val="center"/>
          </w:tcPr>
          <w:p w14:paraId="7EBFBA16">
            <w:pPr>
              <w:pStyle w:val="16"/>
            </w:pPr>
            <w:r>
              <w:t>25%</w:t>
            </w:r>
          </w:p>
        </w:tc>
        <w:tc>
          <w:tcPr>
            <w:tcW w:w="1587" w:type="dxa"/>
            <w:tcBorders>
              <w:top w:val="single" w:color="000000" w:sz="6" w:space="0"/>
              <w:left w:val="single" w:color="000000" w:sz="6" w:space="0"/>
              <w:right w:val="single" w:color="000000" w:sz="6" w:space="0"/>
            </w:tcBorders>
            <w:vAlign w:val="center"/>
          </w:tcPr>
          <w:p w14:paraId="7F3A65CA">
            <w:pPr>
              <w:pStyle w:val="16"/>
            </w:pPr>
            <w:r>
              <w:t>50%</w:t>
            </w:r>
          </w:p>
        </w:tc>
        <w:tc>
          <w:tcPr>
            <w:tcW w:w="1304" w:type="dxa"/>
            <w:tcBorders>
              <w:top w:val="single" w:color="000000" w:sz="6" w:space="0"/>
              <w:left w:val="single" w:color="000000" w:sz="6" w:space="0"/>
              <w:right w:val="single" w:color="000000" w:sz="6" w:space="0"/>
            </w:tcBorders>
            <w:vAlign w:val="center"/>
          </w:tcPr>
          <w:p w14:paraId="715619D2">
            <w:pPr>
              <w:pStyle w:val="16"/>
            </w:pPr>
            <w:r>
              <w:t>80%</w:t>
            </w:r>
          </w:p>
        </w:tc>
        <w:tc>
          <w:tcPr>
            <w:tcW w:w="3118" w:type="dxa"/>
            <w:gridSpan w:val="2"/>
            <w:vAlign w:val="center"/>
          </w:tcPr>
          <w:p w14:paraId="305CF1C6">
            <w:pPr>
              <w:pStyle w:val="16"/>
            </w:pPr>
            <w:r>
              <w:t>100%</w:t>
            </w:r>
          </w:p>
        </w:tc>
      </w:tr>
      <w:tr w14:paraId="1D019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CC50CF3">
            <w:pPr>
              <w:pStyle w:val="12"/>
            </w:pPr>
            <w:r>
              <w:rPr>
                <w:rFonts w:hint="eastAsia"/>
              </w:rPr>
              <w:t>绩效目标</w:t>
            </w:r>
          </w:p>
        </w:tc>
        <w:tc>
          <w:tcPr>
            <w:tcW w:w="8617" w:type="dxa"/>
            <w:gridSpan w:val="6"/>
            <w:tcBorders>
              <w:bottom w:val="single" w:color="FFFFFF" w:sz="6" w:space="0"/>
            </w:tcBorders>
            <w:vAlign w:val="center"/>
          </w:tcPr>
          <w:p w14:paraId="55970382">
            <w:pPr>
              <w:pStyle w:val="17"/>
            </w:pPr>
            <w:r>
              <w:t>1.</w:t>
            </w:r>
            <w:r>
              <w:rPr>
                <w:rFonts w:hint="eastAsia"/>
              </w:rPr>
              <w:t>保证机关正常运行。</w:t>
            </w:r>
          </w:p>
          <w:p w14:paraId="7987A945">
            <w:pPr>
              <w:pStyle w:val="17"/>
            </w:pPr>
            <w:r>
              <w:t>2.</w:t>
            </w:r>
            <w:r>
              <w:rPr>
                <w:rFonts w:hint="eastAsia"/>
              </w:rPr>
              <w:t>提高重点疾病监测水平，有效落实疾病预防措施。</w:t>
            </w:r>
          </w:p>
          <w:p w14:paraId="609B1489">
            <w:pPr>
              <w:pStyle w:val="17"/>
            </w:pPr>
            <w:r>
              <w:t>3.</w:t>
            </w:r>
            <w:r>
              <w:rPr>
                <w:rFonts w:hint="eastAsia"/>
              </w:rPr>
              <w:t>完善疾病预防控制体系。</w:t>
            </w:r>
          </w:p>
        </w:tc>
      </w:tr>
    </w:tbl>
    <w:p w14:paraId="1EDA795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0C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50CB4">
            <w:pPr>
              <w:pStyle w:val="12"/>
            </w:pPr>
            <w:r>
              <w:rPr>
                <w:rFonts w:hint="eastAsia"/>
              </w:rPr>
              <w:t>一级指标</w:t>
            </w:r>
          </w:p>
        </w:tc>
        <w:tc>
          <w:tcPr>
            <w:tcW w:w="1276" w:type="dxa"/>
            <w:vAlign w:val="center"/>
          </w:tcPr>
          <w:p w14:paraId="61FE5F6B">
            <w:pPr>
              <w:pStyle w:val="12"/>
            </w:pPr>
            <w:r>
              <w:rPr>
                <w:rFonts w:hint="eastAsia"/>
              </w:rPr>
              <w:t>二级指标</w:t>
            </w:r>
          </w:p>
        </w:tc>
        <w:tc>
          <w:tcPr>
            <w:tcW w:w="1332" w:type="dxa"/>
            <w:vAlign w:val="center"/>
          </w:tcPr>
          <w:p w14:paraId="4DE58370">
            <w:pPr>
              <w:pStyle w:val="12"/>
            </w:pPr>
            <w:r>
              <w:rPr>
                <w:rFonts w:hint="eastAsia"/>
              </w:rPr>
              <w:t>三级指标</w:t>
            </w:r>
          </w:p>
        </w:tc>
        <w:tc>
          <w:tcPr>
            <w:tcW w:w="2891" w:type="dxa"/>
            <w:vAlign w:val="center"/>
          </w:tcPr>
          <w:p w14:paraId="3C423848">
            <w:pPr>
              <w:pStyle w:val="12"/>
            </w:pPr>
            <w:r>
              <w:rPr>
                <w:rFonts w:hint="eastAsia"/>
              </w:rPr>
              <w:t>绩效指标描述</w:t>
            </w:r>
          </w:p>
        </w:tc>
        <w:tc>
          <w:tcPr>
            <w:tcW w:w="1276" w:type="dxa"/>
            <w:vAlign w:val="center"/>
          </w:tcPr>
          <w:p w14:paraId="5E52DC0C">
            <w:pPr>
              <w:pStyle w:val="12"/>
            </w:pPr>
            <w:r>
              <w:rPr>
                <w:rFonts w:hint="eastAsia"/>
              </w:rPr>
              <w:t>指标值</w:t>
            </w:r>
          </w:p>
        </w:tc>
        <w:tc>
          <w:tcPr>
            <w:tcW w:w="1843" w:type="dxa"/>
            <w:vAlign w:val="center"/>
          </w:tcPr>
          <w:p w14:paraId="45C2D737">
            <w:pPr>
              <w:pStyle w:val="12"/>
            </w:pPr>
            <w:r>
              <w:rPr>
                <w:rFonts w:hint="eastAsia"/>
              </w:rPr>
              <w:t>指标值确定依据</w:t>
            </w:r>
          </w:p>
        </w:tc>
      </w:tr>
      <w:tr w14:paraId="0E1F6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22FB0">
            <w:pPr>
              <w:pStyle w:val="16"/>
            </w:pPr>
            <w:r>
              <w:rPr>
                <w:rFonts w:hint="eastAsia"/>
              </w:rPr>
              <w:t>产出指标</w:t>
            </w:r>
          </w:p>
        </w:tc>
        <w:tc>
          <w:tcPr>
            <w:tcW w:w="1276" w:type="dxa"/>
            <w:tcBorders>
              <w:top w:val="single" w:color="000000" w:sz="6" w:space="0"/>
              <w:left w:val="single" w:color="000000" w:sz="6" w:space="0"/>
              <w:right w:val="single" w:color="000000" w:sz="6" w:space="0"/>
            </w:tcBorders>
            <w:vAlign w:val="center"/>
          </w:tcPr>
          <w:p w14:paraId="21E18D99">
            <w:pPr>
              <w:pStyle w:val="17"/>
            </w:pPr>
            <w:r>
              <w:rPr>
                <w:rFonts w:hint="eastAsia"/>
              </w:rPr>
              <w:t>数量指标</w:t>
            </w:r>
          </w:p>
        </w:tc>
        <w:tc>
          <w:tcPr>
            <w:tcW w:w="1332" w:type="dxa"/>
            <w:tcBorders>
              <w:top w:val="single" w:color="000000" w:sz="6" w:space="0"/>
              <w:left w:val="single" w:color="000000" w:sz="6" w:space="0"/>
              <w:right w:val="single" w:color="000000" w:sz="6" w:space="0"/>
            </w:tcBorders>
            <w:vAlign w:val="center"/>
          </w:tcPr>
          <w:p w14:paraId="4814DAB9">
            <w:pPr>
              <w:pStyle w:val="17"/>
            </w:pPr>
            <w:r>
              <w:rPr>
                <w:rFonts w:hint="eastAsia"/>
              </w:rPr>
              <w:t>维护实验室设备数量</w:t>
            </w:r>
          </w:p>
        </w:tc>
        <w:tc>
          <w:tcPr>
            <w:tcW w:w="2891" w:type="dxa"/>
            <w:tcBorders>
              <w:top w:val="single" w:color="000000" w:sz="6" w:space="0"/>
              <w:left w:val="single" w:color="000000" w:sz="6" w:space="0"/>
              <w:right w:val="single" w:color="000000" w:sz="6" w:space="0"/>
            </w:tcBorders>
            <w:vAlign w:val="center"/>
          </w:tcPr>
          <w:p w14:paraId="4EFE53D8">
            <w:pPr>
              <w:pStyle w:val="17"/>
            </w:pPr>
            <w:r>
              <w:rPr>
                <w:rFonts w:hint="eastAsia"/>
              </w:rPr>
              <w:t>维护实验室设备数量</w:t>
            </w:r>
          </w:p>
        </w:tc>
        <w:tc>
          <w:tcPr>
            <w:tcW w:w="1276" w:type="dxa"/>
            <w:tcBorders>
              <w:top w:val="single" w:color="000000" w:sz="6" w:space="0"/>
              <w:left w:val="single" w:color="000000" w:sz="6" w:space="0"/>
              <w:right w:val="single" w:color="000000" w:sz="6" w:space="0"/>
            </w:tcBorders>
            <w:vAlign w:val="center"/>
          </w:tcPr>
          <w:p w14:paraId="3573A4D0">
            <w:pPr>
              <w:pStyle w:val="17"/>
            </w:pPr>
            <w:r>
              <w:rPr>
                <w:rFonts w:hint="eastAsia"/>
              </w:rPr>
              <w:t>≥</w:t>
            </w:r>
            <w:r>
              <w:t>200</w:t>
            </w:r>
            <w:r>
              <w:rPr>
                <w:rFonts w:hint="eastAsia"/>
              </w:rPr>
              <w:t>台</w:t>
            </w:r>
          </w:p>
        </w:tc>
        <w:tc>
          <w:tcPr>
            <w:tcW w:w="1843" w:type="dxa"/>
            <w:vAlign w:val="center"/>
          </w:tcPr>
          <w:p w14:paraId="659C3D01">
            <w:pPr>
              <w:pStyle w:val="17"/>
            </w:pPr>
            <w:r>
              <w:rPr>
                <w:rFonts w:hint="eastAsia"/>
              </w:rPr>
              <w:t>合同约定</w:t>
            </w:r>
          </w:p>
        </w:tc>
      </w:tr>
      <w:tr w14:paraId="7E18F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035AA"/>
        </w:tc>
        <w:tc>
          <w:tcPr>
            <w:tcW w:w="1276" w:type="dxa"/>
            <w:tcBorders>
              <w:top w:val="single" w:color="000000" w:sz="6" w:space="0"/>
              <w:left w:val="single" w:color="000000" w:sz="6" w:space="0"/>
              <w:right w:val="single" w:color="000000" w:sz="6" w:space="0"/>
            </w:tcBorders>
            <w:vAlign w:val="center"/>
          </w:tcPr>
          <w:p w14:paraId="39A544DB">
            <w:pPr>
              <w:pStyle w:val="17"/>
            </w:pPr>
            <w:r>
              <w:rPr>
                <w:rFonts w:hint="eastAsia"/>
              </w:rPr>
              <w:t>质量指标</w:t>
            </w:r>
          </w:p>
        </w:tc>
        <w:tc>
          <w:tcPr>
            <w:tcW w:w="1332" w:type="dxa"/>
            <w:tcBorders>
              <w:top w:val="single" w:color="000000" w:sz="6" w:space="0"/>
              <w:left w:val="single" w:color="000000" w:sz="6" w:space="0"/>
              <w:right w:val="single" w:color="000000" w:sz="6" w:space="0"/>
            </w:tcBorders>
            <w:vAlign w:val="center"/>
          </w:tcPr>
          <w:p w14:paraId="7844CFFB">
            <w:pPr>
              <w:pStyle w:val="17"/>
            </w:pPr>
            <w:r>
              <w:rPr>
                <w:rFonts w:hint="eastAsia"/>
              </w:rPr>
              <w:t>业务用房维护工作完成率</w:t>
            </w:r>
          </w:p>
        </w:tc>
        <w:tc>
          <w:tcPr>
            <w:tcW w:w="2891" w:type="dxa"/>
            <w:tcBorders>
              <w:top w:val="single" w:color="000000" w:sz="6" w:space="0"/>
              <w:left w:val="single" w:color="000000" w:sz="6" w:space="0"/>
              <w:right w:val="single" w:color="000000" w:sz="6" w:space="0"/>
            </w:tcBorders>
            <w:vAlign w:val="center"/>
          </w:tcPr>
          <w:p w14:paraId="4FB2D98A">
            <w:pPr>
              <w:pStyle w:val="17"/>
            </w:pPr>
            <w:r>
              <w:rPr>
                <w:rFonts w:hint="eastAsia"/>
              </w:rPr>
              <w:t>业务用房维护工作完成率</w:t>
            </w:r>
            <w:r>
              <w:t>=</w:t>
            </w:r>
            <w:r>
              <w:rPr>
                <w:rFonts w:hint="eastAsia"/>
              </w:rPr>
              <w:t>实际维护次数</w:t>
            </w:r>
            <w:r>
              <w:t>/</w:t>
            </w:r>
            <w:r>
              <w:rPr>
                <w:rFonts w:hint="eastAsia"/>
              </w:rPr>
              <w:t>应维护次数</w:t>
            </w:r>
          </w:p>
        </w:tc>
        <w:tc>
          <w:tcPr>
            <w:tcW w:w="1276" w:type="dxa"/>
            <w:tcBorders>
              <w:top w:val="single" w:color="000000" w:sz="6" w:space="0"/>
              <w:left w:val="single" w:color="000000" w:sz="6" w:space="0"/>
              <w:right w:val="single" w:color="000000" w:sz="6" w:space="0"/>
            </w:tcBorders>
            <w:vAlign w:val="center"/>
          </w:tcPr>
          <w:p w14:paraId="4247D159">
            <w:pPr>
              <w:pStyle w:val="17"/>
            </w:pPr>
            <w:r>
              <w:rPr>
                <w:rFonts w:hint="eastAsia"/>
              </w:rPr>
              <w:t>≥</w:t>
            </w:r>
            <w:r>
              <w:t>99%</w:t>
            </w:r>
          </w:p>
        </w:tc>
        <w:tc>
          <w:tcPr>
            <w:tcW w:w="1843" w:type="dxa"/>
            <w:vAlign w:val="center"/>
          </w:tcPr>
          <w:p w14:paraId="735699D3">
            <w:pPr>
              <w:pStyle w:val="17"/>
            </w:pPr>
            <w:r>
              <w:rPr>
                <w:rFonts w:hint="eastAsia"/>
              </w:rPr>
              <w:t>合同约定</w:t>
            </w:r>
          </w:p>
        </w:tc>
      </w:tr>
      <w:tr w14:paraId="6B555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30DE9"/>
        </w:tc>
        <w:tc>
          <w:tcPr>
            <w:tcW w:w="1276" w:type="dxa"/>
            <w:tcBorders>
              <w:top w:val="single" w:color="000000" w:sz="6" w:space="0"/>
              <w:left w:val="single" w:color="000000" w:sz="6" w:space="0"/>
              <w:right w:val="single" w:color="000000" w:sz="6" w:space="0"/>
            </w:tcBorders>
            <w:vAlign w:val="center"/>
          </w:tcPr>
          <w:p w14:paraId="7C6BEC1C">
            <w:pPr>
              <w:pStyle w:val="17"/>
            </w:pPr>
            <w:r>
              <w:rPr>
                <w:rFonts w:hint="eastAsia"/>
              </w:rPr>
              <w:t>时效指标</w:t>
            </w:r>
          </w:p>
        </w:tc>
        <w:tc>
          <w:tcPr>
            <w:tcW w:w="1332" w:type="dxa"/>
            <w:tcBorders>
              <w:top w:val="single" w:color="000000" w:sz="6" w:space="0"/>
              <w:left w:val="single" w:color="000000" w:sz="6" w:space="0"/>
              <w:right w:val="single" w:color="000000" w:sz="6" w:space="0"/>
            </w:tcBorders>
            <w:vAlign w:val="center"/>
          </w:tcPr>
          <w:p w14:paraId="1467A801">
            <w:pPr>
              <w:pStyle w:val="17"/>
            </w:pPr>
            <w:r>
              <w:rPr>
                <w:rFonts w:hint="eastAsia"/>
              </w:rPr>
              <w:t>故障维护及时率</w:t>
            </w:r>
          </w:p>
        </w:tc>
        <w:tc>
          <w:tcPr>
            <w:tcW w:w="2891" w:type="dxa"/>
            <w:tcBorders>
              <w:top w:val="single" w:color="000000" w:sz="6" w:space="0"/>
              <w:left w:val="single" w:color="000000" w:sz="6" w:space="0"/>
              <w:right w:val="single" w:color="000000" w:sz="6" w:space="0"/>
            </w:tcBorders>
            <w:vAlign w:val="center"/>
          </w:tcPr>
          <w:p w14:paraId="6148F0D5">
            <w:pPr>
              <w:pStyle w:val="17"/>
            </w:pPr>
            <w:r>
              <w:rPr>
                <w:rFonts w:hint="eastAsia"/>
              </w:rPr>
              <w:t>故障维护及时率</w:t>
            </w:r>
          </w:p>
        </w:tc>
        <w:tc>
          <w:tcPr>
            <w:tcW w:w="1276" w:type="dxa"/>
            <w:tcBorders>
              <w:top w:val="single" w:color="000000" w:sz="6" w:space="0"/>
              <w:left w:val="single" w:color="000000" w:sz="6" w:space="0"/>
              <w:right w:val="single" w:color="000000" w:sz="6" w:space="0"/>
            </w:tcBorders>
            <w:vAlign w:val="center"/>
          </w:tcPr>
          <w:p w14:paraId="7BA516D3">
            <w:pPr>
              <w:pStyle w:val="17"/>
            </w:pPr>
            <w:r>
              <w:rPr>
                <w:rFonts w:hint="eastAsia"/>
              </w:rPr>
              <w:t>≥</w:t>
            </w:r>
            <w:r>
              <w:t>95%</w:t>
            </w:r>
          </w:p>
        </w:tc>
        <w:tc>
          <w:tcPr>
            <w:tcW w:w="1843" w:type="dxa"/>
            <w:vAlign w:val="center"/>
          </w:tcPr>
          <w:p w14:paraId="2D54D490">
            <w:pPr>
              <w:pStyle w:val="17"/>
            </w:pPr>
            <w:r>
              <w:rPr>
                <w:rFonts w:hint="eastAsia"/>
              </w:rPr>
              <w:t>合同约定</w:t>
            </w:r>
          </w:p>
        </w:tc>
      </w:tr>
      <w:tr w14:paraId="16F7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350F3"/>
        </w:tc>
        <w:tc>
          <w:tcPr>
            <w:tcW w:w="1276" w:type="dxa"/>
            <w:tcBorders>
              <w:top w:val="single" w:color="000000" w:sz="6" w:space="0"/>
              <w:left w:val="single" w:color="000000" w:sz="6" w:space="0"/>
              <w:right w:val="single" w:color="000000" w:sz="6" w:space="0"/>
            </w:tcBorders>
            <w:vAlign w:val="center"/>
          </w:tcPr>
          <w:p w14:paraId="616FB15B">
            <w:pPr>
              <w:pStyle w:val="17"/>
            </w:pPr>
            <w:r>
              <w:rPr>
                <w:rFonts w:hint="eastAsia"/>
              </w:rPr>
              <w:t>成本指标</w:t>
            </w:r>
          </w:p>
        </w:tc>
        <w:tc>
          <w:tcPr>
            <w:tcW w:w="1332" w:type="dxa"/>
            <w:tcBorders>
              <w:top w:val="single" w:color="000000" w:sz="6" w:space="0"/>
              <w:left w:val="single" w:color="000000" w:sz="6" w:space="0"/>
              <w:right w:val="single" w:color="000000" w:sz="6" w:space="0"/>
            </w:tcBorders>
            <w:vAlign w:val="center"/>
          </w:tcPr>
          <w:p w14:paraId="058F8A1B">
            <w:pPr>
              <w:pStyle w:val="17"/>
            </w:pPr>
            <w:r>
              <w:rPr>
                <w:rFonts w:hint="eastAsia"/>
              </w:rPr>
              <w:t>日常维护费用支出成本</w:t>
            </w:r>
          </w:p>
        </w:tc>
        <w:tc>
          <w:tcPr>
            <w:tcW w:w="2891" w:type="dxa"/>
            <w:tcBorders>
              <w:top w:val="single" w:color="000000" w:sz="6" w:space="0"/>
              <w:left w:val="single" w:color="000000" w:sz="6" w:space="0"/>
              <w:right w:val="single" w:color="000000" w:sz="6" w:space="0"/>
            </w:tcBorders>
            <w:vAlign w:val="center"/>
          </w:tcPr>
          <w:p w14:paraId="190FF7AF">
            <w:pPr>
              <w:pStyle w:val="17"/>
            </w:pPr>
            <w:r>
              <w:rPr>
                <w:rFonts w:hint="eastAsia"/>
              </w:rPr>
              <w:t>实验室维护费用成本</w:t>
            </w:r>
          </w:p>
        </w:tc>
        <w:tc>
          <w:tcPr>
            <w:tcW w:w="1276" w:type="dxa"/>
            <w:tcBorders>
              <w:top w:val="single" w:color="000000" w:sz="6" w:space="0"/>
              <w:left w:val="single" w:color="000000" w:sz="6" w:space="0"/>
              <w:right w:val="single" w:color="000000" w:sz="6" w:space="0"/>
            </w:tcBorders>
            <w:vAlign w:val="center"/>
          </w:tcPr>
          <w:p w14:paraId="1533D70A">
            <w:pPr>
              <w:pStyle w:val="17"/>
            </w:pPr>
            <w:r>
              <w:t>20</w:t>
            </w:r>
            <w:r>
              <w:rPr>
                <w:rFonts w:hint="eastAsia"/>
              </w:rPr>
              <w:t>万元</w:t>
            </w:r>
          </w:p>
        </w:tc>
        <w:tc>
          <w:tcPr>
            <w:tcW w:w="1843" w:type="dxa"/>
            <w:vAlign w:val="center"/>
          </w:tcPr>
          <w:p w14:paraId="03B38300">
            <w:pPr>
              <w:pStyle w:val="17"/>
            </w:pPr>
            <w:r>
              <w:rPr>
                <w:rFonts w:hint="eastAsia"/>
              </w:rPr>
              <w:t>合同约定</w:t>
            </w:r>
          </w:p>
        </w:tc>
      </w:tr>
      <w:tr w14:paraId="6E02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855EF">
            <w:pPr>
              <w:pStyle w:val="16"/>
            </w:pPr>
            <w:r>
              <w:rPr>
                <w:rFonts w:hint="eastAsia"/>
              </w:rPr>
              <w:t>效益指标</w:t>
            </w:r>
          </w:p>
        </w:tc>
        <w:tc>
          <w:tcPr>
            <w:tcW w:w="1276" w:type="dxa"/>
            <w:tcBorders>
              <w:top w:val="single" w:color="000000" w:sz="6" w:space="0"/>
              <w:left w:val="single" w:color="000000" w:sz="6" w:space="0"/>
              <w:right w:val="single" w:color="000000" w:sz="6" w:space="0"/>
            </w:tcBorders>
            <w:vAlign w:val="center"/>
          </w:tcPr>
          <w:p w14:paraId="2C48BB23">
            <w:pPr>
              <w:pStyle w:val="17"/>
            </w:pPr>
            <w:r>
              <w:rPr>
                <w:rFonts w:hint="eastAsia"/>
              </w:rPr>
              <w:t>经济效益指标</w:t>
            </w:r>
          </w:p>
        </w:tc>
        <w:tc>
          <w:tcPr>
            <w:tcW w:w="1332" w:type="dxa"/>
            <w:tcBorders>
              <w:top w:val="single" w:color="000000" w:sz="6" w:space="0"/>
              <w:left w:val="single" w:color="000000" w:sz="6" w:space="0"/>
              <w:right w:val="single" w:color="000000" w:sz="6" w:space="0"/>
            </w:tcBorders>
            <w:vAlign w:val="center"/>
          </w:tcPr>
          <w:p w14:paraId="284CFC5C">
            <w:pPr>
              <w:pStyle w:val="17"/>
            </w:pPr>
            <w:r>
              <w:rPr>
                <w:rFonts w:hint="eastAsia"/>
              </w:rPr>
              <w:t>提高资金使用效率</w:t>
            </w:r>
          </w:p>
        </w:tc>
        <w:tc>
          <w:tcPr>
            <w:tcW w:w="2891" w:type="dxa"/>
            <w:tcBorders>
              <w:top w:val="single" w:color="000000" w:sz="6" w:space="0"/>
              <w:left w:val="single" w:color="000000" w:sz="6" w:space="0"/>
              <w:right w:val="single" w:color="000000" w:sz="6" w:space="0"/>
            </w:tcBorders>
            <w:vAlign w:val="center"/>
          </w:tcPr>
          <w:p w14:paraId="70DF1295">
            <w:pPr>
              <w:pStyle w:val="17"/>
            </w:pPr>
            <w:r>
              <w:rPr>
                <w:rFonts w:hint="eastAsia"/>
              </w:rPr>
              <w:t>提高实验室维护费资金使用效率</w:t>
            </w:r>
          </w:p>
        </w:tc>
        <w:tc>
          <w:tcPr>
            <w:tcW w:w="1276" w:type="dxa"/>
            <w:tcBorders>
              <w:top w:val="single" w:color="000000" w:sz="6" w:space="0"/>
              <w:left w:val="single" w:color="000000" w:sz="6" w:space="0"/>
              <w:right w:val="single" w:color="000000" w:sz="6" w:space="0"/>
            </w:tcBorders>
            <w:vAlign w:val="center"/>
          </w:tcPr>
          <w:p w14:paraId="441A1856">
            <w:pPr>
              <w:pStyle w:val="17"/>
            </w:pPr>
            <w:r>
              <w:rPr>
                <w:rFonts w:hint="eastAsia"/>
              </w:rPr>
              <w:t>逐步提高</w:t>
            </w:r>
          </w:p>
        </w:tc>
        <w:tc>
          <w:tcPr>
            <w:tcW w:w="1843" w:type="dxa"/>
            <w:vAlign w:val="center"/>
          </w:tcPr>
          <w:p w14:paraId="031FA452">
            <w:pPr>
              <w:pStyle w:val="17"/>
            </w:pPr>
            <w:r>
              <w:rPr>
                <w:rFonts w:hint="eastAsia"/>
              </w:rPr>
              <w:t>合同约定</w:t>
            </w:r>
          </w:p>
        </w:tc>
      </w:tr>
      <w:tr w14:paraId="2A3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95609"/>
        </w:tc>
        <w:tc>
          <w:tcPr>
            <w:tcW w:w="1276" w:type="dxa"/>
            <w:tcBorders>
              <w:top w:val="single" w:color="000000" w:sz="6" w:space="0"/>
              <w:left w:val="single" w:color="000000" w:sz="6" w:space="0"/>
              <w:right w:val="single" w:color="000000" w:sz="6" w:space="0"/>
            </w:tcBorders>
            <w:vAlign w:val="center"/>
          </w:tcPr>
          <w:p w14:paraId="7AB415B1">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2FB29E3F">
            <w:pPr>
              <w:pStyle w:val="17"/>
            </w:pPr>
            <w:r>
              <w:rPr>
                <w:rFonts w:hint="eastAsia"/>
              </w:rPr>
              <w:t>全县重大传染病疫情总体平稳</w:t>
            </w:r>
          </w:p>
        </w:tc>
        <w:tc>
          <w:tcPr>
            <w:tcW w:w="2891" w:type="dxa"/>
            <w:tcBorders>
              <w:top w:val="single" w:color="000000" w:sz="6" w:space="0"/>
              <w:left w:val="single" w:color="000000" w:sz="6" w:space="0"/>
              <w:right w:val="single" w:color="000000" w:sz="6" w:space="0"/>
            </w:tcBorders>
            <w:vAlign w:val="center"/>
          </w:tcPr>
          <w:p w14:paraId="4953376C">
            <w:pPr>
              <w:pStyle w:val="17"/>
            </w:pPr>
            <w:r>
              <w:rPr>
                <w:rFonts w:hint="eastAsia"/>
              </w:rPr>
              <w:t>全县重大传染病疫情总体平稳</w:t>
            </w:r>
          </w:p>
        </w:tc>
        <w:tc>
          <w:tcPr>
            <w:tcW w:w="1276" w:type="dxa"/>
            <w:tcBorders>
              <w:top w:val="single" w:color="000000" w:sz="6" w:space="0"/>
              <w:left w:val="single" w:color="000000" w:sz="6" w:space="0"/>
              <w:right w:val="single" w:color="000000" w:sz="6" w:space="0"/>
            </w:tcBorders>
            <w:vAlign w:val="center"/>
          </w:tcPr>
          <w:p w14:paraId="19FD7BD4">
            <w:pPr>
              <w:pStyle w:val="17"/>
            </w:pPr>
            <w:r>
              <w:rPr>
                <w:rFonts w:hint="eastAsia"/>
              </w:rPr>
              <w:t>≥</w:t>
            </w:r>
            <w:r>
              <w:t>95%</w:t>
            </w:r>
          </w:p>
        </w:tc>
        <w:tc>
          <w:tcPr>
            <w:tcW w:w="1843" w:type="dxa"/>
            <w:vAlign w:val="center"/>
          </w:tcPr>
          <w:p w14:paraId="08F3C7A6">
            <w:pPr>
              <w:pStyle w:val="17"/>
            </w:pPr>
            <w:r>
              <w:rPr>
                <w:rFonts w:hint="eastAsia"/>
              </w:rPr>
              <w:t>合同约定</w:t>
            </w:r>
          </w:p>
        </w:tc>
      </w:tr>
      <w:tr w14:paraId="6A8E0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72819"/>
        </w:tc>
        <w:tc>
          <w:tcPr>
            <w:tcW w:w="1276" w:type="dxa"/>
            <w:tcBorders>
              <w:top w:val="single" w:color="000000" w:sz="6" w:space="0"/>
              <w:left w:val="single" w:color="000000" w:sz="6" w:space="0"/>
              <w:right w:val="single" w:color="000000" w:sz="6" w:space="0"/>
            </w:tcBorders>
            <w:vAlign w:val="center"/>
          </w:tcPr>
          <w:p w14:paraId="60A147BE">
            <w:pPr>
              <w:pStyle w:val="17"/>
            </w:pPr>
            <w:r>
              <w:rPr>
                <w:rFonts w:hint="eastAsia"/>
              </w:rPr>
              <w:t>社会效益指标</w:t>
            </w:r>
          </w:p>
        </w:tc>
        <w:tc>
          <w:tcPr>
            <w:tcW w:w="1332" w:type="dxa"/>
            <w:tcBorders>
              <w:top w:val="single" w:color="000000" w:sz="6" w:space="0"/>
              <w:left w:val="single" w:color="000000" w:sz="6" w:space="0"/>
              <w:right w:val="single" w:color="000000" w:sz="6" w:space="0"/>
            </w:tcBorders>
            <w:vAlign w:val="center"/>
          </w:tcPr>
          <w:p w14:paraId="0BE034D0">
            <w:pPr>
              <w:pStyle w:val="17"/>
            </w:pPr>
            <w:r>
              <w:rPr>
                <w:rFonts w:hint="eastAsia"/>
              </w:rPr>
              <w:t>公共卫生均等化水平提高</w:t>
            </w:r>
          </w:p>
        </w:tc>
        <w:tc>
          <w:tcPr>
            <w:tcW w:w="2891" w:type="dxa"/>
            <w:tcBorders>
              <w:top w:val="single" w:color="000000" w:sz="6" w:space="0"/>
              <w:left w:val="single" w:color="000000" w:sz="6" w:space="0"/>
              <w:right w:val="single" w:color="000000" w:sz="6" w:space="0"/>
            </w:tcBorders>
            <w:vAlign w:val="center"/>
          </w:tcPr>
          <w:p w14:paraId="3720F97C">
            <w:pPr>
              <w:pStyle w:val="17"/>
            </w:pPr>
            <w:r>
              <w:rPr>
                <w:rFonts w:hint="eastAsia"/>
              </w:rPr>
              <w:t>公共卫生均等化水平提高</w:t>
            </w:r>
          </w:p>
        </w:tc>
        <w:tc>
          <w:tcPr>
            <w:tcW w:w="1276" w:type="dxa"/>
            <w:tcBorders>
              <w:top w:val="single" w:color="000000" w:sz="6" w:space="0"/>
              <w:left w:val="single" w:color="000000" w:sz="6" w:space="0"/>
              <w:right w:val="single" w:color="000000" w:sz="6" w:space="0"/>
            </w:tcBorders>
            <w:vAlign w:val="center"/>
          </w:tcPr>
          <w:p w14:paraId="711CCCCA">
            <w:pPr>
              <w:pStyle w:val="17"/>
            </w:pPr>
            <w:r>
              <w:rPr>
                <w:rFonts w:hint="eastAsia"/>
              </w:rPr>
              <w:t>公共卫生均等化水平提高</w:t>
            </w:r>
          </w:p>
          <w:p w14:paraId="31C4B651">
            <w:pPr>
              <w:pStyle w:val="17"/>
            </w:pPr>
          </w:p>
        </w:tc>
        <w:tc>
          <w:tcPr>
            <w:tcW w:w="1843" w:type="dxa"/>
            <w:vAlign w:val="center"/>
          </w:tcPr>
          <w:p w14:paraId="4EEE4D79">
            <w:pPr>
              <w:pStyle w:val="17"/>
            </w:pPr>
            <w:r>
              <w:rPr>
                <w:rFonts w:hint="eastAsia"/>
              </w:rPr>
              <w:t>合同约定</w:t>
            </w:r>
          </w:p>
        </w:tc>
      </w:tr>
      <w:tr w14:paraId="047E5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690A1"/>
        </w:tc>
        <w:tc>
          <w:tcPr>
            <w:tcW w:w="1276" w:type="dxa"/>
            <w:tcBorders>
              <w:top w:val="single" w:color="000000" w:sz="6" w:space="0"/>
              <w:left w:val="single" w:color="000000" w:sz="6" w:space="0"/>
              <w:right w:val="single" w:color="000000" w:sz="6" w:space="0"/>
            </w:tcBorders>
            <w:vAlign w:val="center"/>
          </w:tcPr>
          <w:p w14:paraId="72403A91">
            <w:pPr>
              <w:pStyle w:val="17"/>
            </w:pPr>
            <w:r>
              <w:rPr>
                <w:rFonts w:hint="eastAsia"/>
              </w:rPr>
              <w:t>可持续影响指标</w:t>
            </w:r>
          </w:p>
        </w:tc>
        <w:tc>
          <w:tcPr>
            <w:tcW w:w="1332" w:type="dxa"/>
            <w:tcBorders>
              <w:top w:val="single" w:color="000000" w:sz="6" w:space="0"/>
              <w:left w:val="single" w:color="000000" w:sz="6" w:space="0"/>
              <w:right w:val="single" w:color="000000" w:sz="6" w:space="0"/>
            </w:tcBorders>
            <w:vAlign w:val="center"/>
          </w:tcPr>
          <w:p w14:paraId="2AAE8941">
            <w:pPr>
              <w:pStyle w:val="17"/>
            </w:pPr>
            <w:r>
              <w:rPr>
                <w:rFonts w:hint="eastAsia"/>
              </w:rPr>
              <w:t>资金保障业务工作可持续期限</w:t>
            </w:r>
          </w:p>
        </w:tc>
        <w:tc>
          <w:tcPr>
            <w:tcW w:w="2891" w:type="dxa"/>
            <w:tcBorders>
              <w:top w:val="single" w:color="000000" w:sz="6" w:space="0"/>
              <w:left w:val="single" w:color="000000" w:sz="6" w:space="0"/>
              <w:right w:val="single" w:color="000000" w:sz="6" w:space="0"/>
            </w:tcBorders>
            <w:vAlign w:val="center"/>
          </w:tcPr>
          <w:p w14:paraId="1C766BD6">
            <w:pPr>
              <w:pStyle w:val="17"/>
            </w:pPr>
            <w:r>
              <w:rPr>
                <w:rFonts w:hint="eastAsia"/>
              </w:rPr>
              <w:t>资金保障业务工作可持续期限</w:t>
            </w:r>
          </w:p>
        </w:tc>
        <w:tc>
          <w:tcPr>
            <w:tcW w:w="1276" w:type="dxa"/>
            <w:tcBorders>
              <w:top w:val="single" w:color="000000" w:sz="6" w:space="0"/>
              <w:left w:val="single" w:color="000000" w:sz="6" w:space="0"/>
              <w:right w:val="single" w:color="000000" w:sz="6" w:space="0"/>
            </w:tcBorders>
            <w:vAlign w:val="center"/>
          </w:tcPr>
          <w:p w14:paraId="4215EF65">
            <w:pPr>
              <w:pStyle w:val="17"/>
            </w:pPr>
            <w:r>
              <w:t>1</w:t>
            </w:r>
            <w:r>
              <w:rPr>
                <w:rFonts w:hint="eastAsia"/>
              </w:rPr>
              <w:t>年</w:t>
            </w:r>
          </w:p>
        </w:tc>
        <w:tc>
          <w:tcPr>
            <w:tcW w:w="1843" w:type="dxa"/>
            <w:vAlign w:val="center"/>
          </w:tcPr>
          <w:p w14:paraId="570C5921">
            <w:pPr>
              <w:pStyle w:val="17"/>
            </w:pPr>
            <w:r>
              <w:rPr>
                <w:rFonts w:hint="eastAsia"/>
              </w:rPr>
              <w:t>合同约定</w:t>
            </w:r>
          </w:p>
        </w:tc>
      </w:tr>
      <w:tr w14:paraId="7A68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96BB2">
            <w:pPr>
              <w:pStyle w:val="16"/>
            </w:pPr>
            <w:r>
              <w:rPr>
                <w:rFonts w:hint="eastAsia"/>
              </w:rPr>
              <w:t>满意度指标</w:t>
            </w:r>
          </w:p>
        </w:tc>
        <w:tc>
          <w:tcPr>
            <w:tcW w:w="1276" w:type="dxa"/>
            <w:tcBorders>
              <w:top w:val="single" w:color="000000" w:sz="6" w:space="0"/>
              <w:left w:val="single" w:color="000000" w:sz="6" w:space="0"/>
              <w:right w:val="single" w:color="000000" w:sz="6" w:space="0"/>
            </w:tcBorders>
            <w:vAlign w:val="center"/>
          </w:tcPr>
          <w:p w14:paraId="62C1A7C9">
            <w:pPr>
              <w:pStyle w:val="17"/>
            </w:pPr>
            <w:r>
              <w:rPr>
                <w:rFonts w:hint="eastAsia"/>
              </w:rPr>
              <w:t>服务对象满意度指标</w:t>
            </w:r>
          </w:p>
        </w:tc>
        <w:tc>
          <w:tcPr>
            <w:tcW w:w="1332" w:type="dxa"/>
            <w:tcBorders>
              <w:top w:val="single" w:color="000000" w:sz="6" w:space="0"/>
              <w:left w:val="single" w:color="000000" w:sz="6" w:space="0"/>
              <w:right w:val="single" w:color="000000" w:sz="6" w:space="0"/>
            </w:tcBorders>
            <w:vAlign w:val="center"/>
          </w:tcPr>
          <w:p w14:paraId="0F0783AA">
            <w:pPr>
              <w:pStyle w:val="17"/>
            </w:pPr>
            <w:r>
              <w:rPr>
                <w:rFonts w:hint="eastAsia"/>
              </w:rPr>
              <w:t>满意度</w:t>
            </w:r>
          </w:p>
        </w:tc>
        <w:tc>
          <w:tcPr>
            <w:tcW w:w="2891" w:type="dxa"/>
            <w:tcBorders>
              <w:top w:val="single" w:color="000000" w:sz="6" w:space="0"/>
              <w:left w:val="single" w:color="000000" w:sz="6" w:space="0"/>
              <w:right w:val="single" w:color="000000" w:sz="6" w:space="0"/>
            </w:tcBorders>
            <w:vAlign w:val="center"/>
          </w:tcPr>
          <w:p w14:paraId="503AE383">
            <w:pPr>
              <w:pStyle w:val="17"/>
            </w:pPr>
            <w:r>
              <w:rPr>
                <w:rFonts w:hint="eastAsia"/>
              </w:rPr>
              <w:t>满意度</w:t>
            </w:r>
            <w:r>
              <w:t>=</w:t>
            </w:r>
            <w:r>
              <w:rPr>
                <w:rFonts w:hint="eastAsia"/>
              </w:rPr>
              <w:t>满意和较满意的群众数量</w:t>
            </w:r>
            <w:r>
              <w:t>/</w:t>
            </w:r>
            <w:r>
              <w:rPr>
                <w:rFonts w:hint="eastAsia"/>
              </w:rPr>
              <w:t>全部调查人数的比率</w:t>
            </w:r>
          </w:p>
        </w:tc>
        <w:tc>
          <w:tcPr>
            <w:tcW w:w="1276" w:type="dxa"/>
            <w:tcBorders>
              <w:top w:val="single" w:color="000000" w:sz="6" w:space="0"/>
              <w:left w:val="single" w:color="000000" w:sz="6" w:space="0"/>
              <w:right w:val="single" w:color="000000" w:sz="6" w:space="0"/>
            </w:tcBorders>
            <w:vAlign w:val="center"/>
          </w:tcPr>
          <w:p w14:paraId="69405D54">
            <w:pPr>
              <w:pStyle w:val="17"/>
            </w:pPr>
            <w:r>
              <w:rPr>
                <w:rFonts w:hint="eastAsia"/>
              </w:rPr>
              <w:t>≥</w:t>
            </w:r>
            <w:r>
              <w:t>90%</w:t>
            </w:r>
          </w:p>
        </w:tc>
        <w:tc>
          <w:tcPr>
            <w:tcW w:w="1843" w:type="dxa"/>
            <w:vAlign w:val="center"/>
          </w:tcPr>
          <w:p w14:paraId="362F6D62">
            <w:pPr>
              <w:pStyle w:val="17"/>
            </w:pPr>
            <w:r>
              <w:rPr>
                <w:rFonts w:hint="eastAsia"/>
              </w:rPr>
              <w:t>调查问卷</w:t>
            </w:r>
          </w:p>
        </w:tc>
      </w:tr>
    </w:tbl>
    <w:p w14:paraId="2F108F1D">
      <w:pPr>
        <w:keepNext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361A2">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55D0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D4D5">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4152">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1807D"/>
    <w:multiLevelType w:val="singleLevel"/>
    <w:tmpl w:val="D551807D"/>
    <w:lvl w:ilvl="0" w:tentative="0">
      <w:start w:val="2"/>
      <w:numFmt w:val="chineseCounting"/>
      <w:suff w:val="nothing"/>
      <w:lvlText w:val="（%1）"/>
      <w:lvlJc w:val="left"/>
      <w:rPr>
        <w:rFonts w:hint="eastAsia"/>
      </w:rPr>
    </w:lvl>
  </w:abstractNum>
  <w:abstractNum w:abstractNumId="1">
    <w:nsid w:val="089547BB"/>
    <w:multiLevelType w:val="singleLevel"/>
    <w:tmpl w:val="089547BB"/>
    <w:lvl w:ilvl="0" w:tentative="0">
      <w:start w:val="1"/>
      <w:numFmt w:val="decimal"/>
      <w:lvlText w:val="%1、"/>
      <w:lvlJc w:val="left"/>
      <w:pPr>
        <w:tabs>
          <w:tab w:val="left" w:pos="420"/>
        </w:tabs>
        <w:ind w:left="425" w:hanging="425"/>
      </w:pPr>
      <w:rPr>
        <w:rFonts w:hint="default"/>
      </w:rPr>
    </w:lvl>
  </w:abstractNum>
  <w:abstractNum w:abstractNumId="2">
    <w:nsid w:val="5F460BDD"/>
    <w:multiLevelType w:val="singleLevel"/>
    <w:tmpl w:val="5F460BDD"/>
    <w:lvl w:ilvl="0" w:tentative="0">
      <w:start w:val="1"/>
      <w:numFmt w:val="decimal"/>
      <w:lvlText w:val="%1、"/>
      <w:lvlJc w:val="left"/>
      <w:pPr>
        <w:tabs>
          <w:tab w:val="left" w:pos="420"/>
        </w:tabs>
        <w:ind w:left="425" w:hanging="425"/>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15" w:hanging="42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GZlMDY1ZDNmOWY2YWY5MDA2NTQ1NjBhMzIwYjlmYzQifQ=="/>
  </w:docVars>
  <w:rsids>
    <w:rsidRoot w:val="00000000"/>
    <w:rsid w:val="11A61867"/>
    <w:rsid w:val="468F306A"/>
    <w:rsid w:val="5EC60EB1"/>
    <w:rsid w:val="640853E8"/>
    <w:rsid w:val="6B9F5164"/>
    <w:rsid w:val="776D6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11">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3">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4">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5">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6">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7">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8">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9">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 w:type="paragraph" w:customStyle="1" w:styleId="23">
    <w:name w:val="单元格样式22"/>
    <w:basedOn w:val="1"/>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556494D-BA05-4F6A-8926-F96B47927368}">
  <ds:schemaRefs/>
</ds:datastoreItem>
</file>

<file path=docProps/app.xml><?xml version="1.0" encoding="utf-8"?>
<Properties xmlns="http://schemas.openxmlformats.org/officeDocument/2006/extended-properties" xmlns:vt="http://schemas.openxmlformats.org/officeDocument/2006/docPropsVTypes">
  <Template>Normal.eit</Template>
  <Pages>109</Pages>
  <Words>1756</Words>
  <Characters>3215</Characters>
  <Lines>0</Lines>
  <Paragraphs>480</Paragraphs>
  <TotalTime>0</TotalTime>
  <ScaleCrop>false</ScaleCrop>
  <LinksUpToDate>false</LinksUpToDate>
  <CharactersWithSpaces>3228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随缘</cp:lastModifiedBy>
  <cp:lastPrinted>2022-03-03T07:13:00Z</cp:lastPrinted>
  <dcterms:modified xsi:type="dcterms:W3CDTF">2025-08-01T07:17:59Z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9838723CA4224346A53649BA22718A97</vt:lpwstr>
  </property>
  <property fmtid="{D5CDD505-2E9C-101B-9397-08002B2CF9AE}" pid="4" name="KSOTemplateDocerSaveRecord">
    <vt:lpwstr>eyJoZGlkIjoiZGZlMDY1ZDNmOWY2YWY5MDA2NTQ1NjBhMzIwYjlmYzQiLCJ1c2VySWQiOiI5NTgzNTkyODkifQ==</vt:lpwstr>
  </property>
</Properties>
</file>