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r>
        <w:rPr>
          <w:rFonts w:ascii="Microsoft YaHei" w:eastAsia="Microsoft YaHei" w:hint="eastAsia"/>
          <w:b w:val="0"/>
          <w:bCs w:val="0"/>
          <w:i w:val="0"/>
          <w:iCs w:val="0"/>
          <w:caps w:val="0"/>
          <w:smallCaps w:val="0"/>
          <w:color w:val="333333"/>
          <w:spacing w:val="0"/>
          <w:sz w:val="21"/>
          <w:szCs w:val="21"/>
          <w:shd w:val="clear" w:color="auto" w:fill="FFFFFF"/>
        </w:rPr>
        <w:t>中华人民共和国财政部第32号令——财政检查工作办法</w:t>
      </w:r>
      <w:bookmarkStart w:id="0" w:name="_GoBack"/>
      <w:bookmarkEnd w:id="0"/>
    </w:p>
    <w:sectPr>
      <w:pgSz w:w="11907" w:h="16840"/>
      <w:pgMar w:top="2098" w:right="1474" w:bottom="1985" w:left="1588" w:header="851" w:footer="992" w:gutter="0"/>
      <w:pgNumType/>
      <w:docGrid w:type="lines" w:linePitch="579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00"/>
  <w:displayBackgroundShape/>
  <w:bordersDoNotSurroundHeader/>
  <w:bordersDoNotSurroundFooter/>
  <w:defaultTabStop w:val="420"/>
  <w:drawingGridHorizontalSpacing w:val="160"/>
  <w:drawingGridVerticalSpacing w:val="163"/>
  <w:displayHorizontalDrawingGridEvery w:val="0"/>
  <w:displayVerticalDrawingGridEvery w:val="1"/>
  <w:characterSpacingControl w:val="compressPunctuation"/>
  <w:compat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left"/>
    </w:pPr>
    <w:rPr>
      <w:rFonts w:ascii="宋体" w:eastAsia="宋体" w:hAnsi="Times New Roman"/>
      <w:kern w:val="2"/>
      <w:sz w:val="24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5F676719-940B-4FCD-B916-BE119C05CEBE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0</Pages>
  <Words>0</Words>
  <Characters>19</Characters>
  <Lines>0</Lines>
  <Paragraphs>1</Paragraphs>
  <CharactersWithSpaces>26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1</cp:revision>
  <dcterms:created xsi:type="dcterms:W3CDTF">2025-07-11T07:12:28Z</dcterms:created>
  <dcterms:modified xsi:type="dcterms:W3CDTF">2025-07-11T07:12:37Z</dcterms:modified>
</cp:coreProperties>
</file>