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EDB078">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3">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0D7A4939">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76E628B2">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0D7A4939">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76E628B2">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14:paraId="28AB9F18">
      <w:pPr>
        <w:spacing w:line="600" w:lineRule="auto"/>
        <w:jc w:val="both"/>
        <w:rPr>
          <w:rFonts w:hint="eastAsia" w:ascii="楷体_GB2312" w:hAnsi="楷体_GB2312" w:eastAsia="楷体_GB2312" w:cs="楷体_GB2312"/>
          <w:color w:val="000000"/>
          <w:sz w:val="40"/>
          <w:szCs w:val="40"/>
        </w:rPr>
      </w:pPr>
    </w:p>
    <w:p w14:paraId="4E98B8FE">
      <w:pPr>
        <w:spacing w:line="600" w:lineRule="auto"/>
        <w:jc w:val="both"/>
        <w:rPr>
          <w:rFonts w:hint="eastAsia" w:ascii="楷体_GB2312" w:hAnsi="楷体_GB2312" w:eastAsia="楷体_GB2312" w:cs="楷体_GB2312"/>
          <w:color w:val="000000"/>
          <w:sz w:val="40"/>
          <w:szCs w:val="40"/>
        </w:rPr>
      </w:pPr>
    </w:p>
    <w:p w14:paraId="13720114">
      <w:pPr>
        <w:spacing w:line="600" w:lineRule="auto"/>
        <w:jc w:val="both"/>
        <w:rPr>
          <w:rFonts w:hint="eastAsia" w:ascii="楷体_GB2312" w:hAnsi="楷体_GB2312" w:eastAsia="楷体_GB2312" w:cs="楷体_GB2312"/>
          <w:color w:val="000000"/>
          <w:sz w:val="40"/>
          <w:szCs w:val="40"/>
        </w:rPr>
      </w:pPr>
    </w:p>
    <w:p w14:paraId="335ABF60">
      <w:pPr>
        <w:spacing w:line="600" w:lineRule="auto"/>
        <w:jc w:val="both"/>
        <w:rPr>
          <w:rFonts w:hint="eastAsia" w:ascii="楷体_GB2312" w:hAnsi="楷体_GB2312" w:eastAsia="楷体_GB2312" w:cs="楷体_GB2312"/>
          <w:color w:val="000000"/>
          <w:sz w:val="40"/>
          <w:szCs w:val="40"/>
        </w:rPr>
      </w:pPr>
    </w:p>
    <w:p w14:paraId="2BD14D2D">
      <w:pPr>
        <w:spacing w:line="600" w:lineRule="auto"/>
        <w:jc w:val="both"/>
        <w:rPr>
          <w:rFonts w:hint="eastAsia" w:ascii="楷体_GB2312" w:hAnsi="楷体_GB2312" w:eastAsia="楷体_GB2312" w:cs="楷体_GB2312"/>
          <w:color w:val="000000"/>
          <w:sz w:val="40"/>
          <w:szCs w:val="40"/>
        </w:rPr>
      </w:pPr>
    </w:p>
    <w:p w14:paraId="33060595">
      <w:pPr>
        <w:spacing w:line="600" w:lineRule="auto"/>
        <w:jc w:val="both"/>
        <w:rPr>
          <w:rFonts w:hint="eastAsia" w:ascii="楷体_GB2312" w:hAnsi="楷体_GB2312" w:eastAsia="楷体_GB2312" w:cs="楷体_GB2312"/>
          <w:color w:val="000000"/>
          <w:sz w:val="40"/>
          <w:szCs w:val="40"/>
        </w:rPr>
      </w:pPr>
    </w:p>
    <w:p w14:paraId="5EF57BC7">
      <w:pPr>
        <w:spacing w:line="600" w:lineRule="auto"/>
        <w:jc w:val="both"/>
        <w:rPr>
          <w:rFonts w:hint="eastAsia" w:ascii="楷体_GB2312" w:hAnsi="楷体_GB2312" w:eastAsia="楷体_GB2312" w:cs="楷体_GB2312"/>
          <w:color w:val="000000"/>
          <w:sz w:val="40"/>
          <w:szCs w:val="40"/>
        </w:rPr>
      </w:pPr>
    </w:p>
    <w:p w14:paraId="6F4A7CCF">
      <w:pPr>
        <w:spacing w:line="600" w:lineRule="auto"/>
        <w:jc w:val="both"/>
        <w:rPr>
          <w:rFonts w:hint="eastAsia" w:ascii="楷体_GB2312" w:hAnsi="楷体_GB2312" w:eastAsia="楷体_GB2312" w:cs="楷体_GB2312"/>
          <w:color w:val="000000"/>
          <w:sz w:val="40"/>
          <w:szCs w:val="40"/>
        </w:rPr>
      </w:pPr>
    </w:p>
    <w:p w14:paraId="5560D83E">
      <w:pPr>
        <w:spacing w:line="600" w:lineRule="auto"/>
        <w:jc w:val="both"/>
        <w:rPr>
          <w:rFonts w:hint="eastAsia" w:ascii="楷体_GB2312" w:hAnsi="楷体_GB2312" w:eastAsia="楷体_GB2312" w:cs="楷体_GB2312"/>
          <w:color w:val="000000"/>
          <w:sz w:val="40"/>
          <w:szCs w:val="40"/>
        </w:rPr>
      </w:pPr>
    </w:p>
    <w:p w14:paraId="643CB1DD">
      <w:pPr>
        <w:spacing w:line="600" w:lineRule="auto"/>
        <w:jc w:val="both"/>
        <w:rPr>
          <w:rFonts w:hint="eastAsia" w:ascii="楷体_GB2312" w:hAnsi="楷体_GB2312" w:eastAsia="楷体_GB2312" w:cs="楷体_GB2312"/>
          <w:color w:val="000000"/>
          <w:sz w:val="40"/>
          <w:szCs w:val="40"/>
        </w:rPr>
      </w:pPr>
    </w:p>
    <w:p w14:paraId="7146DEC5">
      <w:pPr>
        <w:spacing w:line="600" w:lineRule="auto"/>
        <w:jc w:val="both"/>
        <w:rPr>
          <w:rFonts w:hint="eastAsia" w:ascii="楷体_GB2312" w:hAnsi="楷体_GB2312" w:eastAsia="楷体_GB2312" w:cs="楷体_GB2312"/>
          <w:color w:val="000000"/>
          <w:sz w:val="40"/>
          <w:szCs w:val="40"/>
        </w:rPr>
      </w:pPr>
    </w:p>
    <w:p w14:paraId="2890BF03">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438</w:t>
      </w:r>
    </w:p>
    <w:p w14:paraId="2F4BC84B">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：昌黎县政府投资项目代建中心（汇总）</w:t>
      </w:r>
    </w:p>
    <w:p w14:paraId="551F4A2C">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7C22FBA1">
      <w:pPr>
        <w:spacing w:line="600" w:lineRule="auto"/>
        <w:jc w:val="center"/>
        <w:rPr>
          <w:rFonts w:hint="eastAsia" w:ascii="楷体_GB2312" w:hAnsi="楷体_GB2312" w:eastAsia="楷体_GB2312" w:cs="楷体_GB2312"/>
          <w:color w:val="000000"/>
          <w:sz w:val="40"/>
          <w:szCs w:val="40"/>
        </w:rPr>
      </w:pPr>
    </w:p>
    <w:p w14:paraId="622170EB">
      <w:pPr>
        <w:rPr>
          <w:rFonts w:hint="eastAsia" w:ascii="黑体" w:hAnsi="黑体" w:eastAsia="黑体" w:cs="黑体"/>
          <w:b/>
          <w:bCs/>
          <w:sz w:val="32"/>
          <w:szCs w:val="36"/>
          <w:highlight w:val="yellow"/>
        </w:rPr>
      </w:pPr>
    </w:p>
    <w:p w14:paraId="68124137">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昌黎县政府投资项目代建中心（汇总）</w:t>
      </w:r>
    </w:p>
    <w:p w14:paraId="4BEBD9AA">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年度部门决算公开文本</w:t>
      </w:r>
    </w:p>
    <w:p w14:paraId="45624985">
      <w:pPr>
        <w:spacing w:line="360" w:lineRule="auto"/>
        <w:jc w:val="center"/>
        <w:rPr>
          <w:rFonts w:ascii="黑体" w:hAnsi="黑体" w:eastAsia="黑体" w:cs="黑体"/>
          <w:sz w:val="56"/>
          <w:szCs w:val="72"/>
        </w:rPr>
      </w:pPr>
    </w:p>
    <w:p w14:paraId="58DBADF0">
      <w:pPr>
        <w:spacing w:line="600" w:lineRule="auto"/>
        <w:jc w:val="center"/>
        <w:rPr>
          <w:rFonts w:ascii="黑体" w:hAnsi="黑体" w:eastAsia="黑体" w:cs="黑体"/>
          <w:sz w:val="56"/>
          <w:szCs w:val="72"/>
        </w:rPr>
      </w:pPr>
    </w:p>
    <w:p w14:paraId="6E2A16A7">
      <w:pPr>
        <w:spacing w:line="600" w:lineRule="auto"/>
        <w:jc w:val="center"/>
        <w:rPr>
          <w:rFonts w:ascii="黑体" w:hAnsi="黑体" w:eastAsia="黑体" w:cs="黑体"/>
          <w:sz w:val="56"/>
          <w:szCs w:val="72"/>
        </w:rPr>
      </w:pPr>
    </w:p>
    <w:p w14:paraId="6147CE2A">
      <w:pPr>
        <w:spacing w:line="480" w:lineRule="auto"/>
        <w:jc w:val="both"/>
        <w:rPr>
          <w:rFonts w:ascii="黑体" w:hAnsi="黑体" w:eastAsia="黑体" w:cs="黑体"/>
          <w:sz w:val="56"/>
          <w:szCs w:val="72"/>
        </w:rPr>
      </w:pPr>
    </w:p>
    <w:p w14:paraId="49D068FC">
      <w:pPr>
        <w:widowControl/>
        <w:spacing w:before="0" w:beforeLines="0" w:beforeAutospacing="0" w:after="0" w:afterLines="0" w:afterAutospacing="0" w:line="360" w:lineRule="auto"/>
        <w:jc w:val="center"/>
        <w:rPr>
          <w:rFonts w:ascii="Times New Roman" w:eastAsia="楷体_GB2312"/>
          <w:b w:val="0"/>
          <w:sz w:val="44"/>
          <w:szCs w:val="44"/>
        </w:rPr>
      </w:pPr>
      <w:r>
        <w:rPr>
          <w:rFonts w:ascii="Times New Roman" w:eastAsia="楷体_GB2312"/>
          <w:b w:val="0"/>
          <w:sz w:val="44"/>
          <w:szCs w:val="44"/>
        </w:rPr>
        <w:t>昌黎县政府投资项目代建中心（汇总）</w:t>
      </w:r>
    </w:p>
    <w:p w14:paraId="1DFE9379">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二〇二五年八月</w:t>
      </w:r>
    </w:p>
    <w:p w14:paraId="09BEDB3B">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1B9D2535">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2D80FDD2">
      <w:pPr>
        <w:widowControl/>
        <w:spacing w:line="600" w:lineRule="exact"/>
        <w:jc w:val="left"/>
        <w:rPr>
          <w:rFonts w:ascii="黑体" w:hAnsi="黑体" w:eastAsia="黑体" w:cs="黑体"/>
          <w:bCs/>
          <w:sz w:val="32"/>
          <w:szCs w:val="32"/>
        </w:rPr>
      </w:pPr>
    </w:p>
    <w:p w14:paraId="2E320AC2">
      <w:pPr>
        <w:tabs>
          <w:tab w:val="left" w:pos="2728"/>
        </w:tabs>
        <w:jc w:val="center"/>
        <w:rPr>
          <w:rFonts w:ascii="黑体" w:hAnsi="Times New Roman" w:eastAsia="黑体" w:cs="Times New Roman"/>
          <w:sz w:val="48"/>
          <w:szCs w:val="48"/>
        </w:rPr>
      </w:pPr>
    </w:p>
    <w:p w14:paraId="330B0EF9">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14:paraId="4DED87DF">
      <w:pPr>
        <w:widowControl/>
        <w:spacing w:after="160" w:line="580" w:lineRule="exact"/>
        <w:ind w:firstLine="640" w:firstLineChars="200"/>
        <w:rPr>
          <w:rFonts w:ascii="Times New Roman" w:hAnsi="Times New Roman" w:eastAsia="黑体" w:cs="Times New Roman"/>
          <w:sz w:val="32"/>
          <w:szCs w:val="32"/>
        </w:rPr>
      </w:pPr>
    </w:p>
    <w:p w14:paraId="12F772BF">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第一部分部门概况</w:t>
      </w:r>
    </w:p>
    <w:p w14:paraId="0E52E9A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一、部门职责</w:t>
      </w:r>
    </w:p>
    <w:p w14:paraId="2014EE8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1856D0BB">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2024年度部门决算报表</w:t>
      </w:r>
    </w:p>
    <w:p w14:paraId="1996A14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4868B0F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4F95B79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5F3F061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0A10DCC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44EA057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167D963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63D4ECE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1BA7C7A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68E7609C">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2024年度部门决算情况说明</w:t>
      </w:r>
    </w:p>
    <w:p w14:paraId="4D0F6AF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4F82721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00A4B6A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0C0AA4C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49284D2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0552AE9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2DF13EB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7272AF3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31C7B1B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0564793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2A223648">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14:paraId="53E2B8DC">
      <w:pPr>
        <w:widowControl/>
        <w:spacing w:after="160" w:line="580" w:lineRule="exact"/>
        <w:rPr>
          <w:rFonts w:hint="eastAsia" w:ascii="Times New Roman" w:hAnsi="Times New Roman" w:eastAsia="黑体" w:cs="Times New Roman"/>
          <w:sz w:val="32"/>
          <w:szCs w:val="32"/>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22773496">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第一部分部门概况</w:t>
      </w:r>
    </w:p>
    <w:p w14:paraId="6AB44A0A">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一、部门职责</w:t>
      </w:r>
    </w:p>
    <w:p w14:paraId="5680420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加强对政府投资项目的统一管理，发挥政府投资的最大效益。负责政府投资项目的建设与管理，管理项目建设资金。 参与工程的可行性研究、初步设计及投资计划的报批；负责申办建设用地规划许可证、建设工程规划许可证、国有土地使用证、建筑工程施工许可证及绿化、人防、消防、防震等开工前各项手续；组织开展施工图设计、勘察设计、施工、监理和设备材料招标；负责工程合同的洽谈、签订和管理工作，对工程建设施工现场和质量实行全程管理；负责按项目进度申请资金及拨付工程款，并及时向发展改革局、财政局报送有关报表；负责组织工程验收，对工程质量实行终身负责制；负责编制工程决算报告和工程竣工后有关技术材料的整理、移交工作。</w:t>
      </w:r>
    </w:p>
    <w:p w14:paraId="0040527B">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4F94968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从决算编报单位构成看，纳入2024年度本部门决算汇编范围的独立核算单位（以下简称“单位”）共1个，具体情况如下：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7EE3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1A72E6C7">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50C16CC5">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2AFB4BC4">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47EF1524">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446E9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27527086">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518B9C3E">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昌黎县政府投资项目代建中心(本级)</w:t>
            </w:r>
          </w:p>
        </w:tc>
        <w:tc>
          <w:tcPr>
            <w:tcW w:w="2445" w:type="dxa"/>
          </w:tcPr>
          <w:p w14:paraId="75C11279">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财政补助事业单位</w:t>
            </w:r>
          </w:p>
        </w:tc>
        <w:tc>
          <w:tcPr>
            <w:tcW w:w="2665" w:type="dxa"/>
          </w:tcPr>
          <w:p w14:paraId="19CCF163">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14:paraId="4E128D34">
      <w:pPr>
        <w:widowControl/>
        <w:spacing w:before="0" w:beforeLines="0" w:beforeAutospacing="0" w:after="0" w:afterLines="0" w:afterAutospacing="0" w:line="360" w:lineRule="auto"/>
        <w:ind w:firstLine="640" w:firstLineChars="200"/>
        <w:jc w:val="both"/>
        <w:rPr>
          <w:rFonts w:hint="default" w:ascii="Times New Roman" w:eastAsia="仿宋_GB2312"/>
          <w:b w:val="0"/>
          <w:sz w:val="32"/>
          <w:szCs w:val="32"/>
          <w:lang w:val="en-US" w:eastAsia="zh-CN"/>
        </w:rPr>
      </w:pPr>
      <w:r>
        <w:rPr>
          <w:rFonts w:hint="eastAsia" w:ascii="Times New Roman" w:eastAsia="仿宋_GB2312"/>
          <w:b w:val="0"/>
          <w:sz w:val="32"/>
          <w:szCs w:val="32"/>
          <w:lang w:eastAsia="zh-CN"/>
        </w:rPr>
        <w:t>我部门无二级预算单位，因此昌黎县政府投资项目代建中心</w:t>
      </w:r>
      <w:r>
        <w:rPr>
          <w:rFonts w:hint="eastAsia" w:ascii="Times New Roman" w:eastAsia="仿宋_GB2312"/>
          <w:b w:val="0"/>
          <w:sz w:val="32"/>
          <w:szCs w:val="32"/>
          <w:lang w:val="en-US" w:eastAsia="zh-CN"/>
        </w:rPr>
        <w:t>2024年度部门决算即昌黎县政府投资项目代建中心本级2024年度决算。</w:t>
      </w:r>
    </w:p>
    <w:p w14:paraId="74A4D462">
      <w:pPr>
        <w:widowControl/>
        <w:spacing w:before="0" w:beforeLines="0" w:beforeAutospacing="0" w:after="0" w:afterLines="0" w:afterAutospacing="0" w:line="360" w:lineRule="auto"/>
        <w:jc w:val="center"/>
        <w:outlineLvl w:val="0"/>
        <w:rPr>
          <w:rFonts w:ascii="Times New Roman" w:eastAsia="黑体"/>
          <w:b w:val="0"/>
          <w:sz w:val="44"/>
          <w:szCs w:val="44"/>
        </w:rPr>
      </w:pPr>
    </w:p>
    <w:p w14:paraId="3FC2D222">
      <w:pPr>
        <w:widowControl/>
        <w:spacing w:before="0" w:beforeLines="0" w:beforeAutospacing="0" w:after="0" w:afterLines="0" w:afterAutospacing="0" w:line="360" w:lineRule="auto"/>
        <w:jc w:val="center"/>
        <w:outlineLvl w:val="0"/>
        <w:rPr>
          <w:rFonts w:ascii="Times New Roman" w:eastAsia="黑体"/>
          <w:b w:val="0"/>
          <w:sz w:val="44"/>
          <w:szCs w:val="44"/>
        </w:rPr>
      </w:pPr>
    </w:p>
    <w:p w14:paraId="282158A2">
      <w:pPr>
        <w:widowControl/>
        <w:spacing w:before="0" w:beforeLines="0" w:beforeAutospacing="0" w:after="0" w:afterLines="0" w:afterAutospacing="0" w:line="360" w:lineRule="auto"/>
        <w:jc w:val="center"/>
        <w:outlineLvl w:val="0"/>
        <w:rPr>
          <w:rFonts w:ascii="Times New Roman" w:eastAsia="黑体"/>
          <w:b w:val="0"/>
          <w:sz w:val="44"/>
          <w:szCs w:val="44"/>
        </w:rPr>
      </w:pPr>
    </w:p>
    <w:p w14:paraId="4F3B0C6F">
      <w:pPr>
        <w:widowControl/>
        <w:spacing w:before="0" w:beforeLines="0" w:beforeAutospacing="0" w:after="0" w:afterLines="0" w:afterAutospacing="0" w:line="360" w:lineRule="auto"/>
        <w:jc w:val="center"/>
        <w:outlineLvl w:val="0"/>
        <w:rPr>
          <w:rFonts w:ascii="Times New Roman" w:eastAsia="黑体"/>
          <w:b w:val="0"/>
          <w:sz w:val="44"/>
          <w:szCs w:val="44"/>
        </w:rPr>
      </w:pPr>
    </w:p>
    <w:p w14:paraId="0DAB57B6">
      <w:pPr>
        <w:widowControl/>
        <w:spacing w:before="0" w:beforeLines="0" w:beforeAutospacing="0" w:after="0" w:afterLines="0" w:afterAutospacing="0" w:line="360" w:lineRule="auto"/>
        <w:jc w:val="center"/>
        <w:outlineLvl w:val="0"/>
        <w:rPr>
          <w:rFonts w:ascii="Times New Roman" w:eastAsia="黑体"/>
          <w:b w:val="0"/>
          <w:sz w:val="44"/>
          <w:szCs w:val="44"/>
        </w:rPr>
      </w:pPr>
    </w:p>
    <w:p w14:paraId="003A2608">
      <w:pPr>
        <w:widowControl/>
        <w:spacing w:before="0" w:beforeLines="0" w:beforeAutospacing="0" w:after="0" w:afterLines="0" w:afterAutospacing="0" w:line="360" w:lineRule="auto"/>
        <w:jc w:val="center"/>
        <w:outlineLvl w:val="0"/>
        <w:rPr>
          <w:rFonts w:ascii="Times New Roman" w:eastAsia="黑体"/>
          <w:b w:val="0"/>
          <w:sz w:val="44"/>
          <w:szCs w:val="44"/>
        </w:rPr>
      </w:pPr>
    </w:p>
    <w:p w14:paraId="5D75CA7A">
      <w:pPr>
        <w:widowControl/>
        <w:spacing w:before="0" w:beforeLines="0" w:beforeAutospacing="0" w:after="0" w:afterLines="0" w:afterAutospacing="0" w:line="360" w:lineRule="auto"/>
        <w:jc w:val="center"/>
        <w:outlineLvl w:val="0"/>
        <w:rPr>
          <w:rFonts w:ascii="Times New Roman" w:eastAsia="黑体"/>
          <w:b w:val="0"/>
          <w:sz w:val="44"/>
          <w:szCs w:val="44"/>
        </w:rPr>
      </w:pPr>
    </w:p>
    <w:p w14:paraId="0C1B69EB">
      <w:pPr>
        <w:widowControl/>
        <w:spacing w:before="0" w:beforeLines="0" w:beforeAutospacing="0" w:after="0" w:afterLines="0" w:afterAutospacing="0" w:line="360" w:lineRule="auto"/>
        <w:jc w:val="center"/>
        <w:outlineLvl w:val="0"/>
        <w:rPr>
          <w:rFonts w:ascii="Times New Roman" w:eastAsia="黑体"/>
          <w:b w:val="0"/>
          <w:sz w:val="44"/>
          <w:szCs w:val="44"/>
        </w:rPr>
      </w:pPr>
    </w:p>
    <w:p w14:paraId="04118BA5">
      <w:pPr>
        <w:widowControl/>
        <w:spacing w:before="0" w:beforeLines="0" w:beforeAutospacing="0" w:after="0" w:afterLines="0" w:afterAutospacing="0" w:line="360" w:lineRule="auto"/>
        <w:jc w:val="center"/>
        <w:outlineLvl w:val="0"/>
        <w:rPr>
          <w:rFonts w:ascii="Times New Roman" w:eastAsia="黑体"/>
          <w:b w:val="0"/>
          <w:sz w:val="44"/>
          <w:szCs w:val="44"/>
        </w:rPr>
      </w:pPr>
    </w:p>
    <w:p w14:paraId="7D129376">
      <w:pPr>
        <w:widowControl/>
        <w:spacing w:before="0" w:beforeLines="0" w:beforeAutospacing="0" w:after="0" w:afterLines="0" w:afterAutospacing="0" w:line="360" w:lineRule="auto"/>
        <w:jc w:val="center"/>
        <w:outlineLvl w:val="0"/>
        <w:rPr>
          <w:rFonts w:ascii="Times New Roman" w:eastAsia="黑体"/>
          <w:b w:val="0"/>
          <w:sz w:val="44"/>
          <w:szCs w:val="44"/>
        </w:rPr>
      </w:pPr>
    </w:p>
    <w:p w14:paraId="4D6F80E2">
      <w:pPr>
        <w:widowControl/>
        <w:spacing w:before="0" w:beforeLines="0" w:beforeAutospacing="0" w:after="0" w:afterLines="0" w:afterAutospacing="0" w:line="360" w:lineRule="auto"/>
        <w:jc w:val="center"/>
        <w:outlineLvl w:val="0"/>
        <w:rPr>
          <w:rFonts w:ascii="Times New Roman" w:eastAsia="黑体"/>
          <w:b w:val="0"/>
          <w:sz w:val="44"/>
          <w:szCs w:val="44"/>
        </w:rPr>
      </w:pPr>
    </w:p>
    <w:p w14:paraId="1C189548">
      <w:pPr>
        <w:widowControl/>
        <w:spacing w:before="0" w:beforeLines="0" w:beforeAutospacing="0" w:after="0" w:afterLines="0" w:afterAutospacing="0" w:line="360" w:lineRule="auto"/>
        <w:jc w:val="center"/>
        <w:outlineLvl w:val="0"/>
        <w:rPr>
          <w:rFonts w:ascii="Times New Roman" w:eastAsia="黑体"/>
          <w:b w:val="0"/>
          <w:sz w:val="44"/>
          <w:szCs w:val="44"/>
        </w:rPr>
      </w:pPr>
    </w:p>
    <w:p w14:paraId="7980840A">
      <w:pPr>
        <w:widowControl/>
        <w:spacing w:before="0" w:beforeLines="0" w:beforeAutospacing="0" w:after="0" w:afterLines="0" w:afterAutospacing="0" w:line="360" w:lineRule="auto"/>
        <w:jc w:val="center"/>
        <w:outlineLvl w:val="0"/>
        <w:rPr>
          <w:rFonts w:ascii="Times New Roman" w:eastAsia="黑体"/>
          <w:b w:val="0"/>
          <w:sz w:val="44"/>
          <w:szCs w:val="44"/>
        </w:rPr>
      </w:pPr>
    </w:p>
    <w:p w14:paraId="286F068A">
      <w:pPr>
        <w:widowControl/>
        <w:spacing w:before="0" w:beforeLines="0" w:beforeAutospacing="0" w:after="0" w:afterLines="0" w:afterAutospacing="0" w:line="360" w:lineRule="auto"/>
        <w:jc w:val="center"/>
        <w:outlineLvl w:val="0"/>
        <w:rPr>
          <w:rFonts w:ascii="Times New Roman" w:eastAsia="黑体"/>
          <w:b w:val="0"/>
          <w:sz w:val="44"/>
          <w:szCs w:val="44"/>
        </w:rPr>
      </w:pPr>
    </w:p>
    <w:p w14:paraId="5A80D821">
      <w:pPr>
        <w:widowControl/>
        <w:spacing w:before="0" w:beforeLines="0" w:beforeAutospacing="0" w:after="0" w:afterLines="0" w:afterAutospacing="0" w:line="360" w:lineRule="auto"/>
        <w:jc w:val="center"/>
        <w:outlineLvl w:val="0"/>
        <w:rPr>
          <w:rFonts w:ascii="Times New Roman" w:eastAsia="黑体"/>
          <w:b w:val="0"/>
          <w:sz w:val="44"/>
          <w:szCs w:val="44"/>
        </w:rPr>
      </w:pPr>
    </w:p>
    <w:p w14:paraId="4ED7DCD0">
      <w:pPr>
        <w:widowControl/>
        <w:spacing w:before="0" w:beforeLines="0" w:beforeAutospacing="0" w:after="0" w:afterLines="0" w:afterAutospacing="0" w:line="360" w:lineRule="auto"/>
        <w:jc w:val="center"/>
        <w:outlineLvl w:val="0"/>
        <w:rPr>
          <w:rFonts w:ascii="Times New Roman" w:eastAsia="黑体"/>
          <w:b w:val="0"/>
          <w:sz w:val="44"/>
          <w:szCs w:val="44"/>
        </w:rPr>
      </w:pPr>
    </w:p>
    <w:p w14:paraId="31527F70">
      <w:pPr>
        <w:widowControl/>
        <w:spacing w:before="0" w:beforeLines="0" w:beforeAutospacing="0" w:after="0" w:afterLines="0" w:afterAutospacing="0" w:line="360" w:lineRule="auto"/>
        <w:jc w:val="center"/>
        <w:outlineLvl w:val="0"/>
        <w:rPr>
          <w:rFonts w:ascii="Times New Roman" w:eastAsia="黑体"/>
          <w:b w:val="0"/>
          <w:sz w:val="44"/>
          <w:szCs w:val="44"/>
        </w:rPr>
      </w:pPr>
    </w:p>
    <w:p w14:paraId="69949737">
      <w:pPr>
        <w:widowControl/>
        <w:spacing w:before="0" w:beforeLines="0" w:beforeAutospacing="0" w:after="0" w:afterLines="0" w:afterAutospacing="0" w:line="360" w:lineRule="auto"/>
        <w:jc w:val="center"/>
        <w:outlineLvl w:val="0"/>
        <w:rPr>
          <w:rFonts w:ascii="Times New Roman" w:eastAsia="黑体"/>
          <w:b w:val="0"/>
          <w:sz w:val="44"/>
          <w:szCs w:val="44"/>
        </w:rPr>
      </w:pPr>
    </w:p>
    <w:p w14:paraId="3D2D8DE6">
      <w:pPr>
        <w:widowControl/>
        <w:spacing w:before="0" w:beforeLines="0" w:beforeAutospacing="0" w:after="0" w:afterLines="0" w:afterAutospacing="0" w:line="360" w:lineRule="auto"/>
        <w:jc w:val="center"/>
        <w:outlineLvl w:val="0"/>
        <w:rPr>
          <w:rFonts w:ascii="Times New Roman" w:eastAsia="黑体"/>
          <w:b w:val="0"/>
          <w:sz w:val="44"/>
          <w:szCs w:val="44"/>
        </w:rPr>
        <w:sectPr>
          <w:headerReference r:id="rId9" w:type="default"/>
          <w:footerReference r:id="rId10"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77DE1F89">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年度部门决算表</w:t>
      </w: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8"/>
        <w:gridCol w:w="1627"/>
        <w:gridCol w:w="1546"/>
        <w:gridCol w:w="624"/>
        <w:gridCol w:w="1927"/>
        <w:gridCol w:w="34"/>
      </w:tblGrid>
      <w:tr w14:paraId="1D60A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45493A54">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7D07F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561E052A">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ACCF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368F4003">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部门（单位）：昌黎县政府投资项目代建中心（汇总）</w:t>
            </w:r>
          </w:p>
        </w:tc>
        <w:tc>
          <w:tcPr>
            <w:tcW w:w="1262" w:type="pct"/>
            <w:gridSpan w:val="2"/>
            <w:tcBorders>
              <w:top w:val="nil"/>
              <w:left w:val="nil"/>
              <w:bottom w:val="single" w:color="auto" w:sz="4" w:space="0"/>
              <w:right w:val="nil"/>
            </w:tcBorders>
            <w:noWrap/>
            <w:vAlign w:val="bottom"/>
          </w:tcPr>
          <w:p w14:paraId="4F76DFCA">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BC16E16">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60DF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139BB6A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3CB928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29040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1785A9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3D6F7B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6A85D8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757EE6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2512CC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73947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2CD1B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F7DE4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5AE53BB2">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726488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5411BF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3764E01B">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05D696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F428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160A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6777B32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1EF0961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1,277.01</w:t>
            </w:r>
          </w:p>
        </w:tc>
        <w:tc>
          <w:tcPr>
            <w:tcW w:w="1361" w:type="pct"/>
            <w:gridSpan w:val="2"/>
            <w:tcBorders>
              <w:top w:val="nil"/>
              <w:left w:val="nil"/>
              <w:bottom w:val="single" w:color="000000" w:sz="4" w:space="0"/>
              <w:right w:val="single" w:color="000000" w:sz="4" w:space="0"/>
            </w:tcBorders>
            <w:noWrap/>
            <w:vAlign w:val="center"/>
          </w:tcPr>
          <w:p w14:paraId="2F2A5A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47B67F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20F60AF2">
            <w:pPr>
              <w:jc w:val="right"/>
              <w:rPr>
                <w:rFonts w:hint="default" w:ascii="Times New Roman" w:hAnsi="Times New Roman" w:eastAsia="宋体" w:cs="Times New Roman"/>
                <w:i w:val="0"/>
                <w:iCs w:val="0"/>
                <w:color w:val="000000"/>
                <w:sz w:val="20"/>
                <w:szCs w:val="20"/>
                <w:highlight w:val="none"/>
                <w:u w:val="none"/>
              </w:rPr>
            </w:pPr>
          </w:p>
        </w:tc>
      </w:tr>
      <w:tr w14:paraId="1598D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A4D47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2071F5A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10F849E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5918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6E93F4B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486B1EE0">
            <w:pPr>
              <w:jc w:val="right"/>
              <w:rPr>
                <w:rFonts w:hint="default" w:ascii="Times New Roman" w:hAnsi="Times New Roman" w:eastAsia="宋体" w:cs="Times New Roman"/>
                <w:i w:val="0"/>
                <w:iCs w:val="0"/>
                <w:color w:val="000000"/>
                <w:sz w:val="20"/>
                <w:szCs w:val="20"/>
                <w:highlight w:val="none"/>
                <w:u w:val="none"/>
              </w:rPr>
            </w:pPr>
          </w:p>
        </w:tc>
      </w:tr>
      <w:tr w14:paraId="3936B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AE1E08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06EC92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B873B0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02662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75DCFAB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25C009B6">
            <w:pPr>
              <w:jc w:val="right"/>
              <w:rPr>
                <w:rFonts w:hint="default" w:ascii="Times New Roman" w:hAnsi="Times New Roman" w:eastAsia="宋体" w:cs="Times New Roman"/>
                <w:i w:val="0"/>
                <w:iCs w:val="0"/>
                <w:color w:val="000000"/>
                <w:sz w:val="20"/>
                <w:szCs w:val="20"/>
                <w:highlight w:val="none"/>
                <w:u w:val="none"/>
              </w:rPr>
            </w:pPr>
          </w:p>
        </w:tc>
      </w:tr>
      <w:tr w14:paraId="5FBF2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B7276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200C45E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004BA85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5D219D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4C641FC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7CADE">
            <w:pPr>
              <w:jc w:val="right"/>
              <w:rPr>
                <w:rFonts w:hint="default" w:ascii="Times New Roman" w:hAnsi="Times New Roman" w:eastAsia="宋体" w:cs="Times New Roman"/>
                <w:i w:val="0"/>
                <w:iCs w:val="0"/>
                <w:color w:val="000000"/>
                <w:sz w:val="20"/>
                <w:szCs w:val="20"/>
                <w:highlight w:val="none"/>
                <w:u w:val="none"/>
              </w:rPr>
            </w:pPr>
          </w:p>
        </w:tc>
      </w:tr>
      <w:tr w14:paraId="49390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E4166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3006D1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0B54E3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8BDC7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573B47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372C2BD0">
            <w:pPr>
              <w:jc w:val="right"/>
              <w:rPr>
                <w:rFonts w:hint="default" w:ascii="Times New Roman" w:hAnsi="Times New Roman" w:eastAsia="宋体" w:cs="Times New Roman"/>
                <w:i w:val="0"/>
                <w:iCs w:val="0"/>
                <w:color w:val="000000"/>
                <w:sz w:val="20"/>
                <w:szCs w:val="20"/>
                <w:highlight w:val="none"/>
                <w:u w:val="none"/>
              </w:rPr>
            </w:pPr>
          </w:p>
        </w:tc>
      </w:tr>
      <w:tr w14:paraId="5766A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FB9A90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304BD48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63F2D90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1A724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1428E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683ED3DA">
            <w:pPr>
              <w:jc w:val="right"/>
              <w:rPr>
                <w:rFonts w:hint="default" w:ascii="Times New Roman" w:hAnsi="Times New Roman" w:eastAsia="宋体" w:cs="Times New Roman"/>
                <w:i w:val="0"/>
                <w:iCs w:val="0"/>
                <w:color w:val="000000"/>
                <w:sz w:val="20"/>
                <w:szCs w:val="20"/>
                <w:highlight w:val="none"/>
                <w:u w:val="none"/>
              </w:rPr>
            </w:pPr>
          </w:p>
        </w:tc>
      </w:tr>
      <w:tr w14:paraId="183CE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E1325E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04DB398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92A36C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9C900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7229FFA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3496F478">
            <w:pPr>
              <w:jc w:val="right"/>
              <w:rPr>
                <w:rFonts w:hint="default" w:ascii="Times New Roman" w:hAnsi="Times New Roman" w:eastAsia="宋体" w:cs="Times New Roman"/>
                <w:i w:val="0"/>
                <w:iCs w:val="0"/>
                <w:color w:val="000000"/>
                <w:sz w:val="20"/>
                <w:szCs w:val="20"/>
                <w:highlight w:val="none"/>
                <w:u w:val="none"/>
              </w:rPr>
            </w:pPr>
          </w:p>
        </w:tc>
      </w:tr>
      <w:tr w14:paraId="175A6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185DB2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16398B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07D627E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9C16B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0B2CC95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7B018B1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39.64</w:t>
            </w:r>
          </w:p>
        </w:tc>
      </w:tr>
      <w:tr w14:paraId="3EAC2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18B21B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6CF90BC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707D97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C0312C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123045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7AD45F2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17.44</w:t>
            </w:r>
          </w:p>
        </w:tc>
      </w:tr>
      <w:tr w14:paraId="7A8A4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FAA113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4CF771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5EAEF35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750D4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27D240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6375FF10">
            <w:pPr>
              <w:jc w:val="right"/>
              <w:rPr>
                <w:rFonts w:hint="default" w:ascii="Times New Roman" w:hAnsi="Times New Roman" w:eastAsia="宋体" w:cs="Times New Roman"/>
                <w:i w:val="0"/>
                <w:iCs w:val="0"/>
                <w:color w:val="000000"/>
                <w:sz w:val="20"/>
                <w:szCs w:val="20"/>
                <w:highlight w:val="none"/>
                <w:u w:val="none"/>
              </w:rPr>
            </w:pPr>
          </w:p>
        </w:tc>
      </w:tr>
      <w:tr w14:paraId="5F633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A24B154">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6263D2E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2C22F9F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653A0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12328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61457A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1,205.13</w:t>
            </w:r>
          </w:p>
        </w:tc>
      </w:tr>
      <w:tr w14:paraId="0CCD8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9EAC22A">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0A0924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22C2CED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18843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2C1C42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32CD4522">
            <w:pPr>
              <w:jc w:val="right"/>
              <w:rPr>
                <w:rFonts w:hint="default" w:ascii="Times New Roman" w:hAnsi="Times New Roman" w:eastAsia="宋体" w:cs="Times New Roman"/>
                <w:i w:val="0"/>
                <w:iCs w:val="0"/>
                <w:color w:val="000000"/>
                <w:sz w:val="20"/>
                <w:szCs w:val="20"/>
                <w:highlight w:val="none"/>
                <w:u w:val="none"/>
              </w:rPr>
            </w:pPr>
          </w:p>
        </w:tc>
      </w:tr>
      <w:tr w14:paraId="4A094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814457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56674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6B5F369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EEE3A4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59893E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5F393B0C">
            <w:pPr>
              <w:jc w:val="right"/>
              <w:rPr>
                <w:rFonts w:hint="default" w:ascii="Times New Roman" w:hAnsi="Times New Roman" w:eastAsia="宋体" w:cs="Times New Roman"/>
                <w:i w:val="0"/>
                <w:iCs w:val="0"/>
                <w:color w:val="000000"/>
                <w:sz w:val="20"/>
                <w:szCs w:val="20"/>
                <w:highlight w:val="none"/>
                <w:u w:val="none"/>
              </w:rPr>
            </w:pPr>
          </w:p>
        </w:tc>
      </w:tr>
      <w:tr w14:paraId="273AD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39E9754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0523517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DE3934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711FBF9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6B6B7EC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179859D1">
            <w:pPr>
              <w:jc w:val="right"/>
              <w:rPr>
                <w:rFonts w:hint="default" w:ascii="Times New Roman" w:hAnsi="Times New Roman" w:eastAsia="宋体" w:cs="Times New Roman"/>
                <w:i w:val="0"/>
                <w:iCs w:val="0"/>
                <w:color w:val="000000"/>
                <w:sz w:val="20"/>
                <w:szCs w:val="20"/>
                <w:highlight w:val="none"/>
                <w:u w:val="none"/>
              </w:rPr>
            </w:pPr>
          </w:p>
        </w:tc>
      </w:tr>
      <w:tr w14:paraId="6AE03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4C5399E">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AD8E4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C8CB36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B021FD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151EC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6A45BF14">
            <w:pPr>
              <w:jc w:val="right"/>
              <w:rPr>
                <w:rFonts w:hint="default" w:ascii="Times New Roman" w:hAnsi="Times New Roman" w:eastAsia="宋体" w:cs="Times New Roman"/>
                <w:i w:val="0"/>
                <w:iCs w:val="0"/>
                <w:color w:val="000000"/>
                <w:sz w:val="20"/>
                <w:szCs w:val="20"/>
                <w:highlight w:val="none"/>
                <w:u w:val="none"/>
              </w:rPr>
            </w:pPr>
          </w:p>
        </w:tc>
      </w:tr>
      <w:tr w14:paraId="5ED7C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98CE6CB">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282D26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5821BF6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98EDA4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C392C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01FE9B58">
            <w:pPr>
              <w:jc w:val="right"/>
              <w:rPr>
                <w:rFonts w:hint="default" w:ascii="Times New Roman" w:hAnsi="Times New Roman" w:eastAsia="宋体" w:cs="Times New Roman"/>
                <w:i w:val="0"/>
                <w:iCs w:val="0"/>
                <w:color w:val="000000"/>
                <w:sz w:val="20"/>
                <w:szCs w:val="20"/>
                <w:highlight w:val="none"/>
                <w:u w:val="none"/>
              </w:rPr>
            </w:pPr>
          </w:p>
        </w:tc>
      </w:tr>
      <w:tr w14:paraId="2A98D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9708D7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91151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F82CD9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2549DB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6EB60C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47FFB6AD">
            <w:pPr>
              <w:jc w:val="right"/>
              <w:rPr>
                <w:rFonts w:hint="default" w:ascii="Times New Roman" w:hAnsi="Times New Roman" w:eastAsia="宋体" w:cs="Times New Roman"/>
                <w:i w:val="0"/>
                <w:iCs w:val="0"/>
                <w:color w:val="000000"/>
                <w:sz w:val="20"/>
                <w:szCs w:val="20"/>
                <w:highlight w:val="none"/>
                <w:u w:val="none"/>
              </w:rPr>
            </w:pPr>
          </w:p>
        </w:tc>
      </w:tr>
      <w:tr w14:paraId="6A345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90C11E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16F83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F9DE0F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94C5C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48681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6775025D">
            <w:pPr>
              <w:jc w:val="right"/>
              <w:rPr>
                <w:rFonts w:hint="default" w:ascii="Times New Roman" w:hAnsi="Times New Roman" w:eastAsia="宋体" w:cs="Times New Roman"/>
                <w:i w:val="0"/>
                <w:iCs w:val="0"/>
                <w:color w:val="000000"/>
                <w:sz w:val="20"/>
                <w:szCs w:val="20"/>
                <w:highlight w:val="none"/>
                <w:u w:val="none"/>
              </w:rPr>
            </w:pPr>
          </w:p>
        </w:tc>
      </w:tr>
      <w:tr w14:paraId="3BBBC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5B53ADF">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2C8F9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16ADF1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1573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E2800F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723955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14.81</w:t>
            </w:r>
          </w:p>
        </w:tc>
      </w:tr>
      <w:tr w14:paraId="633A3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E57C3E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C0E76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0C5C94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73ADA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22AB49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726F0E55">
            <w:pPr>
              <w:jc w:val="right"/>
              <w:rPr>
                <w:rFonts w:hint="default" w:ascii="Times New Roman" w:hAnsi="Times New Roman" w:eastAsia="宋体" w:cs="Times New Roman"/>
                <w:i w:val="0"/>
                <w:iCs w:val="0"/>
                <w:color w:val="000000"/>
                <w:sz w:val="20"/>
                <w:szCs w:val="20"/>
                <w:highlight w:val="none"/>
                <w:u w:val="none"/>
              </w:rPr>
            </w:pPr>
          </w:p>
        </w:tc>
      </w:tr>
      <w:tr w14:paraId="61A90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3B4E6F6A">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1CADC55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3A0A7C0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40A2D1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18FD2B0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0208849E">
            <w:pPr>
              <w:jc w:val="right"/>
              <w:rPr>
                <w:rFonts w:hint="default" w:ascii="Times New Roman" w:hAnsi="Times New Roman" w:eastAsia="宋体" w:cs="Times New Roman"/>
                <w:i w:val="0"/>
                <w:iCs w:val="0"/>
                <w:color w:val="000000"/>
                <w:sz w:val="20"/>
                <w:szCs w:val="20"/>
                <w:highlight w:val="none"/>
                <w:u w:val="none"/>
              </w:rPr>
            </w:pPr>
          </w:p>
        </w:tc>
      </w:tr>
      <w:tr w14:paraId="637DE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933D0E4">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6F911E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0DFC298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161E4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7157377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2CE0792C">
            <w:pPr>
              <w:jc w:val="right"/>
              <w:rPr>
                <w:rFonts w:hint="default" w:ascii="Times New Roman" w:hAnsi="Times New Roman" w:eastAsia="宋体" w:cs="Times New Roman"/>
                <w:i w:val="0"/>
                <w:iCs w:val="0"/>
                <w:color w:val="000000"/>
                <w:sz w:val="20"/>
                <w:szCs w:val="20"/>
                <w:highlight w:val="none"/>
                <w:u w:val="none"/>
              </w:rPr>
            </w:pPr>
          </w:p>
        </w:tc>
      </w:tr>
      <w:tr w14:paraId="52F11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5E321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F49128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21DE000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A9E7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96D205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5749B200">
            <w:pPr>
              <w:jc w:val="right"/>
              <w:rPr>
                <w:rFonts w:hint="default" w:ascii="Times New Roman" w:hAnsi="Times New Roman" w:eastAsia="宋体" w:cs="Times New Roman"/>
                <w:i w:val="0"/>
                <w:iCs w:val="0"/>
                <w:color w:val="000000"/>
                <w:sz w:val="20"/>
                <w:szCs w:val="20"/>
                <w:highlight w:val="none"/>
                <w:u w:val="none"/>
              </w:rPr>
            </w:pPr>
          </w:p>
        </w:tc>
      </w:tr>
      <w:tr w14:paraId="10423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9687BBE">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0D160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37B7026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A83ED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797F44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4CBAB59B">
            <w:pPr>
              <w:jc w:val="right"/>
              <w:rPr>
                <w:rFonts w:hint="default" w:ascii="Times New Roman" w:hAnsi="Times New Roman" w:eastAsia="宋体" w:cs="Times New Roman"/>
                <w:i w:val="0"/>
                <w:iCs w:val="0"/>
                <w:color w:val="000000"/>
                <w:sz w:val="20"/>
                <w:szCs w:val="20"/>
                <w:highlight w:val="none"/>
                <w:u w:val="none"/>
              </w:rPr>
            </w:pPr>
          </w:p>
        </w:tc>
      </w:tr>
      <w:tr w14:paraId="6D705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5107D13">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06C90FE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39F6EAD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B8B03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6FBAD2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1F202ADA">
            <w:pPr>
              <w:jc w:val="right"/>
              <w:rPr>
                <w:rFonts w:hint="default" w:ascii="Times New Roman" w:hAnsi="Times New Roman" w:eastAsia="宋体" w:cs="Times New Roman"/>
                <w:i w:val="0"/>
                <w:iCs w:val="0"/>
                <w:color w:val="000000"/>
                <w:sz w:val="20"/>
                <w:szCs w:val="20"/>
                <w:highlight w:val="none"/>
                <w:u w:val="none"/>
              </w:rPr>
            </w:pPr>
          </w:p>
        </w:tc>
      </w:tr>
      <w:tr w14:paraId="39641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AB8B54">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AE440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5492F08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BB071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75A62B7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16754840">
            <w:pPr>
              <w:jc w:val="right"/>
              <w:rPr>
                <w:rFonts w:hint="default" w:ascii="Times New Roman" w:hAnsi="Times New Roman" w:eastAsia="宋体" w:cs="Times New Roman"/>
                <w:i w:val="0"/>
                <w:iCs w:val="0"/>
                <w:color w:val="000000"/>
                <w:sz w:val="20"/>
                <w:szCs w:val="20"/>
                <w:highlight w:val="none"/>
                <w:u w:val="none"/>
              </w:rPr>
            </w:pPr>
          </w:p>
        </w:tc>
      </w:tr>
      <w:tr w14:paraId="035E4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78C017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23ACDF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0D1353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1,277.01</w:t>
            </w:r>
          </w:p>
        </w:tc>
        <w:tc>
          <w:tcPr>
            <w:tcW w:w="1361" w:type="pct"/>
            <w:gridSpan w:val="2"/>
            <w:tcBorders>
              <w:top w:val="nil"/>
              <w:left w:val="nil"/>
              <w:bottom w:val="single" w:color="000000" w:sz="4" w:space="0"/>
              <w:right w:val="single" w:color="000000" w:sz="4" w:space="0"/>
            </w:tcBorders>
            <w:noWrap/>
            <w:vAlign w:val="center"/>
          </w:tcPr>
          <w:p w14:paraId="054A43C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3DA3F37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0148C9B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1,277.01</w:t>
            </w:r>
          </w:p>
        </w:tc>
      </w:tr>
      <w:tr w14:paraId="55E89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1A42E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40AFA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56C78D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49168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0D0A90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6C4A38D3">
            <w:pPr>
              <w:jc w:val="right"/>
              <w:rPr>
                <w:rFonts w:hint="default" w:ascii="Times New Roman" w:hAnsi="Times New Roman" w:eastAsia="宋体" w:cs="Times New Roman"/>
                <w:i w:val="0"/>
                <w:iCs w:val="0"/>
                <w:color w:val="000000"/>
                <w:sz w:val="20"/>
                <w:szCs w:val="20"/>
                <w:highlight w:val="none"/>
                <w:u w:val="none"/>
              </w:rPr>
            </w:pPr>
          </w:p>
        </w:tc>
      </w:tr>
      <w:tr w14:paraId="5787B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7768B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047DB7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3A2D5D1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C8DCA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31485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4090DC94">
            <w:pPr>
              <w:jc w:val="right"/>
              <w:rPr>
                <w:rFonts w:hint="default" w:ascii="Times New Roman" w:hAnsi="Times New Roman" w:eastAsia="宋体" w:cs="Times New Roman"/>
                <w:i w:val="0"/>
                <w:iCs w:val="0"/>
                <w:color w:val="000000"/>
                <w:sz w:val="20"/>
                <w:szCs w:val="20"/>
                <w:highlight w:val="none"/>
                <w:u w:val="none"/>
              </w:rPr>
            </w:pPr>
          </w:p>
        </w:tc>
      </w:tr>
      <w:tr w14:paraId="2513F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E6BA51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3444D33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45B54DC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7A7746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1337024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2E9C7216">
            <w:pPr>
              <w:jc w:val="right"/>
              <w:rPr>
                <w:rFonts w:hint="default" w:ascii="Times New Roman" w:hAnsi="Times New Roman" w:eastAsia="宋体" w:cs="Times New Roman"/>
                <w:i w:val="0"/>
                <w:iCs w:val="0"/>
                <w:color w:val="000000"/>
                <w:sz w:val="20"/>
                <w:szCs w:val="20"/>
                <w:highlight w:val="none"/>
                <w:u w:val="none"/>
              </w:rPr>
            </w:pPr>
          </w:p>
        </w:tc>
      </w:tr>
      <w:tr w14:paraId="71D69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914872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7BBE46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6494269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1,277.01</w:t>
            </w:r>
          </w:p>
        </w:tc>
        <w:tc>
          <w:tcPr>
            <w:tcW w:w="1361" w:type="pct"/>
            <w:gridSpan w:val="2"/>
            <w:tcBorders>
              <w:top w:val="nil"/>
              <w:left w:val="nil"/>
              <w:bottom w:val="single" w:color="000000" w:sz="4" w:space="0"/>
              <w:right w:val="single" w:color="000000" w:sz="4" w:space="0"/>
            </w:tcBorders>
            <w:noWrap/>
            <w:vAlign w:val="center"/>
          </w:tcPr>
          <w:p w14:paraId="3289BF89">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081DF0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F3E78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1,277.01</w:t>
            </w:r>
          </w:p>
        </w:tc>
      </w:tr>
      <w:tr w14:paraId="6988F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72A9D0A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7A9B682E">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7A6AC58A">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67F8F634">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07307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ADAAE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3C986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75C634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CD42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F838383">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部门（单位）：昌黎县政府投资项目代建中心（汇总）                                                                                                         </w:t>
            </w:r>
          </w:p>
        </w:tc>
        <w:tc>
          <w:tcPr>
            <w:tcW w:w="3405" w:type="dxa"/>
            <w:gridSpan w:val="4"/>
            <w:tcBorders>
              <w:top w:val="nil"/>
              <w:left w:val="nil"/>
              <w:bottom w:val="single" w:color="auto" w:sz="4" w:space="0"/>
              <w:right w:val="nil"/>
            </w:tcBorders>
            <w:noWrap/>
            <w:vAlign w:val="bottom"/>
          </w:tcPr>
          <w:p w14:paraId="5ED4D468">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029B62BB">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5484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042477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41064F4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01BE6B7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DEF90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2035307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91178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3230C25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2CE8FB8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1601E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6C3985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389017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5A7FA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1B811C2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F4700F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7AF662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1676922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33174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9E6D3DC">
            <w:pPr>
              <w:jc w:val="center"/>
              <w:rPr>
                <w:rFonts w:hint="eastAsia" w:ascii="宋体" w:hAnsi="宋体" w:eastAsia="宋体" w:cs="宋体"/>
                <w:i w:val="0"/>
                <w:iCs w:val="0"/>
                <w:color w:val="000000"/>
                <w:sz w:val="20"/>
                <w:szCs w:val="20"/>
                <w:highlight w:val="none"/>
                <w:u w:val="none"/>
              </w:rPr>
            </w:pPr>
          </w:p>
        </w:tc>
      </w:tr>
      <w:tr w14:paraId="7E9E9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3D25B1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7D0950F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5B872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11E786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1C5BCDA8">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1E993EBA">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434B07B">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314AF889">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07B65C14">
            <w:pPr>
              <w:jc w:val="center"/>
              <w:rPr>
                <w:rFonts w:hint="eastAsia" w:ascii="宋体" w:hAnsi="宋体" w:eastAsia="宋体" w:cs="宋体"/>
                <w:i w:val="0"/>
                <w:iCs w:val="0"/>
                <w:color w:val="000000"/>
                <w:sz w:val="20"/>
                <w:szCs w:val="20"/>
                <w:highlight w:val="none"/>
                <w:u w:val="none"/>
              </w:rPr>
            </w:pPr>
          </w:p>
        </w:tc>
      </w:tr>
      <w:tr w14:paraId="5270D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E61523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836F01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228E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109C345">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CA70D09">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0180F2B4">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BCFE7E9">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34D125F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0AEEAC79">
            <w:pPr>
              <w:jc w:val="center"/>
              <w:rPr>
                <w:rFonts w:hint="eastAsia" w:ascii="宋体" w:hAnsi="宋体" w:eastAsia="宋体" w:cs="宋体"/>
                <w:i w:val="0"/>
                <w:iCs w:val="0"/>
                <w:color w:val="000000"/>
                <w:sz w:val="20"/>
                <w:szCs w:val="20"/>
                <w:highlight w:val="none"/>
                <w:u w:val="none"/>
              </w:rPr>
            </w:pPr>
          </w:p>
        </w:tc>
      </w:tr>
      <w:tr w14:paraId="35E38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35EDFBD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24B2DD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29A24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217B54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2FAA3B40">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03F330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038FC0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733ECC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5C333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3F5951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2902F4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1,277.01</w:t>
            </w:r>
          </w:p>
        </w:tc>
        <w:tc>
          <w:tcPr>
            <w:tcW w:w="1037" w:type="dxa"/>
            <w:tcBorders>
              <w:top w:val="nil"/>
              <w:left w:val="nil"/>
              <w:bottom w:val="single" w:color="000000" w:sz="4" w:space="0"/>
              <w:right w:val="single" w:color="000000" w:sz="4" w:space="0"/>
            </w:tcBorders>
            <w:noWrap/>
            <w:vAlign w:val="center"/>
          </w:tcPr>
          <w:p w14:paraId="7CD3716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1,277.01</w:t>
            </w:r>
          </w:p>
        </w:tc>
        <w:tc>
          <w:tcPr>
            <w:tcW w:w="1037" w:type="dxa"/>
            <w:tcBorders>
              <w:top w:val="nil"/>
              <w:left w:val="nil"/>
              <w:bottom w:val="single" w:color="000000" w:sz="4" w:space="0"/>
              <w:right w:val="single" w:color="000000" w:sz="4" w:space="0"/>
            </w:tcBorders>
            <w:noWrap/>
            <w:vAlign w:val="center"/>
          </w:tcPr>
          <w:p w14:paraId="295929D3">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47DC1291">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2A8C88EF">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01545E02">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4C36ECB4">
            <w:pPr>
              <w:jc w:val="right"/>
              <w:rPr>
                <w:rFonts w:hint="default" w:ascii="Times New Roman" w:hAnsi="Times New Roman" w:eastAsia="宋体" w:cs="Times New Roman"/>
                <w:i w:val="0"/>
                <w:iCs w:val="0"/>
                <w:color w:val="000000"/>
                <w:sz w:val="20"/>
                <w:szCs w:val="20"/>
                <w:highlight w:val="none"/>
                <w:u w:val="none"/>
              </w:rPr>
            </w:pPr>
          </w:p>
        </w:tc>
      </w:tr>
      <w:tr w14:paraId="2F20E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45EB2D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0ADFFC8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139929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39.64</w:t>
            </w:r>
          </w:p>
        </w:tc>
        <w:tc>
          <w:tcPr>
            <w:tcW w:w="1037" w:type="dxa"/>
            <w:tcBorders>
              <w:top w:val="nil"/>
              <w:left w:val="nil"/>
              <w:bottom w:val="single" w:color="000000" w:sz="4" w:space="0"/>
              <w:right w:val="single" w:color="000000" w:sz="4" w:space="0"/>
            </w:tcBorders>
            <w:noWrap/>
            <w:vAlign w:val="center"/>
          </w:tcPr>
          <w:p w14:paraId="3C071D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39.64</w:t>
            </w:r>
          </w:p>
        </w:tc>
        <w:tc>
          <w:tcPr>
            <w:tcW w:w="1037" w:type="dxa"/>
            <w:tcBorders>
              <w:top w:val="nil"/>
              <w:left w:val="nil"/>
              <w:bottom w:val="single" w:color="000000" w:sz="4" w:space="0"/>
              <w:right w:val="single" w:color="000000" w:sz="4" w:space="0"/>
            </w:tcBorders>
            <w:noWrap/>
            <w:vAlign w:val="center"/>
          </w:tcPr>
          <w:p w14:paraId="735AAD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94968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497FF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6AEF6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8D046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520D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7F6E9D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077EA0D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0B7649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39.64</w:t>
            </w:r>
          </w:p>
        </w:tc>
        <w:tc>
          <w:tcPr>
            <w:tcW w:w="1037" w:type="dxa"/>
            <w:tcBorders>
              <w:top w:val="nil"/>
              <w:left w:val="nil"/>
              <w:bottom w:val="single" w:color="000000" w:sz="4" w:space="0"/>
              <w:right w:val="single" w:color="000000" w:sz="4" w:space="0"/>
            </w:tcBorders>
            <w:noWrap/>
            <w:vAlign w:val="center"/>
          </w:tcPr>
          <w:p w14:paraId="2FED3D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39.64</w:t>
            </w:r>
          </w:p>
        </w:tc>
        <w:tc>
          <w:tcPr>
            <w:tcW w:w="1037" w:type="dxa"/>
            <w:tcBorders>
              <w:top w:val="nil"/>
              <w:left w:val="nil"/>
              <w:bottom w:val="single" w:color="000000" w:sz="4" w:space="0"/>
              <w:right w:val="single" w:color="000000" w:sz="4" w:space="0"/>
            </w:tcBorders>
            <w:noWrap/>
            <w:vAlign w:val="center"/>
          </w:tcPr>
          <w:p w14:paraId="25D1C3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4D073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36829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D6BF7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DF743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9650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919932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1DC979E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2D237B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28.19</w:t>
            </w:r>
          </w:p>
        </w:tc>
        <w:tc>
          <w:tcPr>
            <w:tcW w:w="1037" w:type="dxa"/>
            <w:tcBorders>
              <w:top w:val="nil"/>
              <w:left w:val="nil"/>
              <w:bottom w:val="single" w:color="000000" w:sz="4" w:space="0"/>
              <w:right w:val="single" w:color="000000" w:sz="4" w:space="0"/>
            </w:tcBorders>
            <w:noWrap/>
            <w:vAlign w:val="center"/>
          </w:tcPr>
          <w:p w14:paraId="278CDA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28.19</w:t>
            </w:r>
          </w:p>
        </w:tc>
        <w:tc>
          <w:tcPr>
            <w:tcW w:w="1037" w:type="dxa"/>
            <w:tcBorders>
              <w:top w:val="nil"/>
              <w:left w:val="nil"/>
              <w:bottom w:val="single" w:color="000000" w:sz="4" w:space="0"/>
              <w:right w:val="single" w:color="000000" w:sz="4" w:space="0"/>
            </w:tcBorders>
            <w:noWrap/>
            <w:vAlign w:val="center"/>
          </w:tcPr>
          <w:p w14:paraId="565E24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1355B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1F64DA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0E6D8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72BA20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BB74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F45CF0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2080506</w:t>
            </w:r>
          </w:p>
        </w:tc>
        <w:tc>
          <w:tcPr>
            <w:tcW w:w="1160" w:type="dxa"/>
            <w:tcBorders>
              <w:top w:val="nil"/>
              <w:left w:val="nil"/>
              <w:bottom w:val="single" w:color="000000" w:sz="4" w:space="0"/>
              <w:right w:val="single" w:color="000000" w:sz="4" w:space="0"/>
            </w:tcBorders>
            <w:noWrap/>
            <w:vAlign w:val="center"/>
          </w:tcPr>
          <w:p w14:paraId="05721F6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机关事业单位职业年金缴费支出</w:t>
            </w:r>
          </w:p>
        </w:tc>
        <w:tc>
          <w:tcPr>
            <w:tcW w:w="1037" w:type="dxa"/>
            <w:tcBorders>
              <w:top w:val="nil"/>
              <w:left w:val="nil"/>
              <w:bottom w:val="single" w:color="000000" w:sz="4" w:space="0"/>
              <w:right w:val="single" w:color="000000" w:sz="4" w:space="0"/>
            </w:tcBorders>
            <w:noWrap/>
            <w:vAlign w:val="center"/>
          </w:tcPr>
          <w:p w14:paraId="07FF6A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11.45</w:t>
            </w:r>
          </w:p>
        </w:tc>
        <w:tc>
          <w:tcPr>
            <w:tcW w:w="1037" w:type="dxa"/>
            <w:tcBorders>
              <w:top w:val="nil"/>
              <w:left w:val="nil"/>
              <w:bottom w:val="single" w:color="000000" w:sz="4" w:space="0"/>
              <w:right w:val="single" w:color="000000" w:sz="4" w:space="0"/>
            </w:tcBorders>
            <w:noWrap/>
            <w:vAlign w:val="center"/>
          </w:tcPr>
          <w:p w14:paraId="012768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11.45</w:t>
            </w:r>
          </w:p>
        </w:tc>
        <w:tc>
          <w:tcPr>
            <w:tcW w:w="1037" w:type="dxa"/>
            <w:tcBorders>
              <w:top w:val="nil"/>
              <w:left w:val="nil"/>
              <w:bottom w:val="single" w:color="000000" w:sz="4" w:space="0"/>
              <w:right w:val="single" w:color="000000" w:sz="4" w:space="0"/>
            </w:tcBorders>
            <w:noWrap/>
            <w:vAlign w:val="center"/>
          </w:tcPr>
          <w:p w14:paraId="3A23D8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D9B617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592FA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36EA6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88104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CA19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0B0896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631D997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72B757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17.44</w:t>
            </w:r>
          </w:p>
        </w:tc>
        <w:tc>
          <w:tcPr>
            <w:tcW w:w="1037" w:type="dxa"/>
            <w:tcBorders>
              <w:top w:val="nil"/>
              <w:left w:val="nil"/>
              <w:bottom w:val="single" w:color="000000" w:sz="4" w:space="0"/>
              <w:right w:val="single" w:color="000000" w:sz="4" w:space="0"/>
            </w:tcBorders>
            <w:noWrap/>
            <w:vAlign w:val="center"/>
          </w:tcPr>
          <w:p w14:paraId="4F549A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17.44</w:t>
            </w:r>
          </w:p>
        </w:tc>
        <w:tc>
          <w:tcPr>
            <w:tcW w:w="1037" w:type="dxa"/>
            <w:tcBorders>
              <w:top w:val="nil"/>
              <w:left w:val="nil"/>
              <w:bottom w:val="single" w:color="000000" w:sz="4" w:space="0"/>
              <w:right w:val="single" w:color="000000" w:sz="4" w:space="0"/>
            </w:tcBorders>
            <w:noWrap/>
            <w:vAlign w:val="center"/>
          </w:tcPr>
          <w:p w14:paraId="45497A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8AA84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DEAD0B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A1F27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D299C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5B66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ECD86F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241934E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297756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17.44</w:t>
            </w:r>
          </w:p>
        </w:tc>
        <w:tc>
          <w:tcPr>
            <w:tcW w:w="1037" w:type="dxa"/>
            <w:tcBorders>
              <w:top w:val="nil"/>
              <w:left w:val="nil"/>
              <w:bottom w:val="single" w:color="000000" w:sz="4" w:space="0"/>
              <w:right w:val="single" w:color="000000" w:sz="4" w:space="0"/>
            </w:tcBorders>
            <w:noWrap/>
            <w:vAlign w:val="center"/>
          </w:tcPr>
          <w:p w14:paraId="68FE38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17.44</w:t>
            </w:r>
          </w:p>
        </w:tc>
        <w:tc>
          <w:tcPr>
            <w:tcW w:w="1037" w:type="dxa"/>
            <w:tcBorders>
              <w:top w:val="nil"/>
              <w:left w:val="nil"/>
              <w:bottom w:val="single" w:color="000000" w:sz="4" w:space="0"/>
              <w:right w:val="single" w:color="000000" w:sz="4" w:space="0"/>
            </w:tcBorders>
            <w:noWrap/>
            <w:vAlign w:val="center"/>
          </w:tcPr>
          <w:p w14:paraId="059BA6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5BDD71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C2D09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4DDBC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C520D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F290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902DE8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14:paraId="1838BDF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037" w:type="dxa"/>
            <w:tcBorders>
              <w:top w:val="nil"/>
              <w:left w:val="nil"/>
              <w:bottom w:val="single" w:color="000000" w:sz="4" w:space="0"/>
              <w:right w:val="single" w:color="000000" w:sz="4" w:space="0"/>
            </w:tcBorders>
            <w:noWrap/>
            <w:vAlign w:val="center"/>
          </w:tcPr>
          <w:p w14:paraId="480A9D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17.44</w:t>
            </w:r>
          </w:p>
        </w:tc>
        <w:tc>
          <w:tcPr>
            <w:tcW w:w="1037" w:type="dxa"/>
            <w:tcBorders>
              <w:top w:val="nil"/>
              <w:left w:val="nil"/>
              <w:bottom w:val="single" w:color="000000" w:sz="4" w:space="0"/>
              <w:right w:val="single" w:color="000000" w:sz="4" w:space="0"/>
            </w:tcBorders>
            <w:noWrap/>
            <w:vAlign w:val="center"/>
          </w:tcPr>
          <w:p w14:paraId="5CA7D15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17.44</w:t>
            </w:r>
          </w:p>
        </w:tc>
        <w:tc>
          <w:tcPr>
            <w:tcW w:w="1037" w:type="dxa"/>
            <w:tcBorders>
              <w:top w:val="nil"/>
              <w:left w:val="nil"/>
              <w:bottom w:val="single" w:color="000000" w:sz="4" w:space="0"/>
              <w:right w:val="single" w:color="000000" w:sz="4" w:space="0"/>
            </w:tcBorders>
            <w:noWrap/>
            <w:vAlign w:val="center"/>
          </w:tcPr>
          <w:p w14:paraId="3C7221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71D64B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501A0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EE132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04773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96C5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063E31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noWrap/>
            <w:vAlign w:val="center"/>
          </w:tcPr>
          <w:p w14:paraId="73BCF2B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城乡社区支出</w:t>
            </w:r>
          </w:p>
        </w:tc>
        <w:tc>
          <w:tcPr>
            <w:tcW w:w="1037" w:type="dxa"/>
            <w:tcBorders>
              <w:top w:val="nil"/>
              <w:left w:val="nil"/>
              <w:bottom w:val="single" w:color="000000" w:sz="4" w:space="0"/>
              <w:right w:val="single" w:color="000000" w:sz="4" w:space="0"/>
            </w:tcBorders>
            <w:noWrap/>
            <w:vAlign w:val="center"/>
          </w:tcPr>
          <w:p w14:paraId="38AECE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1,205.13</w:t>
            </w:r>
          </w:p>
        </w:tc>
        <w:tc>
          <w:tcPr>
            <w:tcW w:w="1037" w:type="dxa"/>
            <w:tcBorders>
              <w:top w:val="nil"/>
              <w:left w:val="nil"/>
              <w:bottom w:val="single" w:color="000000" w:sz="4" w:space="0"/>
              <w:right w:val="single" w:color="000000" w:sz="4" w:space="0"/>
            </w:tcBorders>
            <w:noWrap/>
            <w:vAlign w:val="center"/>
          </w:tcPr>
          <w:p w14:paraId="076F60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1,205.13</w:t>
            </w:r>
          </w:p>
        </w:tc>
        <w:tc>
          <w:tcPr>
            <w:tcW w:w="1037" w:type="dxa"/>
            <w:tcBorders>
              <w:top w:val="nil"/>
              <w:left w:val="nil"/>
              <w:bottom w:val="single" w:color="000000" w:sz="4" w:space="0"/>
              <w:right w:val="single" w:color="000000" w:sz="4" w:space="0"/>
            </w:tcBorders>
            <w:noWrap/>
            <w:vAlign w:val="center"/>
          </w:tcPr>
          <w:p w14:paraId="636CAD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382F9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8185D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3A79E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AF32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A861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AF72AF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w:t>
            </w:r>
          </w:p>
        </w:tc>
        <w:tc>
          <w:tcPr>
            <w:tcW w:w="1160" w:type="dxa"/>
            <w:tcBorders>
              <w:top w:val="nil"/>
              <w:left w:val="nil"/>
              <w:bottom w:val="single" w:color="000000" w:sz="4" w:space="0"/>
              <w:right w:val="single" w:color="000000" w:sz="4" w:space="0"/>
            </w:tcBorders>
            <w:noWrap/>
            <w:vAlign w:val="center"/>
          </w:tcPr>
          <w:p w14:paraId="1EDDD3B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城乡社区公共设施</w:t>
            </w:r>
          </w:p>
        </w:tc>
        <w:tc>
          <w:tcPr>
            <w:tcW w:w="1037" w:type="dxa"/>
            <w:tcBorders>
              <w:top w:val="nil"/>
              <w:left w:val="nil"/>
              <w:bottom w:val="single" w:color="000000" w:sz="4" w:space="0"/>
              <w:right w:val="single" w:color="000000" w:sz="4" w:space="0"/>
            </w:tcBorders>
            <w:noWrap/>
            <w:vAlign w:val="center"/>
          </w:tcPr>
          <w:p w14:paraId="43D91C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1,205.13</w:t>
            </w:r>
          </w:p>
        </w:tc>
        <w:tc>
          <w:tcPr>
            <w:tcW w:w="1037" w:type="dxa"/>
            <w:tcBorders>
              <w:top w:val="nil"/>
              <w:left w:val="nil"/>
              <w:bottom w:val="single" w:color="000000" w:sz="4" w:space="0"/>
              <w:right w:val="single" w:color="000000" w:sz="4" w:space="0"/>
            </w:tcBorders>
            <w:noWrap/>
            <w:vAlign w:val="center"/>
          </w:tcPr>
          <w:p w14:paraId="56F218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1,205.13</w:t>
            </w:r>
          </w:p>
        </w:tc>
        <w:tc>
          <w:tcPr>
            <w:tcW w:w="1037" w:type="dxa"/>
            <w:tcBorders>
              <w:top w:val="nil"/>
              <w:left w:val="nil"/>
              <w:bottom w:val="single" w:color="000000" w:sz="4" w:space="0"/>
              <w:right w:val="single" w:color="000000" w:sz="4" w:space="0"/>
            </w:tcBorders>
            <w:noWrap/>
            <w:vAlign w:val="center"/>
          </w:tcPr>
          <w:p w14:paraId="0FB3DC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AD8F0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0A733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EB5B1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3F618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B107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F20F90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2120399</w:t>
            </w:r>
          </w:p>
        </w:tc>
        <w:tc>
          <w:tcPr>
            <w:tcW w:w="1160" w:type="dxa"/>
            <w:tcBorders>
              <w:top w:val="nil"/>
              <w:left w:val="nil"/>
              <w:bottom w:val="single" w:color="000000" w:sz="4" w:space="0"/>
              <w:right w:val="single" w:color="000000" w:sz="4" w:space="0"/>
            </w:tcBorders>
            <w:noWrap/>
            <w:vAlign w:val="center"/>
          </w:tcPr>
          <w:p w14:paraId="33D84EA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其他城乡社区公共设施支出</w:t>
            </w:r>
          </w:p>
        </w:tc>
        <w:tc>
          <w:tcPr>
            <w:tcW w:w="1037" w:type="dxa"/>
            <w:tcBorders>
              <w:top w:val="nil"/>
              <w:left w:val="nil"/>
              <w:bottom w:val="single" w:color="000000" w:sz="4" w:space="0"/>
              <w:right w:val="single" w:color="000000" w:sz="4" w:space="0"/>
            </w:tcBorders>
            <w:noWrap/>
            <w:vAlign w:val="center"/>
          </w:tcPr>
          <w:p w14:paraId="5B26F50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1,205.13</w:t>
            </w:r>
          </w:p>
        </w:tc>
        <w:tc>
          <w:tcPr>
            <w:tcW w:w="1037" w:type="dxa"/>
            <w:tcBorders>
              <w:top w:val="nil"/>
              <w:left w:val="nil"/>
              <w:bottom w:val="single" w:color="000000" w:sz="4" w:space="0"/>
              <w:right w:val="single" w:color="000000" w:sz="4" w:space="0"/>
            </w:tcBorders>
            <w:noWrap/>
            <w:vAlign w:val="center"/>
          </w:tcPr>
          <w:p w14:paraId="4695CB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1,205.13</w:t>
            </w:r>
          </w:p>
        </w:tc>
        <w:tc>
          <w:tcPr>
            <w:tcW w:w="1037" w:type="dxa"/>
            <w:tcBorders>
              <w:top w:val="nil"/>
              <w:left w:val="nil"/>
              <w:bottom w:val="single" w:color="000000" w:sz="4" w:space="0"/>
              <w:right w:val="single" w:color="000000" w:sz="4" w:space="0"/>
            </w:tcBorders>
            <w:noWrap/>
            <w:vAlign w:val="center"/>
          </w:tcPr>
          <w:p w14:paraId="70CEBF0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B41D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10297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F427E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DE66F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903E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293743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65B155B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30BD2A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14.81</w:t>
            </w:r>
          </w:p>
        </w:tc>
        <w:tc>
          <w:tcPr>
            <w:tcW w:w="1037" w:type="dxa"/>
            <w:tcBorders>
              <w:top w:val="nil"/>
              <w:left w:val="nil"/>
              <w:bottom w:val="single" w:color="000000" w:sz="4" w:space="0"/>
              <w:right w:val="single" w:color="000000" w:sz="4" w:space="0"/>
            </w:tcBorders>
            <w:noWrap/>
            <w:vAlign w:val="center"/>
          </w:tcPr>
          <w:p w14:paraId="0E9A0B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14.81</w:t>
            </w:r>
          </w:p>
        </w:tc>
        <w:tc>
          <w:tcPr>
            <w:tcW w:w="1037" w:type="dxa"/>
            <w:tcBorders>
              <w:top w:val="nil"/>
              <w:left w:val="nil"/>
              <w:bottom w:val="single" w:color="000000" w:sz="4" w:space="0"/>
              <w:right w:val="single" w:color="000000" w:sz="4" w:space="0"/>
            </w:tcBorders>
            <w:noWrap/>
            <w:vAlign w:val="center"/>
          </w:tcPr>
          <w:p w14:paraId="2F6D77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B4D77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C2976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444A39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A50EB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C53A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4BD301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46D8BFF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2E1F6B9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14.81</w:t>
            </w:r>
          </w:p>
        </w:tc>
        <w:tc>
          <w:tcPr>
            <w:tcW w:w="1037" w:type="dxa"/>
            <w:tcBorders>
              <w:top w:val="nil"/>
              <w:left w:val="nil"/>
              <w:bottom w:val="single" w:color="000000" w:sz="4" w:space="0"/>
              <w:right w:val="single" w:color="000000" w:sz="4" w:space="0"/>
            </w:tcBorders>
            <w:noWrap/>
            <w:vAlign w:val="center"/>
          </w:tcPr>
          <w:p w14:paraId="23142C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14.81</w:t>
            </w:r>
          </w:p>
        </w:tc>
        <w:tc>
          <w:tcPr>
            <w:tcW w:w="1037" w:type="dxa"/>
            <w:tcBorders>
              <w:top w:val="nil"/>
              <w:left w:val="nil"/>
              <w:bottom w:val="single" w:color="000000" w:sz="4" w:space="0"/>
              <w:right w:val="single" w:color="000000" w:sz="4" w:space="0"/>
            </w:tcBorders>
            <w:noWrap/>
            <w:vAlign w:val="center"/>
          </w:tcPr>
          <w:p w14:paraId="1ADFDC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E6E4C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E36E4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0FA5B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5F66B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6ACC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D08B93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1376EE7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2AAC24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14.81</w:t>
            </w:r>
          </w:p>
        </w:tc>
        <w:tc>
          <w:tcPr>
            <w:tcW w:w="1037" w:type="dxa"/>
            <w:tcBorders>
              <w:top w:val="nil"/>
              <w:left w:val="nil"/>
              <w:bottom w:val="single" w:color="000000" w:sz="4" w:space="0"/>
              <w:right w:val="single" w:color="000000" w:sz="4" w:space="0"/>
            </w:tcBorders>
            <w:noWrap/>
            <w:vAlign w:val="center"/>
          </w:tcPr>
          <w:p w14:paraId="5131FC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14.81</w:t>
            </w:r>
          </w:p>
        </w:tc>
        <w:tc>
          <w:tcPr>
            <w:tcW w:w="1037" w:type="dxa"/>
            <w:tcBorders>
              <w:top w:val="nil"/>
              <w:left w:val="nil"/>
              <w:bottom w:val="single" w:color="000000" w:sz="4" w:space="0"/>
              <w:right w:val="single" w:color="000000" w:sz="4" w:space="0"/>
            </w:tcBorders>
            <w:noWrap/>
            <w:vAlign w:val="center"/>
          </w:tcPr>
          <w:p w14:paraId="4EF9EE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39CA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5A8D4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E0BFE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368B8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C877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4629683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4677368A">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0C4342E">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8"/>
        <w:gridCol w:w="629"/>
        <w:gridCol w:w="1126"/>
        <w:gridCol w:w="1487"/>
      </w:tblGrid>
      <w:tr w14:paraId="3B9DB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23BCB2D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476AA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04701DD3">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BC54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76F48767">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部门（单位）：昌黎县政府投资项目代建中心（汇总）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053910E5">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3E31CDBE">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4B2C1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47CCC35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41868E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026607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20B3ABF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62AB1F8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7938435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5D716C1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5DF2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5DC2D13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6F1CE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6396F1F9">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974DB5">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B584A57">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339305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E57878D">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A60EA66">
            <w:pPr>
              <w:jc w:val="center"/>
              <w:rPr>
                <w:rFonts w:hint="eastAsia" w:ascii="宋体" w:hAnsi="宋体" w:eastAsia="宋体" w:cs="宋体"/>
                <w:i w:val="0"/>
                <w:iCs w:val="0"/>
                <w:color w:val="000000"/>
                <w:sz w:val="20"/>
                <w:szCs w:val="20"/>
                <w:highlight w:val="none"/>
                <w:u w:val="none"/>
              </w:rPr>
            </w:pPr>
          </w:p>
        </w:tc>
      </w:tr>
      <w:tr w14:paraId="1591A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4628D0F4">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40A3EF1B">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422C44F7">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7A7DFFE5">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9867391">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77999ABB">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1B258BB">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6D28BC7">
            <w:pPr>
              <w:jc w:val="center"/>
              <w:rPr>
                <w:rFonts w:hint="eastAsia" w:ascii="宋体" w:hAnsi="宋体" w:eastAsia="宋体" w:cs="宋体"/>
                <w:i w:val="0"/>
                <w:iCs w:val="0"/>
                <w:color w:val="000000"/>
                <w:sz w:val="20"/>
                <w:szCs w:val="20"/>
                <w:highlight w:val="none"/>
                <w:u w:val="none"/>
              </w:rPr>
            </w:pPr>
          </w:p>
        </w:tc>
      </w:tr>
      <w:tr w14:paraId="11067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46671238">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EF51C19">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05C7B557">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0BE1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76D774">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BF8A21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61AE421">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41D20F90">
            <w:pPr>
              <w:jc w:val="center"/>
              <w:rPr>
                <w:rFonts w:hint="eastAsia" w:ascii="宋体" w:hAnsi="宋体" w:eastAsia="宋体" w:cs="宋体"/>
                <w:i w:val="0"/>
                <w:iCs w:val="0"/>
                <w:color w:val="000000"/>
                <w:sz w:val="20"/>
                <w:szCs w:val="20"/>
                <w:highlight w:val="none"/>
                <w:u w:val="none"/>
              </w:rPr>
            </w:pPr>
          </w:p>
        </w:tc>
      </w:tr>
      <w:tr w14:paraId="1382E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107BFA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3E9FF8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7A0B855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69093E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080FF6E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0724945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50637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052B7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2D4827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4AC7C1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1,277.01</w:t>
            </w:r>
          </w:p>
        </w:tc>
        <w:tc>
          <w:tcPr>
            <w:tcW w:w="602" w:type="pct"/>
            <w:gridSpan w:val="2"/>
            <w:tcBorders>
              <w:top w:val="nil"/>
              <w:left w:val="nil"/>
              <w:bottom w:val="single" w:color="000000" w:sz="4" w:space="0"/>
              <w:right w:val="single" w:color="000000" w:sz="4" w:space="0"/>
            </w:tcBorders>
            <w:noWrap/>
            <w:vAlign w:val="center"/>
          </w:tcPr>
          <w:p w14:paraId="6F6FBC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277.01</w:t>
            </w:r>
          </w:p>
        </w:tc>
        <w:tc>
          <w:tcPr>
            <w:tcW w:w="602" w:type="pct"/>
            <w:tcBorders>
              <w:top w:val="nil"/>
              <w:left w:val="nil"/>
              <w:bottom w:val="single" w:color="000000" w:sz="4" w:space="0"/>
              <w:right w:val="single" w:color="000000" w:sz="4" w:space="0"/>
            </w:tcBorders>
            <w:noWrap/>
            <w:vAlign w:val="center"/>
          </w:tcPr>
          <w:p w14:paraId="366AA90B">
            <w:pPr>
              <w:jc w:val="right"/>
              <w:rPr>
                <w:rFonts w:hint="eastAsia" w:ascii="Times New Roman" w:hAnsi="Times New Roman" w:cs="Times New Roman" w:eastAsiaTheme="minorEastAsia"/>
                <w:i w:val="0"/>
                <w:iCs w:val="0"/>
                <w:color w:val="000000"/>
                <w:sz w:val="20"/>
                <w:szCs w:val="20"/>
                <w:highlight w:val="none"/>
                <w:u w:val="none"/>
                <w:lang w:eastAsia="zh-CN"/>
              </w:rPr>
            </w:pPr>
            <w:r>
              <w:rPr>
                <w:rFonts w:hint="default" w:ascii="Times New Roman" w:hAnsi="Times New Roman" w:cs="Times New Roman"/>
                <w:sz w:val="20"/>
                <w:szCs w:val="20"/>
                <w:highlight w:val="none"/>
              </w:rPr>
              <w:t>1,00</w:t>
            </w:r>
            <w:r>
              <w:rPr>
                <w:rFonts w:hint="eastAsia" w:ascii="Times New Roman" w:hAnsi="Times New Roman" w:cs="Times New Roman"/>
                <w:sz w:val="20"/>
                <w:szCs w:val="20"/>
                <w:highlight w:val="none"/>
                <w:lang w:eastAsia="zh-CN"/>
              </w:rPr>
              <w:t>0</w:t>
            </w:r>
          </w:p>
        </w:tc>
        <w:tc>
          <w:tcPr>
            <w:tcW w:w="602" w:type="pct"/>
            <w:gridSpan w:val="2"/>
            <w:tcBorders>
              <w:top w:val="nil"/>
              <w:left w:val="nil"/>
              <w:bottom w:val="single" w:color="000000" w:sz="4" w:space="0"/>
              <w:right w:val="single" w:color="000000" w:sz="4" w:space="0"/>
            </w:tcBorders>
            <w:noWrap/>
            <w:vAlign w:val="center"/>
          </w:tcPr>
          <w:p w14:paraId="61A56E8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72D6D7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A14BE2">
            <w:pPr>
              <w:jc w:val="right"/>
              <w:rPr>
                <w:rFonts w:hint="default" w:ascii="Times New Roman" w:hAnsi="Times New Roman" w:eastAsia="宋体" w:cs="Times New Roman"/>
                <w:i w:val="0"/>
                <w:iCs w:val="0"/>
                <w:color w:val="000000"/>
                <w:sz w:val="20"/>
                <w:szCs w:val="20"/>
                <w:highlight w:val="none"/>
                <w:u w:val="none"/>
              </w:rPr>
            </w:pPr>
          </w:p>
        </w:tc>
      </w:tr>
      <w:tr w14:paraId="72F66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215D84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257B796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79E03AC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39.64</w:t>
            </w:r>
          </w:p>
        </w:tc>
        <w:tc>
          <w:tcPr>
            <w:tcW w:w="602" w:type="pct"/>
            <w:gridSpan w:val="2"/>
            <w:tcBorders>
              <w:top w:val="nil"/>
              <w:left w:val="nil"/>
              <w:bottom w:val="single" w:color="000000" w:sz="4" w:space="0"/>
              <w:right w:val="single" w:color="000000" w:sz="4" w:space="0"/>
            </w:tcBorders>
            <w:noWrap/>
            <w:vAlign w:val="center"/>
          </w:tcPr>
          <w:p w14:paraId="76ACBB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39.64</w:t>
            </w:r>
          </w:p>
        </w:tc>
        <w:tc>
          <w:tcPr>
            <w:tcW w:w="602" w:type="pct"/>
            <w:tcBorders>
              <w:top w:val="nil"/>
              <w:left w:val="nil"/>
              <w:bottom w:val="single" w:color="000000" w:sz="4" w:space="0"/>
              <w:right w:val="single" w:color="000000" w:sz="4" w:space="0"/>
            </w:tcBorders>
            <w:noWrap/>
            <w:vAlign w:val="center"/>
          </w:tcPr>
          <w:p w14:paraId="20CF22D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7AFF28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C2EBF4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0184166">
            <w:pPr>
              <w:jc w:val="right"/>
              <w:rPr>
                <w:rFonts w:hint="default" w:ascii="Times New Roman" w:hAnsi="Times New Roman" w:eastAsia="宋体" w:cs="Times New Roman"/>
                <w:i w:val="0"/>
                <w:iCs w:val="0"/>
                <w:color w:val="000000"/>
                <w:sz w:val="20"/>
                <w:szCs w:val="20"/>
                <w:highlight w:val="none"/>
                <w:u w:val="none"/>
              </w:rPr>
            </w:pPr>
          </w:p>
        </w:tc>
      </w:tr>
      <w:tr w14:paraId="39159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F691B8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35B9D08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1718021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39.64</w:t>
            </w:r>
          </w:p>
        </w:tc>
        <w:tc>
          <w:tcPr>
            <w:tcW w:w="602" w:type="pct"/>
            <w:gridSpan w:val="2"/>
            <w:tcBorders>
              <w:top w:val="nil"/>
              <w:left w:val="nil"/>
              <w:bottom w:val="single" w:color="000000" w:sz="4" w:space="0"/>
              <w:right w:val="single" w:color="000000" w:sz="4" w:space="0"/>
            </w:tcBorders>
            <w:noWrap/>
            <w:vAlign w:val="center"/>
          </w:tcPr>
          <w:p w14:paraId="00878B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39.64</w:t>
            </w:r>
          </w:p>
        </w:tc>
        <w:tc>
          <w:tcPr>
            <w:tcW w:w="602" w:type="pct"/>
            <w:tcBorders>
              <w:top w:val="nil"/>
              <w:left w:val="nil"/>
              <w:bottom w:val="single" w:color="000000" w:sz="4" w:space="0"/>
              <w:right w:val="single" w:color="000000" w:sz="4" w:space="0"/>
            </w:tcBorders>
            <w:noWrap/>
            <w:vAlign w:val="center"/>
          </w:tcPr>
          <w:p w14:paraId="2C84A8F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FEF743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BFBA07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D491AAF">
            <w:pPr>
              <w:jc w:val="right"/>
              <w:rPr>
                <w:rFonts w:hint="default" w:ascii="Times New Roman" w:hAnsi="Times New Roman" w:eastAsia="宋体" w:cs="Times New Roman"/>
                <w:i w:val="0"/>
                <w:iCs w:val="0"/>
                <w:color w:val="000000"/>
                <w:sz w:val="20"/>
                <w:szCs w:val="20"/>
                <w:highlight w:val="none"/>
                <w:u w:val="none"/>
              </w:rPr>
            </w:pPr>
          </w:p>
        </w:tc>
      </w:tr>
      <w:tr w14:paraId="5EAD9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A5892E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43C8E69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3DF4AA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28.19</w:t>
            </w:r>
          </w:p>
        </w:tc>
        <w:tc>
          <w:tcPr>
            <w:tcW w:w="602" w:type="pct"/>
            <w:gridSpan w:val="2"/>
            <w:tcBorders>
              <w:top w:val="nil"/>
              <w:left w:val="nil"/>
              <w:bottom w:val="single" w:color="000000" w:sz="4" w:space="0"/>
              <w:right w:val="single" w:color="000000" w:sz="4" w:space="0"/>
            </w:tcBorders>
            <w:noWrap/>
            <w:vAlign w:val="center"/>
          </w:tcPr>
          <w:p w14:paraId="5974D8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28.19</w:t>
            </w:r>
          </w:p>
        </w:tc>
        <w:tc>
          <w:tcPr>
            <w:tcW w:w="602" w:type="pct"/>
            <w:tcBorders>
              <w:top w:val="nil"/>
              <w:left w:val="nil"/>
              <w:bottom w:val="single" w:color="000000" w:sz="4" w:space="0"/>
              <w:right w:val="single" w:color="000000" w:sz="4" w:space="0"/>
            </w:tcBorders>
            <w:noWrap/>
            <w:vAlign w:val="center"/>
          </w:tcPr>
          <w:p w14:paraId="1B48913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B01F1E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1EB81B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712C24D">
            <w:pPr>
              <w:jc w:val="right"/>
              <w:rPr>
                <w:rFonts w:hint="default" w:ascii="Times New Roman" w:hAnsi="Times New Roman" w:eastAsia="宋体" w:cs="Times New Roman"/>
                <w:i w:val="0"/>
                <w:iCs w:val="0"/>
                <w:color w:val="000000"/>
                <w:sz w:val="20"/>
                <w:szCs w:val="20"/>
                <w:highlight w:val="none"/>
                <w:u w:val="none"/>
              </w:rPr>
            </w:pPr>
          </w:p>
        </w:tc>
      </w:tr>
      <w:tr w14:paraId="4B4F2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52A54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635" w:type="pct"/>
            <w:tcBorders>
              <w:top w:val="nil"/>
              <w:left w:val="nil"/>
              <w:bottom w:val="single" w:color="000000" w:sz="4" w:space="0"/>
              <w:right w:val="single" w:color="000000" w:sz="4" w:space="0"/>
            </w:tcBorders>
            <w:noWrap/>
            <w:vAlign w:val="center"/>
          </w:tcPr>
          <w:p w14:paraId="73B098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603" w:type="pct"/>
            <w:tcBorders>
              <w:top w:val="nil"/>
              <w:left w:val="nil"/>
              <w:bottom w:val="single" w:color="000000" w:sz="4" w:space="0"/>
              <w:right w:val="single" w:color="000000" w:sz="4" w:space="0"/>
            </w:tcBorders>
            <w:noWrap/>
            <w:vAlign w:val="center"/>
          </w:tcPr>
          <w:p w14:paraId="33501E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11.45</w:t>
            </w:r>
          </w:p>
        </w:tc>
        <w:tc>
          <w:tcPr>
            <w:tcW w:w="602" w:type="pct"/>
            <w:gridSpan w:val="2"/>
            <w:tcBorders>
              <w:top w:val="nil"/>
              <w:left w:val="nil"/>
              <w:bottom w:val="single" w:color="000000" w:sz="4" w:space="0"/>
              <w:right w:val="single" w:color="000000" w:sz="4" w:space="0"/>
            </w:tcBorders>
            <w:noWrap/>
            <w:vAlign w:val="center"/>
          </w:tcPr>
          <w:p w14:paraId="7A2276C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11.45</w:t>
            </w:r>
          </w:p>
        </w:tc>
        <w:tc>
          <w:tcPr>
            <w:tcW w:w="602" w:type="pct"/>
            <w:tcBorders>
              <w:top w:val="nil"/>
              <w:left w:val="nil"/>
              <w:bottom w:val="single" w:color="000000" w:sz="4" w:space="0"/>
              <w:right w:val="single" w:color="000000" w:sz="4" w:space="0"/>
            </w:tcBorders>
            <w:noWrap/>
            <w:vAlign w:val="center"/>
          </w:tcPr>
          <w:p w14:paraId="1A24918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D87BB6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92A43C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D538D4D">
            <w:pPr>
              <w:jc w:val="right"/>
              <w:rPr>
                <w:rFonts w:hint="default" w:ascii="Times New Roman" w:hAnsi="Times New Roman" w:eastAsia="宋体" w:cs="Times New Roman"/>
                <w:i w:val="0"/>
                <w:iCs w:val="0"/>
                <w:color w:val="000000"/>
                <w:sz w:val="20"/>
                <w:szCs w:val="20"/>
                <w:highlight w:val="none"/>
                <w:u w:val="none"/>
              </w:rPr>
            </w:pPr>
          </w:p>
        </w:tc>
      </w:tr>
      <w:tr w14:paraId="4D67C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1CB955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2514EB0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4323ED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17.44</w:t>
            </w:r>
          </w:p>
        </w:tc>
        <w:tc>
          <w:tcPr>
            <w:tcW w:w="602" w:type="pct"/>
            <w:gridSpan w:val="2"/>
            <w:tcBorders>
              <w:top w:val="nil"/>
              <w:left w:val="nil"/>
              <w:bottom w:val="single" w:color="000000" w:sz="4" w:space="0"/>
              <w:right w:val="single" w:color="000000" w:sz="4" w:space="0"/>
            </w:tcBorders>
            <w:noWrap/>
            <w:vAlign w:val="center"/>
          </w:tcPr>
          <w:p w14:paraId="3D537F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17.44</w:t>
            </w:r>
          </w:p>
        </w:tc>
        <w:tc>
          <w:tcPr>
            <w:tcW w:w="602" w:type="pct"/>
            <w:tcBorders>
              <w:top w:val="nil"/>
              <w:left w:val="nil"/>
              <w:bottom w:val="single" w:color="000000" w:sz="4" w:space="0"/>
              <w:right w:val="single" w:color="000000" w:sz="4" w:space="0"/>
            </w:tcBorders>
            <w:noWrap/>
            <w:vAlign w:val="center"/>
          </w:tcPr>
          <w:p w14:paraId="1EB02B0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234E72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3089A8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42FC6DD">
            <w:pPr>
              <w:jc w:val="right"/>
              <w:rPr>
                <w:rFonts w:hint="default" w:ascii="Times New Roman" w:hAnsi="Times New Roman" w:eastAsia="宋体" w:cs="Times New Roman"/>
                <w:i w:val="0"/>
                <w:iCs w:val="0"/>
                <w:color w:val="000000"/>
                <w:sz w:val="20"/>
                <w:szCs w:val="20"/>
                <w:highlight w:val="none"/>
                <w:u w:val="none"/>
              </w:rPr>
            </w:pPr>
          </w:p>
        </w:tc>
      </w:tr>
      <w:tr w14:paraId="660C6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AA3207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0E5ECE2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4DBEC9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17.44</w:t>
            </w:r>
          </w:p>
        </w:tc>
        <w:tc>
          <w:tcPr>
            <w:tcW w:w="602" w:type="pct"/>
            <w:gridSpan w:val="2"/>
            <w:tcBorders>
              <w:top w:val="nil"/>
              <w:left w:val="nil"/>
              <w:bottom w:val="single" w:color="000000" w:sz="4" w:space="0"/>
              <w:right w:val="single" w:color="000000" w:sz="4" w:space="0"/>
            </w:tcBorders>
            <w:noWrap/>
            <w:vAlign w:val="center"/>
          </w:tcPr>
          <w:p w14:paraId="41B59D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17.44</w:t>
            </w:r>
          </w:p>
        </w:tc>
        <w:tc>
          <w:tcPr>
            <w:tcW w:w="602" w:type="pct"/>
            <w:tcBorders>
              <w:top w:val="nil"/>
              <w:left w:val="nil"/>
              <w:bottom w:val="single" w:color="000000" w:sz="4" w:space="0"/>
              <w:right w:val="single" w:color="000000" w:sz="4" w:space="0"/>
            </w:tcBorders>
            <w:noWrap/>
            <w:vAlign w:val="center"/>
          </w:tcPr>
          <w:p w14:paraId="3566E7C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C31902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BEEEEA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F3A9963">
            <w:pPr>
              <w:jc w:val="right"/>
              <w:rPr>
                <w:rFonts w:hint="default" w:ascii="Times New Roman" w:hAnsi="Times New Roman" w:eastAsia="宋体" w:cs="Times New Roman"/>
                <w:i w:val="0"/>
                <w:iCs w:val="0"/>
                <w:color w:val="000000"/>
                <w:sz w:val="20"/>
                <w:szCs w:val="20"/>
                <w:highlight w:val="none"/>
                <w:u w:val="none"/>
              </w:rPr>
            </w:pPr>
          </w:p>
        </w:tc>
      </w:tr>
      <w:tr w14:paraId="10391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BC4A3A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635" w:type="pct"/>
            <w:tcBorders>
              <w:top w:val="nil"/>
              <w:left w:val="nil"/>
              <w:bottom w:val="single" w:color="000000" w:sz="4" w:space="0"/>
              <w:right w:val="single" w:color="000000" w:sz="4" w:space="0"/>
            </w:tcBorders>
            <w:noWrap/>
            <w:vAlign w:val="center"/>
          </w:tcPr>
          <w:p w14:paraId="13A1393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603" w:type="pct"/>
            <w:tcBorders>
              <w:top w:val="nil"/>
              <w:left w:val="nil"/>
              <w:bottom w:val="single" w:color="000000" w:sz="4" w:space="0"/>
              <w:right w:val="single" w:color="000000" w:sz="4" w:space="0"/>
            </w:tcBorders>
            <w:noWrap/>
            <w:vAlign w:val="center"/>
          </w:tcPr>
          <w:p w14:paraId="7378FE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17.44</w:t>
            </w:r>
          </w:p>
        </w:tc>
        <w:tc>
          <w:tcPr>
            <w:tcW w:w="602" w:type="pct"/>
            <w:gridSpan w:val="2"/>
            <w:tcBorders>
              <w:top w:val="nil"/>
              <w:left w:val="nil"/>
              <w:bottom w:val="single" w:color="000000" w:sz="4" w:space="0"/>
              <w:right w:val="single" w:color="000000" w:sz="4" w:space="0"/>
            </w:tcBorders>
            <w:noWrap/>
            <w:vAlign w:val="center"/>
          </w:tcPr>
          <w:p w14:paraId="4ED12F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17.44</w:t>
            </w:r>
          </w:p>
        </w:tc>
        <w:tc>
          <w:tcPr>
            <w:tcW w:w="602" w:type="pct"/>
            <w:tcBorders>
              <w:top w:val="nil"/>
              <w:left w:val="nil"/>
              <w:bottom w:val="single" w:color="000000" w:sz="4" w:space="0"/>
              <w:right w:val="single" w:color="000000" w:sz="4" w:space="0"/>
            </w:tcBorders>
            <w:noWrap/>
            <w:vAlign w:val="center"/>
          </w:tcPr>
          <w:p w14:paraId="0891E6AE">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39E480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EBD359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43812E6">
            <w:pPr>
              <w:jc w:val="right"/>
              <w:rPr>
                <w:rFonts w:hint="default" w:ascii="Times New Roman" w:hAnsi="Times New Roman" w:eastAsia="宋体" w:cs="Times New Roman"/>
                <w:i w:val="0"/>
                <w:iCs w:val="0"/>
                <w:color w:val="000000"/>
                <w:sz w:val="20"/>
                <w:szCs w:val="20"/>
                <w:highlight w:val="none"/>
                <w:u w:val="none"/>
              </w:rPr>
            </w:pPr>
          </w:p>
        </w:tc>
      </w:tr>
      <w:tr w14:paraId="63773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3CD5A8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635" w:type="pct"/>
            <w:tcBorders>
              <w:top w:val="nil"/>
              <w:left w:val="nil"/>
              <w:bottom w:val="single" w:color="000000" w:sz="4" w:space="0"/>
              <w:right w:val="single" w:color="000000" w:sz="4" w:space="0"/>
            </w:tcBorders>
            <w:noWrap/>
            <w:vAlign w:val="center"/>
          </w:tcPr>
          <w:p w14:paraId="48CE434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603" w:type="pct"/>
            <w:tcBorders>
              <w:top w:val="nil"/>
              <w:left w:val="nil"/>
              <w:bottom w:val="single" w:color="000000" w:sz="4" w:space="0"/>
              <w:right w:val="single" w:color="000000" w:sz="4" w:space="0"/>
            </w:tcBorders>
            <w:noWrap/>
            <w:vAlign w:val="center"/>
          </w:tcPr>
          <w:p w14:paraId="1943529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1,205.13</w:t>
            </w:r>
          </w:p>
        </w:tc>
        <w:tc>
          <w:tcPr>
            <w:tcW w:w="602" w:type="pct"/>
            <w:gridSpan w:val="2"/>
            <w:tcBorders>
              <w:top w:val="nil"/>
              <w:left w:val="nil"/>
              <w:bottom w:val="single" w:color="000000" w:sz="4" w:space="0"/>
              <w:right w:val="single" w:color="000000" w:sz="4" w:space="0"/>
            </w:tcBorders>
            <w:noWrap/>
            <w:vAlign w:val="center"/>
          </w:tcPr>
          <w:p w14:paraId="486CA14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205.13</w:t>
            </w:r>
          </w:p>
        </w:tc>
        <w:tc>
          <w:tcPr>
            <w:tcW w:w="602" w:type="pct"/>
            <w:tcBorders>
              <w:top w:val="nil"/>
              <w:left w:val="nil"/>
              <w:bottom w:val="single" w:color="000000" w:sz="4" w:space="0"/>
              <w:right w:val="single" w:color="000000" w:sz="4" w:space="0"/>
            </w:tcBorders>
            <w:noWrap/>
            <w:vAlign w:val="center"/>
          </w:tcPr>
          <w:p w14:paraId="74FB59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7A895D0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B54AAD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B691D36">
            <w:pPr>
              <w:jc w:val="right"/>
              <w:rPr>
                <w:rFonts w:hint="default" w:ascii="Times New Roman" w:hAnsi="Times New Roman" w:eastAsia="宋体" w:cs="Times New Roman"/>
                <w:i w:val="0"/>
                <w:iCs w:val="0"/>
                <w:color w:val="000000"/>
                <w:sz w:val="20"/>
                <w:szCs w:val="20"/>
                <w:highlight w:val="none"/>
                <w:u w:val="none"/>
              </w:rPr>
            </w:pPr>
          </w:p>
        </w:tc>
      </w:tr>
      <w:tr w14:paraId="12F45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DA212B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635" w:type="pct"/>
            <w:tcBorders>
              <w:top w:val="nil"/>
              <w:left w:val="nil"/>
              <w:bottom w:val="single" w:color="000000" w:sz="4" w:space="0"/>
              <w:right w:val="single" w:color="000000" w:sz="4" w:space="0"/>
            </w:tcBorders>
            <w:noWrap/>
            <w:vAlign w:val="center"/>
          </w:tcPr>
          <w:p w14:paraId="683CB1F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603" w:type="pct"/>
            <w:tcBorders>
              <w:top w:val="nil"/>
              <w:left w:val="nil"/>
              <w:bottom w:val="single" w:color="000000" w:sz="4" w:space="0"/>
              <w:right w:val="single" w:color="000000" w:sz="4" w:space="0"/>
            </w:tcBorders>
            <w:noWrap/>
            <w:vAlign w:val="center"/>
          </w:tcPr>
          <w:p w14:paraId="433389D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1,205.13</w:t>
            </w:r>
          </w:p>
        </w:tc>
        <w:tc>
          <w:tcPr>
            <w:tcW w:w="602" w:type="pct"/>
            <w:gridSpan w:val="2"/>
            <w:tcBorders>
              <w:top w:val="nil"/>
              <w:left w:val="nil"/>
              <w:bottom w:val="single" w:color="000000" w:sz="4" w:space="0"/>
              <w:right w:val="single" w:color="000000" w:sz="4" w:space="0"/>
            </w:tcBorders>
            <w:noWrap/>
            <w:vAlign w:val="center"/>
          </w:tcPr>
          <w:p w14:paraId="7FE1EB7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205.13</w:t>
            </w:r>
          </w:p>
        </w:tc>
        <w:tc>
          <w:tcPr>
            <w:tcW w:w="602" w:type="pct"/>
            <w:tcBorders>
              <w:top w:val="nil"/>
              <w:left w:val="nil"/>
              <w:bottom w:val="single" w:color="000000" w:sz="4" w:space="0"/>
              <w:right w:val="single" w:color="000000" w:sz="4" w:space="0"/>
            </w:tcBorders>
            <w:noWrap/>
            <w:vAlign w:val="center"/>
          </w:tcPr>
          <w:p w14:paraId="040B62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7907859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AEDC73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5E86AB0">
            <w:pPr>
              <w:jc w:val="right"/>
              <w:rPr>
                <w:rFonts w:hint="default" w:ascii="Times New Roman" w:hAnsi="Times New Roman" w:eastAsia="宋体" w:cs="Times New Roman"/>
                <w:i w:val="0"/>
                <w:iCs w:val="0"/>
                <w:color w:val="000000"/>
                <w:sz w:val="20"/>
                <w:szCs w:val="20"/>
                <w:highlight w:val="none"/>
                <w:u w:val="none"/>
              </w:rPr>
            </w:pPr>
          </w:p>
        </w:tc>
      </w:tr>
      <w:tr w14:paraId="27CE6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58CC9B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2120399</w:t>
            </w:r>
          </w:p>
        </w:tc>
        <w:tc>
          <w:tcPr>
            <w:tcW w:w="635" w:type="pct"/>
            <w:tcBorders>
              <w:top w:val="nil"/>
              <w:left w:val="nil"/>
              <w:bottom w:val="single" w:color="000000" w:sz="4" w:space="0"/>
              <w:right w:val="single" w:color="000000" w:sz="4" w:space="0"/>
            </w:tcBorders>
            <w:noWrap/>
            <w:vAlign w:val="center"/>
          </w:tcPr>
          <w:p w14:paraId="76F5A30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其他城乡社区公共设施支出</w:t>
            </w:r>
          </w:p>
        </w:tc>
        <w:tc>
          <w:tcPr>
            <w:tcW w:w="603" w:type="pct"/>
            <w:tcBorders>
              <w:top w:val="nil"/>
              <w:left w:val="nil"/>
              <w:bottom w:val="single" w:color="000000" w:sz="4" w:space="0"/>
              <w:right w:val="single" w:color="000000" w:sz="4" w:space="0"/>
            </w:tcBorders>
            <w:noWrap/>
            <w:vAlign w:val="center"/>
          </w:tcPr>
          <w:p w14:paraId="3BBC6A2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1,205.13</w:t>
            </w:r>
          </w:p>
        </w:tc>
        <w:tc>
          <w:tcPr>
            <w:tcW w:w="602" w:type="pct"/>
            <w:gridSpan w:val="2"/>
            <w:tcBorders>
              <w:top w:val="nil"/>
              <w:left w:val="nil"/>
              <w:bottom w:val="single" w:color="000000" w:sz="4" w:space="0"/>
              <w:right w:val="single" w:color="000000" w:sz="4" w:space="0"/>
            </w:tcBorders>
            <w:noWrap/>
            <w:vAlign w:val="center"/>
          </w:tcPr>
          <w:p w14:paraId="60B90F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205.13</w:t>
            </w:r>
          </w:p>
        </w:tc>
        <w:tc>
          <w:tcPr>
            <w:tcW w:w="602" w:type="pct"/>
            <w:tcBorders>
              <w:top w:val="nil"/>
              <w:left w:val="nil"/>
              <w:bottom w:val="single" w:color="000000" w:sz="4" w:space="0"/>
              <w:right w:val="single" w:color="000000" w:sz="4" w:space="0"/>
            </w:tcBorders>
            <w:noWrap/>
            <w:vAlign w:val="center"/>
          </w:tcPr>
          <w:p w14:paraId="2063E92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6C4A7AB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7E41A8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B9C82F0">
            <w:pPr>
              <w:jc w:val="right"/>
              <w:rPr>
                <w:rFonts w:hint="default" w:ascii="Times New Roman" w:hAnsi="Times New Roman" w:eastAsia="宋体" w:cs="Times New Roman"/>
                <w:i w:val="0"/>
                <w:iCs w:val="0"/>
                <w:color w:val="000000"/>
                <w:sz w:val="20"/>
                <w:szCs w:val="20"/>
                <w:highlight w:val="none"/>
                <w:u w:val="none"/>
              </w:rPr>
            </w:pPr>
          </w:p>
        </w:tc>
      </w:tr>
      <w:tr w14:paraId="0D5B2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3D02B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74F0F6D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5709F06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14.81</w:t>
            </w:r>
          </w:p>
        </w:tc>
        <w:tc>
          <w:tcPr>
            <w:tcW w:w="602" w:type="pct"/>
            <w:gridSpan w:val="2"/>
            <w:tcBorders>
              <w:top w:val="nil"/>
              <w:left w:val="nil"/>
              <w:bottom w:val="single" w:color="000000" w:sz="4" w:space="0"/>
              <w:right w:val="single" w:color="000000" w:sz="4" w:space="0"/>
            </w:tcBorders>
            <w:noWrap/>
            <w:vAlign w:val="center"/>
          </w:tcPr>
          <w:p w14:paraId="052B09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14.81</w:t>
            </w:r>
          </w:p>
        </w:tc>
        <w:tc>
          <w:tcPr>
            <w:tcW w:w="602" w:type="pct"/>
            <w:tcBorders>
              <w:top w:val="nil"/>
              <w:left w:val="nil"/>
              <w:bottom w:val="single" w:color="000000" w:sz="4" w:space="0"/>
              <w:right w:val="single" w:color="000000" w:sz="4" w:space="0"/>
            </w:tcBorders>
            <w:noWrap/>
            <w:vAlign w:val="center"/>
          </w:tcPr>
          <w:p w14:paraId="0E6BF41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9C00BB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391460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F7EEAF4">
            <w:pPr>
              <w:jc w:val="right"/>
              <w:rPr>
                <w:rFonts w:hint="default" w:ascii="Times New Roman" w:hAnsi="Times New Roman" w:eastAsia="宋体" w:cs="Times New Roman"/>
                <w:i w:val="0"/>
                <w:iCs w:val="0"/>
                <w:color w:val="000000"/>
                <w:sz w:val="20"/>
                <w:szCs w:val="20"/>
                <w:highlight w:val="none"/>
                <w:u w:val="none"/>
              </w:rPr>
            </w:pPr>
          </w:p>
        </w:tc>
      </w:tr>
      <w:tr w14:paraId="46355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422147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2C0834F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779CD3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14.81</w:t>
            </w:r>
          </w:p>
        </w:tc>
        <w:tc>
          <w:tcPr>
            <w:tcW w:w="602" w:type="pct"/>
            <w:gridSpan w:val="2"/>
            <w:tcBorders>
              <w:top w:val="nil"/>
              <w:left w:val="nil"/>
              <w:bottom w:val="single" w:color="000000" w:sz="4" w:space="0"/>
              <w:right w:val="single" w:color="000000" w:sz="4" w:space="0"/>
            </w:tcBorders>
            <w:noWrap/>
            <w:vAlign w:val="center"/>
          </w:tcPr>
          <w:p w14:paraId="562373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14.81</w:t>
            </w:r>
          </w:p>
        </w:tc>
        <w:tc>
          <w:tcPr>
            <w:tcW w:w="602" w:type="pct"/>
            <w:tcBorders>
              <w:top w:val="nil"/>
              <w:left w:val="nil"/>
              <w:bottom w:val="single" w:color="000000" w:sz="4" w:space="0"/>
              <w:right w:val="single" w:color="000000" w:sz="4" w:space="0"/>
            </w:tcBorders>
            <w:noWrap/>
            <w:vAlign w:val="center"/>
          </w:tcPr>
          <w:p w14:paraId="5957AC0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5F3C8B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5B968B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59E4E66">
            <w:pPr>
              <w:jc w:val="right"/>
              <w:rPr>
                <w:rFonts w:hint="default" w:ascii="Times New Roman" w:hAnsi="Times New Roman" w:eastAsia="宋体" w:cs="Times New Roman"/>
                <w:i w:val="0"/>
                <w:iCs w:val="0"/>
                <w:color w:val="000000"/>
                <w:sz w:val="20"/>
                <w:szCs w:val="20"/>
                <w:highlight w:val="none"/>
                <w:u w:val="none"/>
              </w:rPr>
            </w:pPr>
          </w:p>
        </w:tc>
      </w:tr>
      <w:tr w14:paraId="42E57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A4796C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4A8307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3F7E9D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14.81</w:t>
            </w:r>
          </w:p>
        </w:tc>
        <w:tc>
          <w:tcPr>
            <w:tcW w:w="602" w:type="pct"/>
            <w:gridSpan w:val="2"/>
            <w:tcBorders>
              <w:top w:val="nil"/>
              <w:left w:val="nil"/>
              <w:bottom w:val="single" w:color="000000" w:sz="4" w:space="0"/>
              <w:right w:val="single" w:color="000000" w:sz="4" w:space="0"/>
            </w:tcBorders>
            <w:noWrap/>
            <w:vAlign w:val="center"/>
          </w:tcPr>
          <w:p w14:paraId="19A25D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14.81</w:t>
            </w:r>
          </w:p>
        </w:tc>
        <w:tc>
          <w:tcPr>
            <w:tcW w:w="602" w:type="pct"/>
            <w:tcBorders>
              <w:top w:val="nil"/>
              <w:left w:val="nil"/>
              <w:bottom w:val="single" w:color="000000" w:sz="4" w:space="0"/>
              <w:right w:val="single" w:color="000000" w:sz="4" w:space="0"/>
            </w:tcBorders>
            <w:noWrap/>
            <w:vAlign w:val="center"/>
          </w:tcPr>
          <w:p w14:paraId="70FDF68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BE3F41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377F0D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3E10017">
            <w:pPr>
              <w:jc w:val="right"/>
              <w:rPr>
                <w:rFonts w:hint="default" w:ascii="Times New Roman" w:hAnsi="Times New Roman" w:eastAsia="宋体" w:cs="Times New Roman"/>
                <w:i w:val="0"/>
                <w:iCs w:val="0"/>
                <w:color w:val="000000"/>
                <w:sz w:val="20"/>
                <w:szCs w:val="20"/>
                <w:highlight w:val="none"/>
                <w:u w:val="none"/>
              </w:rPr>
            </w:pPr>
          </w:p>
        </w:tc>
      </w:tr>
      <w:tr w14:paraId="231DB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6D0EA67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1FD8D67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0E3C30B">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5"/>
        <w:gridCol w:w="1427"/>
        <w:gridCol w:w="1659"/>
        <w:gridCol w:w="439"/>
        <w:gridCol w:w="625"/>
        <w:gridCol w:w="457"/>
        <w:gridCol w:w="837"/>
        <w:gridCol w:w="1218"/>
        <w:gridCol w:w="1218"/>
        <w:gridCol w:w="1218"/>
      </w:tblGrid>
      <w:tr w14:paraId="2144D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20A10066">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1A6CD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1021A1B7">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7E4A5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4DD4BD3B">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部门（单位）：昌黎县政府投资项目代建中心（汇总）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6B15E3B0">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52A212E9">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3A4F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45802A37">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EA559D3">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72635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D72C5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3CA0B1C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50CC1097">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1E4B63B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7F9CA35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0707040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24967C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5B91F97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10939F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7D9B1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083E483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585CF18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7994C73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459959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DF276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3F4BD7A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48653F1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637639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0C867D4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36C29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508D2C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0EAA6C79">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6284F5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78C8B78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D55CF10">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43A291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4E3D9A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4D39B9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27426B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7725E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790678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733673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15EBE2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1,277.01</w:t>
            </w:r>
          </w:p>
        </w:tc>
        <w:tc>
          <w:tcPr>
            <w:tcW w:w="895" w:type="pct"/>
            <w:gridSpan w:val="2"/>
            <w:tcBorders>
              <w:top w:val="nil"/>
              <w:left w:val="nil"/>
              <w:bottom w:val="single" w:color="000000" w:sz="4" w:space="0"/>
              <w:right w:val="single" w:color="000000" w:sz="4" w:space="0"/>
            </w:tcBorders>
            <w:noWrap/>
            <w:vAlign w:val="center"/>
          </w:tcPr>
          <w:p w14:paraId="023975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4D35240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162D8C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8D0291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B6DD9E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A81EF1A">
            <w:pPr>
              <w:jc w:val="right"/>
              <w:rPr>
                <w:rFonts w:hint="default" w:ascii="Times New Roman" w:hAnsi="Times New Roman" w:eastAsia="宋体" w:cs="Times New Roman"/>
                <w:i w:val="0"/>
                <w:iCs w:val="0"/>
                <w:color w:val="000000"/>
                <w:sz w:val="20"/>
                <w:szCs w:val="20"/>
                <w:highlight w:val="none"/>
                <w:u w:val="none"/>
              </w:rPr>
            </w:pPr>
          </w:p>
        </w:tc>
      </w:tr>
      <w:tr w14:paraId="4ABE1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AE5DF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1A2B1F8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FD80AE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A2581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0E2E4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081DF1A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7598D6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8471DA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5B7227D">
            <w:pPr>
              <w:jc w:val="right"/>
              <w:rPr>
                <w:rFonts w:hint="default" w:ascii="Times New Roman" w:hAnsi="Times New Roman" w:eastAsia="宋体" w:cs="Times New Roman"/>
                <w:i w:val="0"/>
                <w:iCs w:val="0"/>
                <w:color w:val="000000"/>
                <w:sz w:val="20"/>
                <w:szCs w:val="20"/>
                <w:highlight w:val="none"/>
                <w:u w:val="none"/>
              </w:rPr>
            </w:pPr>
          </w:p>
        </w:tc>
      </w:tr>
      <w:tr w14:paraId="1D2FB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AF0D4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3406D0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4722160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E99A6B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268159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48352D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699E26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DFBA69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156F054">
            <w:pPr>
              <w:jc w:val="right"/>
              <w:rPr>
                <w:rFonts w:hint="default" w:ascii="Times New Roman" w:hAnsi="Times New Roman" w:eastAsia="宋体" w:cs="Times New Roman"/>
                <w:i w:val="0"/>
                <w:iCs w:val="0"/>
                <w:color w:val="000000"/>
                <w:sz w:val="20"/>
                <w:szCs w:val="20"/>
                <w:highlight w:val="none"/>
                <w:u w:val="none"/>
              </w:rPr>
            </w:pPr>
          </w:p>
        </w:tc>
      </w:tr>
      <w:tr w14:paraId="1312D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802D518">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89E68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D8EA61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8734B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4FDEF8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5C308B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39CC4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6A64DA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525B918">
            <w:pPr>
              <w:jc w:val="right"/>
              <w:rPr>
                <w:rFonts w:hint="default" w:ascii="Times New Roman" w:hAnsi="Times New Roman" w:eastAsia="宋体" w:cs="Times New Roman"/>
                <w:i w:val="0"/>
                <w:iCs w:val="0"/>
                <w:color w:val="000000"/>
                <w:sz w:val="20"/>
                <w:szCs w:val="20"/>
                <w:highlight w:val="none"/>
                <w:u w:val="none"/>
              </w:rPr>
            </w:pPr>
          </w:p>
        </w:tc>
      </w:tr>
      <w:tr w14:paraId="22325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B5ABDE5">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C9164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56E19FC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BC1A2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76B52F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7FB1597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3A421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D1ED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4829E40">
            <w:pPr>
              <w:jc w:val="right"/>
              <w:rPr>
                <w:rFonts w:hint="default" w:ascii="Times New Roman" w:hAnsi="Times New Roman" w:eastAsia="宋体" w:cs="Times New Roman"/>
                <w:i w:val="0"/>
                <w:iCs w:val="0"/>
                <w:color w:val="000000"/>
                <w:sz w:val="20"/>
                <w:szCs w:val="20"/>
                <w:highlight w:val="none"/>
                <w:u w:val="none"/>
              </w:rPr>
            </w:pPr>
          </w:p>
        </w:tc>
      </w:tr>
      <w:tr w14:paraId="0033D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1FD35E">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A621DB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014F72F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FF817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493CDD7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061CBE3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38515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1240EB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1CC7BDE">
            <w:pPr>
              <w:jc w:val="right"/>
              <w:rPr>
                <w:rFonts w:hint="default" w:ascii="Times New Roman" w:hAnsi="Times New Roman" w:eastAsia="宋体" w:cs="Times New Roman"/>
                <w:i w:val="0"/>
                <w:iCs w:val="0"/>
                <w:color w:val="000000"/>
                <w:sz w:val="20"/>
                <w:szCs w:val="20"/>
                <w:highlight w:val="none"/>
                <w:u w:val="none"/>
              </w:rPr>
            </w:pPr>
          </w:p>
        </w:tc>
      </w:tr>
      <w:tr w14:paraId="0B2FF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8A8323E">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0DA3B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1EF6E53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74BBD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5E0566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22EC58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26AB52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CEDF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9C091A7">
            <w:pPr>
              <w:jc w:val="right"/>
              <w:rPr>
                <w:rFonts w:hint="default" w:ascii="Times New Roman" w:hAnsi="Times New Roman" w:eastAsia="宋体" w:cs="Times New Roman"/>
                <w:i w:val="0"/>
                <w:iCs w:val="0"/>
                <w:color w:val="000000"/>
                <w:sz w:val="20"/>
                <w:szCs w:val="20"/>
                <w:highlight w:val="none"/>
                <w:u w:val="none"/>
              </w:rPr>
            </w:pPr>
          </w:p>
        </w:tc>
      </w:tr>
      <w:tr w14:paraId="2F870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875B22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F74C4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71E1B8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16B51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45B755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79E609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39.64</w:t>
            </w:r>
          </w:p>
        </w:tc>
        <w:tc>
          <w:tcPr>
            <w:tcW w:w="520" w:type="pct"/>
            <w:tcBorders>
              <w:top w:val="nil"/>
              <w:left w:val="nil"/>
              <w:bottom w:val="single" w:color="000000" w:sz="4" w:space="0"/>
              <w:right w:val="single" w:color="000000" w:sz="4" w:space="0"/>
            </w:tcBorders>
            <w:noWrap/>
            <w:vAlign w:val="center"/>
          </w:tcPr>
          <w:p w14:paraId="63927F2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39.64</w:t>
            </w:r>
          </w:p>
        </w:tc>
        <w:tc>
          <w:tcPr>
            <w:tcW w:w="520" w:type="pct"/>
            <w:tcBorders>
              <w:top w:val="nil"/>
              <w:left w:val="nil"/>
              <w:bottom w:val="single" w:color="000000" w:sz="4" w:space="0"/>
              <w:right w:val="single" w:color="000000" w:sz="4" w:space="0"/>
            </w:tcBorders>
            <w:noWrap/>
            <w:vAlign w:val="center"/>
          </w:tcPr>
          <w:p w14:paraId="177DEA2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074AF40">
            <w:pPr>
              <w:jc w:val="right"/>
              <w:rPr>
                <w:rFonts w:hint="default" w:ascii="Times New Roman" w:hAnsi="Times New Roman" w:eastAsia="宋体" w:cs="Times New Roman"/>
                <w:i w:val="0"/>
                <w:iCs w:val="0"/>
                <w:color w:val="000000"/>
                <w:sz w:val="20"/>
                <w:szCs w:val="20"/>
                <w:highlight w:val="none"/>
                <w:u w:val="none"/>
              </w:rPr>
            </w:pPr>
          </w:p>
        </w:tc>
      </w:tr>
      <w:tr w14:paraId="30986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732692F">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DE8971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70780A1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F85008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101B11C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B0194A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17.44</w:t>
            </w:r>
          </w:p>
        </w:tc>
        <w:tc>
          <w:tcPr>
            <w:tcW w:w="520" w:type="pct"/>
            <w:tcBorders>
              <w:top w:val="nil"/>
              <w:left w:val="nil"/>
              <w:bottom w:val="single" w:color="000000" w:sz="4" w:space="0"/>
              <w:right w:val="single" w:color="000000" w:sz="4" w:space="0"/>
            </w:tcBorders>
            <w:noWrap/>
            <w:vAlign w:val="center"/>
          </w:tcPr>
          <w:p w14:paraId="2F8FB9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17.44</w:t>
            </w:r>
          </w:p>
        </w:tc>
        <w:tc>
          <w:tcPr>
            <w:tcW w:w="520" w:type="pct"/>
            <w:tcBorders>
              <w:top w:val="nil"/>
              <w:left w:val="nil"/>
              <w:bottom w:val="single" w:color="000000" w:sz="4" w:space="0"/>
              <w:right w:val="single" w:color="000000" w:sz="4" w:space="0"/>
            </w:tcBorders>
            <w:noWrap/>
            <w:vAlign w:val="center"/>
          </w:tcPr>
          <w:p w14:paraId="30A0679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25515A1">
            <w:pPr>
              <w:jc w:val="right"/>
              <w:rPr>
                <w:rFonts w:hint="default" w:ascii="Times New Roman" w:hAnsi="Times New Roman" w:eastAsia="宋体" w:cs="Times New Roman"/>
                <w:i w:val="0"/>
                <w:iCs w:val="0"/>
                <w:color w:val="000000"/>
                <w:sz w:val="20"/>
                <w:szCs w:val="20"/>
                <w:highlight w:val="none"/>
                <w:u w:val="none"/>
              </w:rPr>
            </w:pPr>
          </w:p>
        </w:tc>
      </w:tr>
      <w:tr w14:paraId="64F12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115EB8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7B66F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591B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5FFB15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35AD88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35D83B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AF31BA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C54048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F3FFBDB">
            <w:pPr>
              <w:jc w:val="right"/>
              <w:rPr>
                <w:rFonts w:hint="default" w:ascii="Times New Roman" w:hAnsi="Times New Roman" w:eastAsia="宋体" w:cs="Times New Roman"/>
                <w:i w:val="0"/>
                <w:iCs w:val="0"/>
                <w:color w:val="000000"/>
                <w:sz w:val="20"/>
                <w:szCs w:val="20"/>
                <w:highlight w:val="none"/>
                <w:u w:val="none"/>
              </w:rPr>
            </w:pPr>
          </w:p>
        </w:tc>
      </w:tr>
      <w:tr w14:paraId="1168F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F452242">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62A93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7FECFA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76ECA0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3769104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65106C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1,205.13</w:t>
            </w:r>
          </w:p>
        </w:tc>
        <w:tc>
          <w:tcPr>
            <w:tcW w:w="520" w:type="pct"/>
            <w:tcBorders>
              <w:top w:val="nil"/>
              <w:left w:val="nil"/>
              <w:bottom w:val="single" w:color="000000" w:sz="4" w:space="0"/>
              <w:right w:val="single" w:color="000000" w:sz="4" w:space="0"/>
            </w:tcBorders>
            <w:noWrap/>
            <w:vAlign w:val="center"/>
          </w:tcPr>
          <w:p w14:paraId="067DE4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1,205.13</w:t>
            </w:r>
          </w:p>
        </w:tc>
        <w:tc>
          <w:tcPr>
            <w:tcW w:w="520" w:type="pct"/>
            <w:tcBorders>
              <w:top w:val="nil"/>
              <w:left w:val="nil"/>
              <w:bottom w:val="single" w:color="000000" w:sz="4" w:space="0"/>
              <w:right w:val="single" w:color="000000" w:sz="4" w:space="0"/>
            </w:tcBorders>
            <w:noWrap/>
            <w:vAlign w:val="center"/>
          </w:tcPr>
          <w:p w14:paraId="2505634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ECF5072">
            <w:pPr>
              <w:jc w:val="right"/>
              <w:rPr>
                <w:rFonts w:hint="default" w:ascii="Times New Roman" w:hAnsi="Times New Roman" w:eastAsia="宋体" w:cs="Times New Roman"/>
                <w:i w:val="0"/>
                <w:iCs w:val="0"/>
                <w:color w:val="000000"/>
                <w:sz w:val="20"/>
                <w:szCs w:val="20"/>
                <w:highlight w:val="none"/>
                <w:u w:val="none"/>
              </w:rPr>
            </w:pPr>
          </w:p>
        </w:tc>
      </w:tr>
      <w:tr w14:paraId="607BB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64FF269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3F2D6C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0E34A6C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3CD7B2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3B0614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32C80C9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6EA9DD1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5170DB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2A446C42">
            <w:pPr>
              <w:jc w:val="right"/>
              <w:rPr>
                <w:rFonts w:hint="default" w:ascii="Times New Roman" w:hAnsi="Times New Roman" w:eastAsia="宋体" w:cs="Times New Roman"/>
                <w:i w:val="0"/>
                <w:iCs w:val="0"/>
                <w:color w:val="000000"/>
                <w:sz w:val="20"/>
                <w:szCs w:val="20"/>
                <w:highlight w:val="none"/>
                <w:u w:val="none"/>
              </w:rPr>
            </w:pPr>
          </w:p>
        </w:tc>
      </w:tr>
      <w:tr w14:paraId="4A368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230331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87585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12BC3B3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ABD426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23D7D9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6D7E6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A83F2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5FC164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5A32E6">
            <w:pPr>
              <w:jc w:val="right"/>
              <w:rPr>
                <w:rFonts w:hint="default" w:ascii="Times New Roman" w:hAnsi="Times New Roman" w:eastAsia="宋体" w:cs="Times New Roman"/>
                <w:i w:val="0"/>
                <w:iCs w:val="0"/>
                <w:color w:val="000000"/>
                <w:sz w:val="20"/>
                <w:szCs w:val="20"/>
                <w:highlight w:val="none"/>
                <w:u w:val="none"/>
              </w:rPr>
            </w:pPr>
          </w:p>
        </w:tc>
      </w:tr>
      <w:tr w14:paraId="2605F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781F88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85A06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3E9A787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EAE8F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DFF219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38D1D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65B3FE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0148C7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6E49083">
            <w:pPr>
              <w:jc w:val="right"/>
              <w:rPr>
                <w:rFonts w:hint="default" w:ascii="Times New Roman" w:hAnsi="Times New Roman" w:eastAsia="宋体" w:cs="Times New Roman"/>
                <w:i w:val="0"/>
                <w:iCs w:val="0"/>
                <w:color w:val="000000"/>
                <w:sz w:val="20"/>
                <w:szCs w:val="20"/>
                <w:highlight w:val="none"/>
                <w:u w:val="none"/>
              </w:rPr>
            </w:pPr>
          </w:p>
        </w:tc>
      </w:tr>
      <w:tr w14:paraId="346C8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1ABA383">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5619F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5EDA328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ECCDE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316555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CAAB2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B77A8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3C7AB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8B35D0">
            <w:pPr>
              <w:jc w:val="right"/>
              <w:rPr>
                <w:rFonts w:hint="default" w:ascii="Times New Roman" w:hAnsi="Times New Roman" w:eastAsia="宋体" w:cs="Times New Roman"/>
                <w:i w:val="0"/>
                <w:iCs w:val="0"/>
                <w:color w:val="000000"/>
                <w:sz w:val="20"/>
                <w:szCs w:val="20"/>
                <w:highlight w:val="none"/>
                <w:u w:val="none"/>
              </w:rPr>
            </w:pPr>
          </w:p>
        </w:tc>
      </w:tr>
      <w:tr w14:paraId="7A627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8C94CD4">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3CEC6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3E6F6CE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707FB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659F39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FB79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46053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5563C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D0AC743">
            <w:pPr>
              <w:jc w:val="right"/>
              <w:rPr>
                <w:rFonts w:hint="default" w:ascii="Times New Roman" w:hAnsi="Times New Roman" w:eastAsia="宋体" w:cs="Times New Roman"/>
                <w:i w:val="0"/>
                <w:iCs w:val="0"/>
                <w:color w:val="000000"/>
                <w:sz w:val="20"/>
                <w:szCs w:val="20"/>
                <w:highlight w:val="none"/>
                <w:u w:val="none"/>
              </w:rPr>
            </w:pPr>
          </w:p>
        </w:tc>
      </w:tr>
      <w:tr w14:paraId="15528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0789B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7CB317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D2DB71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155A8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297427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D201F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4CE130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14E734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4B2A058">
            <w:pPr>
              <w:jc w:val="right"/>
              <w:rPr>
                <w:rFonts w:hint="default" w:ascii="Times New Roman" w:hAnsi="Times New Roman" w:eastAsia="宋体" w:cs="Times New Roman"/>
                <w:i w:val="0"/>
                <w:iCs w:val="0"/>
                <w:color w:val="000000"/>
                <w:sz w:val="20"/>
                <w:szCs w:val="20"/>
                <w:highlight w:val="none"/>
                <w:u w:val="none"/>
              </w:rPr>
            </w:pPr>
          </w:p>
        </w:tc>
      </w:tr>
      <w:tr w14:paraId="1446B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5B53EC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956835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09B440F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2CDE8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98B2F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D4EB54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0E8A98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0E641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6C8CDE6">
            <w:pPr>
              <w:jc w:val="right"/>
              <w:rPr>
                <w:rFonts w:hint="default" w:ascii="Times New Roman" w:hAnsi="Times New Roman" w:eastAsia="宋体" w:cs="Times New Roman"/>
                <w:i w:val="0"/>
                <w:iCs w:val="0"/>
                <w:color w:val="000000"/>
                <w:sz w:val="20"/>
                <w:szCs w:val="20"/>
                <w:highlight w:val="none"/>
                <w:u w:val="none"/>
              </w:rPr>
            </w:pPr>
          </w:p>
        </w:tc>
      </w:tr>
      <w:tr w14:paraId="65072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8E2C13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0E3B3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74295F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FDA2C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5A86D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98F812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14.81</w:t>
            </w:r>
          </w:p>
        </w:tc>
        <w:tc>
          <w:tcPr>
            <w:tcW w:w="520" w:type="pct"/>
            <w:tcBorders>
              <w:top w:val="single" w:color="auto" w:sz="4" w:space="0"/>
              <w:left w:val="single" w:color="auto" w:sz="4" w:space="0"/>
              <w:bottom w:val="single" w:color="auto" w:sz="4" w:space="0"/>
              <w:right w:val="single" w:color="auto" w:sz="4" w:space="0"/>
            </w:tcBorders>
            <w:noWrap/>
            <w:vAlign w:val="center"/>
          </w:tcPr>
          <w:p w14:paraId="2168924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14.81</w:t>
            </w:r>
          </w:p>
        </w:tc>
        <w:tc>
          <w:tcPr>
            <w:tcW w:w="520" w:type="pct"/>
            <w:tcBorders>
              <w:top w:val="single" w:color="auto" w:sz="4" w:space="0"/>
              <w:left w:val="single" w:color="auto" w:sz="4" w:space="0"/>
              <w:bottom w:val="single" w:color="auto" w:sz="4" w:space="0"/>
              <w:right w:val="single" w:color="auto" w:sz="4" w:space="0"/>
            </w:tcBorders>
            <w:noWrap/>
            <w:vAlign w:val="center"/>
          </w:tcPr>
          <w:p w14:paraId="65FF047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08EAAE">
            <w:pPr>
              <w:jc w:val="right"/>
              <w:rPr>
                <w:rFonts w:hint="default" w:ascii="Times New Roman" w:hAnsi="Times New Roman" w:eastAsia="宋体" w:cs="Times New Roman"/>
                <w:i w:val="0"/>
                <w:iCs w:val="0"/>
                <w:color w:val="000000"/>
                <w:sz w:val="20"/>
                <w:szCs w:val="20"/>
                <w:highlight w:val="none"/>
                <w:u w:val="none"/>
              </w:rPr>
            </w:pPr>
          </w:p>
        </w:tc>
      </w:tr>
      <w:tr w14:paraId="01CD9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FDC1C70">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692A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82B62D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B30DC2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37D813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C708A5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E3524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CBA94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549AF98">
            <w:pPr>
              <w:jc w:val="right"/>
              <w:rPr>
                <w:rFonts w:hint="default" w:ascii="Times New Roman" w:hAnsi="Times New Roman" w:eastAsia="宋体" w:cs="Times New Roman"/>
                <w:i w:val="0"/>
                <w:iCs w:val="0"/>
                <w:color w:val="000000"/>
                <w:sz w:val="20"/>
                <w:szCs w:val="20"/>
                <w:highlight w:val="none"/>
                <w:u w:val="none"/>
              </w:rPr>
            </w:pPr>
          </w:p>
        </w:tc>
      </w:tr>
      <w:tr w14:paraId="6AFC0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716DAF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94D30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7C8AEAA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4C583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59D2F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F8F713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DE3CEA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8FF905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5808BB9">
            <w:pPr>
              <w:jc w:val="right"/>
              <w:rPr>
                <w:rFonts w:hint="default" w:ascii="Times New Roman" w:hAnsi="Times New Roman" w:eastAsia="宋体" w:cs="Times New Roman"/>
                <w:i w:val="0"/>
                <w:iCs w:val="0"/>
                <w:color w:val="000000"/>
                <w:sz w:val="20"/>
                <w:szCs w:val="20"/>
                <w:highlight w:val="none"/>
                <w:u w:val="none"/>
              </w:rPr>
            </w:pPr>
          </w:p>
        </w:tc>
      </w:tr>
      <w:tr w14:paraId="5E26E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9E793FB">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009F9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487CCA2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3CFC3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D50586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ECBEEB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B025C8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BCD557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9BD657D">
            <w:pPr>
              <w:jc w:val="right"/>
              <w:rPr>
                <w:rFonts w:hint="default" w:ascii="Times New Roman" w:hAnsi="Times New Roman" w:eastAsia="宋体" w:cs="Times New Roman"/>
                <w:i w:val="0"/>
                <w:iCs w:val="0"/>
                <w:color w:val="000000"/>
                <w:sz w:val="20"/>
                <w:szCs w:val="20"/>
                <w:highlight w:val="none"/>
                <w:u w:val="none"/>
              </w:rPr>
            </w:pPr>
          </w:p>
        </w:tc>
      </w:tr>
      <w:tr w14:paraId="1521C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638A0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5C8ACA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6003603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DDF35F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2EEB3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D9BD57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E4A22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2005B5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E6FD922">
            <w:pPr>
              <w:jc w:val="right"/>
              <w:rPr>
                <w:rFonts w:hint="default" w:ascii="Times New Roman" w:hAnsi="Times New Roman" w:eastAsia="宋体" w:cs="Times New Roman"/>
                <w:i w:val="0"/>
                <w:iCs w:val="0"/>
                <w:color w:val="000000"/>
                <w:sz w:val="20"/>
                <w:szCs w:val="20"/>
                <w:highlight w:val="none"/>
                <w:u w:val="none"/>
              </w:rPr>
            </w:pPr>
          </w:p>
        </w:tc>
      </w:tr>
      <w:tr w14:paraId="2BF3E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1F1A90F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047F1EE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2617184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58CAEF2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64CE15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3BC266A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0AAF821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0CE9C12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2617D6FA">
            <w:pPr>
              <w:jc w:val="right"/>
              <w:rPr>
                <w:rFonts w:hint="default" w:ascii="Times New Roman" w:hAnsi="Times New Roman" w:eastAsia="宋体" w:cs="Times New Roman"/>
                <w:i w:val="0"/>
                <w:iCs w:val="0"/>
                <w:color w:val="000000"/>
                <w:sz w:val="20"/>
                <w:szCs w:val="20"/>
                <w:highlight w:val="none"/>
                <w:u w:val="none"/>
              </w:rPr>
            </w:pPr>
          </w:p>
        </w:tc>
      </w:tr>
      <w:tr w14:paraId="4A50A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E800E28">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6D9625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2A47C57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3A4A6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345D99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0642248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0C1FC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C7158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E397352">
            <w:pPr>
              <w:jc w:val="right"/>
              <w:rPr>
                <w:rFonts w:hint="default" w:ascii="Times New Roman" w:hAnsi="Times New Roman" w:eastAsia="宋体" w:cs="Times New Roman"/>
                <w:i w:val="0"/>
                <w:iCs w:val="0"/>
                <w:color w:val="000000"/>
                <w:sz w:val="20"/>
                <w:szCs w:val="20"/>
                <w:highlight w:val="none"/>
                <w:u w:val="none"/>
              </w:rPr>
            </w:pPr>
          </w:p>
        </w:tc>
      </w:tr>
      <w:tr w14:paraId="0D7D4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A86F280">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AA6E1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156C47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C668C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12F0D9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5B3935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7905BB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884FA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FE9BDA2">
            <w:pPr>
              <w:jc w:val="right"/>
              <w:rPr>
                <w:rFonts w:hint="default" w:ascii="Times New Roman" w:hAnsi="Times New Roman" w:eastAsia="宋体" w:cs="Times New Roman"/>
                <w:i w:val="0"/>
                <w:iCs w:val="0"/>
                <w:color w:val="000000"/>
                <w:sz w:val="20"/>
                <w:szCs w:val="20"/>
                <w:highlight w:val="none"/>
                <w:u w:val="none"/>
              </w:rPr>
            </w:pPr>
          </w:p>
        </w:tc>
      </w:tr>
      <w:tr w14:paraId="5E1E4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DF505C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20BCD9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0A6BA1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1,277.01</w:t>
            </w:r>
          </w:p>
        </w:tc>
        <w:tc>
          <w:tcPr>
            <w:tcW w:w="895" w:type="pct"/>
            <w:gridSpan w:val="2"/>
            <w:tcBorders>
              <w:top w:val="nil"/>
              <w:left w:val="nil"/>
              <w:bottom w:val="single" w:color="000000" w:sz="4" w:space="0"/>
              <w:right w:val="single" w:color="000000" w:sz="4" w:space="0"/>
            </w:tcBorders>
            <w:noWrap/>
            <w:vAlign w:val="center"/>
          </w:tcPr>
          <w:p w14:paraId="2B223A9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12AC9F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52E3D0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1,277.01</w:t>
            </w:r>
          </w:p>
        </w:tc>
        <w:tc>
          <w:tcPr>
            <w:tcW w:w="520" w:type="pct"/>
            <w:tcBorders>
              <w:top w:val="nil"/>
              <w:left w:val="nil"/>
              <w:bottom w:val="single" w:color="000000" w:sz="4" w:space="0"/>
              <w:right w:val="single" w:color="000000" w:sz="4" w:space="0"/>
            </w:tcBorders>
            <w:noWrap/>
            <w:vAlign w:val="center"/>
          </w:tcPr>
          <w:p w14:paraId="1848451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1,277.01</w:t>
            </w:r>
          </w:p>
        </w:tc>
        <w:tc>
          <w:tcPr>
            <w:tcW w:w="520" w:type="pct"/>
            <w:tcBorders>
              <w:top w:val="nil"/>
              <w:left w:val="nil"/>
              <w:bottom w:val="single" w:color="000000" w:sz="4" w:space="0"/>
              <w:right w:val="single" w:color="000000" w:sz="4" w:space="0"/>
            </w:tcBorders>
            <w:noWrap/>
            <w:vAlign w:val="center"/>
          </w:tcPr>
          <w:p w14:paraId="3455342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6AC204C">
            <w:pPr>
              <w:jc w:val="right"/>
              <w:rPr>
                <w:rFonts w:hint="default" w:ascii="Times New Roman" w:hAnsi="Times New Roman" w:eastAsia="宋体" w:cs="Times New Roman"/>
                <w:i w:val="0"/>
                <w:iCs w:val="0"/>
                <w:color w:val="000000"/>
                <w:sz w:val="20"/>
                <w:szCs w:val="20"/>
                <w:highlight w:val="none"/>
                <w:u w:val="none"/>
              </w:rPr>
            </w:pPr>
          </w:p>
        </w:tc>
      </w:tr>
      <w:tr w14:paraId="1E65A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AA39E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5854690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2BFF590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A1E2C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4C56AE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037191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8D1F890">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9D5972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B9706E9">
            <w:pPr>
              <w:jc w:val="both"/>
              <w:rPr>
                <w:rFonts w:hint="default" w:ascii="Times New Roman" w:hAnsi="Times New Roman" w:eastAsia="宋体" w:cs="Times New Roman"/>
                <w:i w:val="0"/>
                <w:iCs w:val="0"/>
                <w:color w:val="000000"/>
                <w:sz w:val="20"/>
                <w:szCs w:val="20"/>
                <w:highlight w:val="none"/>
                <w:u w:val="none"/>
              </w:rPr>
            </w:pPr>
          </w:p>
        </w:tc>
      </w:tr>
      <w:tr w14:paraId="16CB0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AB36A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035183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3E62860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85E5CB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C4769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429347B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88500C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F74517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0224ED6">
            <w:pPr>
              <w:jc w:val="left"/>
              <w:rPr>
                <w:rFonts w:hint="default" w:ascii="Times New Roman" w:hAnsi="Times New Roman" w:eastAsia="宋体" w:cs="Times New Roman"/>
                <w:i w:val="0"/>
                <w:iCs w:val="0"/>
                <w:color w:val="000000"/>
                <w:sz w:val="20"/>
                <w:szCs w:val="20"/>
                <w:highlight w:val="none"/>
                <w:u w:val="none"/>
              </w:rPr>
            </w:pPr>
          </w:p>
        </w:tc>
      </w:tr>
      <w:tr w14:paraId="51A67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085234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18CF10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5CE4D7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32BBA96">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93A50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7B4039D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0CB15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6F0FD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AC14D40">
            <w:pPr>
              <w:jc w:val="left"/>
              <w:rPr>
                <w:rFonts w:hint="default" w:ascii="Times New Roman" w:hAnsi="Times New Roman" w:eastAsia="宋体" w:cs="Times New Roman"/>
                <w:i w:val="0"/>
                <w:iCs w:val="0"/>
                <w:color w:val="000000"/>
                <w:sz w:val="20"/>
                <w:szCs w:val="20"/>
                <w:highlight w:val="none"/>
                <w:u w:val="none"/>
              </w:rPr>
            </w:pPr>
          </w:p>
        </w:tc>
      </w:tr>
      <w:tr w14:paraId="6D185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EA9AA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8534A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522D7AE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1476CCA">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9EAD14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2814F8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1B80FB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C59697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9E9E641">
            <w:pPr>
              <w:jc w:val="left"/>
              <w:rPr>
                <w:rFonts w:hint="default" w:ascii="Times New Roman" w:hAnsi="Times New Roman" w:eastAsia="宋体" w:cs="Times New Roman"/>
                <w:i w:val="0"/>
                <w:iCs w:val="0"/>
                <w:color w:val="000000"/>
                <w:sz w:val="20"/>
                <w:szCs w:val="20"/>
                <w:highlight w:val="none"/>
                <w:u w:val="none"/>
              </w:rPr>
            </w:pPr>
          </w:p>
        </w:tc>
      </w:tr>
      <w:tr w14:paraId="7F619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787EAF7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1BE5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32AD71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1,277.01</w:t>
            </w:r>
          </w:p>
        </w:tc>
        <w:tc>
          <w:tcPr>
            <w:tcW w:w="895" w:type="pct"/>
            <w:gridSpan w:val="2"/>
            <w:tcBorders>
              <w:top w:val="nil"/>
              <w:left w:val="nil"/>
              <w:bottom w:val="single" w:color="000000" w:sz="8" w:space="0"/>
              <w:right w:val="single" w:color="000000" w:sz="4" w:space="0"/>
            </w:tcBorders>
            <w:noWrap/>
            <w:vAlign w:val="center"/>
          </w:tcPr>
          <w:p w14:paraId="6B59BDC9">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C6E797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49AF73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1,277.01</w:t>
            </w:r>
          </w:p>
        </w:tc>
        <w:tc>
          <w:tcPr>
            <w:tcW w:w="520" w:type="pct"/>
            <w:tcBorders>
              <w:top w:val="nil"/>
              <w:left w:val="nil"/>
              <w:bottom w:val="single" w:color="000000" w:sz="8" w:space="0"/>
              <w:right w:val="single" w:color="000000" w:sz="4" w:space="0"/>
            </w:tcBorders>
            <w:noWrap/>
            <w:vAlign w:val="center"/>
          </w:tcPr>
          <w:p w14:paraId="1C8F695C">
            <w:pPr>
              <w:jc w:val="right"/>
              <w:rPr>
                <w:rFonts w:hint="default" w:ascii="Times New Roman" w:hAnsi="Times New Roman" w:cs="Times New Roman"/>
                <w:sz w:val="20"/>
                <w:szCs w:val="20"/>
                <w:highlight w:val="none"/>
              </w:rPr>
            </w:pPr>
          </w:p>
          <w:p w14:paraId="32CFA70A">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1,277.01</w:t>
            </w:r>
          </w:p>
          <w:p w14:paraId="0B65176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13811AF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4E50A400">
            <w:pPr>
              <w:jc w:val="right"/>
              <w:rPr>
                <w:rFonts w:hint="default" w:ascii="Times New Roman" w:hAnsi="Times New Roman" w:eastAsia="宋体" w:cs="Times New Roman"/>
                <w:i w:val="0"/>
                <w:iCs w:val="0"/>
                <w:color w:val="000000"/>
                <w:sz w:val="20"/>
                <w:szCs w:val="20"/>
                <w:highlight w:val="none"/>
                <w:u w:val="none"/>
              </w:rPr>
            </w:pPr>
          </w:p>
        </w:tc>
      </w:tr>
      <w:tr w14:paraId="3F88E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4A76A89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174E871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38A802C8">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6368" w:type="pct"/>
        <w:tblInd w:w="-95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89"/>
        <w:gridCol w:w="3416"/>
        <w:gridCol w:w="844"/>
        <w:gridCol w:w="518"/>
        <w:gridCol w:w="548"/>
        <w:gridCol w:w="290"/>
        <w:gridCol w:w="2035"/>
      </w:tblGrid>
      <w:tr w14:paraId="65C97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5000" w:type="pct"/>
            <w:gridSpan w:val="7"/>
            <w:tcBorders>
              <w:top w:val="nil"/>
              <w:left w:val="nil"/>
              <w:bottom w:val="nil"/>
              <w:right w:val="nil"/>
            </w:tcBorders>
            <w:noWrap/>
            <w:vAlign w:val="bottom"/>
          </w:tcPr>
          <w:p w14:paraId="270CB05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A974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5000" w:type="pct"/>
            <w:gridSpan w:val="7"/>
            <w:tcBorders>
              <w:top w:val="nil"/>
              <w:left w:val="nil"/>
              <w:bottom w:val="nil"/>
              <w:right w:val="nil"/>
            </w:tcBorders>
            <w:noWrap/>
            <w:vAlign w:val="bottom"/>
          </w:tcPr>
          <w:p w14:paraId="7712AC9E">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45A79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3326" w:type="pct"/>
            <w:gridSpan w:val="3"/>
            <w:tcBorders>
              <w:top w:val="nil"/>
              <w:left w:val="nil"/>
              <w:bottom w:val="single" w:color="auto" w:sz="4" w:space="0"/>
              <w:right w:val="nil"/>
            </w:tcBorders>
            <w:noWrap/>
            <w:vAlign w:val="bottom"/>
          </w:tcPr>
          <w:p w14:paraId="6300A9AC">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编制部门（单位）：昌黎县政府投资项目代建中心（汇总）</w:t>
            </w:r>
          </w:p>
        </w:tc>
        <w:tc>
          <w:tcPr>
            <w:tcW w:w="502" w:type="pct"/>
            <w:gridSpan w:val="2"/>
            <w:tcBorders>
              <w:top w:val="nil"/>
              <w:left w:val="nil"/>
              <w:bottom w:val="single" w:color="auto" w:sz="4" w:space="0"/>
              <w:right w:val="nil"/>
            </w:tcBorders>
            <w:noWrap/>
            <w:vAlign w:val="bottom"/>
          </w:tcPr>
          <w:p w14:paraId="28D5E849">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170" w:type="pct"/>
            <w:gridSpan w:val="2"/>
            <w:tcBorders>
              <w:top w:val="nil"/>
              <w:left w:val="nil"/>
              <w:bottom w:val="single" w:color="auto" w:sz="4" w:space="0"/>
              <w:right w:val="nil"/>
            </w:tcBorders>
            <w:noWrap/>
            <w:vAlign w:val="bottom"/>
          </w:tcPr>
          <w:p w14:paraId="454A513A">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4848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2895" w:type="pct"/>
            <w:gridSpan w:val="2"/>
            <w:tcBorders>
              <w:top w:val="single" w:color="auto" w:sz="4" w:space="0"/>
              <w:left w:val="single" w:color="auto" w:sz="4" w:space="0"/>
              <w:bottom w:val="single" w:color="auto" w:sz="4" w:space="0"/>
              <w:right w:val="single" w:color="auto" w:sz="4" w:space="0"/>
            </w:tcBorders>
            <w:noWrap w:val="0"/>
            <w:vAlign w:val="center"/>
          </w:tcPr>
          <w:p w14:paraId="142D436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104" w:type="pct"/>
            <w:gridSpan w:val="5"/>
            <w:tcBorders>
              <w:top w:val="single" w:color="auto" w:sz="4" w:space="0"/>
              <w:left w:val="single" w:color="auto" w:sz="4" w:space="0"/>
              <w:bottom w:val="single" w:color="auto" w:sz="4" w:space="0"/>
              <w:right w:val="single" w:color="auto" w:sz="4" w:space="0"/>
            </w:tcBorders>
            <w:noWrap w:val="0"/>
            <w:vAlign w:val="center"/>
          </w:tcPr>
          <w:p w14:paraId="5E5583D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1E6EC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1283" w:type="pct"/>
            <w:vMerge w:val="restart"/>
            <w:tcBorders>
              <w:top w:val="single" w:color="auto" w:sz="4" w:space="0"/>
              <w:left w:val="single" w:color="auto" w:sz="4" w:space="0"/>
              <w:bottom w:val="single" w:color="auto" w:sz="4" w:space="0"/>
              <w:right w:val="single" w:color="auto" w:sz="4" w:space="0"/>
            </w:tcBorders>
            <w:noWrap w:val="0"/>
            <w:vAlign w:val="center"/>
          </w:tcPr>
          <w:p w14:paraId="52CDAA0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1611" w:type="pct"/>
            <w:vMerge w:val="restart"/>
            <w:tcBorders>
              <w:top w:val="single" w:color="auto" w:sz="4" w:space="0"/>
              <w:left w:val="single" w:color="auto" w:sz="4" w:space="0"/>
              <w:bottom w:val="single" w:color="auto" w:sz="4" w:space="0"/>
              <w:right w:val="single" w:color="auto" w:sz="4" w:space="0"/>
            </w:tcBorders>
            <w:noWrap w:val="0"/>
            <w:vAlign w:val="center"/>
          </w:tcPr>
          <w:p w14:paraId="1CC5E84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75"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264A739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418"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51DDF2E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011" w:type="pct"/>
            <w:vMerge w:val="restart"/>
            <w:tcBorders>
              <w:top w:val="single" w:color="auto" w:sz="4" w:space="0"/>
              <w:left w:val="single" w:color="auto" w:sz="4" w:space="0"/>
              <w:bottom w:val="single" w:color="auto" w:sz="4" w:space="0"/>
              <w:right w:val="single" w:color="auto" w:sz="4" w:space="0"/>
            </w:tcBorders>
            <w:noWrap w:val="0"/>
            <w:vAlign w:val="center"/>
          </w:tcPr>
          <w:p w14:paraId="24E49ED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06CC7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1283" w:type="pct"/>
            <w:vMerge w:val="continue"/>
            <w:tcBorders>
              <w:top w:val="single" w:color="auto" w:sz="4" w:space="0"/>
              <w:left w:val="single" w:color="auto" w:sz="4" w:space="0"/>
              <w:bottom w:val="single" w:color="auto" w:sz="4" w:space="0"/>
              <w:right w:val="single" w:color="auto" w:sz="4" w:space="0"/>
            </w:tcBorders>
            <w:noWrap w:val="0"/>
            <w:vAlign w:val="center"/>
          </w:tcPr>
          <w:p w14:paraId="6999A35E">
            <w:pPr>
              <w:jc w:val="center"/>
              <w:rPr>
                <w:rFonts w:hint="eastAsia" w:ascii="宋体" w:hAnsi="宋体" w:eastAsia="宋体" w:cs="宋体"/>
                <w:i w:val="0"/>
                <w:iCs w:val="0"/>
                <w:color w:val="000000"/>
                <w:sz w:val="20"/>
                <w:szCs w:val="20"/>
                <w:highlight w:val="none"/>
                <w:u w:val="none"/>
              </w:rPr>
            </w:pPr>
          </w:p>
        </w:tc>
        <w:tc>
          <w:tcPr>
            <w:tcW w:w="1611" w:type="pct"/>
            <w:vMerge w:val="continue"/>
            <w:tcBorders>
              <w:top w:val="single" w:color="auto" w:sz="4" w:space="0"/>
              <w:left w:val="single" w:color="auto" w:sz="4" w:space="0"/>
              <w:bottom w:val="single" w:color="auto" w:sz="4" w:space="0"/>
              <w:right w:val="single" w:color="auto" w:sz="4" w:space="0"/>
            </w:tcBorders>
            <w:noWrap w:val="0"/>
            <w:vAlign w:val="center"/>
          </w:tcPr>
          <w:p w14:paraId="779E90E2">
            <w:pPr>
              <w:jc w:val="center"/>
              <w:rPr>
                <w:rFonts w:hint="eastAsia" w:ascii="宋体" w:hAnsi="宋体" w:eastAsia="宋体" w:cs="宋体"/>
                <w:i w:val="0"/>
                <w:iCs w:val="0"/>
                <w:color w:val="000000"/>
                <w:sz w:val="20"/>
                <w:szCs w:val="20"/>
                <w:highlight w:val="none"/>
                <w:u w:val="none"/>
              </w:rPr>
            </w:pPr>
          </w:p>
        </w:tc>
        <w:tc>
          <w:tcPr>
            <w:tcW w:w="675"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DCC96B1">
            <w:pPr>
              <w:jc w:val="center"/>
              <w:rPr>
                <w:rFonts w:hint="eastAsia" w:ascii="宋体" w:hAnsi="宋体" w:eastAsia="宋体" w:cs="宋体"/>
                <w:i w:val="0"/>
                <w:iCs w:val="0"/>
                <w:color w:val="000000"/>
                <w:sz w:val="20"/>
                <w:szCs w:val="20"/>
                <w:highlight w:val="none"/>
                <w:u w:val="none"/>
              </w:rPr>
            </w:pPr>
          </w:p>
        </w:tc>
        <w:tc>
          <w:tcPr>
            <w:tcW w:w="418"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6C8562">
            <w:pPr>
              <w:jc w:val="center"/>
              <w:rPr>
                <w:rFonts w:hint="eastAsia" w:ascii="宋体" w:hAnsi="宋体" w:eastAsia="宋体" w:cs="宋体"/>
                <w:i w:val="0"/>
                <w:iCs w:val="0"/>
                <w:color w:val="000000"/>
                <w:sz w:val="20"/>
                <w:szCs w:val="20"/>
                <w:highlight w:val="none"/>
                <w:u w:val="none"/>
              </w:rPr>
            </w:pPr>
          </w:p>
        </w:tc>
        <w:tc>
          <w:tcPr>
            <w:tcW w:w="1011" w:type="pct"/>
            <w:vMerge w:val="continue"/>
            <w:tcBorders>
              <w:top w:val="single" w:color="auto" w:sz="4" w:space="0"/>
              <w:left w:val="single" w:color="auto" w:sz="4" w:space="0"/>
              <w:bottom w:val="single" w:color="auto" w:sz="4" w:space="0"/>
              <w:right w:val="single" w:color="auto" w:sz="4" w:space="0"/>
            </w:tcBorders>
            <w:noWrap w:val="0"/>
            <w:vAlign w:val="center"/>
          </w:tcPr>
          <w:p w14:paraId="51FA99C6">
            <w:pPr>
              <w:jc w:val="center"/>
              <w:rPr>
                <w:rFonts w:hint="eastAsia" w:ascii="宋体" w:hAnsi="宋体" w:eastAsia="宋体" w:cs="宋体"/>
                <w:i w:val="0"/>
                <w:iCs w:val="0"/>
                <w:color w:val="000000"/>
                <w:sz w:val="20"/>
                <w:szCs w:val="20"/>
                <w:highlight w:val="none"/>
                <w:u w:val="none"/>
              </w:rPr>
            </w:pPr>
          </w:p>
        </w:tc>
      </w:tr>
      <w:tr w14:paraId="36EAD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1283" w:type="pct"/>
            <w:vMerge w:val="continue"/>
            <w:tcBorders>
              <w:top w:val="single" w:color="auto" w:sz="4" w:space="0"/>
              <w:left w:val="single" w:color="auto" w:sz="4" w:space="0"/>
              <w:bottom w:val="single" w:color="auto" w:sz="4" w:space="0"/>
              <w:right w:val="single" w:color="auto" w:sz="4" w:space="0"/>
            </w:tcBorders>
            <w:noWrap w:val="0"/>
            <w:vAlign w:val="center"/>
          </w:tcPr>
          <w:p w14:paraId="0E5C9F29">
            <w:pPr>
              <w:jc w:val="center"/>
              <w:rPr>
                <w:rFonts w:hint="eastAsia" w:ascii="宋体" w:hAnsi="宋体" w:eastAsia="宋体" w:cs="宋体"/>
                <w:i w:val="0"/>
                <w:iCs w:val="0"/>
                <w:color w:val="000000"/>
                <w:sz w:val="20"/>
                <w:szCs w:val="20"/>
                <w:highlight w:val="none"/>
                <w:u w:val="none"/>
              </w:rPr>
            </w:pPr>
          </w:p>
        </w:tc>
        <w:tc>
          <w:tcPr>
            <w:tcW w:w="1611" w:type="pct"/>
            <w:vMerge w:val="continue"/>
            <w:tcBorders>
              <w:top w:val="single" w:color="auto" w:sz="4" w:space="0"/>
              <w:left w:val="single" w:color="auto" w:sz="4" w:space="0"/>
              <w:bottom w:val="single" w:color="auto" w:sz="4" w:space="0"/>
              <w:right w:val="single" w:color="auto" w:sz="4" w:space="0"/>
            </w:tcBorders>
            <w:noWrap w:val="0"/>
            <w:vAlign w:val="center"/>
          </w:tcPr>
          <w:p w14:paraId="7178555C">
            <w:pPr>
              <w:jc w:val="center"/>
              <w:rPr>
                <w:rFonts w:hint="eastAsia" w:ascii="宋体" w:hAnsi="宋体" w:eastAsia="宋体" w:cs="宋体"/>
                <w:i w:val="0"/>
                <w:iCs w:val="0"/>
                <w:color w:val="000000"/>
                <w:sz w:val="20"/>
                <w:szCs w:val="20"/>
                <w:highlight w:val="none"/>
                <w:u w:val="none"/>
              </w:rPr>
            </w:pPr>
          </w:p>
        </w:tc>
        <w:tc>
          <w:tcPr>
            <w:tcW w:w="675"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77367F6F">
            <w:pPr>
              <w:jc w:val="center"/>
              <w:rPr>
                <w:rFonts w:hint="eastAsia" w:ascii="宋体" w:hAnsi="宋体" w:eastAsia="宋体" w:cs="宋体"/>
                <w:i w:val="0"/>
                <w:iCs w:val="0"/>
                <w:color w:val="000000"/>
                <w:sz w:val="20"/>
                <w:szCs w:val="20"/>
                <w:highlight w:val="none"/>
                <w:u w:val="none"/>
              </w:rPr>
            </w:pPr>
          </w:p>
        </w:tc>
        <w:tc>
          <w:tcPr>
            <w:tcW w:w="418"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67F5AE5">
            <w:pPr>
              <w:jc w:val="center"/>
              <w:rPr>
                <w:rFonts w:hint="eastAsia" w:ascii="宋体" w:hAnsi="宋体" w:eastAsia="宋体" w:cs="宋体"/>
                <w:i w:val="0"/>
                <w:iCs w:val="0"/>
                <w:color w:val="000000"/>
                <w:sz w:val="20"/>
                <w:szCs w:val="20"/>
                <w:highlight w:val="none"/>
                <w:u w:val="none"/>
              </w:rPr>
            </w:pPr>
          </w:p>
        </w:tc>
        <w:tc>
          <w:tcPr>
            <w:tcW w:w="1011" w:type="pct"/>
            <w:vMerge w:val="continue"/>
            <w:tcBorders>
              <w:top w:val="single" w:color="auto" w:sz="4" w:space="0"/>
              <w:left w:val="single" w:color="auto" w:sz="4" w:space="0"/>
              <w:bottom w:val="single" w:color="auto" w:sz="4" w:space="0"/>
              <w:right w:val="single" w:color="auto" w:sz="4" w:space="0"/>
            </w:tcBorders>
            <w:noWrap w:val="0"/>
            <w:vAlign w:val="center"/>
          </w:tcPr>
          <w:p w14:paraId="1681BF16">
            <w:pPr>
              <w:jc w:val="center"/>
              <w:rPr>
                <w:rFonts w:hint="eastAsia" w:ascii="宋体" w:hAnsi="宋体" w:eastAsia="宋体" w:cs="宋体"/>
                <w:i w:val="0"/>
                <w:iCs w:val="0"/>
                <w:color w:val="000000"/>
                <w:sz w:val="20"/>
                <w:szCs w:val="20"/>
                <w:highlight w:val="none"/>
                <w:u w:val="none"/>
              </w:rPr>
            </w:pPr>
          </w:p>
        </w:tc>
      </w:tr>
      <w:tr w14:paraId="3D963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2895" w:type="pct"/>
            <w:gridSpan w:val="2"/>
            <w:tcBorders>
              <w:top w:val="single" w:color="auto" w:sz="4" w:space="0"/>
              <w:left w:val="single" w:color="auto" w:sz="4" w:space="0"/>
              <w:bottom w:val="single" w:color="auto" w:sz="4" w:space="0"/>
              <w:right w:val="single" w:color="auto" w:sz="4" w:space="0"/>
            </w:tcBorders>
            <w:noWrap w:val="0"/>
            <w:vAlign w:val="center"/>
          </w:tcPr>
          <w:p w14:paraId="153920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75" w:type="pct"/>
            <w:gridSpan w:val="2"/>
            <w:tcBorders>
              <w:top w:val="single" w:color="auto" w:sz="4" w:space="0"/>
              <w:left w:val="single" w:color="auto" w:sz="4" w:space="0"/>
              <w:bottom w:val="single" w:color="auto" w:sz="4" w:space="0"/>
              <w:right w:val="single" w:color="auto" w:sz="4" w:space="0"/>
            </w:tcBorders>
            <w:noWrap/>
            <w:vAlign w:val="center"/>
          </w:tcPr>
          <w:p w14:paraId="6C6D815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418" w:type="pct"/>
            <w:gridSpan w:val="2"/>
            <w:tcBorders>
              <w:top w:val="single" w:color="auto" w:sz="4" w:space="0"/>
              <w:left w:val="single" w:color="auto" w:sz="4" w:space="0"/>
              <w:bottom w:val="single" w:color="auto" w:sz="4" w:space="0"/>
              <w:right w:val="single" w:color="auto" w:sz="4" w:space="0"/>
            </w:tcBorders>
            <w:noWrap/>
            <w:vAlign w:val="center"/>
          </w:tcPr>
          <w:p w14:paraId="622185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011" w:type="pct"/>
            <w:tcBorders>
              <w:top w:val="single" w:color="auto" w:sz="4" w:space="0"/>
              <w:left w:val="single" w:color="auto" w:sz="4" w:space="0"/>
              <w:bottom w:val="single" w:color="auto" w:sz="4" w:space="0"/>
              <w:right w:val="single" w:color="auto" w:sz="4" w:space="0"/>
            </w:tcBorders>
            <w:noWrap/>
            <w:vAlign w:val="center"/>
          </w:tcPr>
          <w:p w14:paraId="0550AD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139EF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2895" w:type="pct"/>
            <w:gridSpan w:val="2"/>
            <w:tcBorders>
              <w:top w:val="single" w:color="auto" w:sz="4" w:space="0"/>
              <w:left w:val="single" w:color="auto" w:sz="4" w:space="0"/>
              <w:bottom w:val="single" w:color="auto" w:sz="4" w:space="0"/>
              <w:right w:val="single" w:color="auto" w:sz="4" w:space="0"/>
            </w:tcBorders>
            <w:noWrap w:val="0"/>
            <w:vAlign w:val="center"/>
          </w:tcPr>
          <w:p w14:paraId="13FE916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75" w:type="pct"/>
            <w:gridSpan w:val="2"/>
            <w:tcBorders>
              <w:top w:val="single" w:color="auto" w:sz="4" w:space="0"/>
              <w:left w:val="single" w:color="auto" w:sz="4" w:space="0"/>
              <w:bottom w:val="single" w:color="auto" w:sz="4" w:space="0"/>
              <w:right w:val="single" w:color="auto" w:sz="4" w:space="0"/>
            </w:tcBorders>
            <w:noWrap/>
            <w:vAlign w:val="center"/>
          </w:tcPr>
          <w:p w14:paraId="2D61B30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1,277.01</w:t>
            </w:r>
          </w:p>
        </w:tc>
        <w:tc>
          <w:tcPr>
            <w:tcW w:w="418" w:type="pct"/>
            <w:gridSpan w:val="2"/>
            <w:tcBorders>
              <w:top w:val="single" w:color="auto" w:sz="4" w:space="0"/>
              <w:left w:val="single" w:color="auto" w:sz="4" w:space="0"/>
              <w:bottom w:val="single" w:color="auto" w:sz="4" w:space="0"/>
              <w:right w:val="single" w:color="auto" w:sz="4" w:space="0"/>
            </w:tcBorders>
            <w:noWrap/>
            <w:vAlign w:val="center"/>
          </w:tcPr>
          <w:p w14:paraId="487EB5A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277.01</w:t>
            </w:r>
          </w:p>
        </w:tc>
        <w:tc>
          <w:tcPr>
            <w:tcW w:w="1011" w:type="pct"/>
            <w:tcBorders>
              <w:top w:val="single" w:color="auto" w:sz="4" w:space="0"/>
              <w:left w:val="single" w:color="auto" w:sz="4" w:space="0"/>
              <w:bottom w:val="single" w:color="auto" w:sz="4" w:space="0"/>
              <w:right w:val="single" w:color="auto" w:sz="4" w:space="0"/>
            </w:tcBorders>
            <w:noWrap/>
            <w:vAlign w:val="center"/>
          </w:tcPr>
          <w:p w14:paraId="66C2E98C">
            <w:pPr>
              <w:jc w:val="right"/>
              <w:rPr>
                <w:rFonts w:hint="eastAsia" w:ascii="Times New Roman" w:hAnsi="Times New Roman" w:cs="Times New Roman" w:eastAsiaTheme="minorEastAsia"/>
                <w:i w:val="0"/>
                <w:iCs w:val="0"/>
                <w:color w:val="000000"/>
                <w:sz w:val="20"/>
                <w:szCs w:val="20"/>
                <w:highlight w:val="none"/>
                <w:u w:val="none"/>
                <w:lang w:eastAsia="zh-CN"/>
              </w:rPr>
            </w:pPr>
            <w:r>
              <w:rPr>
                <w:rFonts w:hint="default" w:ascii="Times New Roman" w:hAnsi="Times New Roman" w:cs="Times New Roman"/>
                <w:sz w:val="20"/>
                <w:szCs w:val="20"/>
                <w:highlight w:val="none"/>
              </w:rPr>
              <w:t>1,00</w:t>
            </w:r>
            <w:r>
              <w:rPr>
                <w:rFonts w:hint="eastAsia" w:ascii="Times New Roman" w:hAnsi="Times New Roman" w:cs="Times New Roman"/>
                <w:sz w:val="20"/>
                <w:szCs w:val="20"/>
                <w:highlight w:val="none"/>
                <w:lang w:eastAsia="zh-CN"/>
              </w:rPr>
              <w:t>0</w:t>
            </w:r>
          </w:p>
        </w:tc>
      </w:tr>
      <w:tr w14:paraId="71A4B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1283" w:type="pct"/>
            <w:tcBorders>
              <w:top w:val="single" w:color="auto" w:sz="4" w:space="0"/>
              <w:left w:val="single" w:color="auto" w:sz="4" w:space="0"/>
              <w:bottom w:val="single" w:color="auto" w:sz="4" w:space="0"/>
              <w:right w:val="single" w:color="auto" w:sz="4" w:space="0"/>
            </w:tcBorders>
            <w:noWrap/>
            <w:vAlign w:val="center"/>
          </w:tcPr>
          <w:p w14:paraId="5199AC1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611" w:type="pct"/>
            <w:tcBorders>
              <w:top w:val="single" w:color="auto" w:sz="4" w:space="0"/>
              <w:left w:val="single" w:color="auto" w:sz="4" w:space="0"/>
              <w:bottom w:val="single" w:color="auto" w:sz="4" w:space="0"/>
              <w:right w:val="single" w:color="auto" w:sz="4" w:space="0"/>
            </w:tcBorders>
            <w:noWrap/>
            <w:vAlign w:val="center"/>
          </w:tcPr>
          <w:p w14:paraId="63CCFA2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75" w:type="pct"/>
            <w:gridSpan w:val="2"/>
            <w:tcBorders>
              <w:top w:val="single" w:color="auto" w:sz="4" w:space="0"/>
              <w:left w:val="single" w:color="auto" w:sz="4" w:space="0"/>
              <w:bottom w:val="single" w:color="auto" w:sz="4" w:space="0"/>
              <w:right w:val="single" w:color="auto" w:sz="4" w:space="0"/>
            </w:tcBorders>
            <w:noWrap/>
            <w:vAlign w:val="center"/>
          </w:tcPr>
          <w:p w14:paraId="4826B4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39.64</w:t>
            </w:r>
          </w:p>
        </w:tc>
        <w:tc>
          <w:tcPr>
            <w:tcW w:w="418" w:type="pct"/>
            <w:gridSpan w:val="2"/>
            <w:tcBorders>
              <w:top w:val="single" w:color="auto" w:sz="4" w:space="0"/>
              <w:left w:val="single" w:color="auto" w:sz="4" w:space="0"/>
              <w:bottom w:val="single" w:color="auto" w:sz="4" w:space="0"/>
              <w:right w:val="single" w:color="auto" w:sz="4" w:space="0"/>
            </w:tcBorders>
            <w:noWrap/>
            <w:vAlign w:val="center"/>
          </w:tcPr>
          <w:p w14:paraId="07373C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39.64</w:t>
            </w:r>
          </w:p>
        </w:tc>
        <w:tc>
          <w:tcPr>
            <w:tcW w:w="1011" w:type="pct"/>
            <w:tcBorders>
              <w:top w:val="single" w:color="auto" w:sz="4" w:space="0"/>
              <w:left w:val="single" w:color="auto" w:sz="4" w:space="0"/>
              <w:bottom w:val="single" w:color="auto" w:sz="4" w:space="0"/>
              <w:right w:val="single" w:color="auto" w:sz="4" w:space="0"/>
            </w:tcBorders>
            <w:noWrap/>
            <w:vAlign w:val="center"/>
          </w:tcPr>
          <w:p w14:paraId="2379C895">
            <w:pPr>
              <w:jc w:val="right"/>
              <w:rPr>
                <w:rFonts w:hint="default" w:ascii="Times New Roman" w:hAnsi="Times New Roman" w:eastAsia="宋体" w:cs="Times New Roman"/>
                <w:i w:val="0"/>
                <w:iCs w:val="0"/>
                <w:color w:val="000000"/>
                <w:sz w:val="20"/>
                <w:szCs w:val="20"/>
                <w:highlight w:val="none"/>
                <w:u w:val="none"/>
              </w:rPr>
            </w:pPr>
          </w:p>
        </w:tc>
      </w:tr>
      <w:tr w14:paraId="751CF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1283" w:type="pct"/>
            <w:tcBorders>
              <w:top w:val="single" w:color="auto" w:sz="4" w:space="0"/>
              <w:left w:val="single" w:color="auto" w:sz="4" w:space="0"/>
              <w:bottom w:val="single" w:color="auto" w:sz="4" w:space="0"/>
              <w:right w:val="single" w:color="auto" w:sz="4" w:space="0"/>
            </w:tcBorders>
            <w:noWrap/>
            <w:vAlign w:val="center"/>
          </w:tcPr>
          <w:p w14:paraId="1DD68CF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611" w:type="pct"/>
            <w:tcBorders>
              <w:top w:val="single" w:color="auto" w:sz="4" w:space="0"/>
              <w:left w:val="single" w:color="auto" w:sz="4" w:space="0"/>
              <w:bottom w:val="single" w:color="auto" w:sz="4" w:space="0"/>
              <w:right w:val="single" w:color="auto" w:sz="4" w:space="0"/>
            </w:tcBorders>
            <w:noWrap/>
            <w:vAlign w:val="center"/>
          </w:tcPr>
          <w:p w14:paraId="1AC5713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75" w:type="pct"/>
            <w:gridSpan w:val="2"/>
            <w:tcBorders>
              <w:top w:val="single" w:color="auto" w:sz="4" w:space="0"/>
              <w:left w:val="single" w:color="auto" w:sz="4" w:space="0"/>
              <w:bottom w:val="single" w:color="auto" w:sz="4" w:space="0"/>
              <w:right w:val="single" w:color="auto" w:sz="4" w:space="0"/>
            </w:tcBorders>
            <w:noWrap/>
            <w:vAlign w:val="center"/>
          </w:tcPr>
          <w:p w14:paraId="11FE67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39.64</w:t>
            </w:r>
          </w:p>
        </w:tc>
        <w:tc>
          <w:tcPr>
            <w:tcW w:w="418" w:type="pct"/>
            <w:gridSpan w:val="2"/>
            <w:tcBorders>
              <w:top w:val="single" w:color="auto" w:sz="4" w:space="0"/>
              <w:left w:val="single" w:color="auto" w:sz="4" w:space="0"/>
              <w:bottom w:val="single" w:color="auto" w:sz="4" w:space="0"/>
              <w:right w:val="single" w:color="auto" w:sz="4" w:space="0"/>
            </w:tcBorders>
            <w:noWrap/>
            <w:vAlign w:val="center"/>
          </w:tcPr>
          <w:p w14:paraId="6B79F8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39.64</w:t>
            </w:r>
          </w:p>
        </w:tc>
        <w:tc>
          <w:tcPr>
            <w:tcW w:w="1011" w:type="pct"/>
            <w:tcBorders>
              <w:top w:val="single" w:color="auto" w:sz="4" w:space="0"/>
              <w:left w:val="single" w:color="auto" w:sz="4" w:space="0"/>
              <w:bottom w:val="single" w:color="auto" w:sz="4" w:space="0"/>
              <w:right w:val="single" w:color="auto" w:sz="4" w:space="0"/>
            </w:tcBorders>
            <w:noWrap/>
            <w:vAlign w:val="center"/>
          </w:tcPr>
          <w:p w14:paraId="6B1B5534">
            <w:pPr>
              <w:jc w:val="right"/>
              <w:rPr>
                <w:rFonts w:hint="default" w:ascii="Times New Roman" w:hAnsi="Times New Roman" w:eastAsia="宋体" w:cs="Times New Roman"/>
                <w:i w:val="0"/>
                <w:iCs w:val="0"/>
                <w:color w:val="000000"/>
                <w:sz w:val="20"/>
                <w:szCs w:val="20"/>
                <w:highlight w:val="none"/>
                <w:u w:val="none"/>
              </w:rPr>
            </w:pPr>
          </w:p>
        </w:tc>
      </w:tr>
      <w:tr w14:paraId="51F32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1283" w:type="pct"/>
            <w:tcBorders>
              <w:top w:val="single" w:color="auto" w:sz="4" w:space="0"/>
              <w:left w:val="single" w:color="auto" w:sz="4" w:space="0"/>
              <w:bottom w:val="single" w:color="auto" w:sz="4" w:space="0"/>
              <w:right w:val="single" w:color="auto" w:sz="4" w:space="0"/>
            </w:tcBorders>
            <w:noWrap/>
            <w:vAlign w:val="center"/>
          </w:tcPr>
          <w:p w14:paraId="0FAD49B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611" w:type="pct"/>
            <w:tcBorders>
              <w:top w:val="single" w:color="auto" w:sz="4" w:space="0"/>
              <w:left w:val="single" w:color="auto" w:sz="4" w:space="0"/>
              <w:bottom w:val="single" w:color="auto" w:sz="4" w:space="0"/>
              <w:right w:val="single" w:color="auto" w:sz="4" w:space="0"/>
            </w:tcBorders>
            <w:noWrap/>
            <w:vAlign w:val="center"/>
          </w:tcPr>
          <w:p w14:paraId="552B24C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75" w:type="pct"/>
            <w:gridSpan w:val="2"/>
            <w:tcBorders>
              <w:top w:val="single" w:color="auto" w:sz="4" w:space="0"/>
              <w:left w:val="single" w:color="auto" w:sz="4" w:space="0"/>
              <w:bottom w:val="single" w:color="auto" w:sz="4" w:space="0"/>
              <w:right w:val="single" w:color="auto" w:sz="4" w:space="0"/>
            </w:tcBorders>
            <w:noWrap/>
            <w:vAlign w:val="center"/>
          </w:tcPr>
          <w:p w14:paraId="2AB4542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28.19</w:t>
            </w:r>
          </w:p>
        </w:tc>
        <w:tc>
          <w:tcPr>
            <w:tcW w:w="418" w:type="pct"/>
            <w:gridSpan w:val="2"/>
            <w:tcBorders>
              <w:top w:val="single" w:color="auto" w:sz="4" w:space="0"/>
              <w:left w:val="single" w:color="auto" w:sz="4" w:space="0"/>
              <w:bottom w:val="single" w:color="auto" w:sz="4" w:space="0"/>
              <w:right w:val="single" w:color="auto" w:sz="4" w:space="0"/>
            </w:tcBorders>
            <w:noWrap/>
            <w:vAlign w:val="center"/>
          </w:tcPr>
          <w:p w14:paraId="3222AD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28.19</w:t>
            </w:r>
          </w:p>
        </w:tc>
        <w:tc>
          <w:tcPr>
            <w:tcW w:w="1011" w:type="pct"/>
            <w:tcBorders>
              <w:top w:val="single" w:color="auto" w:sz="4" w:space="0"/>
              <w:left w:val="single" w:color="auto" w:sz="4" w:space="0"/>
              <w:bottom w:val="single" w:color="auto" w:sz="4" w:space="0"/>
              <w:right w:val="single" w:color="auto" w:sz="4" w:space="0"/>
            </w:tcBorders>
            <w:noWrap/>
            <w:vAlign w:val="center"/>
          </w:tcPr>
          <w:p w14:paraId="3C9D6816">
            <w:pPr>
              <w:jc w:val="right"/>
              <w:rPr>
                <w:rFonts w:hint="default" w:ascii="Times New Roman" w:hAnsi="Times New Roman" w:eastAsia="宋体" w:cs="Times New Roman"/>
                <w:i w:val="0"/>
                <w:iCs w:val="0"/>
                <w:color w:val="000000"/>
                <w:sz w:val="20"/>
                <w:szCs w:val="20"/>
                <w:highlight w:val="none"/>
                <w:u w:val="none"/>
              </w:rPr>
            </w:pPr>
          </w:p>
        </w:tc>
      </w:tr>
      <w:tr w14:paraId="3FB96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1283" w:type="pct"/>
            <w:tcBorders>
              <w:top w:val="single" w:color="auto" w:sz="4" w:space="0"/>
              <w:left w:val="single" w:color="auto" w:sz="4" w:space="0"/>
              <w:bottom w:val="single" w:color="auto" w:sz="4" w:space="0"/>
              <w:right w:val="single" w:color="auto" w:sz="4" w:space="0"/>
            </w:tcBorders>
            <w:noWrap/>
            <w:vAlign w:val="center"/>
          </w:tcPr>
          <w:p w14:paraId="4BE7E9F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1611" w:type="pct"/>
            <w:tcBorders>
              <w:top w:val="single" w:color="auto" w:sz="4" w:space="0"/>
              <w:left w:val="single" w:color="auto" w:sz="4" w:space="0"/>
              <w:bottom w:val="single" w:color="auto" w:sz="4" w:space="0"/>
              <w:right w:val="single" w:color="auto" w:sz="4" w:space="0"/>
            </w:tcBorders>
            <w:noWrap/>
            <w:vAlign w:val="center"/>
          </w:tcPr>
          <w:p w14:paraId="13D6C44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675" w:type="pct"/>
            <w:gridSpan w:val="2"/>
            <w:tcBorders>
              <w:top w:val="single" w:color="auto" w:sz="4" w:space="0"/>
              <w:left w:val="single" w:color="auto" w:sz="4" w:space="0"/>
              <w:bottom w:val="single" w:color="auto" w:sz="4" w:space="0"/>
              <w:right w:val="single" w:color="auto" w:sz="4" w:space="0"/>
            </w:tcBorders>
            <w:noWrap/>
            <w:vAlign w:val="center"/>
          </w:tcPr>
          <w:p w14:paraId="065C9F0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11.45</w:t>
            </w:r>
          </w:p>
        </w:tc>
        <w:tc>
          <w:tcPr>
            <w:tcW w:w="418" w:type="pct"/>
            <w:gridSpan w:val="2"/>
            <w:tcBorders>
              <w:top w:val="single" w:color="auto" w:sz="4" w:space="0"/>
              <w:left w:val="single" w:color="auto" w:sz="4" w:space="0"/>
              <w:bottom w:val="single" w:color="auto" w:sz="4" w:space="0"/>
              <w:right w:val="single" w:color="auto" w:sz="4" w:space="0"/>
            </w:tcBorders>
            <w:noWrap/>
            <w:vAlign w:val="center"/>
          </w:tcPr>
          <w:p w14:paraId="6DDCB0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11.45</w:t>
            </w:r>
          </w:p>
        </w:tc>
        <w:tc>
          <w:tcPr>
            <w:tcW w:w="1011" w:type="pct"/>
            <w:tcBorders>
              <w:top w:val="single" w:color="auto" w:sz="4" w:space="0"/>
              <w:left w:val="single" w:color="auto" w:sz="4" w:space="0"/>
              <w:bottom w:val="single" w:color="auto" w:sz="4" w:space="0"/>
              <w:right w:val="single" w:color="auto" w:sz="4" w:space="0"/>
            </w:tcBorders>
            <w:noWrap/>
            <w:vAlign w:val="center"/>
          </w:tcPr>
          <w:p w14:paraId="32E7C86E">
            <w:pPr>
              <w:jc w:val="right"/>
              <w:rPr>
                <w:rFonts w:hint="default" w:ascii="Times New Roman" w:hAnsi="Times New Roman" w:eastAsia="宋体" w:cs="Times New Roman"/>
                <w:i w:val="0"/>
                <w:iCs w:val="0"/>
                <w:color w:val="000000"/>
                <w:sz w:val="20"/>
                <w:szCs w:val="20"/>
                <w:highlight w:val="none"/>
                <w:u w:val="none"/>
              </w:rPr>
            </w:pPr>
          </w:p>
        </w:tc>
      </w:tr>
      <w:tr w14:paraId="43A7F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1283" w:type="pct"/>
            <w:tcBorders>
              <w:top w:val="single" w:color="auto" w:sz="4" w:space="0"/>
              <w:left w:val="single" w:color="auto" w:sz="4" w:space="0"/>
              <w:bottom w:val="single" w:color="auto" w:sz="4" w:space="0"/>
              <w:right w:val="single" w:color="auto" w:sz="4" w:space="0"/>
            </w:tcBorders>
            <w:noWrap/>
            <w:vAlign w:val="center"/>
          </w:tcPr>
          <w:p w14:paraId="38415F2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611" w:type="pct"/>
            <w:tcBorders>
              <w:top w:val="single" w:color="auto" w:sz="4" w:space="0"/>
              <w:left w:val="single" w:color="auto" w:sz="4" w:space="0"/>
              <w:bottom w:val="single" w:color="auto" w:sz="4" w:space="0"/>
              <w:right w:val="single" w:color="auto" w:sz="4" w:space="0"/>
            </w:tcBorders>
            <w:noWrap/>
            <w:vAlign w:val="center"/>
          </w:tcPr>
          <w:p w14:paraId="02866ED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75" w:type="pct"/>
            <w:gridSpan w:val="2"/>
            <w:tcBorders>
              <w:top w:val="single" w:color="auto" w:sz="4" w:space="0"/>
              <w:left w:val="single" w:color="auto" w:sz="4" w:space="0"/>
              <w:bottom w:val="single" w:color="auto" w:sz="4" w:space="0"/>
              <w:right w:val="single" w:color="auto" w:sz="4" w:space="0"/>
            </w:tcBorders>
            <w:noWrap/>
            <w:vAlign w:val="center"/>
          </w:tcPr>
          <w:p w14:paraId="64ABF4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17.44</w:t>
            </w:r>
          </w:p>
        </w:tc>
        <w:tc>
          <w:tcPr>
            <w:tcW w:w="418" w:type="pct"/>
            <w:gridSpan w:val="2"/>
            <w:tcBorders>
              <w:top w:val="single" w:color="auto" w:sz="4" w:space="0"/>
              <w:left w:val="single" w:color="auto" w:sz="4" w:space="0"/>
              <w:bottom w:val="single" w:color="auto" w:sz="4" w:space="0"/>
              <w:right w:val="single" w:color="auto" w:sz="4" w:space="0"/>
            </w:tcBorders>
            <w:noWrap/>
            <w:vAlign w:val="center"/>
          </w:tcPr>
          <w:p w14:paraId="4B5817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17.44</w:t>
            </w:r>
          </w:p>
        </w:tc>
        <w:tc>
          <w:tcPr>
            <w:tcW w:w="1011" w:type="pct"/>
            <w:tcBorders>
              <w:top w:val="single" w:color="auto" w:sz="4" w:space="0"/>
              <w:left w:val="single" w:color="auto" w:sz="4" w:space="0"/>
              <w:bottom w:val="single" w:color="auto" w:sz="4" w:space="0"/>
              <w:right w:val="single" w:color="auto" w:sz="4" w:space="0"/>
            </w:tcBorders>
            <w:noWrap/>
            <w:vAlign w:val="center"/>
          </w:tcPr>
          <w:p w14:paraId="59EBA840">
            <w:pPr>
              <w:jc w:val="right"/>
              <w:rPr>
                <w:rFonts w:hint="default" w:ascii="Times New Roman" w:hAnsi="Times New Roman" w:eastAsia="宋体" w:cs="Times New Roman"/>
                <w:i w:val="0"/>
                <w:iCs w:val="0"/>
                <w:color w:val="000000"/>
                <w:sz w:val="20"/>
                <w:szCs w:val="20"/>
                <w:highlight w:val="none"/>
                <w:u w:val="none"/>
              </w:rPr>
            </w:pPr>
          </w:p>
        </w:tc>
      </w:tr>
      <w:tr w14:paraId="6BA10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1283" w:type="pct"/>
            <w:tcBorders>
              <w:top w:val="single" w:color="auto" w:sz="4" w:space="0"/>
              <w:left w:val="single" w:color="auto" w:sz="4" w:space="0"/>
              <w:bottom w:val="single" w:color="auto" w:sz="4" w:space="0"/>
              <w:right w:val="single" w:color="auto" w:sz="4" w:space="0"/>
            </w:tcBorders>
            <w:noWrap/>
            <w:vAlign w:val="center"/>
          </w:tcPr>
          <w:p w14:paraId="3F7DDCF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611" w:type="pct"/>
            <w:tcBorders>
              <w:top w:val="single" w:color="auto" w:sz="4" w:space="0"/>
              <w:left w:val="single" w:color="auto" w:sz="4" w:space="0"/>
              <w:bottom w:val="single" w:color="auto" w:sz="4" w:space="0"/>
              <w:right w:val="single" w:color="auto" w:sz="4" w:space="0"/>
            </w:tcBorders>
            <w:noWrap/>
            <w:vAlign w:val="center"/>
          </w:tcPr>
          <w:p w14:paraId="2841D11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75" w:type="pct"/>
            <w:gridSpan w:val="2"/>
            <w:tcBorders>
              <w:top w:val="single" w:color="auto" w:sz="4" w:space="0"/>
              <w:left w:val="single" w:color="auto" w:sz="4" w:space="0"/>
              <w:bottom w:val="single" w:color="auto" w:sz="4" w:space="0"/>
              <w:right w:val="single" w:color="auto" w:sz="4" w:space="0"/>
            </w:tcBorders>
            <w:noWrap/>
            <w:vAlign w:val="center"/>
          </w:tcPr>
          <w:p w14:paraId="3069DF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17.44</w:t>
            </w:r>
          </w:p>
        </w:tc>
        <w:tc>
          <w:tcPr>
            <w:tcW w:w="418" w:type="pct"/>
            <w:gridSpan w:val="2"/>
            <w:tcBorders>
              <w:top w:val="single" w:color="auto" w:sz="4" w:space="0"/>
              <w:left w:val="single" w:color="auto" w:sz="4" w:space="0"/>
              <w:bottom w:val="single" w:color="auto" w:sz="4" w:space="0"/>
              <w:right w:val="single" w:color="auto" w:sz="4" w:space="0"/>
            </w:tcBorders>
            <w:noWrap/>
            <w:vAlign w:val="center"/>
          </w:tcPr>
          <w:p w14:paraId="26E1AA1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17.44</w:t>
            </w:r>
          </w:p>
        </w:tc>
        <w:tc>
          <w:tcPr>
            <w:tcW w:w="1011" w:type="pct"/>
            <w:tcBorders>
              <w:top w:val="single" w:color="auto" w:sz="4" w:space="0"/>
              <w:left w:val="single" w:color="auto" w:sz="4" w:space="0"/>
              <w:bottom w:val="single" w:color="auto" w:sz="4" w:space="0"/>
              <w:right w:val="single" w:color="auto" w:sz="4" w:space="0"/>
            </w:tcBorders>
            <w:noWrap/>
            <w:vAlign w:val="center"/>
          </w:tcPr>
          <w:p w14:paraId="2EB25610">
            <w:pPr>
              <w:jc w:val="right"/>
              <w:rPr>
                <w:rFonts w:hint="default" w:ascii="Times New Roman" w:hAnsi="Times New Roman" w:eastAsia="宋体" w:cs="Times New Roman"/>
                <w:i w:val="0"/>
                <w:iCs w:val="0"/>
                <w:color w:val="000000"/>
                <w:sz w:val="20"/>
                <w:szCs w:val="20"/>
                <w:highlight w:val="none"/>
                <w:u w:val="none"/>
              </w:rPr>
            </w:pPr>
          </w:p>
        </w:tc>
      </w:tr>
      <w:tr w14:paraId="1F8CC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1283" w:type="pct"/>
            <w:tcBorders>
              <w:top w:val="single" w:color="auto" w:sz="4" w:space="0"/>
              <w:left w:val="single" w:color="auto" w:sz="4" w:space="0"/>
              <w:bottom w:val="single" w:color="auto" w:sz="4" w:space="0"/>
              <w:right w:val="single" w:color="auto" w:sz="4" w:space="0"/>
            </w:tcBorders>
            <w:noWrap/>
            <w:vAlign w:val="center"/>
          </w:tcPr>
          <w:p w14:paraId="23B7A81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1611" w:type="pct"/>
            <w:tcBorders>
              <w:top w:val="single" w:color="auto" w:sz="4" w:space="0"/>
              <w:left w:val="single" w:color="auto" w:sz="4" w:space="0"/>
              <w:bottom w:val="single" w:color="auto" w:sz="4" w:space="0"/>
              <w:right w:val="single" w:color="auto" w:sz="4" w:space="0"/>
            </w:tcBorders>
            <w:noWrap/>
            <w:vAlign w:val="center"/>
          </w:tcPr>
          <w:p w14:paraId="232F426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675" w:type="pct"/>
            <w:gridSpan w:val="2"/>
            <w:tcBorders>
              <w:top w:val="single" w:color="auto" w:sz="4" w:space="0"/>
              <w:left w:val="single" w:color="auto" w:sz="4" w:space="0"/>
              <w:bottom w:val="single" w:color="auto" w:sz="4" w:space="0"/>
              <w:right w:val="single" w:color="auto" w:sz="4" w:space="0"/>
            </w:tcBorders>
            <w:noWrap/>
            <w:vAlign w:val="center"/>
          </w:tcPr>
          <w:p w14:paraId="06FAFAB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17.44</w:t>
            </w:r>
          </w:p>
        </w:tc>
        <w:tc>
          <w:tcPr>
            <w:tcW w:w="418" w:type="pct"/>
            <w:gridSpan w:val="2"/>
            <w:tcBorders>
              <w:top w:val="single" w:color="auto" w:sz="4" w:space="0"/>
              <w:left w:val="single" w:color="auto" w:sz="4" w:space="0"/>
              <w:bottom w:val="single" w:color="auto" w:sz="4" w:space="0"/>
              <w:right w:val="single" w:color="auto" w:sz="4" w:space="0"/>
            </w:tcBorders>
            <w:noWrap/>
            <w:vAlign w:val="center"/>
          </w:tcPr>
          <w:p w14:paraId="71DA22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17.44</w:t>
            </w:r>
          </w:p>
        </w:tc>
        <w:tc>
          <w:tcPr>
            <w:tcW w:w="1011" w:type="pct"/>
            <w:tcBorders>
              <w:top w:val="single" w:color="auto" w:sz="4" w:space="0"/>
              <w:left w:val="single" w:color="auto" w:sz="4" w:space="0"/>
              <w:bottom w:val="single" w:color="auto" w:sz="4" w:space="0"/>
              <w:right w:val="single" w:color="auto" w:sz="4" w:space="0"/>
            </w:tcBorders>
            <w:noWrap/>
            <w:vAlign w:val="center"/>
          </w:tcPr>
          <w:p w14:paraId="26842B7C">
            <w:pPr>
              <w:jc w:val="right"/>
              <w:rPr>
                <w:rFonts w:hint="default" w:ascii="Times New Roman" w:hAnsi="Times New Roman" w:eastAsia="宋体" w:cs="Times New Roman"/>
                <w:i w:val="0"/>
                <w:iCs w:val="0"/>
                <w:color w:val="000000"/>
                <w:sz w:val="20"/>
                <w:szCs w:val="20"/>
                <w:highlight w:val="none"/>
                <w:u w:val="none"/>
              </w:rPr>
            </w:pPr>
          </w:p>
        </w:tc>
      </w:tr>
      <w:tr w14:paraId="40018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1283" w:type="pct"/>
            <w:tcBorders>
              <w:top w:val="single" w:color="auto" w:sz="4" w:space="0"/>
              <w:left w:val="single" w:color="auto" w:sz="4" w:space="0"/>
              <w:bottom w:val="single" w:color="auto" w:sz="4" w:space="0"/>
              <w:right w:val="single" w:color="auto" w:sz="4" w:space="0"/>
            </w:tcBorders>
            <w:noWrap/>
            <w:vAlign w:val="center"/>
          </w:tcPr>
          <w:p w14:paraId="1AA6285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611" w:type="pct"/>
            <w:tcBorders>
              <w:top w:val="single" w:color="auto" w:sz="4" w:space="0"/>
              <w:left w:val="single" w:color="auto" w:sz="4" w:space="0"/>
              <w:bottom w:val="single" w:color="auto" w:sz="4" w:space="0"/>
              <w:right w:val="single" w:color="auto" w:sz="4" w:space="0"/>
            </w:tcBorders>
            <w:noWrap/>
            <w:vAlign w:val="center"/>
          </w:tcPr>
          <w:p w14:paraId="0D5E2B2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675" w:type="pct"/>
            <w:gridSpan w:val="2"/>
            <w:tcBorders>
              <w:top w:val="single" w:color="auto" w:sz="4" w:space="0"/>
              <w:left w:val="single" w:color="auto" w:sz="4" w:space="0"/>
              <w:bottom w:val="single" w:color="auto" w:sz="4" w:space="0"/>
              <w:right w:val="single" w:color="auto" w:sz="4" w:space="0"/>
            </w:tcBorders>
            <w:noWrap/>
            <w:vAlign w:val="center"/>
          </w:tcPr>
          <w:p w14:paraId="2BEB306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1,205.13</w:t>
            </w:r>
          </w:p>
        </w:tc>
        <w:tc>
          <w:tcPr>
            <w:tcW w:w="418" w:type="pct"/>
            <w:gridSpan w:val="2"/>
            <w:tcBorders>
              <w:top w:val="single" w:color="auto" w:sz="4" w:space="0"/>
              <w:left w:val="single" w:color="auto" w:sz="4" w:space="0"/>
              <w:bottom w:val="single" w:color="auto" w:sz="4" w:space="0"/>
              <w:right w:val="single" w:color="auto" w:sz="4" w:space="0"/>
            </w:tcBorders>
            <w:noWrap/>
            <w:vAlign w:val="center"/>
          </w:tcPr>
          <w:p w14:paraId="56A42C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205.13</w:t>
            </w:r>
          </w:p>
        </w:tc>
        <w:tc>
          <w:tcPr>
            <w:tcW w:w="1011" w:type="pct"/>
            <w:tcBorders>
              <w:top w:val="single" w:color="auto" w:sz="4" w:space="0"/>
              <w:left w:val="single" w:color="auto" w:sz="4" w:space="0"/>
              <w:bottom w:val="single" w:color="auto" w:sz="4" w:space="0"/>
              <w:right w:val="single" w:color="auto" w:sz="4" w:space="0"/>
            </w:tcBorders>
            <w:noWrap/>
            <w:vAlign w:val="center"/>
          </w:tcPr>
          <w:p w14:paraId="724DD81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r>
              <w:rPr>
                <w:rFonts w:hint="eastAsia" w:ascii="Times New Roman" w:hAnsi="Times New Roman" w:eastAsia="宋体" w:cs="Times New Roman"/>
                <w:i w:val="0"/>
                <w:iCs w:val="0"/>
                <w:color w:val="000000"/>
                <w:sz w:val="20"/>
                <w:szCs w:val="20"/>
                <w:highlight w:val="none"/>
                <w:u w:val="none"/>
                <w:lang w:val="en-US" w:eastAsia="zh-CN"/>
              </w:rPr>
              <w:t>0</w:t>
            </w:r>
          </w:p>
        </w:tc>
      </w:tr>
      <w:tr w14:paraId="3EEA9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1283" w:type="pct"/>
            <w:tcBorders>
              <w:top w:val="single" w:color="auto" w:sz="4" w:space="0"/>
              <w:left w:val="single" w:color="auto" w:sz="4" w:space="0"/>
              <w:bottom w:val="single" w:color="auto" w:sz="4" w:space="0"/>
              <w:right w:val="single" w:color="auto" w:sz="4" w:space="0"/>
            </w:tcBorders>
            <w:noWrap/>
            <w:vAlign w:val="center"/>
          </w:tcPr>
          <w:p w14:paraId="33F26CE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1611" w:type="pct"/>
            <w:tcBorders>
              <w:top w:val="single" w:color="auto" w:sz="4" w:space="0"/>
              <w:left w:val="single" w:color="auto" w:sz="4" w:space="0"/>
              <w:bottom w:val="single" w:color="auto" w:sz="4" w:space="0"/>
              <w:right w:val="single" w:color="auto" w:sz="4" w:space="0"/>
            </w:tcBorders>
            <w:noWrap/>
            <w:vAlign w:val="center"/>
          </w:tcPr>
          <w:p w14:paraId="4D844ED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675" w:type="pct"/>
            <w:gridSpan w:val="2"/>
            <w:tcBorders>
              <w:top w:val="single" w:color="auto" w:sz="4" w:space="0"/>
              <w:left w:val="single" w:color="auto" w:sz="4" w:space="0"/>
              <w:bottom w:val="single" w:color="auto" w:sz="4" w:space="0"/>
              <w:right w:val="single" w:color="auto" w:sz="4" w:space="0"/>
            </w:tcBorders>
            <w:noWrap/>
            <w:vAlign w:val="center"/>
          </w:tcPr>
          <w:p w14:paraId="12CBAC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1,205.13</w:t>
            </w:r>
          </w:p>
        </w:tc>
        <w:tc>
          <w:tcPr>
            <w:tcW w:w="418" w:type="pct"/>
            <w:gridSpan w:val="2"/>
            <w:tcBorders>
              <w:top w:val="single" w:color="auto" w:sz="4" w:space="0"/>
              <w:left w:val="single" w:color="auto" w:sz="4" w:space="0"/>
              <w:bottom w:val="single" w:color="auto" w:sz="4" w:space="0"/>
              <w:right w:val="single" w:color="auto" w:sz="4" w:space="0"/>
            </w:tcBorders>
            <w:noWrap/>
            <w:vAlign w:val="center"/>
          </w:tcPr>
          <w:p w14:paraId="0E5144A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205.13</w:t>
            </w:r>
          </w:p>
        </w:tc>
        <w:tc>
          <w:tcPr>
            <w:tcW w:w="1011" w:type="pct"/>
            <w:tcBorders>
              <w:top w:val="single" w:color="auto" w:sz="4" w:space="0"/>
              <w:left w:val="single" w:color="auto" w:sz="4" w:space="0"/>
              <w:bottom w:val="single" w:color="auto" w:sz="4" w:space="0"/>
              <w:right w:val="single" w:color="auto" w:sz="4" w:space="0"/>
            </w:tcBorders>
            <w:noWrap/>
            <w:vAlign w:val="center"/>
          </w:tcPr>
          <w:p w14:paraId="7EC8207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r>
              <w:rPr>
                <w:rFonts w:hint="eastAsia" w:ascii="Times New Roman" w:hAnsi="Times New Roman" w:eastAsia="宋体" w:cs="Times New Roman"/>
                <w:i w:val="0"/>
                <w:iCs w:val="0"/>
                <w:color w:val="000000"/>
                <w:sz w:val="20"/>
                <w:szCs w:val="20"/>
                <w:highlight w:val="none"/>
                <w:u w:val="none"/>
                <w:lang w:val="en-US" w:eastAsia="zh-CN"/>
              </w:rPr>
              <w:t>0</w:t>
            </w:r>
          </w:p>
        </w:tc>
      </w:tr>
      <w:tr w14:paraId="121E7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1283" w:type="pct"/>
            <w:tcBorders>
              <w:top w:val="single" w:color="auto" w:sz="4" w:space="0"/>
              <w:left w:val="single" w:color="auto" w:sz="4" w:space="0"/>
              <w:bottom w:val="single" w:color="auto" w:sz="4" w:space="0"/>
              <w:right w:val="single" w:color="auto" w:sz="4" w:space="0"/>
            </w:tcBorders>
            <w:noWrap/>
            <w:vAlign w:val="center"/>
          </w:tcPr>
          <w:p w14:paraId="2B601C8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2120399</w:t>
            </w:r>
          </w:p>
        </w:tc>
        <w:tc>
          <w:tcPr>
            <w:tcW w:w="1611" w:type="pct"/>
            <w:tcBorders>
              <w:top w:val="single" w:color="auto" w:sz="4" w:space="0"/>
              <w:left w:val="single" w:color="auto" w:sz="4" w:space="0"/>
              <w:bottom w:val="single" w:color="auto" w:sz="4" w:space="0"/>
              <w:right w:val="single" w:color="auto" w:sz="4" w:space="0"/>
            </w:tcBorders>
            <w:noWrap/>
            <w:vAlign w:val="center"/>
          </w:tcPr>
          <w:p w14:paraId="02B4EAA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其他城乡社区公共设施支出</w:t>
            </w:r>
          </w:p>
        </w:tc>
        <w:tc>
          <w:tcPr>
            <w:tcW w:w="675" w:type="pct"/>
            <w:gridSpan w:val="2"/>
            <w:tcBorders>
              <w:top w:val="single" w:color="auto" w:sz="4" w:space="0"/>
              <w:left w:val="single" w:color="auto" w:sz="4" w:space="0"/>
              <w:bottom w:val="single" w:color="auto" w:sz="4" w:space="0"/>
              <w:right w:val="single" w:color="auto" w:sz="4" w:space="0"/>
            </w:tcBorders>
            <w:noWrap/>
            <w:vAlign w:val="center"/>
          </w:tcPr>
          <w:p w14:paraId="60069E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1,205.13</w:t>
            </w:r>
          </w:p>
        </w:tc>
        <w:tc>
          <w:tcPr>
            <w:tcW w:w="418" w:type="pct"/>
            <w:gridSpan w:val="2"/>
            <w:tcBorders>
              <w:top w:val="single" w:color="auto" w:sz="4" w:space="0"/>
              <w:left w:val="single" w:color="auto" w:sz="4" w:space="0"/>
              <w:bottom w:val="single" w:color="auto" w:sz="4" w:space="0"/>
              <w:right w:val="single" w:color="auto" w:sz="4" w:space="0"/>
            </w:tcBorders>
            <w:noWrap/>
            <w:vAlign w:val="center"/>
          </w:tcPr>
          <w:p w14:paraId="6DE0D1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205.13</w:t>
            </w:r>
          </w:p>
        </w:tc>
        <w:tc>
          <w:tcPr>
            <w:tcW w:w="1011" w:type="pct"/>
            <w:tcBorders>
              <w:top w:val="single" w:color="auto" w:sz="4" w:space="0"/>
              <w:left w:val="single" w:color="auto" w:sz="4" w:space="0"/>
              <w:bottom w:val="single" w:color="auto" w:sz="4" w:space="0"/>
              <w:right w:val="single" w:color="auto" w:sz="4" w:space="0"/>
            </w:tcBorders>
            <w:noWrap/>
            <w:vAlign w:val="center"/>
          </w:tcPr>
          <w:p w14:paraId="73E2FC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r>
              <w:rPr>
                <w:rFonts w:hint="eastAsia" w:ascii="Times New Roman" w:hAnsi="Times New Roman" w:eastAsia="宋体" w:cs="Times New Roman"/>
                <w:i w:val="0"/>
                <w:iCs w:val="0"/>
                <w:color w:val="000000"/>
                <w:sz w:val="20"/>
                <w:szCs w:val="20"/>
                <w:highlight w:val="none"/>
                <w:u w:val="none"/>
                <w:lang w:val="en-US" w:eastAsia="zh-CN"/>
              </w:rPr>
              <w:t>0</w:t>
            </w:r>
          </w:p>
        </w:tc>
      </w:tr>
      <w:tr w14:paraId="18022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1283" w:type="pct"/>
            <w:tcBorders>
              <w:top w:val="single" w:color="auto" w:sz="4" w:space="0"/>
              <w:left w:val="single" w:color="auto" w:sz="4" w:space="0"/>
              <w:bottom w:val="single" w:color="auto" w:sz="4" w:space="0"/>
              <w:right w:val="single" w:color="auto" w:sz="4" w:space="0"/>
            </w:tcBorders>
            <w:noWrap/>
            <w:vAlign w:val="center"/>
          </w:tcPr>
          <w:p w14:paraId="0BB676A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611" w:type="pct"/>
            <w:tcBorders>
              <w:top w:val="single" w:color="auto" w:sz="4" w:space="0"/>
              <w:left w:val="single" w:color="auto" w:sz="4" w:space="0"/>
              <w:bottom w:val="single" w:color="auto" w:sz="4" w:space="0"/>
              <w:right w:val="single" w:color="auto" w:sz="4" w:space="0"/>
            </w:tcBorders>
            <w:noWrap/>
            <w:vAlign w:val="center"/>
          </w:tcPr>
          <w:p w14:paraId="23148EC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75" w:type="pct"/>
            <w:gridSpan w:val="2"/>
            <w:tcBorders>
              <w:top w:val="single" w:color="auto" w:sz="4" w:space="0"/>
              <w:left w:val="single" w:color="auto" w:sz="4" w:space="0"/>
              <w:bottom w:val="single" w:color="auto" w:sz="4" w:space="0"/>
              <w:right w:val="single" w:color="auto" w:sz="4" w:space="0"/>
            </w:tcBorders>
            <w:noWrap/>
            <w:vAlign w:val="center"/>
          </w:tcPr>
          <w:p w14:paraId="003F79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14.81</w:t>
            </w:r>
          </w:p>
        </w:tc>
        <w:tc>
          <w:tcPr>
            <w:tcW w:w="418" w:type="pct"/>
            <w:gridSpan w:val="2"/>
            <w:tcBorders>
              <w:top w:val="single" w:color="auto" w:sz="4" w:space="0"/>
              <w:left w:val="single" w:color="auto" w:sz="4" w:space="0"/>
              <w:bottom w:val="single" w:color="auto" w:sz="4" w:space="0"/>
              <w:right w:val="single" w:color="auto" w:sz="4" w:space="0"/>
            </w:tcBorders>
            <w:noWrap/>
            <w:vAlign w:val="center"/>
          </w:tcPr>
          <w:p w14:paraId="048853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14.81</w:t>
            </w:r>
          </w:p>
        </w:tc>
        <w:tc>
          <w:tcPr>
            <w:tcW w:w="1011" w:type="pct"/>
            <w:tcBorders>
              <w:top w:val="single" w:color="auto" w:sz="4" w:space="0"/>
              <w:left w:val="single" w:color="auto" w:sz="4" w:space="0"/>
              <w:bottom w:val="single" w:color="auto" w:sz="4" w:space="0"/>
              <w:right w:val="single" w:color="auto" w:sz="4" w:space="0"/>
            </w:tcBorders>
            <w:noWrap/>
            <w:vAlign w:val="center"/>
          </w:tcPr>
          <w:p w14:paraId="43761019">
            <w:pPr>
              <w:jc w:val="right"/>
              <w:rPr>
                <w:rFonts w:hint="default" w:ascii="Times New Roman" w:hAnsi="Times New Roman" w:eastAsia="宋体" w:cs="Times New Roman"/>
                <w:i w:val="0"/>
                <w:iCs w:val="0"/>
                <w:color w:val="000000"/>
                <w:sz w:val="20"/>
                <w:szCs w:val="20"/>
                <w:highlight w:val="none"/>
                <w:u w:val="none"/>
              </w:rPr>
            </w:pPr>
          </w:p>
        </w:tc>
      </w:tr>
      <w:tr w14:paraId="074E8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1283" w:type="pct"/>
            <w:tcBorders>
              <w:top w:val="single" w:color="auto" w:sz="4" w:space="0"/>
              <w:left w:val="single" w:color="auto" w:sz="4" w:space="0"/>
              <w:bottom w:val="single" w:color="auto" w:sz="4" w:space="0"/>
              <w:right w:val="single" w:color="auto" w:sz="4" w:space="0"/>
            </w:tcBorders>
            <w:noWrap/>
            <w:vAlign w:val="center"/>
          </w:tcPr>
          <w:p w14:paraId="145A979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611" w:type="pct"/>
            <w:tcBorders>
              <w:top w:val="single" w:color="auto" w:sz="4" w:space="0"/>
              <w:left w:val="single" w:color="auto" w:sz="4" w:space="0"/>
              <w:bottom w:val="single" w:color="auto" w:sz="4" w:space="0"/>
              <w:right w:val="single" w:color="auto" w:sz="4" w:space="0"/>
            </w:tcBorders>
            <w:noWrap/>
            <w:vAlign w:val="center"/>
          </w:tcPr>
          <w:p w14:paraId="3F85C6C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75" w:type="pct"/>
            <w:gridSpan w:val="2"/>
            <w:tcBorders>
              <w:top w:val="single" w:color="auto" w:sz="4" w:space="0"/>
              <w:left w:val="single" w:color="auto" w:sz="4" w:space="0"/>
              <w:bottom w:val="single" w:color="auto" w:sz="4" w:space="0"/>
              <w:right w:val="single" w:color="auto" w:sz="4" w:space="0"/>
            </w:tcBorders>
            <w:noWrap/>
            <w:vAlign w:val="center"/>
          </w:tcPr>
          <w:p w14:paraId="18BCC10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14.81</w:t>
            </w:r>
          </w:p>
        </w:tc>
        <w:tc>
          <w:tcPr>
            <w:tcW w:w="418" w:type="pct"/>
            <w:gridSpan w:val="2"/>
            <w:tcBorders>
              <w:top w:val="single" w:color="auto" w:sz="4" w:space="0"/>
              <w:left w:val="single" w:color="auto" w:sz="4" w:space="0"/>
              <w:bottom w:val="single" w:color="auto" w:sz="4" w:space="0"/>
              <w:right w:val="single" w:color="auto" w:sz="4" w:space="0"/>
            </w:tcBorders>
            <w:noWrap/>
            <w:vAlign w:val="center"/>
          </w:tcPr>
          <w:p w14:paraId="25F6B9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14.81</w:t>
            </w:r>
          </w:p>
        </w:tc>
        <w:tc>
          <w:tcPr>
            <w:tcW w:w="1011" w:type="pct"/>
            <w:tcBorders>
              <w:top w:val="single" w:color="auto" w:sz="4" w:space="0"/>
              <w:left w:val="single" w:color="auto" w:sz="4" w:space="0"/>
              <w:bottom w:val="single" w:color="auto" w:sz="4" w:space="0"/>
              <w:right w:val="single" w:color="auto" w:sz="4" w:space="0"/>
            </w:tcBorders>
            <w:noWrap/>
            <w:vAlign w:val="center"/>
          </w:tcPr>
          <w:p w14:paraId="08A997CD">
            <w:pPr>
              <w:jc w:val="right"/>
              <w:rPr>
                <w:rFonts w:hint="default" w:ascii="Times New Roman" w:hAnsi="Times New Roman" w:eastAsia="宋体" w:cs="Times New Roman"/>
                <w:i w:val="0"/>
                <w:iCs w:val="0"/>
                <w:color w:val="000000"/>
                <w:sz w:val="20"/>
                <w:szCs w:val="20"/>
                <w:highlight w:val="none"/>
                <w:u w:val="none"/>
              </w:rPr>
            </w:pPr>
          </w:p>
        </w:tc>
      </w:tr>
      <w:tr w14:paraId="4C846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1283" w:type="pct"/>
            <w:tcBorders>
              <w:top w:val="single" w:color="auto" w:sz="4" w:space="0"/>
              <w:left w:val="single" w:color="auto" w:sz="4" w:space="0"/>
              <w:bottom w:val="single" w:color="auto" w:sz="4" w:space="0"/>
              <w:right w:val="single" w:color="auto" w:sz="4" w:space="0"/>
            </w:tcBorders>
            <w:noWrap/>
            <w:vAlign w:val="center"/>
          </w:tcPr>
          <w:p w14:paraId="4C243E6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611" w:type="pct"/>
            <w:tcBorders>
              <w:top w:val="single" w:color="auto" w:sz="4" w:space="0"/>
              <w:left w:val="single" w:color="auto" w:sz="4" w:space="0"/>
              <w:bottom w:val="single" w:color="auto" w:sz="4" w:space="0"/>
              <w:right w:val="single" w:color="auto" w:sz="4" w:space="0"/>
            </w:tcBorders>
            <w:noWrap/>
            <w:vAlign w:val="center"/>
          </w:tcPr>
          <w:p w14:paraId="4166997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75" w:type="pct"/>
            <w:gridSpan w:val="2"/>
            <w:tcBorders>
              <w:top w:val="single" w:color="auto" w:sz="4" w:space="0"/>
              <w:left w:val="single" w:color="auto" w:sz="4" w:space="0"/>
              <w:bottom w:val="single" w:color="auto" w:sz="4" w:space="0"/>
              <w:right w:val="single" w:color="auto" w:sz="4" w:space="0"/>
            </w:tcBorders>
            <w:noWrap/>
            <w:vAlign w:val="center"/>
          </w:tcPr>
          <w:p w14:paraId="715031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14.81</w:t>
            </w:r>
          </w:p>
        </w:tc>
        <w:tc>
          <w:tcPr>
            <w:tcW w:w="418" w:type="pct"/>
            <w:gridSpan w:val="2"/>
            <w:tcBorders>
              <w:top w:val="single" w:color="auto" w:sz="4" w:space="0"/>
              <w:left w:val="single" w:color="auto" w:sz="4" w:space="0"/>
              <w:bottom w:val="single" w:color="auto" w:sz="4" w:space="0"/>
              <w:right w:val="single" w:color="auto" w:sz="4" w:space="0"/>
            </w:tcBorders>
            <w:noWrap/>
            <w:vAlign w:val="center"/>
          </w:tcPr>
          <w:p w14:paraId="74A327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14.81</w:t>
            </w:r>
          </w:p>
        </w:tc>
        <w:tc>
          <w:tcPr>
            <w:tcW w:w="1011" w:type="pct"/>
            <w:tcBorders>
              <w:top w:val="single" w:color="auto" w:sz="4" w:space="0"/>
              <w:left w:val="single" w:color="auto" w:sz="4" w:space="0"/>
              <w:bottom w:val="single" w:color="auto" w:sz="4" w:space="0"/>
              <w:right w:val="single" w:color="auto" w:sz="4" w:space="0"/>
            </w:tcBorders>
            <w:noWrap/>
            <w:vAlign w:val="center"/>
          </w:tcPr>
          <w:p w14:paraId="7DC4D95A">
            <w:pPr>
              <w:jc w:val="right"/>
              <w:rPr>
                <w:rFonts w:hint="default" w:ascii="Times New Roman" w:hAnsi="Times New Roman" w:eastAsia="宋体" w:cs="Times New Roman"/>
                <w:i w:val="0"/>
                <w:iCs w:val="0"/>
                <w:color w:val="000000"/>
                <w:sz w:val="20"/>
                <w:szCs w:val="20"/>
                <w:highlight w:val="none"/>
                <w:u w:val="none"/>
              </w:rPr>
            </w:pPr>
          </w:p>
        </w:tc>
      </w:tr>
      <w:tr w14:paraId="4BEBB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5000" w:type="pct"/>
            <w:gridSpan w:val="7"/>
            <w:tcBorders>
              <w:top w:val="single" w:color="auto" w:sz="4" w:space="0"/>
              <w:left w:val="nil"/>
              <w:bottom w:val="nil"/>
              <w:right w:val="nil"/>
            </w:tcBorders>
            <w:noWrap/>
            <w:vAlign w:val="center"/>
          </w:tcPr>
          <w:p w14:paraId="5C3CE4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2D845C73">
      <w:pPr>
        <w:keepNext w:val="0"/>
        <w:keepLines w:val="0"/>
        <w:widowControl/>
        <w:suppressLineNumbers w:val="0"/>
        <w:jc w:val="center"/>
        <w:textAlignment w:val="bottom"/>
        <w:rPr>
          <w:rFonts w:hint="eastAsia" w:ascii="方正仿宋_GB2312" w:hAnsi="方正仿宋_GB2312" w:eastAsia="方正仿宋_GB2312" w:cs="方正仿宋_GB2312"/>
          <w:b w:val="0"/>
          <w:bCs/>
          <w:color w:val="auto"/>
          <w:kern w:val="0"/>
          <w:sz w:val="32"/>
          <w:szCs w:val="32"/>
          <w:highlight w:val="none"/>
          <w:lang w:val="en-US" w:eastAsia="zh-CN"/>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1"/>
        <w:tblW w:w="6889"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64"/>
        <w:gridCol w:w="1695"/>
        <w:gridCol w:w="675"/>
        <w:gridCol w:w="1230"/>
        <w:gridCol w:w="1560"/>
        <w:gridCol w:w="840"/>
        <w:gridCol w:w="375"/>
        <w:gridCol w:w="1230"/>
        <w:gridCol w:w="1695"/>
        <w:gridCol w:w="915"/>
      </w:tblGrid>
      <w:tr w14:paraId="24C13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000" w:type="pct"/>
            <w:gridSpan w:val="10"/>
            <w:tcBorders>
              <w:top w:val="nil"/>
              <w:left w:val="nil"/>
              <w:bottom w:val="nil"/>
              <w:right w:val="nil"/>
            </w:tcBorders>
            <w:noWrap/>
            <w:vAlign w:val="bottom"/>
          </w:tcPr>
          <w:p w14:paraId="591EF591">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5BA4C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trPr>
        <w:tc>
          <w:tcPr>
            <w:tcW w:w="5000" w:type="pct"/>
            <w:gridSpan w:val="10"/>
            <w:tcBorders>
              <w:top w:val="nil"/>
              <w:left w:val="nil"/>
              <w:bottom w:val="nil"/>
              <w:right w:val="nil"/>
            </w:tcBorders>
            <w:noWrap/>
            <w:vAlign w:val="bottom"/>
          </w:tcPr>
          <w:p w14:paraId="67D63A29">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6318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trPr>
        <w:tc>
          <w:tcPr>
            <w:tcW w:w="2718" w:type="pct"/>
            <w:gridSpan w:val="5"/>
            <w:tcBorders>
              <w:top w:val="nil"/>
              <w:left w:val="nil"/>
              <w:bottom w:val="single" w:color="auto" w:sz="4" w:space="0"/>
              <w:right w:val="nil"/>
            </w:tcBorders>
            <w:noWrap/>
            <w:vAlign w:val="bottom"/>
          </w:tcPr>
          <w:p w14:paraId="088ACCC4">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部门（单位）：昌黎县政府投资项目代建中心（汇总）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548" w:type="pct"/>
            <w:gridSpan w:val="2"/>
            <w:tcBorders>
              <w:top w:val="nil"/>
              <w:left w:val="nil"/>
              <w:bottom w:val="single" w:color="auto" w:sz="4" w:space="0"/>
              <w:right w:val="nil"/>
            </w:tcBorders>
            <w:noWrap/>
            <w:vAlign w:val="bottom"/>
          </w:tcPr>
          <w:p w14:paraId="4C8D74B8">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733" w:type="pct"/>
            <w:gridSpan w:val="3"/>
            <w:tcBorders>
              <w:top w:val="nil"/>
              <w:left w:val="nil"/>
              <w:bottom w:val="single" w:color="auto" w:sz="4" w:space="0"/>
              <w:right w:val="nil"/>
            </w:tcBorders>
            <w:noWrap/>
            <w:vAlign w:val="bottom"/>
          </w:tcPr>
          <w:p w14:paraId="6C237E8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3598D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1459" w:type="pct"/>
            <w:gridSpan w:val="3"/>
            <w:tcBorders>
              <w:top w:val="single" w:color="auto" w:sz="4" w:space="0"/>
              <w:left w:val="single" w:color="auto" w:sz="4" w:space="0"/>
              <w:bottom w:val="single" w:color="auto" w:sz="4" w:space="0"/>
              <w:right w:val="single" w:color="auto" w:sz="4" w:space="0"/>
            </w:tcBorders>
            <w:noWrap/>
            <w:vAlign w:val="center"/>
          </w:tcPr>
          <w:p w14:paraId="5729DC7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540" w:type="pct"/>
            <w:gridSpan w:val="7"/>
            <w:tcBorders>
              <w:top w:val="single" w:color="auto" w:sz="4" w:space="0"/>
              <w:left w:val="single" w:color="auto" w:sz="4" w:space="0"/>
              <w:bottom w:val="single" w:color="auto" w:sz="4" w:space="0"/>
              <w:right w:val="single" w:color="auto" w:sz="4" w:space="0"/>
            </w:tcBorders>
            <w:noWrap/>
            <w:vAlign w:val="center"/>
          </w:tcPr>
          <w:p w14:paraId="04BB767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34557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389" w:type="pct"/>
            <w:tcBorders>
              <w:top w:val="single" w:color="auto" w:sz="4" w:space="0"/>
              <w:left w:val="single" w:color="auto" w:sz="4" w:space="0"/>
              <w:bottom w:val="single" w:color="auto" w:sz="4" w:space="0"/>
              <w:right w:val="single" w:color="auto" w:sz="4" w:space="0"/>
            </w:tcBorders>
            <w:noWrap w:val="0"/>
            <w:vAlign w:val="center"/>
          </w:tcPr>
          <w:p w14:paraId="01BD0ED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64" w:type="pct"/>
            <w:tcBorders>
              <w:top w:val="single" w:color="auto" w:sz="4" w:space="0"/>
              <w:left w:val="single" w:color="auto" w:sz="4" w:space="0"/>
              <w:bottom w:val="single" w:color="auto" w:sz="4" w:space="0"/>
              <w:right w:val="single" w:color="auto" w:sz="4" w:space="0"/>
            </w:tcBorders>
            <w:noWrap/>
            <w:vAlign w:val="center"/>
          </w:tcPr>
          <w:p w14:paraId="5A5F6D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304" w:type="pct"/>
            <w:tcBorders>
              <w:top w:val="single" w:color="auto" w:sz="4" w:space="0"/>
              <w:left w:val="single" w:color="auto" w:sz="4" w:space="0"/>
              <w:bottom w:val="single" w:color="auto" w:sz="4" w:space="0"/>
              <w:right w:val="single" w:color="auto" w:sz="4" w:space="0"/>
            </w:tcBorders>
            <w:noWrap/>
            <w:vAlign w:val="center"/>
          </w:tcPr>
          <w:p w14:paraId="32FA179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555" w:type="pct"/>
            <w:tcBorders>
              <w:top w:val="single" w:color="auto" w:sz="4" w:space="0"/>
              <w:left w:val="single" w:color="auto" w:sz="4" w:space="0"/>
              <w:bottom w:val="single" w:color="auto" w:sz="4" w:space="0"/>
              <w:right w:val="single" w:color="auto" w:sz="4" w:space="0"/>
            </w:tcBorders>
            <w:noWrap w:val="0"/>
            <w:vAlign w:val="center"/>
          </w:tcPr>
          <w:p w14:paraId="1067513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04" w:type="pct"/>
            <w:tcBorders>
              <w:top w:val="single" w:color="auto" w:sz="4" w:space="0"/>
              <w:left w:val="single" w:color="auto" w:sz="4" w:space="0"/>
              <w:bottom w:val="single" w:color="auto" w:sz="4" w:space="0"/>
              <w:right w:val="single" w:color="auto" w:sz="4" w:space="0"/>
            </w:tcBorders>
            <w:noWrap/>
            <w:vAlign w:val="center"/>
          </w:tcPr>
          <w:p w14:paraId="2F267D6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379" w:type="pct"/>
            <w:tcBorders>
              <w:top w:val="single" w:color="auto" w:sz="4" w:space="0"/>
              <w:left w:val="single" w:color="auto" w:sz="4" w:space="0"/>
              <w:bottom w:val="single" w:color="auto" w:sz="4" w:space="0"/>
              <w:right w:val="single" w:color="auto" w:sz="4" w:space="0"/>
            </w:tcBorders>
            <w:noWrap/>
            <w:vAlign w:val="center"/>
          </w:tcPr>
          <w:p w14:paraId="5524EA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724" w:type="pct"/>
            <w:gridSpan w:val="2"/>
            <w:tcBorders>
              <w:top w:val="single" w:color="auto" w:sz="4" w:space="0"/>
              <w:left w:val="single" w:color="auto" w:sz="4" w:space="0"/>
              <w:bottom w:val="single" w:color="auto" w:sz="4" w:space="0"/>
              <w:right w:val="single" w:color="auto" w:sz="4" w:space="0"/>
            </w:tcBorders>
            <w:noWrap w:val="0"/>
            <w:vAlign w:val="center"/>
          </w:tcPr>
          <w:p w14:paraId="41EE140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64" w:type="pct"/>
            <w:tcBorders>
              <w:top w:val="single" w:color="auto" w:sz="4" w:space="0"/>
              <w:left w:val="single" w:color="auto" w:sz="4" w:space="0"/>
              <w:bottom w:val="single" w:color="auto" w:sz="4" w:space="0"/>
              <w:right w:val="single" w:color="auto" w:sz="4" w:space="0"/>
            </w:tcBorders>
            <w:noWrap/>
            <w:vAlign w:val="center"/>
          </w:tcPr>
          <w:p w14:paraId="659AF32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12" w:type="pct"/>
            <w:tcBorders>
              <w:top w:val="single" w:color="auto" w:sz="4" w:space="0"/>
              <w:left w:val="single" w:color="auto" w:sz="4" w:space="0"/>
              <w:bottom w:val="single" w:color="auto" w:sz="4" w:space="0"/>
              <w:right w:val="single" w:color="auto" w:sz="4" w:space="0"/>
            </w:tcBorders>
            <w:noWrap/>
            <w:vAlign w:val="center"/>
          </w:tcPr>
          <w:p w14:paraId="2CBA88C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2B7EE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389" w:type="pct"/>
            <w:tcBorders>
              <w:top w:val="single" w:color="auto" w:sz="4" w:space="0"/>
              <w:left w:val="single" w:color="auto" w:sz="4" w:space="0"/>
              <w:bottom w:val="single" w:color="auto" w:sz="4" w:space="0"/>
              <w:right w:val="single" w:color="auto" w:sz="4" w:space="0"/>
            </w:tcBorders>
            <w:noWrap/>
            <w:vAlign w:val="center"/>
          </w:tcPr>
          <w:p w14:paraId="0523D0E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64" w:type="pct"/>
            <w:tcBorders>
              <w:top w:val="single" w:color="auto" w:sz="4" w:space="0"/>
              <w:left w:val="single" w:color="auto" w:sz="4" w:space="0"/>
              <w:bottom w:val="single" w:color="auto" w:sz="4" w:space="0"/>
              <w:right w:val="single" w:color="auto" w:sz="4" w:space="0"/>
            </w:tcBorders>
            <w:noWrap/>
            <w:vAlign w:val="center"/>
          </w:tcPr>
          <w:p w14:paraId="6E8D53E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304" w:type="pct"/>
            <w:tcBorders>
              <w:top w:val="single" w:color="auto" w:sz="4" w:space="0"/>
              <w:left w:val="single" w:color="auto" w:sz="4" w:space="0"/>
              <w:bottom w:val="single" w:color="auto" w:sz="4" w:space="0"/>
              <w:right w:val="single" w:color="auto" w:sz="4" w:space="0"/>
            </w:tcBorders>
            <w:noWrap/>
            <w:vAlign w:val="center"/>
          </w:tcPr>
          <w:p w14:paraId="7683A0D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271.13</w:t>
            </w:r>
          </w:p>
        </w:tc>
        <w:tc>
          <w:tcPr>
            <w:tcW w:w="555" w:type="pct"/>
            <w:tcBorders>
              <w:top w:val="single" w:color="auto" w:sz="4" w:space="0"/>
              <w:left w:val="single" w:color="auto" w:sz="4" w:space="0"/>
              <w:bottom w:val="single" w:color="auto" w:sz="4" w:space="0"/>
              <w:right w:val="single" w:color="auto" w:sz="4" w:space="0"/>
            </w:tcBorders>
            <w:noWrap/>
            <w:vAlign w:val="center"/>
          </w:tcPr>
          <w:p w14:paraId="4E9A8B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04" w:type="pct"/>
            <w:tcBorders>
              <w:top w:val="single" w:color="auto" w:sz="4" w:space="0"/>
              <w:left w:val="single" w:color="auto" w:sz="4" w:space="0"/>
              <w:bottom w:val="single" w:color="auto" w:sz="4" w:space="0"/>
              <w:right w:val="single" w:color="auto" w:sz="4" w:space="0"/>
            </w:tcBorders>
            <w:noWrap/>
            <w:vAlign w:val="center"/>
          </w:tcPr>
          <w:p w14:paraId="2B0C1D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379" w:type="pct"/>
            <w:tcBorders>
              <w:top w:val="single" w:color="auto" w:sz="4" w:space="0"/>
              <w:left w:val="single" w:color="auto" w:sz="4" w:space="0"/>
              <w:bottom w:val="single" w:color="auto" w:sz="4" w:space="0"/>
              <w:right w:val="single" w:color="auto" w:sz="4" w:space="0"/>
            </w:tcBorders>
            <w:noWrap/>
            <w:vAlign w:val="center"/>
          </w:tcPr>
          <w:p w14:paraId="66C18C04">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5.88</w:t>
            </w:r>
          </w:p>
        </w:tc>
        <w:tc>
          <w:tcPr>
            <w:tcW w:w="724" w:type="pct"/>
            <w:gridSpan w:val="2"/>
            <w:tcBorders>
              <w:top w:val="single" w:color="auto" w:sz="4" w:space="0"/>
              <w:left w:val="single" w:color="auto" w:sz="4" w:space="0"/>
              <w:bottom w:val="single" w:color="auto" w:sz="4" w:space="0"/>
              <w:right w:val="single" w:color="auto" w:sz="4" w:space="0"/>
            </w:tcBorders>
            <w:noWrap/>
            <w:vAlign w:val="center"/>
          </w:tcPr>
          <w:p w14:paraId="34AAD64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64" w:type="pct"/>
            <w:tcBorders>
              <w:top w:val="single" w:color="auto" w:sz="4" w:space="0"/>
              <w:left w:val="single" w:color="auto" w:sz="4" w:space="0"/>
              <w:bottom w:val="single" w:color="auto" w:sz="4" w:space="0"/>
              <w:right w:val="single" w:color="auto" w:sz="4" w:space="0"/>
            </w:tcBorders>
            <w:noWrap/>
            <w:vAlign w:val="center"/>
          </w:tcPr>
          <w:p w14:paraId="059835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12" w:type="pct"/>
            <w:tcBorders>
              <w:top w:val="single" w:color="auto" w:sz="4" w:space="0"/>
              <w:left w:val="single" w:color="auto" w:sz="4" w:space="0"/>
              <w:bottom w:val="single" w:color="auto" w:sz="4" w:space="0"/>
              <w:right w:val="single" w:color="auto" w:sz="4" w:space="0"/>
            </w:tcBorders>
            <w:noWrap/>
            <w:vAlign w:val="center"/>
          </w:tcPr>
          <w:p w14:paraId="0652BF9D">
            <w:pPr>
              <w:jc w:val="right"/>
              <w:rPr>
                <w:rFonts w:hint="eastAsia" w:ascii="Times New Roman" w:hAnsi="Times New Roman" w:cs="Times New Roman"/>
                <w:sz w:val="18"/>
                <w:szCs w:val="18"/>
                <w:highlight w:val="none"/>
                <w:lang w:eastAsia="zh-CN"/>
              </w:rPr>
            </w:pPr>
          </w:p>
        </w:tc>
      </w:tr>
      <w:tr w14:paraId="50A9E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389" w:type="pct"/>
            <w:tcBorders>
              <w:top w:val="single" w:color="auto" w:sz="4" w:space="0"/>
              <w:left w:val="single" w:color="auto" w:sz="4" w:space="0"/>
              <w:bottom w:val="single" w:color="auto" w:sz="4" w:space="0"/>
              <w:right w:val="single" w:color="auto" w:sz="4" w:space="0"/>
            </w:tcBorders>
            <w:noWrap/>
            <w:vAlign w:val="center"/>
          </w:tcPr>
          <w:p w14:paraId="0F61D4B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64" w:type="pct"/>
            <w:tcBorders>
              <w:top w:val="single" w:color="auto" w:sz="4" w:space="0"/>
              <w:left w:val="single" w:color="auto" w:sz="4" w:space="0"/>
              <w:bottom w:val="single" w:color="auto" w:sz="4" w:space="0"/>
              <w:right w:val="single" w:color="auto" w:sz="4" w:space="0"/>
            </w:tcBorders>
            <w:noWrap/>
            <w:vAlign w:val="center"/>
          </w:tcPr>
          <w:p w14:paraId="45FE47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304" w:type="pct"/>
            <w:tcBorders>
              <w:top w:val="single" w:color="auto" w:sz="4" w:space="0"/>
              <w:left w:val="single" w:color="auto" w:sz="4" w:space="0"/>
              <w:bottom w:val="single" w:color="auto" w:sz="4" w:space="0"/>
              <w:right w:val="single" w:color="auto" w:sz="4" w:space="0"/>
            </w:tcBorders>
            <w:noWrap/>
            <w:vAlign w:val="center"/>
          </w:tcPr>
          <w:p w14:paraId="35F6E93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119.72</w:t>
            </w:r>
          </w:p>
        </w:tc>
        <w:tc>
          <w:tcPr>
            <w:tcW w:w="555" w:type="pct"/>
            <w:tcBorders>
              <w:top w:val="single" w:color="auto" w:sz="4" w:space="0"/>
              <w:left w:val="single" w:color="auto" w:sz="4" w:space="0"/>
              <w:bottom w:val="single" w:color="auto" w:sz="4" w:space="0"/>
              <w:right w:val="single" w:color="auto" w:sz="4" w:space="0"/>
            </w:tcBorders>
            <w:noWrap/>
            <w:vAlign w:val="center"/>
          </w:tcPr>
          <w:p w14:paraId="653B1DB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04" w:type="pct"/>
            <w:tcBorders>
              <w:top w:val="single" w:color="auto" w:sz="4" w:space="0"/>
              <w:left w:val="single" w:color="auto" w:sz="4" w:space="0"/>
              <w:bottom w:val="single" w:color="auto" w:sz="4" w:space="0"/>
              <w:right w:val="single" w:color="auto" w:sz="4" w:space="0"/>
            </w:tcBorders>
            <w:noWrap/>
            <w:vAlign w:val="center"/>
          </w:tcPr>
          <w:p w14:paraId="347DD7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379" w:type="pct"/>
            <w:tcBorders>
              <w:top w:val="single" w:color="auto" w:sz="4" w:space="0"/>
              <w:left w:val="single" w:color="auto" w:sz="4" w:space="0"/>
              <w:bottom w:val="single" w:color="auto" w:sz="4" w:space="0"/>
              <w:right w:val="single" w:color="auto" w:sz="4" w:space="0"/>
            </w:tcBorders>
            <w:noWrap/>
            <w:vAlign w:val="center"/>
          </w:tcPr>
          <w:p w14:paraId="54177FE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1.77</w:t>
            </w:r>
          </w:p>
        </w:tc>
        <w:tc>
          <w:tcPr>
            <w:tcW w:w="724" w:type="pct"/>
            <w:gridSpan w:val="2"/>
            <w:tcBorders>
              <w:top w:val="single" w:color="auto" w:sz="4" w:space="0"/>
              <w:left w:val="single" w:color="auto" w:sz="4" w:space="0"/>
              <w:bottom w:val="single" w:color="auto" w:sz="4" w:space="0"/>
              <w:right w:val="single" w:color="auto" w:sz="4" w:space="0"/>
            </w:tcBorders>
            <w:noWrap/>
            <w:vAlign w:val="center"/>
          </w:tcPr>
          <w:p w14:paraId="1A5CA4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64" w:type="pct"/>
            <w:tcBorders>
              <w:top w:val="single" w:color="auto" w:sz="4" w:space="0"/>
              <w:left w:val="single" w:color="auto" w:sz="4" w:space="0"/>
              <w:bottom w:val="single" w:color="auto" w:sz="4" w:space="0"/>
              <w:right w:val="single" w:color="auto" w:sz="4" w:space="0"/>
            </w:tcBorders>
            <w:noWrap/>
            <w:vAlign w:val="center"/>
          </w:tcPr>
          <w:p w14:paraId="39BD63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12" w:type="pct"/>
            <w:tcBorders>
              <w:top w:val="single" w:color="auto" w:sz="4" w:space="0"/>
              <w:left w:val="single" w:color="auto" w:sz="4" w:space="0"/>
              <w:bottom w:val="single" w:color="auto" w:sz="4" w:space="0"/>
              <w:right w:val="single" w:color="auto" w:sz="4" w:space="0"/>
            </w:tcBorders>
            <w:noWrap/>
            <w:vAlign w:val="center"/>
          </w:tcPr>
          <w:p w14:paraId="0E1DF23B">
            <w:pPr>
              <w:jc w:val="right"/>
              <w:rPr>
                <w:rFonts w:hint="eastAsia" w:ascii="Times New Roman" w:hAnsi="Times New Roman" w:cs="Times New Roman"/>
                <w:sz w:val="18"/>
                <w:szCs w:val="18"/>
                <w:highlight w:val="none"/>
                <w:lang w:eastAsia="zh-CN"/>
              </w:rPr>
            </w:pPr>
          </w:p>
        </w:tc>
      </w:tr>
      <w:tr w14:paraId="3083F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389" w:type="pct"/>
            <w:tcBorders>
              <w:top w:val="single" w:color="auto" w:sz="4" w:space="0"/>
              <w:left w:val="single" w:color="auto" w:sz="4" w:space="0"/>
              <w:bottom w:val="single" w:color="auto" w:sz="4" w:space="0"/>
              <w:right w:val="single" w:color="auto" w:sz="4" w:space="0"/>
            </w:tcBorders>
            <w:noWrap/>
            <w:vAlign w:val="center"/>
          </w:tcPr>
          <w:p w14:paraId="20FBB8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64" w:type="pct"/>
            <w:tcBorders>
              <w:top w:val="single" w:color="auto" w:sz="4" w:space="0"/>
              <w:left w:val="single" w:color="auto" w:sz="4" w:space="0"/>
              <w:bottom w:val="single" w:color="auto" w:sz="4" w:space="0"/>
              <w:right w:val="single" w:color="auto" w:sz="4" w:space="0"/>
            </w:tcBorders>
            <w:noWrap/>
            <w:vAlign w:val="center"/>
          </w:tcPr>
          <w:p w14:paraId="4FD198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304" w:type="pct"/>
            <w:tcBorders>
              <w:top w:val="single" w:color="auto" w:sz="4" w:space="0"/>
              <w:left w:val="single" w:color="auto" w:sz="4" w:space="0"/>
              <w:bottom w:val="single" w:color="auto" w:sz="4" w:space="0"/>
              <w:right w:val="single" w:color="auto" w:sz="4" w:space="0"/>
            </w:tcBorders>
            <w:noWrap/>
            <w:vAlign w:val="center"/>
          </w:tcPr>
          <w:p w14:paraId="64D75EB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6.64</w:t>
            </w:r>
          </w:p>
        </w:tc>
        <w:tc>
          <w:tcPr>
            <w:tcW w:w="555" w:type="pct"/>
            <w:tcBorders>
              <w:top w:val="single" w:color="auto" w:sz="4" w:space="0"/>
              <w:left w:val="single" w:color="auto" w:sz="4" w:space="0"/>
              <w:bottom w:val="single" w:color="auto" w:sz="4" w:space="0"/>
              <w:right w:val="single" w:color="auto" w:sz="4" w:space="0"/>
            </w:tcBorders>
            <w:noWrap/>
            <w:vAlign w:val="center"/>
          </w:tcPr>
          <w:p w14:paraId="6511A65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04" w:type="pct"/>
            <w:tcBorders>
              <w:top w:val="single" w:color="auto" w:sz="4" w:space="0"/>
              <w:left w:val="single" w:color="auto" w:sz="4" w:space="0"/>
              <w:bottom w:val="single" w:color="auto" w:sz="4" w:space="0"/>
              <w:right w:val="single" w:color="auto" w:sz="4" w:space="0"/>
            </w:tcBorders>
            <w:noWrap/>
            <w:vAlign w:val="center"/>
          </w:tcPr>
          <w:p w14:paraId="22DA45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379" w:type="pct"/>
            <w:tcBorders>
              <w:top w:val="single" w:color="auto" w:sz="4" w:space="0"/>
              <w:left w:val="single" w:color="auto" w:sz="4" w:space="0"/>
              <w:bottom w:val="single" w:color="auto" w:sz="4" w:space="0"/>
              <w:right w:val="single" w:color="auto" w:sz="4" w:space="0"/>
            </w:tcBorders>
            <w:noWrap/>
            <w:vAlign w:val="center"/>
          </w:tcPr>
          <w:p w14:paraId="464C4804">
            <w:pPr>
              <w:jc w:val="right"/>
              <w:rPr>
                <w:rFonts w:hint="eastAsia" w:ascii="Times New Roman" w:hAnsi="Times New Roman" w:cs="Times New Roman"/>
                <w:sz w:val="18"/>
                <w:szCs w:val="18"/>
                <w:highlight w:val="none"/>
                <w:lang w:eastAsia="zh-CN"/>
              </w:rPr>
            </w:pPr>
          </w:p>
        </w:tc>
        <w:tc>
          <w:tcPr>
            <w:tcW w:w="724" w:type="pct"/>
            <w:gridSpan w:val="2"/>
            <w:tcBorders>
              <w:top w:val="single" w:color="auto" w:sz="4" w:space="0"/>
              <w:left w:val="single" w:color="auto" w:sz="4" w:space="0"/>
              <w:bottom w:val="single" w:color="auto" w:sz="4" w:space="0"/>
              <w:right w:val="single" w:color="auto" w:sz="4" w:space="0"/>
            </w:tcBorders>
            <w:noWrap/>
            <w:vAlign w:val="center"/>
          </w:tcPr>
          <w:p w14:paraId="4425F5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64" w:type="pct"/>
            <w:tcBorders>
              <w:top w:val="single" w:color="auto" w:sz="4" w:space="0"/>
              <w:left w:val="single" w:color="auto" w:sz="4" w:space="0"/>
              <w:bottom w:val="single" w:color="auto" w:sz="4" w:space="0"/>
              <w:right w:val="single" w:color="auto" w:sz="4" w:space="0"/>
            </w:tcBorders>
            <w:noWrap/>
            <w:vAlign w:val="center"/>
          </w:tcPr>
          <w:p w14:paraId="6C7F6CD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12" w:type="pct"/>
            <w:tcBorders>
              <w:top w:val="single" w:color="auto" w:sz="4" w:space="0"/>
              <w:left w:val="single" w:color="auto" w:sz="4" w:space="0"/>
              <w:bottom w:val="single" w:color="auto" w:sz="4" w:space="0"/>
              <w:right w:val="single" w:color="auto" w:sz="4" w:space="0"/>
            </w:tcBorders>
            <w:noWrap/>
            <w:vAlign w:val="center"/>
          </w:tcPr>
          <w:p w14:paraId="0D4919C8">
            <w:pPr>
              <w:jc w:val="right"/>
              <w:rPr>
                <w:rFonts w:hint="eastAsia" w:ascii="Times New Roman" w:hAnsi="Times New Roman" w:cs="Times New Roman"/>
                <w:sz w:val="18"/>
                <w:szCs w:val="18"/>
                <w:highlight w:val="none"/>
                <w:lang w:eastAsia="zh-CN"/>
              </w:rPr>
            </w:pPr>
          </w:p>
        </w:tc>
      </w:tr>
      <w:tr w14:paraId="1144D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389" w:type="pct"/>
            <w:tcBorders>
              <w:top w:val="single" w:color="auto" w:sz="4" w:space="0"/>
              <w:left w:val="single" w:color="auto" w:sz="4" w:space="0"/>
              <w:bottom w:val="single" w:color="auto" w:sz="4" w:space="0"/>
              <w:right w:val="single" w:color="auto" w:sz="4" w:space="0"/>
            </w:tcBorders>
            <w:noWrap/>
            <w:vAlign w:val="center"/>
          </w:tcPr>
          <w:p w14:paraId="016B102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64" w:type="pct"/>
            <w:tcBorders>
              <w:top w:val="single" w:color="auto" w:sz="4" w:space="0"/>
              <w:left w:val="single" w:color="auto" w:sz="4" w:space="0"/>
              <w:bottom w:val="single" w:color="auto" w:sz="4" w:space="0"/>
              <w:right w:val="single" w:color="auto" w:sz="4" w:space="0"/>
            </w:tcBorders>
            <w:noWrap/>
            <w:vAlign w:val="center"/>
          </w:tcPr>
          <w:p w14:paraId="57CEDD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304" w:type="pct"/>
            <w:tcBorders>
              <w:top w:val="single" w:color="auto" w:sz="4" w:space="0"/>
              <w:left w:val="single" w:color="auto" w:sz="4" w:space="0"/>
              <w:bottom w:val="single" w:color="auto" w:sz="4" w:space="0"/>
              <w:right w:val="single" w:color="auto" w:sz="4" w:space="0"/>
            </w:tcBorders>
            <w:noWrap/>
            <w:vAlign w:val="center"/>
          </w:tcPr>
          <w:p w14:paraId="41F44726">
            <w:pPr>
              <w:jc w:val="right"/>
              <w:rPr>
                <w:rFonts w:hint="eastAsia" w:asciiTheme="minorEastAsia" w:hAnsiTheme="minorEastAsia" w:eastAsiaTheme="minorEastAsia" w:cstheme="minorEastAsia"/>
                <w:i w:val="0"/>
                <w:iCs w:val="0"/>
                <w:color w:val="000000"/>
                <w:sz w:val="18"/>
                <w:szCs w:val="18"/>
                <w:highlight w:val="none"/>
                <w:u w:val="none"/>
              </w:rPr>
            </w:pPr>
          </w:p>
        </w:tc>
        <w:tc>
          <w:tcPr>
            <w:tcW w:w="555" w:type="pct"/>
            <w:tcBorders>
              <w:top w:val="single" w:color="auto" w:sz="4" w:space="0"/>
              <w:left w:val="single" w:color="auto" w:sz="4" w:space="0"/>
              <w:bottom w:val="single" w:color="auto" w:sz="4" w:space="0"/>
              <w:right w:val="single" w:color="auto" w:sz="4" w:space="0"/>
            </w:tcBorders>
            <w:noWrap/>
            <w:vAlign w:val="center"/>
          </w:tcPr>
          <w:p w14:paraId="79F245F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04" w:type="pct"/>
            <w:tcBorders>
              <w:top w:val="single" w:color="auto" w:sz="4" w:space="0"/>
              <w:left w:val="single" w:color="auto" w:sz="4" w:space="0"/>
              <w:bottom w:val="single" w:color="auto" w:sz="4" w:space="0"/>
              <w:right w:val="single" w:color="auto" w:sz="4" w:space="0"/>
            </w:tcBorders>
            <w:noWrap/>
            <w:vAlign w:val="center"/>
          </w:tcPr>
          <w:p w14:paraId="4E7CB54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379" w:type="pct"/>
            <w:tcBorders>
              <w:top w:val="single" w:color="auto" w:sz="4" w:space="0"/>
              <w:left w:val="single" w:color="auto" w:sz="4" w:space="0"/>
              <w:bottom w:val="single" w:color="auto" w:sz="4" w:space="0"/>
              <w:right w:val="single" w:color="auto" w:sz="4" w:space="0"/>
            </w:tcBorders>
            <w:noWrap/>
            <w:vAlign w:val="center"/>
          </w:tcPr>
          <w:p w14:paraId="002EFCC2">
            <w:pPr>
              <w:jc w:val="right"/>
              <w:rPr>
                <w:rFonts w:hint="eastAsia" w:ascii="Times New Roman" w:hAnsi="Times New Roman" w:cs="Times New Roman"/>
                <w:sz w:val="18"/>
                <w:szCs w:val="18"/>
                <w:highlight w:val="none"/>
                <w:lang w:eastAsia="zh-CN"/>
              </w:rPr>
            </w:pPr>
          </w:p>
        </w:tc>
        <w:tc>
          <w:tcPr>
            <w:tcW w:w="724" w:type="pct"/>
            <w:gridSpan w:val="2"/>
            <w:tcBorders>
              <w:top w:val="single" w:color="auto" w:sz="4" w:space="0"/>
              <w:left w:val="single" w:color="auto" w:sz="4" w:space="0"/>
              <w:bottom w:val="single" w:color="auto" w:sz="4" w:space="0"/>
              <w:right w:val="single" w:color="auto" w:sz="4" w:space="0"/>
            </w:tcBorders>
            <w:noWrap/>
            <w:vAlign w:val="center"/>
          </w:tcPr>
          <w:p w14:paraId="7C0465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64" w:type="pct"/>
            <w:tcBorders>
              <w:top w:val="single" w:color="auto" w:sz="4" w:space="0"/>
              <w:left w:val="single" w:color="auto" w:sz="4" w:space="0"/>
              <w:bottom w:val="single" w:color="auto" w:sz="4" w:space="0"/>
              <w:right w:val="single" w:color="auto" w:sz="4" w:space="0"/>
            </w:tcBorders>
            <w:noWrap/>
            <w:vAlign w:val="center"/>
          </w:tcPr>
          <w:p w14:paraId="0BB290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12" w:type="pct"/>
            <w:tcBorders>
              <w:top w:val="single" w:color="auto" w:sz="4" w:space="0"/>
              <w:left w:val="single" w:color="auto" w:sz="4" w:space="0"/>
              <w:bottom w:val="single" w:color="auto" w:sz="4" w:space="0"/>
              <w:right w:val="single" w:color="auto" w:sz="4" w:space="0"/>
            </w:tcBorders>
            <w:noWrap/>
            <w:vAlign w:val="center"/>
          </w:tcPr>
          <w:p w14:paraId="0DA1145A">
            <w:pPr>
              <w:jc w:val="right"/>
              <w:rPr>
                <w:rFonts w:hint="eastAsia" w:ascii="Times New Roman" w:hAnsi="Times New Roman" w:cs="Times New Roman"/>
                <w:sz w:val="18"/>
                <w:szCs w:val="18"/>
                <w:highlight w:val="none"/>
                <w:lang w:eastAsia="zh-CN"/>
              </w:rPr>
            </w:pPr>
          </w:p>
        </w:tc>
      </w:tr>
      <w:tr w14:paraId="591B2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389" w:type="pct"/>
            <w:tcBorders>
              <w:top w:val="single" w:color="auto" w:sz="4" w:space="0"/>
              <w:left w:val="single" w:color="auto" w:sz="4" w:space="0"/>
              <w:bottom w:val="single" w:color="auto" w:sz="4" w:space="0"/>
              <w:right w:val="single" w:color="auto" w:sz="4" w:space="0"/>
            </w:tcBorders>
            <w:noWrap/>
            <w:vAlign w:val="center"/>
          </w:tcPr>
          <w:p w14:paraId="0FE987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64" w:type="pct"/>
            <w:tcBorders>
              <w:top w:val="single" w:color="auto" w:sz="4" w:space="0"/>
              <w:left w:val="single" w:color="auto" w:sz="4" w:space="0"/>
              <w:bottom w:val="single" w:color="auto" w:sz="4" w:space="0"/>
              <w:right w:val="single" w:color="auto" w:sz="4" w:space="0"/>
            </w:tcBorders>
            <w:noWrap/>
            <w:vAlign w:val="center"/>
          </w:tcPr>
          <w:p w14:paraId="4F4FFB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304" w:type="pct"/>
            <w:tcBorders>
              <w:top w:val="single" w:color="auto" w:sz="4" w:space="0"/>
              <w:left w:val="single" w:color="auto" w:sz="4" w:space="0"/>
              <w:bottom w:val="single" w:color="auto" w:sz="4" w:space="0"/>
              <w:right w:val="single" w:color="auto" w:sz="4" w:space="0"/>
            </w:tcBorders>
            <w:noWrap/>
            <w:vAlign w:val="center"/>
          </w:tcPr>
          <w:p w14:paraId="487CC692">
            <w:pPr>
              <w:jc w:val="right"/>
              <w:rPr>
                <w:rFonts w:hint="eastAsia" w:asciiTheme="minorEastAsia" w:hAnsiTheme="minorEastAsia" w:eastAsiaTheme="minorEastAsia" w:cstheme="minorEastAsia"/>
                <w:i w:val="0"/>
                <w:iCs w:val="0"/>
                <w:color w:val="000000"/>
                <w:sz w:val="18"/>
                <w:szCs w:val="18"/>
                <w:highlight w:val="none"/>
                <w:u w:val="none"/>
              </w:rPr>
            </w:pPr>
          </w:p>
        </w:tc>
        <w:tc>
          <w:tcPr>
            <w:tcW w:w="555" w:type="pct"/>
            <w:tcBorders>
              <w:top w:val="single" w:color="auto" w:sz="4" w:space="0"/>
              <w:left w:val="single" w:color="auto" w:sz="4" w:space="0"/>
              <w:bottom w:val="single" w:color="auto" w:sz="4" w:space="0"/>
              <w:right w:val="single" w:color="auto" w:sz="4" w:space="0"/>
            </w:tcBorders>
            <w:noWrap/>
            <w:vAlign w:val="center"/>
          </w:tcPr>
          <w:p w14:paraId="2DA91B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04" w:type="pct"/>
            <w:tcBorders>
              <w:top w:val="single" w:color="auto" w:sz="4" w:space="0"/>
              <w:left w:val="single" w:color="auto" w:sz="4" w:space="0"/>
              <w:bottom w:val="single" w:color="auto" w:sz="4" w:space="0"/>
              <w:right w:val="single" w:color="auto" w:sz="4" w:space="0"/>
            </w:tcBorders>
            <w:noWrap/>
            <w:vAlign w:val="center"/>
          </w:tcPr>
          <w:p w14:paraId="27DC0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379" w:type="pct"/>
            <w:tcBorders>
              <w:top w:val="single" w:color="auto" w:sz="4" w:space="0"/>
              <w:left w:val="single" w:color="auto" w:sz="4" w:space="0"/>
              <w:bottom w:val="single" w:color="auto" w:sz="4" w:space="0"/>
              <w:right w:val="single" w:color="auto" w:sz="4" w:space="0"/>
            </w:tcBorders>
            <w:noWrap/>
            <w:vAlign w:val="center"/>
          </w:tcPr>
          <w:p w14:paraId="1928E508">
            <w:pPr>
              <w:jc w:val="right"/>
              <w:rPr>
                <w:rFonts w:hint="eastAsia" w:ascii="Times New Roman" w:hAnsi="Times New Roman" w:cs="Times New Roman"/>
                <w:sz w:val="18"/>
                <w:szCs w:val="18"/>
                <w:highlight w:val="none"/>
                <w:lang w:eastAsia="zh-CN"/>
              </w:rPr>
            </w:pPr>
          </w:p>
        </w:tc>
        <w:tc>
          <w:tcPr>
            <w:tcW w:w="724" w:type="pct"/>
            <w:gridSpan w:val="2"/>
            <w:tcBorders>
              <w:top w:val="single" w:color="auto" w:sz="4" w:space="0"/>
              <w:left w:val="single" w:color="auto" w:sz="4" w:space="0"/>
              <w:bottom w:val="single" w:color="auto" w:sz="4" w:space="0"/>
              <w:right w:val="single" w:color="auto" w:sz="4" w:space="0"/>
            </w:tcBorders>
            <w:noWrap/>
            <w:vAlign w:val="center"/>
          </w:tcPr>
          <w:p w14:paraId="40DE23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64" w:type="pct"/>
            <w:tcBorders>
              <w:top w:val="single" w:color="auto" w:sz="4" w:space="0"/>
              <w:left w:val="single" w:color="auto" w:sz="4" w:space="0"/>
              <w:bottom w:val="single" w:color="auto" w:sz="4" w:space="0"/>
              <w:right w:val="single" w:color="auto" w:sz="4" w:space="0"/>
            </w:tcBorders>
            <w:noWrap/>
            <w:vAlign w:val="center"/>
          </w:tcPr>
          <w:p w14:paraId="696B7CA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12" w:type="pct"/>
            <w:tcBorders>
              <w:top w:val="single" w:color="auto" w:sz="4" w:space="0"/>
              <w:left w:val="single" w:color="auto" w:sz="4" w:space="0"/>
              <w:bottom w:val="single" w:color="auto" w:sz="4" w:space="0"/>
              <w:right w:val="single" w:color="auto" w:sz="4" w:space="0"/>
            </w:tcBorders>
            <w:noWrap/>
            <w:vAlign w:val="center"/>
          </w:tcPr>
          <w:p w14:paraId="4B399ED6">
            <w:pPr>
              <w:jc w:val="right"/>
              <w:rPr>
                <w:rFonts w:hint="eastAsia" w:ascii="Times New Roman" w:hAnsi="Times New Roman" w:cs="Times New Roman"/>
                <w:sz w:val="18"/>
                <w:szCs w:val="18"/>
                <w:highlight w:val="none"/>
                <w:lang w:eastAsia="zh-CN"/>
              </w:rPr>
            </w:pPr>
          </w:p>
        </w:tc>
      </w:tr>
      <w:tr w14:paraId="5DD35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389" w:type="pct"/>
            <w:tcBorders>
              <w:top w:val="single" w:color="auto" w:sz="4" w:space="0"/>
              <w:left w:val="single" w:color="auto" w:sz="4" w:space="0"/>
              <w:bottom w:val="single" w:color="auto" w:sz="4" w:space="0"/>
              <w:right w:val="single" w:color="auto" w:sz="4" w:space="0"/>
            </w:tcBorders>
            <w:noWrap/>
            <w:vAlign w:val="center"/>
          </w:tcPr>
          <w:p w14:paraId="1DE58DA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64" w:type="pct"/>
            <w:tcBorders>
              <w:top w:val="single" w:color="auto" w:sz="4" w:space="0"/>
              <w:left w:val="single" w:color="auto" w:sz="4" w:space="0"/>
              <w:bottom w:val="single" w:color="auto" w:sz="4" w:space="0"/>
              <w:right w:val="single" w:color="auto" w:sz="4" w:space="0"/>
            </w:tcBorders>
            <w:noWrap/>
            <w:vAlign w:val="center"/>
          </w:tcPr>
          <w:p w14:paraId="6F4399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304" w:type="pct"/>
            <w:tcBorders>
              <w:top w:val="single" w:color="auto" w:sz="4" w:space="0"/>
              <w:left w:val="single" w:color="auto" w:sz="4" w:space="0"/>
              <w:bottom w:val="single" w:color="auto" w:sz="4" w:space="0"/>
              <w:right w:val="single" w:color="auto" w:sz="4" w:space="0"/>
            </w:tcBorders>
            <w:noWrap/>
            <w:vAlign w:val="center"/>
          </w:tcPr>
          <w:p w14:paraId="55B92A2A">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70.81</w:t>
            </w:r>
          </w:p>
        </w:tc>
        <w:tc>
          <w:tcPr>
            <w:tcW w:w="555" w:type="pct"/>
            <w:tcBorders>
              <w:top w:val="single" w:color="auto" w:sz="4" w:space="0"/>
              <w:left w:val="single" w:color="auto" w:sz="4" w:space="0"/>
              <w:bottom w:val="single" w:color="auto" w:sz="4" w:space="0"/>
              <w:right w:val="single" w:color="auto" w:sz="4" w:space="0"/>
            </w:tcBorders>
            <w:noWrap/>
            <w:vAlign w:val="center"/>
          </w:tcPr>
          <w:p w14:paraId="67CCB8D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04" w:type="pct"/>
            <w:tcBorders>
              <w:top w:val="single" w:color="auto" w:sz="4" w:space="0"/>
              <w:left w:val="single" w:color="auto" w:sz="4" w:space="0"/>
              <w:bottom w:val="single" w:color="auto" w:sz="4" w:space="0"/>
              <w:right w:val="single" w:color="auto" w:sz="4" w:space="0"/>
            </w:tcBorders>
            <w:noWrap/>
            <w:vAlign w:val="center"/>
          </w:tcPr>
          <w:p w14:paraId="670BA1E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379" w:type="pct"/>
            <w:tcBorders>
              <w:top w:val="single" w:color="auto" w:sz="4" w:space="0"/>
              <w:left w:val="single" w:color="auto" w:sz="4" w:space="0"/>
              <w:bottom w:val="single" w:color="auto" w:sz="4" w:space="0"/>
              <w:right w:val="single" w:color="auto" w:sz="4" w:space="0"/>
            </w:tcBorders>
            <w:noWrap/>
            <w:vAlign w:val="center"/>
          </w:tcPr>
          <w:p w14:paraId="3426AC6E">
            <w:pPr>
              <w:jc w:val="right"/>
              <w:rPr>
                <w:rFonts w:hint="eastAsia" w:ascii="Times New Roman" w:hAnsi="Times New Roman" w:cs="Times New Roman"/>
                <w:sz w:val="18"/>
                <w:szCs w:val="18"/>
                <w:highlight w:val="none"/>
                <w:lang w:eastAsia="zh-CN"/>
              </w:rPr>
            </w:pPr>
          </w:p>
        </w:tc>
        <w:tc>
          <w:tcPr>
            <w:tcW w:w="724" w:type="pct"/>
            <w:gridSpan w:val="2"/>
            <w:tcBorders>
              <w:top w:val="single" w:color="auto" w:sz="4" w:space="0"/>
              <w:left w:val="single" w:color="auto" w:sz="4" w:space="0"/>
              <w:bottom w:val="single" w:color="auto" w:sz="4" w:space="0"/>
              <w:right w:val="single" w:color="auto" w:sz="4" w:space="0"/>
            </w:tcBorders>
            <w:noWrap/>
            <w:vAlign w:val="center"/>
          </w:tcPr>
          <w:p w14:paraId="5476CF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64" w:type="pct"/>
            <w:tcBorders>
              <w:top w:val="single" w:color="auto" w:sz="4" w:space="0"/>
              <w:left w:val="single" w:color="auto" w:sz="4" w:space="0"/>
              <w:bottom w:val="single" w:color="auto" w:sz="4" w:space="0"/>
              <w:right w:val="single" w:color="auto" w:sz="4" w:space="0"/>
            </w:tcBorders>
            <w:noWrap/>
            <w:vAlign w:val="center"/>
          </w:tcPr>
          <w:p w14:paraId="3F9D96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12" w:type="pct"/>
            <w:tcBorders>
              <w:top w:val="single" w:color="auto" w:sz="4" w:space="0"/>
              <w:left w:val="single" w:color="auto" w:sz="4" w:space="0"/>
              <w:bottom w:val="single" w:color="auto" w:sz="4" w:space="0"/>
              <w:right w:val="single" w:color="auto" w:sz="4" w:space="0"/>
            </w:tcBorders>
            <w:noWrap/>
            <w:vAlign w:val="center"/>
          </w:tcPr>
          <w:p w14:paraId="647736CB">
            <w:pPr>
              <w:jc w:val="right"/>
              <w:rPr>
                <w:rFonts w:hint="eastAsia" w:ascii="Times New Roman" w:hAnsi="Times New Roman" w:cs="Times New Roman"/>
                <w:sz w:val="18"/>
                <w:szCs w:val="18"/>
                <w:highlight w:val="none"/>
                <w:lang w:eastAsia="zh-CN"/>
              </w:rPr>
            </w:pPr>
          </w:p>
        </w:tc>
      </w:tr>
      <w:tr w14:paraId="34372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3" w:hRule="atLeast"/>
        </w:trPr>
        <w:tc>
          <w:tcPr>
            <w:tcW w:w="389" w:type="pct"/>
            <w:tcBorders>
              <w:top w:val="single" w:color="auto" w:sz="4" w:space="0"/>
              <w:left w:val="single" w:color="auto" w:sz="4" w:space="0"/>
              <w:bottom w:val="single" w:color="auto" w:sz="4" w:space="0"/>
              <w:right w:val="single" w:color="auto" w:sz="4" w:space="0"/>
            </w:tcBorders>
            <w:noWrap/>
            <w:vAlign w:val="center"/>
          </w:tcPr>
          <w:p w14:paraId="119E60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64" w:type="pct"/>
            <w:tcBorders>
              <w:top w:val="single" w:color="auto" w:sz="4" w:space="0"/>
              <w:left w:val="single" w:color="auto" w:sz="4" w:space="0"/>
              <w:bottom w:val="single" w:color="auto" w:sz="4" w:space="0"/>
              <w:right w:val="single" w:color="auto" w:sz="4" w:space="0"/>
            </w:tcBorders>
            <w:noWrap/>
            <w:vAlign w:val="center"/>
          </w:tcPr>
          <w:p w14:paraId="70A42D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304" w:type="pct"/>
            <w:tcBorders>
              <w:top w:val="single" w:color="auto" w:sz="4" w:space="0"/>
              <w:left w:val="single" w:color="auto" w:sz="4" w:space="0"/>
              <w:bottom w:val="single" w:color="auto" w:sz="4" w:space="0"/>
              <w:right w:val="single" w:color="auto" w:sz="4" w:space="0"/>
            </w:tcBorders>
            <w:noWrap/>
            <w:vAlign w:val="center"/>
          </w:tcPr>
          <w:p w14:paraId="6C7FC4A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28.19</w:t>
            </w:r>
          </w:p>
        </w:tc>
        <w:tc>
          <w:tcPr>
            <w:tcW w:w="555" w:type="pct"/>
            <w:tcBorders>
              <w:top w:val="single" w:color="auto" w:sz="4" w:space="0"/>
              <w:left w:val="single" w:color="auto" w:sz="4" w:space="0"/>
              <w:bottom w:val="single" w:color="auto" w:sz="4" w:space="0"/>
              <w:right w:val="single" w:color="auto" w:sz="4" w:space="0"/>
            </w:tcBorders>
            <w:noWrap/>
            <w:vAlign w:val="center"/>
          </w:tcPr>
          <w:p w14:paraId="2BA1D1E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04" w:type="pct"/>
            <w:tcBorders>
              <w:top w:val="single" w:color="auto" w:sz="4" w:space="0"/>
              <w:left w:val="single" w:color="auto" w:sz="4" w:space="0"/>
              <w:bottom w:val="single" w:color="auto" w:sz="4" w:space="0"/>
              <w:right w:val="single" w:color="auto" w:sz="4" w:space="0"/>
            </w:tcBorders>
            <w:noWrap/>
            <w:vAlign w:val="center"/>
          </w:tcPr>
          <w:p w14:paraId="33C05E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379" w:type="pct"/>
            <w:tcBorders>
              <w:top w:val="single" w:color="auto" w:sz="4" w:space="0"/>
              <w:left w:val="single" w:color="auto" w:sz="4" w:space="0"/>
              <w:bottom w:val="single" w:color="auto" w:sz="4" w:space="0"/>
              <w:right w:val="single" w:color="auto" w:sz="4" w:space="0"/>
            </w:tcBorders>
            <w:noWrap/>
            <w:vAlign w:val="center"/>
          </w:tcPr>
          <w:p w14:paraId="4EE8147C">
            <w:pPr>
              <w:jc w:val="right"/>
              <w:rPr>
                <w:rFonts w:hint="eastAsia" w:ascii="Times New Roman" w:hAnsi="Times New Roman" w:cs="Times New Roman"/>
                <w:sz w:val="18"/>
                <w:szCs w:val="18"/>
                <w:highlight w:val="none"/>
                <w:lang w:eastAsia="zh-CN"/>
              </w:rPr>
            </w:pPr>
          </w:p>
        </w:tc>
        <w:tc>
          <w:tcPr>
            <w:tcW w:w="724" w:type="pct"/>
            <w:gridSpan w:val="2"/>
            <w:tcBorders>
              <w:top w:val="single" w:color="auto" w:sz="4" w:space="0"/>
              <w:left w:val="single" w:color="auto" w:sz="4" w:space="0"/>
              <w:bottom w:val="single" w:color="auto" w:sz="4" w:space="0"/>
              <w:right w:val="single" w:color="auto" w:sz="4" w:space="0"/>
            </w:tcBorders>
            <w:noWrap/>
            <w:vAlign w:val="center"/>
          </w:tcPr>
          <w:p w14:paraId="18D9849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64" w:type="pct"/>
            <w:tcBorders>
              <w:top w:val="single" w:color="auto" w:sz="4" w:space="0"/>
              <w:left w:val="single" w:color="auto" w:sz="4" w:space="0"/>
              <w:bottom w:val="single" w:color="auto" w:sz="4" w:space="0"/>
              <w:right w:val="single" w:color="auto" w:sz="4" w:space="0"/>
            </w:tcBorders>
            <w:noWrap/>
            <w:vAlign w:val="center"/>
          </w:tcPr>
          <w:p w14:paraId="487B0E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12" w:type="pct"/>
            <w:tcBorders>
              <w:top w:val="single" w:color="auto" w:sz="4" w:space="0"/>
              <w:left w:val="single" w:color="auto" w:sz="4" w:space="0"/>
              <w:bottom w:val="single" w:color="auto" w:sz="4" w:space="0"/>
              <w:right w:val="single" w:color="auto" w:sz="4" w:space="0"/>
            </w:tcBorders>
            <w:noWrap/>
            <w:vAlign w:val="center"/>
          </w:tcPr>
          <w:p w14:paraId="763FF23C">
            <w:pPr>
              <w:jc w:val="right"/>
              <w:rPr>
                <w:rFonts w:hint="eastAsia" w:asciiTheme="minorEastAsia" w:hAnsiTheme="minorEastAsia" w:eastAsiaTheme="minorEastAsia" w:cstheme="minorEastAsia"/>
                <w:i w:val="0"/>
                <w:iCs w:val="0"/>
                <w:color w:val="000000"/>
                <w:sz w:val="18"/>
                <w:szCs w:val="18"/>
                <w:highlight w:val="none"/>
                <w:u w:val="none"/>
              </w:rPr>
            </w:pPr>
          </w:p>
        </w:tc>
      </w:tr>
      <w:tr w14:paraId="5C458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389" w:type="pct"/>
            <w:tcBorders>
              <w:top w:val="single" w:color="auto" w:sz="4" w:space="0"/>
              <w:left w:val="single" w:color="auto" w:sz="4" w:space="0"/>
              <w:bottom w:val="single" w:color="auto" w:sz="4" w:space="0"/>
              <w:right w:val="single" w:color="auto" w:sz="4" w:space="0"/>
            </w:tcBorders>
            <w:noWrap/>
            <w:vAlign w:val="center"/>
          </w:tcPr>
          <w:p w14:paraId="3C8D26A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64" w:type="pct"/>
            <w:tcBorders>
              <w:top w:val="single" w:color="auto" w:sz="4" w:space="0"/>
              <w:left w:val="single" w:color="auto" w:sz="4" w:space="0"/>
              <w:bottom w:val="single" w:color="auto" w:sz="4" w:space="0"/>
              <w:right w:val="single" w:color="auto" w:sz="4" w:space="0"/>
            </w:tcBorders>
            <w:noWrap/>
            <w:vAlign w:val="center"/>
          </w:tcPr>
          <w:p w14:paraId="44F5D79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304" w:type="pct"/>
            <w:tcBorders>
              <w:top w:val="single" w:color="auto" w:sz="4" w:space="0"/>
              <w:left w:val="single" w:color="auto" w:sz="4" w:space="0"/>
              <w:bottom w:val="single" w:color="auto" w:sz="4" w:space="0"/>
              <w:right w:val="single" w:color="auto" w:sz="4" w:space="0"/>
            </w:tcBorders>
            <w:noWrap/>
            <w:vAlign w:val="center"/>
          </w:tcPr>
          <w:p w14:paraId="61C9DE22">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11.45</w:t>
            </w:r>
          </w:p>
        </w:tc>
        <w:tc>
          <w:tcPr>
            <w:tcW w:w="555" w:type="pct"/>
            <w:tcBorders>
              <w:top w:val="single" w:color="auto" w:sz="4" w:space="0"/>
              <w:left w:val="single" w:color="auto" w:sz="4" w:space="0"/>
              <w:bottom w:val="single" w:color="auto" w:sz="4" w:space="0"/>
              <w:right w:val="single" w:color="auto" w:sz="4" w:space="0"/>
            </w:tcBorders>
            <w:noWrap/>
            <w:vAlign w:val="center"/>
          </w:tcPr>
          <w:p w14:paraId="08A00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04" w:type="pct"/>
            <w:tcBorders>
              <w:top w:val="single" w:color="auto" w:sz="4" w:space="0"/>
              <w:left w:val="single" w:color="auto" w:sz="4" w:space="0"/>
              <w:bottom w:val="single" w:color="auto" w:sz="4" w:space="0"/>
              <w:right w:val="single" w:color="auto" w:sz="4" w:space="0"/>
            </w:tcBorders>
            <w:noWrap/>
            <w:vAlign w:val="center"/>
          </w:tcPr>
          <w:p w14:paraId="27A5DF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379" w:type="pct"/>
            <w:tcBorders>
              <w:top w:val="single" w:color="auto" w:sz="4" w:space="0"/>
              <w:left w:val="single" w:color="auto" w:sz="4" w:space="0"/>
              <w:bottom w:val="single" w:color="auto" w:sz="4" w:space="0"/>
              <w:right w:val="single" w:color="auto" w:sz="4" w:space="0"/>
            </w:tcBorders>
            <w:noWrap/>
            <w:vAlign w:val="center"/>
          </w:tcPr>
          <w:p w14:paraId="64B6092D">
            <w:pPr>
              <w:jc w:val="right"/>
              <w:rPr>
                <w:rFonts w:hint="eastAsia" w:ascii="Times New Roman" w:hAnsi="Times New Roman" w:cs="Times New Roman"/>
                <w:sz w:val="18"/>
                <w:szCs w:val="18"/>
                <w:highlight w:val="none"/>
                <w:lang w:eastAsia="zh-CN"/>
              </w:rPr>
            </w:pPr>
          </w:p>
        </w:tc>
        <w:tc>
          <w:tcPr>
            <w:tcW w:w="724" w:type="pct"/>
            <w:gridSpan w:val="2"/>
            <w:tcBorders>
              <w:top w:val="single" w:color="auto" w:sz="4" w:space="0"/>
              <w:left w:val="single" w:color="auto" w:sz="4" w:space="0"/>
              <w:bottom w:val="single" w:color="auto" w:sz="4" w:space="0"/>
              <w:right w:val="single" w:color="auto" w:sz="4" w:space="0"/>
            </w:tcBorders>
            <w:noWrap/>
            <w:vAlign w:val="center"/>
          </w:tcPr>
          <w:p w14:paraId="38CE92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64" w:type="pct"/>
            <w:tcBorders>
              <w:top w:val="single" w:color="auto" w:sz="4" w:space="0"/>
              <w:left w:val="single" w:color="auto" w:sz="4" w:space="0"/>
              <w:bottom w:val="single" w:color="auto" w:sz="4" w:space="0"/>
              <w:right w:val="single" w:color="auto" w:sz="4" w:space="0"/>
            </w:tcBorders>
            <w:noWrap/>
            <w:vAlign w:val="center"/>
          </w:tcPr>
          <w:p w14:paraId="7E2377E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12" w:type="pct"/>
            <w:tcBorders>
              <w:top w:val="single" w:color="auto" w:sz="4" w:space="0"/>
              <w:left w:val="single" w:color="auto" w:sz="4" w:space="0"/>
              <w:bottom w:val="single" w:color="auto" w:sz="4" w:space="0"/>
              <w:right w:val="single" w:color="auto" w:sz="4" w:space="0"/>
            </w:tcBorders>
            <w:noWrap/>
            <w:vAlign w:val="center"/>
          </w:tcPr>
          <w:p w14:paraId="6BD91E94">
            <w:pPr>
              <w:jc w:val="right"/>
              <w:rPr>
                <w:rFonts w:hint="eastAsia" w:asciiTheme="minorEastAsia" w:hAnsiTheme="minorEastAsia" w:eastAsiaTheme="minorEastAsia" w:cstheme="minorEastAsia"/>
                <w:i w:val="0"/>
                <w:iCs w:val="0"/>
                <w:color w:val="000000"/>
                <w:sz w:val="18"/>
                <w:szCs w:val="18"/>
                <w:highlight w:val="none"/>
                <w:u w:val="none"/>
              </w:rPr>
            </w:pPr>
          </w:p>
        </w:tc>
      </w:tr>
      <w:tr w14:paraId="21A55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2" w:hRule="atLeast"/>
        </w:trPr>
        <w:tc>
          <w:tcPr>
            <w:tcW w:w="389" w:type="pct"/>
            <w:tcBorders>
              <w:top w:val="single" w:color="auto" w:sz="4" w:space="0"/>
              <w:left w:val="single" w:color="auto" w:sz="4" w:space="0"/>
              <w:bottom w:val="single" w:color="auto" w:sz="4" w:space="0"/>
              <w:right w:val="single" w:color="auto" w:sz="4" w:space="0"/>
            </w:tcBorders>
            <w:noWrap/>
            <w:vAlign w:val="center"/>
          </w:tcPr>
          <w:p w14:paraId="677D42D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64" w:type="pct"/>
            <w:tcBorders>
              <w:top w:val="single" w:color="auto" w:sz="4" w:space="0"/>
              <w:left w:val="single" w:color="auto" w:sz="4" w:space="0"/>
              <w:bottom w:val="single" w:color="auto" w:sz="4" w:space="0"/>
              <w:right w:val="single" w:color="auto" w:sz="4" w:space="0"/>
            </w:tcBorders>
            <w:noWrap/>
            <w:vAlign w:val="center"/>
          </w:tcPr>
          <w:p w14:paraId="48099F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304" w:type="pct"/>
            <w:tcBorders>
              <w:top w:val="single" w:color="auto" w:sz="4" w:space="0"/>
              <w:left w:val="single" w:color="auto" w:sz="4" w:space="0"/>
              <w:bottom w:val="single" w:color="auto" w:sz="4" w:space="0"/>
              <w:right w:val="single" w:color="auto" w:sz="4" w:space="0"/>
            </w:tcBorders>
            <w:noWrap/>
            <w:vAlign w:val="center"/>
          </w:tcPr>
          <w:p w14:paraId="230C971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17.44</w:t>
            </w:r>
          </w:p>
        </w:tc>
        <w:tc>
          <w:tcPr>
            <w:tcW w:w="555" w:type="pct"/>
            <w:tcBorders>
              <w:top w:val="single" w:color="auto" w:sz="4" w:space="0"/>
              <w:left w:val="single" w:color="auto" w:sz="4" w:space="0"/>
              <w:bottom w:val="single" w:color="auto" w:sz="4" w:space="0"/>
              <w:right w:val="single" w:color="auto" w:sz="4" w:space="0"/>
            </w:tcBorders>
            <w:noWrap/>
            <w:vAlign w:val="center"/>
          </w:tcPr>
          <w:p w14:paraId="55D0BDE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04" w:type="pct"/>
            <w:tcBorders>
              <w:top w:val="single" w:color="auto" w:sz="4" w:space="0"/>
              <w:left w:val="single" w:color="auto" w:sz="4" w:space="0"/>
              <w:bottom w:val="single" w:color="auto" w:sz="4" w:space="0"/>
              <w:right w:val="single" w:color="auto" w:sz="4" w:space="0"/>
            </w:tcBorders>
            <w:noWrap/>
            <w:vAlign w:val="center"/>
          </w:tcPr>
          <w:p w14:paraId="168525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379" w:type="pct"/>
            <w:tcBorders>
              <w:top w:val="single" w:color="auto" w:sz="4" w:space="0"/>
              <w:left w:val="single" w:color="auto" w:sz="4" w:space="0"/>
              <w:bottom w:val="single" w:color="auto" w:sz="4" w:space="0"/>
              <w:right w:val="single" w:color="auto" w:sz="4" w:space="0"/>
            </w:tcBorders>
            <w:noWrap/>
            <w:vAlign w:val="center"/>
          </w:tcPr>
          <w:p w14:paraId="0A651850">
            <w:pPr>
              <w:jc w:val="right"/>
              <w:rPr>
                <w:rFonts w:hint="default" w:ascii="Times New Roman" w:hAnsi="Times New Roman" w:cs="Times New Roman" w:eastAsiaTheme="minorEastAsia"/>
                <w:i w:val="0"/>
                <w:iCs w:val="0"/>
                <w:color w:val="000000"/>
                <w:sz w:val="18"/>
                <w:szCs w:val="18"/>
                <w:highlight w:val="none"/>
                <w:u w:val="none"/>
              </w:rPr>
            </w:pPr>
          </w:p>
        </w:tc>
        <w:tc>
          <w:tcPr>
            <w:tcW w:w="724" w:type="pct"/>
            <w:gridSpan w:val="2"/>
            <w:tcBorders>
              <w:top w:val="single" w:color="auto" w:sz="4" w:space="0"/>
              <w:left w:val="single" w:color="auto" w:sz="4" w:space="0"/>
              <w:bottom w:val="single" w:color="auto" w:sz="4" w:space="0"/>
              <w:right w:val="single" w:color="auto" w:sz="4" w:space="0"/>
            </w:tcBorders>
            <w:noWrap/>
            <w:vAlign w:val="center"/>
          </w:tcPr>
          <w:p w14:paraId="4A367D4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64" w:type="pct"/>
            <w:tcBorders>
              <w:top w:val="single" w:color="auto" w:sz="4" w:space="0"/>
              <w:left w:val="single" w:color="auto" w:sz="4" w:space="0"/>
              <w:bottom w:val="single" w:color="auto" w:sz="4" w:space="0"/>
              <w:right w:val="single" w:color="auto" w:sz="4" w:space="0"/>
            </w:tcBorders>
            <w:noWrap/>
            <w:vAlign w:val="center"/>
          </w:tcPr>
          <w:p w14:paraId="2CB235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12" w:type="pct"/>
            <w:tcBorders>
              <w:top w:val="single" w:color="auto" w:sz="4" w:space="0"/>
              <w:left w:val="single" w:color="auto" w:sz="4" w:space="0"/>
              <w:bottom w:val="single" w:color="auto" w:sz="4" w:space="0"/>
              <w:right w:val="single" w:color="auto" w:sz="4" w:space="0"/>
            </w:tcBorders>
            <w:noWrap/>
            <w:vAlign w:val="center"/>
          </w:tcPr>
          <w:p w14:paraId="2259DC5B">
            <w:pPr>
              <w:jc w:val="right"/>
              <w:rPr>
                <w:rFonts w:hint="default" w:ascii="Times New Roman" w:hAnsi="Times New Roman" w:cs="Times New Roman" w:eastAsiaTheme="minorEastAsia"/>
                <w:i w:val="0"/>
                <w:iCs w:val="0"/>
                <w:color w:val="000000"/>
                <w:sz w:val="18"/>
                <w:szCs w:val="18"/>
                <w:highlight w:val="none"/>
                <w:u w:val="none"/>
              </w:rPr>
            </w:pPr>
          </w:p>
        </w:tc>
      </w:tr>
      <w:tr w14:paraId="5C590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2" w:hRule="atLeast"/>
        </w:trPr>
        <w:tc>
          <w:tcPr>
            <w:tcW w:w="389" w:type="pct"/>
            <w:tcBorders>
              <w:top w:val="single" w:color="auto" w:sz="4" w:space="0"/>
              <w:left w:val="single" w:color="auto" w:sz="4" w:space="0"/>
              <w:bottom w:val="single" w:color="auto" w:sz="4" w:space="0"/>
              <w:right w:val="single" w:color="auto" w:sz="4" w:space="0"/>
            </w:tcBorders>
            <w:noWrap/>
            <w:vAlign w:val="center"/>
          </w:tcPr>
          <w:p w14:paraId="405F06E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64" w:type="pct"/>
            <w:tcBorders>
              <w:top w:val="single" w:color="auto" w:sz="4" w:space="0"/>
              <w:left w:val="single" w:color="auto" w:sz="4" w:space="0"/>
              <w:bottom w:val="single" w:color="auto" w:sz="4" w:space="0"/>
              <w:right w:val="single" w:color="auto" w:sz="4" w:space="0"/>
            </w:tcBorders>
            <w:noWrap/>
            <w:vAlign w:val="center"/>
          </w:tcPr>
          <w:p w14:paraId="130ADB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304" w:type="pct"/>
            <w:tcBorders>
              <w:top w:val="single" w:color="auto" w:sz="4" w:space="0"/>
              <w:left w:val="single" w:color="auto" w:sz="4" w:space="0"/>
              <w:bottom w:val="single" w:color="auto" w:sz="4" w:space="0"/>
              <w:right w:val="single" w:color="auto" w:sz="4" w:space="0"/>
            </w:tcBorders>
            <w:noWrap/>
            <w:vAlign w:val="center"/>
          </w:tcPr>
          <w:p w14:paraId="75A027A3">
            <w:pPr>
              <w:jc w:val="right"/>
              <w:rPr>
                <w:rFonts w:hint="default" w:ascii="Times New Roman" w:hAnsi="Times New Roman" w:cs="Times New Roman" w:eastAsiaTheme="minorEastAsia"/>
                <w:i w:val="0"/>
                <w:iCs w:val="0"/>
                <w:color w:val="000000"/>
                <w:sz w:val="18"/>
                <w:szCs w:val="18"/>
                <w:highlight w:val="none"/>
                <w:u w:val="none"/>
              </w:rPr>
            </w:pPr>
          </w:p>
        </w:tc>
        <w:tc>
          <w:tcPr>
            <w:tcW w:w="555" w:type="pct"/>
            <w:tcBorders>
              <w:top w:val="single" w:color="auto" w:sz="4" w:space="0"/>
              <w:left w:val="single" w:color="auto" w:sz="4" w:space="0"/>
              <w:bottom w:val="single" w:color="auto" w:sz="4" w:space="0"/>
              <w:right w:val="single" w:color="auto" w:sz="4" w:space="0"/>
            </w:tcBorders>
            <w:noWrap/>
            <w:vAlign w:val="center"/>
          </w:tcPr>
          <w:p w14:paraId="55EE1B1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04" w:type="pct"/>
            <w:tcBorders>
              <w:top w:val="single" w:color="auto" w:sz="4" w:space="0"/>
              <w:left w:val="single" w:color="auto" w:sz="4" w:space="0"/>
              <w:bottom w:val="single" w:color="auto" w:sz="4" w:space="0"/>
              <w:right w:val="single" w:color="auto" w:sz="4" w:space="0"/>
            </w:tcBorders>
            <w:noWrap/>
            <w:vAlign w:val="center"/>
          </w:tcPr>
          <w:p w14:paraId="381D35B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379" w:type="pct"/>
            <w:tcBorders>
              <w:top w:val="single" w:color="auto" w:sz="4" w:space="0"/>
              <w:left w:val="single" w:color="auto" w:sz="4" w:space="0"/>
              <w:bottom w:val="single" w:color="auto" w:sz="4" w:space="0"/>
              <w:right w:val="single" w:color="auto" w:sz="4" w:space="0"/>
            </w:tcBorders>
            <w:noWrap/>
            <w:vAlign w:val="center"/>
          </w:tcPr>
          <w:p w14:paraId="5A1A880C">
            <w:pPr>
              <w:jc w:val="right"/>
              <w:rPr>
                <w:rFonts w:hint="default" w:ascii="Times New Roman" w:hAnsi="Times New Roman" w:cs="Times New Roman" w:eastAsiaTheme="minorEastAsia"/>
                <w:i w:val="0"/>
                <w:iCs w:val="0"/>
                <w:color w:val="000000"/>
                <w:sz w:val="18"/>
                <w:szCs w:val="18"/>
                <w:highlight w:val="none"/>
                <w:u w:val="none"/>
              </w:rPr>
            </w:pPr>
          </w:p>
        </w:tc>
        <w:tc>
          <w:tcPr>
            <w:tcW w:w="724" w:type="pct"/>
            <w:gridSpan w:val="2"/>
            <w:tcBorders>
              <w:top w:val="single" w:color="auto" w:sz="4" w:space="0"/>
              <w:left w:val="single" w:color="auto" w:sz="4" w:space="0"/>
              <w:bottom w:val="single" w:color="auto" w:sz="4" w:space="0"/>
              <w:right w:val="single" w:color="auto" w:sz="4" w:space="0"/>
            </w:tcBorders>
            <w:noWrap/>
            <w:vAlign w:val="center"/>
          </w:tcPr>
          <w:p w14:paraId="62A620C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64" w:type="pct"/>
            <w:tcBorders>
              <w:top w:val="single" w:color="auto" w:sz="4" w:space="0"/>
              <w:left w:val="single" w:color="auto" w:sz="4" w:space="0"/>
              <w:bottom w:val="single" w:color="auto" w:sz="4" w:space="0"/>
              <w:right w:val="single" w:color="auto" w:sz="4" w:space="0"/>
            </w:tcBorders>
            <w:noWrap/>
            <w:vAlign w:val="center"/>
          </w:tcPr>
          <w:p w14:paraId="7CF450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12" w:type="pct"/>
            <w:tcBorders>
              <w:top w:val="single" w:color="auto" w:sz="4" w:space="0"/>
              <w:left w:val="single" w:color="auto" w:sz="4" w:space="0"/>
              <w:bottom w:val="single" w:color="auto" w:sz="4" w:space="0"/>
              <w:right w:val="single" w:color="auto" w:sz="4" w:space="0"/>
            </w:tcBorders>
            <w:noWrap/>
            <w:vAlign w:val="center"/>
          </w:tcPr>
          <w:p w14:paraId="64D077EC">
            <w:pPr>
              <w:jc w:val="right"/>
              <w:rPr>
                <w:rFonts w:hint="default" w:ascii="Times New Roman" w:hAnsi="Times New Roman" w:cs="Times New Roman" w:eastAsiaTheme="minorEastAsia"/>
                <w:i w:val="0"/>
                <w:iCs w:val="0"/>
                <w:color w:val="000000"/>
                <w:sz w:val="18"/>
                <w:szCs w:val="18"/>
                <w:highlight w:val="none"/>
                <w:u w:val="none"/>
              </w:rPr>
            </w:pPr>
          </w:p>
        </w:tc>
      </w:tr>
      <w:tr w14:paraId="04D59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389" w:type="pct"/>
            <w:tcBorders>
              <w:top w:val="single" w:color="auto" w:sz="4" w:space="0"/>
              <w:left w:val="single" w:color="auto" w:sz="4" w:space="0"/>
              <w:bottom w:val="single" w:color="auto" w:sz="4" w:space="0"/>
              <w:right w:val="single" w:color="auto" w:sz="4" w:space="0"/>
            </w:tcBorders>
            <w:noWrap/>
            <w:vAlign w:val="center"/>
          </w:tcPr>
          <w:p w14:paraId="7729D7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64" w:type="pct"/>
            <w:tcBorders>
              <w:top w:val="single" w:color="auto" w:sz="4" w:space="0"/>
              <w:left w:val="single" w:color="auto" w:sz="4" w:space="0"/>
              <w:bottom w:val="single" w:color="auto" w:sz="4" w:space="0"/>
              <w:right w:val="single" w:color="auto" w:sz="4" w:space="0"/>
            </w:tcBorders>
            <w:noWrap/>
            <w:vAlign w:val="center"/>
          </w:tcPr>
          <w:p w14:paraId="0026F9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304" w:type="pct"/>
            <w:tcBorders>
              <w:top w:val="single" w:color="auto" w:sz="4" w:space="0"/>
              <w:left w:val="single" w:color="auto" w:sz="4" w:space="0"/>
              <w:bottom w:val="single" w:color="auto" w:sz="4" w:space="0"/>
              <w:right w:val="single" w:color="auto" w:sz="4" w:space="0"/>
            </w:tcBorders>
            <w:noWrap/>
            <w:vAlign w:val="center"/>
          </w:tcPr>
          <w:p w14:paraId="607D70B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2.08</w:t>
            </w:r>
          </w:p>
        </w:tc>
        <w:tc>
          <w:tcPr>
            <w:tcW w:w="555" w:type="pct"/>
            <w:tcBorders>
              <w:top w:val="single" w:color="auto" w:sz="4" w:space="0"/>
              <w:left w:val="single" w:color="auto" w:sz="4" w:space="0"/>
              <w:bottom w:val="single" w:color="auto" w:sz="4" w:space="0"/>
              <w:right w:val="single" w:color="auto" w:sz="4" w:space="0"/>
            </w:tcBorders>
            <w:noWrap/>
            <w:vAlign w:val="center"/>
          </w:tcPr>
          <w:p w14:paraId="1AD186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04" w:type="pct"/>
            <w:tcBorders>
              <w:top w:val="single" w:color="auto" w:sz="4" w:space="0"/>
              <w:left w:val="single" w:color="auto" w:sz="4" w:space="0"/>
              <w:bottom w:val="single" w:color="auto" w:sz="4" w:space="0"/>
              <w:right w:val="single" w:color="auto" w:sz="4" w:space="0"/>
            </w:tcBorders>
            <w:noWrap/>
            <w:vAlign w:val="center"/>
          </w:tcPr>
          <w:p w14:paraId="73F6CF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379" w:type="pct"/>
            <w:tcBorders>
              <w:top w:val="single" w:color="auto" w:sz="4" w:space="0"/>
              <w:left w:val="single" w:color="auto" w:sz="4" w:space="0"/>
              <w:bottom w:val="single" w:color="auto" w:sz="4" w:space="0"/>
              <w:right w:val="single" w:color="auto" w:sz="4" w:space="0"/>
            </w:tcBorders>
            <w:noWrap/>
            <w:vAlign w:val="center"/>
          </w:tcPr>
          <w:p w14:paraId="72DD342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0.13</w:t>
            </w:r>
          </w:p>
        </w:tc>
        <w:tc>
          <w:tcPr>
            <w:tcW w:w="724" w:type="pct"/>
            <w:gridSpan w:val="2"/>
            <w:tcBorders>
              <w:top w:val="single" w:color="auto" w:sz="4" w:space="0"/>
              <w:left w:val="single" w:color="auto" w:sz="4" w:space="0"/>
              <w:bottom w:val="single" w:color="auto" w:sz="4" w:space="0"/>
              <w:right w:val="single" w:color="auto" w:sz="4" w:space="0"/>
            </w:tcBorders>
            <w:noWrap/>
            <w:vAlign w:val="center"/>
          </w:tcPr>
          <w:p w14:paraId="69DDC8F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64" w:type="pct"/>
            <w:tcBorders>
              <w:top w:val="single" w:color="auto" w:sz="4" w:space="0"/>
              <w:left w:val="single" w:color="auto" w:sz="4" w:space="0"/>
              <w:bottom w:val="single" w:color="auto" w:sz="4" w:space="0"/>
              <w:right w:val="single" w:color="auto" w:sz="4" w:space="0"/>
            </w:tcBorders>
            <w:noWrap/>
            <w:vAlign w:val="center"/>
          </w:tcPr>
          <w:p w14:paraId="75E29A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12" w:type="pct"/>
            <w:tcBorders>
              <w:top w:val="single" w:color="auto" w:sz="4" w:space="0"/>
              <w:left w:val="single" w:color="auto" w:sz="4" w:space="0"/>
              <w:bottom w:val="single" w:color="auto" w:sz="4" w:space="0"/>
              <w:right w:val="single" w:color="auto" w:sz="4" w:space="0"/>
            </w:tcBorders>
            <w:noWrap/>
            <w:vAlign w:val="center"/>
          </w:tcPr>
          <w:p w14:paraId="02E67297">
            <w:pPr>
              <w:jc w:val="right"/>
              <w:rPr>
                <w:rFonts w:hint="default" w:ascii="Times New Roman" w:hAnsi="Times New Roman" w:cs="Times New Roman" w:eastAsiaTheme="minorEastAsia"/>
                <w:i w:val="0"/>
                <w:iCs w:val="0"/>
                <w:color w:val="000000"/>
                <w:sz w:val="18"/>
                <w:szCs w:val="18"/>
                <w:highlight w:val="none"/>
                <w:u w:val="none"/>
              </w:rPr>
            </w:pPr>
          </w:p>
        </w:tc>
      </w:tr>
      <w:tr w14:paraId="19CA2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389" w:type="pct"/>
            <w:tcBorders>
              <w:top w:val="single" w:color="auto" w:sz="4" w:space="0"/>
              <w:left w:val="single" w:color="auto" w:sz="4" w:space="0"/>
              <w:bottom w:val="single" w:color="auto" w:sz="4" w:space="0"/>
              <w:right w:val="single" w:color="auto" w:sz="4" w:space="0"/>
            </w:tcBorders>
            <w:noWrap/>
            <w:vAlign w:val="center"/>
          </w:tcPr>
          <w:p w14:paraId="121D60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64" w:type="pct"/>
            <w:tcBorders>
              <w:top w:val="single" w:color="auto" w:sz="4" w:space="0"/>
              <w:left w:val="single" w:color="auto" w:sz="4" w:space="0"/>
              <w:bottom w:val="single" w:color="auto" w:sz="4" w:space="0"/>
              <w:right w:val="single" w:color="auto" w:sz="4" w:space="0"/>
            </w:tcBorders>
            <w:noWrap/>
            <w:vAlign w:val="center"/>
          </w:tcPr>
          <w:p w14:paraId="54044C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304" w:type="pct"/>
            <w:tcBorders>
              <w:top w:val="single" w:color="auto" w:sz="4" w:space="0"/>
              <w:left w:val="single" w:color="auto" w:sz="4" w:space="0"/>
              <w:bottom w:val="single" w:color="auto" w:sz="4" w:space="0"/>
              <w:right w:val="single" w:color="auto" w:sz="4" w:space="0"/>
            </w:tcBorders>
            <w:noWrap/>
            <w:vAlign w:val="center"/>
          </w:tcPr>
          <w:p w14:paraId="5ED5001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14.81</w:t>
            </w:r>
          </w:p>
        </w:tc>
        <w:tc>
          <w:tcPr>
            <w:tcW w:w="555" w:type="pct"/>
            <w:tcBorders>
              <w:top w:val="single" w:color="auto" w:sz="4" w:space="0"/>
              <w:left w:val="single" w:color="auto" w:sz="4" w:space="0"/>
              <w:bottom w:val="single" w:color="auto" w:sz="4" w:space="0"/>
              <w:right w:val="single" w:color="auto" w:sz="4" w:space="0"/>
            </w:tcBorders>
            <w:noWrap/>
            <w:vAlign w:val="center"/>
          </w:tcPr>
          <w:p w14:paraId="521919A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04" w:type="pct"/>
            <w:tcBorders>
              <w:top w:val="single" w:color="auto" w:sz="4" w:space="0"/>
              <w:left w:val="single" w:color="auto" w:sz="4" w:space="0"/>
              <w:bottom w:val="single" w:color="auto" w:sz="4" w:space="0"/>
              <w:right w:val="single" w:color="auto" w:sz="4" w:space="0"/>
            </w:tcBorders>
            <w:noWrap/>
            <w:vAlign w:val="center"/>
          </w:tcPr>
          <w:p w14:paraId="5B771D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379" w:type="pct"/>
            <w:tcBorders>
              <w:top w:val="single" w:color="auto" w:sz="4" w:space="0"/>
              <w:left w:val="single" w:color="auto" w:sz="4" w:space="0"/>
              <w:bottom w:val="single" w:color="auto" w:sz="4" w:space="0"/>
              <w:right w:val="single" w:color="auto" w:sz="4" w:space="0"/>
            </w:tcBorders>
            <w:noWrap/>
            <w:vAlign w:val="center"/>
          </w:tcPr>
          <w:p w14:paraId="2C11AA86">
            <w:pPr>
              <w:jc w:val="right"/>
              <w:rPr>
                <w:rFonts w:hint="default" w:ascii="Times New Roman" w:hAnsi="Times New Roman" w:cs="Times New Roman" w:eastAsiaTheme="minorEastAsia"/>
                <w:i w:val="0"/>
                <w:iCs w:val="0"/>
                <w:color w:val="000000"/>
                <w:sz w:val="18"/>
                <w:szCs w:val="18"/>
                <w:highlight w:val="none"/>
                <w:u w:val="none"/>
              </w:rPr>
            </w:pPr>
          </w:p>
        </w:tc>
        <w:tc>
          <w:tcPr>
            <w:tcW w:w="724" w:type="pct"/>
            <w:gridSpan w:val="2"/>
            <w:tcBorders>
              <w:top w:val="single" w:color="auto" w:sz="4" w:space="0"/>
              <w:left w:val="single" w:color="auto" w:sz="4" w:space="0"/>
              <w:bottom w:val="single" w:color="auto" w:sz="4" w:space="0"/>
              <w:right w:val="single" w:color="auto" w:sz="4" w:space="0"/>
            </w:tcBorders>
            <w:noWrap/>
            <w:vAlign w:val="center"/>
          </w:tcPr>
          <w:p w14:paraId="3473866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64" w:type="pct"/>
            <w:tcBorders>
              <w:top w:val="single" w:color="auto" w:sz="4" w:space="0"/>
              <w:left w:val="single" w:color="auto" w:sz="4" w:space="0"/>
              <w:bottom w:val="single" w:color="auto" w:sz="4" w:space="0"/>
              <w:right w:val="single" w:color="auto" w:sz="4" w:space="0"/>
            </w:tcBorders>
            <w:noWrap/>
            <w:vAlign w:val="center"/>
          </w:tcPr>
          <w:p w14:paraId="58DCD8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12" w:type="pct"/>
            <w:tcBorders>
              <w:top w:val="single" w:color="auto" w:sz="4" w:space="0"/>
              <w:left w:val="single" w:color="auto" w:sz="4" w:space="0"/>
              <w:bottom w:val="single" w:color="auto" w:sz="4" w:space="0"/>
              <w:right w:val="single" w:color="auto" w:sz="4" w:space="0"/>
            </w:tcBorders>
            <w:noWrap/>
            <w:vAlign w:val="center"/>
          </w:tcPr>
          <w:p w14:paraId="38EAE564">
            <w:pPr>
              <w:jc w:val="right"/>
              <w:rPr>
                <w:rFonts w:hint="default" w:ascii="Times New Roman" w:hAnsi="Times New Roman" w:cs="Times New Roman" w:eastAsiaTheme="minorEastAsia"/>
                <w:i w:val="0"/>
                <w:iCs w:val="0"/>
                <w:color w:val="000000"/>
                <w:sz w:val="18"/>
                <w:szCs w:val="18"/>
                <w:highlight w:val="none"/>
                <w:u w:val="none"/>
              </w:rPr>
            </w:pPr>
          </w:p>
        </w:tc>
      </w:tr>
      <w:tr w14:paraId="21D58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389" w:type="pct"/>
            <w:tcBorders>
              <w:top w:val="single" w:color="auto" w:sz="4" w:space="0"/>
              <w:left w:val="single" w:color="auto" w:sz="4" w:space="0"/>
              <w:bottom w:val="single" w:color="auto" w:sz="4" w:space="0"/>
              <w:right w:val="single" w:color="auto" w:sz="4" w:space="0"/>
            </w:tcBorders>
            <w:noWrap/>
            <w:vAlign w:val="center"/>
          </w:tcPr>
          <w:p w14:paraId="487E938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64" w:type="pct"/>
            <w:tcBorders>
              <w:top w:val="single" w:color="auto" w:sz="4" w:space="0"/>
              <w:left w:val="single" w:color="auto" w:sz="4" w:space="0"/>
              <w:bottom w:val="single" w:color="auto" w:sz="4" w:space="0"/>
              <w:right w:val="single" w:color="auto" w:sz="4" w:space="0"/>
            </w:tcBorders>
            <w:noWrap/>
            <w:vAlign w:val="center"/>
          </w:tcPr>
          <w:p w14:paraId="610ED2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304" w:type="pct"/>
            <w:tcBorders>
              <w:top w:val="single" w:color="auto" w:sz="4" w:space="0"/>
              <w:left w:val="single" w:color="auto" w:sz="4" w:space="0"/>
              <w:bottom w:val="single" w:color="auto" w:sz="4" w:space="0"/>
              <w:right w:val="single" w:color="auto" w:sz="4" w:space="0"/>
            </w:tcBorders>
            <w:noWrap/>
            <w:vAlign w:val="center"/>
          </w:tcPr>
          <w:p w14:paraId="7CDBA4B8">
            <w:pPr>
              <w:jc w:val="right"/>
              <w:rPr>
                <w:rFonts w:hint="default" w:ascii="Times New Roman" w:hAnsi="Times New Roman" w:cs="Times New Roman" w:eastAsiaTheme="minorEastAsia"/>
                <w:i w:val="0"/>
                <w:iCs w:val="0"/>
                <w:color w:val="000000"/>
                <w:sz w:val="18"/>
                <w:szCs w:val="18"/>
                <w:highlight w:val="none"/>
                <w:u w:val="none"/>
              </w:rPr>
            </w:pPr>
          </w:p>
        </w:tc>
        <w:tc>
          <w:tcPr>
            <w:tcW w:w="555" w:type="pct"/>
            <w:tcBorders>
              <w:top w:val="single" w:color="auto" w:sz="4" w:space="0"/>
              <w:left w:val="single" w:color="auto" w:sz="4" w:space="0"/>
              <w:bottom w:val="single" w:color="auto" w:sz="4" w:space="0"/>
              <w:right w:val="single" w:color="auto" w:sz="4" w:space="0"/>
            </w:tcBorders>
            <w:noWrap/>
            <w:vAlign w:val="center"/>
          </w:tcPr>
          <w:p w14:paraId="6C39982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04" w:type="pct"/>
            <w:tcBorders>
              <w:top w:val="single" w:color="auto" w:sz="4" w:space="0"/>
              <w:left w:val="single" w:color="auto" w:sz="4" w:space="0"/>
              <w:bottom w:val="single" w:color="auto" w:sz="4" w:space="0"/>
              <w:right w:val="single" w:color="auto" w:sz="4" w:space="0"/>
            </w:tcBorders>
            <w:noWrap/>
            <w:vAlign w:val="center"/>
          </w:tcPr>
          <w:p w14:paraId="5E9C2F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379" w:type="pct"/>
            <w:tcBorders>
              <w:top w:val="single" w:color="auto" w:sz="4" w:space="0"/>
              <w:left w:val="single" w:color="auto" w:sz="4" w:space="0"/>
              <w:bottom w:val="single" w:color="auto" w:sz="4" w:space="0"/>
              <w:right w:val="single" w:color="auto" w:sz="4" w:space="0"/>
            </w:tcBorders>
            <w:noWrap/>
            <w:vAlign w:val="center"/>
          </w:tcPr>
          <w:p w14:paraId="5B67474A">
            <w:pPr>
              <w:jc w:val="right"/>
              <w:rPr>
                <w:rFonts w:hint="default" w:ascii="Times New Roman" w:hAnsi="Times New Roman" w:cs="Times New Roman" w:eastAsiaTheme="minorEastAsia"/>
                <w:i w:val="0"/>
                <w:iCs w:val="0"/>
                <w:color w:val="000000"/>
                <w:sz w:val="18"/>
                <w:szCs w:val="18"/>
                <w:highlight w:val="none"/>
                <w:u w:val="none"/>
              </w:rPr>
            </w:pPr>
          </w:p>
        </w:tc>
        <w:tc>
          <w:tcPr>
            <w:tcW w:w="724" w:type="pct"/>
            <w:gridSpan w:val="2"/>
            <w:tcBorders>
              <w:top w:val="single" w:color="auto" w:sz="4" w:space="0"/>
              <w:left w:val="single" w:color="auto" w:sz="4" w:space="0"/>
              <w:bottom w:val="single" w:color="auto" w:sz="4" w:space="0"/>
              <w:right w:val="single" w:color="auto" w:sz="4" w:space="0"/>
            </w:tcBorders>
            <w:noWrap/>
            <w:vAlign w:val="center"/>
          </w:tcPr>
          <w:p w14:paraId="528AC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64" w:type="pct"/>
            <w:tcBorders>
              <w:top w:val="single" w:color="auto" w:sz="4" w:space="0"/>
              <w:left w:val="single" w:color="auto" w:sz="4" w:space="0"/>
              <w:bottom w:val="single" w:color="auto" w:sz="4" w:space="0"/>
              <w:right w:val="single" w:color="auto" w:sz="4" w:space="0"/>
            </w:tcBorders>
            <w:noWrap/>
            <w:vAlign w:val="center"/>
          </w:tcPr>
          <w:p w14:paraId="7F3DEF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12" w:type="pct"/>
            <w:tcBorders>
              <w:top w:val="single" w:color="auto" w:sz="4" w:space="0"/>
              <w:left w:val="single" w:color="auto" w:sz="4" w:space="0"/>
              <w:bottom w:val="single" w:color="auto" w:sz="4" w:space="0"/>
              <w:right w:val="single" w:color="auto" w:sz="4" w:space="0"/>
            </w:tcBorders>
            <w:noWrap/>
            <w:vAlign w:val="center"/>
          </w:tcPr>
          <w:p w14:paraId="76DD406D">
            <w:pPr>
              <w:jc w:val="right"/>
              <w:rPr>
                <w:rFonts w:hint="default" w:ascii="Times New Roman" w:hAnsi="Times New Roman" w:cs="Times New Roman" w:eastAsiaTheme="minorEastAsia"/>
                <w:i w:val="0"/>
                <w:iCs w:val="0"/>
                <w:color w:val="000000"/>
                <w:sz w:val="18"/>
                <w:szCs w:val="18"/>
                <w:highlight w:val="none"/>
                <w:u w:val="none"/>
              </w:rPr>
            </w:pPr>
          </w:p>
        </w:tc>
      </w:tr>
      <w:tr w14:paraId="75BE5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389" w:type="pct"/>
            <w:tcBorders>
              <w:top w:val="single" w:color="auto" w:sz="4" w:space="0"/>
              <w:left w:val="single" w:color="auto" w:sz="4" w:space="0"/>
              <w:bottom w:val="single" w:color="auto" w:sz="4" w:space="0"/>
              <w:right w:val="single" w:color="auto" w:sz="4" w:space="0"/>
            </w:tcBorders>
            <w:noWrap/>
            <w:vAlign w:val="center"/>
          </w:tcPr>
          <w:p w14:paraId="59A9DDB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64" w:type="pct"/>
            <w:tcBorders>
              <w:top w:val="single" w:color="auto" w:sz="4" w:space="0"/>
              <w:left w:val="single" w:color="auto" w:sz="4" w:space="0"/>
              <w:bottom w:val="single" w:color="auto" w:sz="4" w:space="0"/>
              <w:right w:val="single" w:color="auto" w:sz="4" w:space="0"/>
            </w:tcBorders>
            <w:noWrap/>
            <w:vAlign w:val="center"/>
          </w:tcPr>
          <w:p w14:paraId="7EFE58A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304" w:type="pct"/>
            <w:tcBorders>
              <w:top w:val="single" w:color="auto" w:sz="4" w:space="0"/>
              <w:left w:val="single" w:color="auto" w:sz="4" w:space="0"/>
              <w:bottom w:val="single" w:color="auto" w:sz="4" w:space="0"/>
              <w:right w:val="single" w:color="auto" w:sz="4" w:space="0"/>
            </w:tcBorders>
            <w:noWrap/>
            <w:vAlign w:val="center"/>
          </w:tcPr>
          <w:p w14:paraId="3884BB07">
            <w:pPr>
              <w:jc w:val="right"/>
              <w:rPr>
                <w:rFonts w:hint="default" w:ascii="Times New Roman" w:hAnsi="Times New Roman" w:cs="Times New Roman" w:eastAsiaTheme="minorEastAsia"/>
                <w:i w:val="0"/>
                <w:iCs w:val="0"/>
                <w:color w:val="000000"/>
                <w:sz w:val="18"/>
                <w:szCs w:val="18"/>
                <w:highlight w:val="none"/>
                <w:u w:val="none"/>
              </w:rPr>
            </w:pPr>
          </w:p>
        </w:tc>
        <w:tc>
          <w:tcPr>
            <w:tcW w:w="555" w:type="pct"/>
            <w:tcBorders>
              <w:top w:val="single" w:color="auto" w:sz="4" w:space="0"/>
              <w:left w:val="single" w:color="auto" w:sz="4" w:space="0"/>
              <w:bottom w:val="single" w:color="auto" w:sz="4" w:space="0"/>
              <w:right w:val="single" w:color="auto" w:sz="4" w:space="0"/>
            </w:tcBorders>
            <w:noWrap/>
            <w:vAlign w:val="center"/>
          </w:tcPr>
          <w:p w14:paraId="79935B1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04" w:type="pct"/>
            <w:tcBorders>
              <w:top w:val="single" w:color="auto" w:sz="4" w:space="0"/>
              <w:left w:val="single" w:color="auto" w:sz="4" w:space="0"/>
              <w:bottom w:val="single" w:color="auto" w:sz="4" w:space="0"/>
              <w:right w:val="single" w:color="auto" w:sz="4" w:space="0"/>
            </w:tcBorders>
            <w:noWrap/>
            <w:vAlign w:val="center"/>
          </w:tcPr>
          <w:p w14:paraId="112B45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379" w:type="pct"/>
            <w:tcBorders>
              <w:top w:val="single" w:color="auto" w:sz="4" w:space="0"/>
              <w:left w:val="single" w:color="auto" w:sz="4" w:space="0"/>
              <w:bottom w:val="single" w:color="auto" w:sz="4" w:space="0"/>
              <w:right w:val="single" w:color="auto" w:sz="4" w:space="0"/>
            </w:tcBorders>
            <w:noWrap/>
            <w:vAlign w:val="center"/>
          </w:tcPr>
          <w:p w14:paraId="1C82B336">
            <w:pPr>
              <w:jc w:val="right"/>
              <w:rPr>
                <w:rFonts w:hint="default" w:ascii="Times New Roman" w:hAnsi="Times New Roman" w:cs="Times New Roman" w:eastAsiaTheme="minorEastAsia"/>
                <w:i w:val="0"/>
                <w:iCs w:val="0"/>
                <w:color w:val="000000"/>
                <w:sz w:val="18"/>
                <w:szCs w:val="18"/>
                <w:highlight w:val="none"/>
                <w:u w:val="none"/>
              </w:rPr>
            </w:pPr>
          </w:p>
        </w:tc>
        <w:tc>
          <w:tcPr>
            <w:tcW w:w="724" w:type="pct"/>
            <w:gridSpan w:val="2"/>
            <w:tcBorders>
              <w:top w:val="single" w:color="auto" w:sz="4" w:space="0"/>
              <w:left w:val="single" w:color="auto" w:sz="4" w:space="0"/>
              <w:bottom w:val="single" w:color="auto" w:sz="4" w:space="0"/>
              <w:right w:val="single" w:color="auto" w:sz="4" w:space="0"/>
            </w:tcBorders>
            <w:noWrap/>
            <w:vAlign w:val="center"/>
          </w:tcPr>
          <w:p w14:paraId="3EA1DF6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64" w:type="pct"/>
            <w:tcBorders>
              <w:top w:val="single" w:color="auto" w:sz="4" w:space="0"/>
              <w:left w:val="single" w:color="auto" w:sz="4" w:space="0"/>
              <w:bottom w:val="single" w:color="auto" w:sz="4" w:space="0"/>
              <w:right w:val="single" w:color="auto" w:sz="4" w:space="0"/>
            </w:tcBorders>
            <w:noWrap/>
            <w:vAlign w:val="center"/>
          </w:tcPr>
          <w:p w14:paraId="557CB7F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12" w:type="pct"/>
            <w:tcBorders>
              <w:top w:val="single" w:color="auto" w:sz="4" w:space="0"/>
              <w:left w:val="single" w:color="auto" w:sz="4" w:space="0"/>
              <w:bottom w:val="single" w:color="auto" w:sz="4" w:space="0"/>
              <w:right w:val="single" w:color="auto" w:sz="4" w:space="0"/>
            </w:tcBorders>
            <w:noWrap/>
            <w:vAlign w:val="center"/>
          </w:tcPr>
          <w:p w14:paraId="59B696CE">
            <w:pPr>
              <w:jc w:val="right"/>
              <w:rPr>
                <w:rFonts w:hint="default" w:ascii="Times New Roman" w:hAnsi="Times New Roman" w:cs="Times New Roman" w:eastAsiaTheme="minorEastAsia"/>
                <w:i w:val="0"/>
                <w:iCs w:val="0"/>
                <w:color w:val="000000"/>
                <w:sz w:val="18"/>
                <w:szCs w:val="18"/>
                <w:highlight w:val="none"/>
                <w:u w:val="none"/>
              </w:rPr>
            </w:pPr>
          </w:p>
        </w:tc>
      </w:tr>
      <w:tr w14:paraId="070D7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2" w:hRule="atLeast"/>
        </w:trPr>
        <w:tc>
          <w:tcPr>
            <w:tcW w:w="389" w:type="pct"/>
            <w:tcBorders>
              <w:top w:val="single" w:color="auto" w:sz="4" w:space="0"/>
              <w:left w:val="single" w:color="auto" w:sz="4" w:space="0"/>
              <w:bottom w:val="single" w:color="auto" w:sz="4" w:space="0"/>
              <w:right w:val="single" w:color="auto" w:sz="4" w:space="0"/>
            </w:tcBorders>
            <w:noWrap/>
            <w:vAlign w:val="center"/>
          </w:tcPr>
          <w:p w14:paraId="77F8DE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64" w:type="pct"/>
            <w:tcBorders>
              <w:top w:val="single" w:color="auto" w:sz="4" w:space="0"/>
              <w:left w:val="single" w:color="auto" w:sz="4" w:space="0"/>
              <w:bottom w:val="single" w:color="auto" w:sz="4" w:space="0"/>
              <w:right w:val="single" w:color="auto" w:sz="4" w:space="0"/>
            </w:tcBorders>
            <w:noWrap/>
            <w:vAlign w:val="center"/>
          </w:tcPr>
          <w:p w14:paraId="5EE8F4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304" w:type="pct"/>
            <w:tcBorders>
              <w:top w:val="single" w:color="auto" w:sz="4" w:space="0"/>
              <w:left w:val="single" w:color="auto" w:sz="4" w:space="0"/>
              <w:bottom w:val="single" w:color="auto" w:sz="4" w:space="0"/>
              <w:right w:val="single" w:color="auto" w:sz="4" w:space="0"/>
            </w:tcBorders>
            <w:noWrap/>
            <w:vAlign w:val="center"/>
          </w:tcPr>
          <w:p w14:paraId="1E0BB59C">
            <w:pPr>
              <w:jc w:val="right"/>
              <w:rPr>
                <w:rFonts w:hint="default" w:ascii="Times New Roman" w:hAnsi="Times New Roman" w:cs="Times New Roman" w:eastAsiaTheme="minorEastAsia"/>
                <w:i w:val="0"/>
                <w:iCs w:val="0"/>
                <w:color w:val="000000"/>
                <w:sz w:val="18"/>
                <w:szCs w:val="18"/>
                <w:highlight w:val="none"/>
                <w:u w:val="none"/>
              </w:rPr>
            </w:pPr>
          </w:p>
        </w:tc>
        <w:tc>
          <w:tcPr>
            <w:tcW w:w="555" w:type="pct"/>
            <w:tcBorders>
              <w:top w:val="single" w:color="auto" w:sz="4" w:space="0"/>
              <w:left w:val="single" w:color="auto" w:sz="4" w:space="0"/>
              <w:bottom w:val="single" w:color="auto" w:sz="4" w:space="0"/>
              <w:right w:val="single" w:color="auto" w:sz="4" w:space="0"/>
            </w:tcBorders>
            <w:noWrap/>
            <w:vAlign w:val="center"/>
          </w:tcPr>
          <w:p w14:paraId="425C39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04" w:type="pct"/>
            <w:tcBorders>
              <w:top w:val="single" w:color="auto" w:sz="4" w:space="0"/>
              <w:left w:val="single" w:color="auto" w:sz="4" w:space="0"/>
              <w:bottom w:val="single" w:color="auto" w:sz="4" w:space="0"/>
              <w:right w:val="single" w:color="auto" w:sz="4" w:space="0"/>
            </w:tcBorders>
            <w:noWrap/>
            <w:vAlign w:val="center"/>
          </w:tcPr>
          <w:p w14:paraId="233374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379" w:type="pct"/>
            <w:tcBorders>
              <w:top w:val="single" w:color="auto" w:sz="4" w:space="0"/>
              <w:left w:val="single" w:color="auto" w:sz="4" w:space="0"/>
              <w:bottom w:val="single" w:color="auto" w:sz="4" w:space="0"/>
              <w:right w:val="single" w:color="auto" w:sz="4" w:space="0"/>
            </w:tcBorders>
            <w:noWrap/>
            <w:vAlign w:val="center"/>
          </w:tcPr>
          <w:p w14:paraId="591181AB">
            <w:pPr>
              <w:jc w:val="right"/>
              <w:rPr>
                <w:rFonts w:hint="default" w:ascii="Times New Roman" w:hAnsi="Times New Roman" w:cs="Times New Roman" w:eastAsiaTheme="minorEastAsia"/>
                <w:i w:val="0"/>
                <w:iCs w:val="0"/>
                <w:color w:val="000000"/>
                <w:sz w:val="18"/>
                <w:szCs w:val="18"/>
                <w:highlight w:val="none"/>
                <w:u w:val="none"/>
              </w:rPr>
            </w:pPr>
          </w:p>
        </w:tc>
        <w:tc>
          <w:tcPr>
            <w:tcW w:w="724" w:type="pct"/>
            <w:gridSpan w:val="2"/>
            <w:tcBorders>
              <w:top w:val="single" w:color="auto" w:sz="4" w:space="0"/>
              <w:left w:val="single" w:color="auto" w:sz="4" w:space="0"/>
              <w:bottom w:val="single" w:color="auto" w:sz="4" w:space="0"/>
              <w:right w:val="single" w:color="auto" w:sz="4" w:space="0"/>
            </w:tcBorders>
            <w:noWrap/>
            <w:vAlign w:val="center"/>
          </w:tcPr>
          <w:p w14:paraId="1F91365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64" w:type="pct"/>
            <w:tcBorders>
              <w:top w:val="single" w:color="auto" w:sz="4" w:space="0"/>
              <w:left w:val="single" w:color="auto" w:sz="4" w:space="0"/>
              <w:bottom w:val="single" w:color="auto" w:sz="4" w:space="0"/>
              <w:right w:val="single" w:color="auto" w:sz="4" w:space="0"/>
            </w:tcBorders>
            <w:noWrap/>
            <w:vAlign w:val="center"/>
          </w:tcPr>
          <w:p w14:paraId="535A8F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12" w:type="pct"/>
            <w:tcBorders>
              <w:top w:val="single" w:color="auto" w:sz="4" w:space="0"/>
              <w:left w:val="single" w:color="auto" w:sz="4" w:space="0"/>
              <w:bottom w:val="single" w:color="auto" w:sz="4" w:space="0"/>
              <w:right w:val="single" w:color="auto" w:sz="4" w:space="0"/>
            </w:tcBorders>
            <w:noWrap/>
            <w:vAlign w:val="center"/>
          </w:tcPr>
          <w:p w14:paraId="6652D8E6">
            <w:pPr>
              <w:jc w:val="right"/>
              <w:rPr>
                <w:rFonts w:hint="default" w:ascii="Times New Roman" w:hAnsi="Times New Roman" w:cs="Times New Roman" w:eastAsiaTheme="minorEastAsia"/>
                <w:i w:val="0"/>
                <w:iCs w:val="0"/>
                <w:color w:val="000000"/>
                <w:sz w:val="18"/>
                <w:szCs w:val="18"/>
                <w:highlight w:val="none"/>
                <w:u w:val="none"/>
              </w:rPr>
            </w:pPr>
          </w:p>
        </w:tc>
      </w:tr>
      <w:tr w14:paraId="42549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389" w:type="pct"/>
            <w:tcBorders>
              <w:top w:val="single" w:color="auto" w:sz="4" w:space="0"/>
              <w:left w:val="single" w:color="auto" w:sz="4" w:space="0"/>
              <w:bottom w:val="single" w:color="auto" w:sz="4" w:space="0"/>
              <w:right w:val="single" w:color="auto" w:sz="4" w:space="0"/>
            </w:tcBorders>
            <w:noWrap/>
            <w:vAlign w:val="center"/>
          </w:tcPr>
          <w:p w14:paraId="3CBBBCB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64" w:type="pct"/>
            <w:tcBorders>
              <w:top w:val="single" w:color="auto" w:sz="4" w:space="0"/>
              <w:left w:val="single" w:color="auto" w:sz="4" w:space="0"/>
              <w:bottom w:val="single" w:color="auto" w:sz="4" w:space="0"/>
              <w:right w:val="single" w:color="auto" w:sz="4" w:space="0"/>
            </w:tcBorders>
            <w:noWrap/>
            <w:vAlign w:val="center"/>
          </w:tcPr>
          <w:p w14:paraId="289003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304" w:type="pct"/>
            <w:tcBorders>
              <w:top w:val="single" w:color="auto" w:sz="4" w:space="0"/>
              <w:left w:val="single" w:color="auto" w:sz="4" w:space="0"/>
              <w:bottom w:val="single" w:color="auto" w:sz="4" w:space="0"/>
              <w:right w:val="single" w:color="auto" w:sz="4" w:space="0"/>
            </w:tcBorders>
            <w:noWrap/>
            <w:vAlign w:val="center"/>
          </w:tcPr>
          <w:p w14:paraId="23AB4EBF">
            <w:pPr>
              <w:jc w:val="right"/>
              <w:rPr>
                <w:rFonts w:hint="default" w:ascii="Times New Roman" w:hAnsi="Times New Roman" w:cs="Times New Roman" w:eastAsiaTheme="minorEastAsia"/>
                <w:i w:val="0"/>
                <w:iCs w:val="0"/>
                <w:color w:val="000000"/>
                <w:sz w:val="18"/>
                <w:szCs w:val="18"/>
                <w:highlight w:val="none"/>
                <w:u w:val="none"/>
              </w:rPr>
            </w:pPr>
          </w:p>
        </w:tc>
        <w:tc>
          <w:tcPr>
            <w:tcW w:w="555" w:type="pct"/>
            <w:tcBorders>
              <w:top w:val="single" w:color="auto" w:sz="4" w:space="0"/>
              <w:left w:val="single" w:color="auto" w:sz="4" w:space="0"/>
              <w:bottom w:val="single" w:color="auto" w:sz="4" w:space="0"/>
              <w:right w:val="single" w:color="auto" w:sz="4" w:space="0"/>
            </w:tcBorders>
            <w:noWrap/>
            <w:vAlign w:val="center"/>
          </w:tcPr>
          <w:p w14:paraId="321D247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04" w:type="pct"/>
            <w:tcBorders>
              <w:top w:val="single" w:color="auto" w:sz="4" w:space="0"/>
              <w:left w:val="single" w:color="auto" w:sz="4" w:space="0"/>
              <w:bottom w:val="single" w:color="auto" w:sz="4" w:space="0"/>
              <w:right w:val="single" w:color="auto" w:sz="4" w:space="0"/>
            </w:tcBorders>
            <w:noWrap/>
            <w:vAlign w:val="center"/>
          </w:tcPr>
          <w:p w14:paraId="73051DA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379" w:type="pct"/>
            <w:tcBorders>
              <w:top w:val="single" w:color="auto" w:sz="4" w:space="0"/>
              <w:left w:val="single" w:color="auto" w:sz="4" w:space="0"/>
              <w:bottom w:val="single" w:color="auto" w:sz="4" w:space="0"/>
              <w:right w:val="single" w:color="auto" w:sz="4" w:space="0"/>
            </w:tcBorders>
            <w:noWrap/>
            <w:vAlign w:val="center"/>
          </w:tcPr>
          <w:p w14:paraId="2E5DFD64">
            <w:pPr>
              <w:jc w:val="right"/>
              <w:rPr>
                <w:rFonts w:hint="default" w:ascii="Times New Roman" w:hAnsi="Times New Roman" w:cs="Times New Roman" w:eastAsiaTheme="minorEastAsia"/>
                <w:i w:val="0"/>
                <w:iCs w:val="0"/>
                <w:color w:val="000000"/>
                <w:sz w:val="18"/>
                <w:szCs w:val="18"/>
                <w:highlight w:val="none"/>
                <w:u w:val="none"/>
              </w:rPr>
            </w:pPr>
          </w:p>
        </w:tc>
        <w:tc>
          <w:tcPr>
            <w:tcW w:w="724" w:type="pct"/>
            <w:gridSpan w:val="2"/>
            <w:tcBorders>
              <w:top w:val="single" w:color="auto" w:sz="4" w:space="0"/>
              <w:left w:val="single" w:color="auto" w:sz="4" w:space="0"/>
              <w:bottom w:val="single" w:color="auto" w:sz="4" w:space="0"/>
              <w:right w:val="single" w:color="auto" w:sz="4" w:space="0"/>
            </w:tcBorders>
            <w:noWrap/>
            <w:vAlign w:val="center"/>
          </w:tcPr>
          <w:p w14:paraId="1C9C6BF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64" w:type="pct"/>
            <w:tcBorders>
              <w:top w:val="single" w:color="auto" w:sz="4" w:space="0"/>
              <w:left w:val="single" w:color="auto" w:sz="4" w:space="0"/>
              <w:bottom w:val="single" w:color="auto" w:sz="4" w:space="0"/>
              <w:right w:val="single" w:color="auto" w:sz="4" w:space="0"/>
            </w:tcBorders>
            <w:noWrap/>
            <w:vAlign w:val="center"/>
          </w:tcPr>
          <w:p w14:paraId="1FF66EC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12" w:type="pct"/>
            <w:tcBorders>
              <w:top w:val="single" w:color="auto" w:sz="4" w:space="0"/>
              <w:left w:val="single" w:color="auto" w:sz="4" w:space="0"/>
              <w:bottom w:val="single" w:color="auto" w:sz="4" w:space="0"/>
              <w:right w:val="single" w:color="auto" w:sz="4" w:space="0"/>
            </w:tcBorders>
            <w:noWrap/>
            <w:vAlign w:val="center"/>
          </w:tcPr>
          <w:p w14:paraId="7D3452E8">
            <w:pPr>
              <w:jc w:val="right"/>
              <w:rPr>
                <w:rFonts w:hint="default" w:ascii="Times New Roman" w:hAnsi="Times New Roman" w:cs="Times New Roman" w:eastAsiaTheme="minorEastAsia"/>
                <w:i w:val="0"/>
                <w:iCs w:val="0"/>
                <w:color w:val="000000"/>
                <w:sz w:val="18"/>
                <w:szCs w:val="18"/>
                <w:highlight w:val="none"/>
                <w:u w:val="none"/>
              </w:rPr>
            </w:pPr>
          </w:p>
        </w:tc>
      </w:tr>
      <w:tr w14:paraId="341F0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389" w:type="pct"/>
            <w:tcBorders>
              <w:top w:val="single" w:color="auto" w:sz="4" w:space="0"/>
              <w:left w:val="single" w:color="auto" w:sz="4" w:space="0"/>
              <w:bottom w:val="single" w:color="auto" w:sz="4" w:space="0"/>
              <w:right w:val="single" w:color="auto" w:sz="4" w:space="0"/>
            </w:tcBorders>
            <w:noWrap/>
            <w:vAlign w:val="center"/>
          </w:tcPr>
          <w:p w14:paraId="459F83E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64" w:type="pct"/>
            <w:tcBorders>
              <w:top w:val="single" w:color="auto" w:sz="4" w:space="0"/>
              <w:left w:val="single" w:color="auto" w:sz="4" w:space="0"/>
              <w:bottom w:val="single" w:color="auto" w:sz="4" w:space="0"/>
              <w:right w:val="single" w:color="auto" w:sz="4" w:space="0"/>
            </w:tcBorders>
            <w:noWrap/>
            <w:vAlign w:val="center"/>
          </w:tcPr>
          <w:p w14:paraId="78690B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304" w:type="pct"/>
            <w:tcBorders>
              <w:top w:val="single" w:color="auto" w:sz="4" w:space="0"/>
              <w:left w:val="single" w:color="auto" w:sz="4" w:space="0"/>
              <w:bottom w:val="single" w:color="auto" w:sz="4" w:space="0"/>
              <w:right w:val="single" w:color="auto" w:sz="4" w:space="0"/>
            </w:tcBorders>
            <w:noWrap/>
            <w:vAlign w:val="center"/>
          </w:tcPr>
          <w:p w14:paraId="39A57FDB">
            <w:pPr>
              <w:jc w:val="right"/>
              <w:rPr>
                <w:rFonts w:hint="default" w:ascii="Times New Roman" w:hAnsi="Times New Roman" w:cs="Times New Roman" w:eastAsiaTheme="minorEastAsia"/>
                <w:i w:val="0"/>
                <w:iCs w:val="0"/>
                <w:color w:val="000000"/>
                <w:sz w:val="18"/>
                <w:szCs w:val="18"/>
                <w:highlight w:val="none"/>
                <w:u w:val="none"/>
              </w:rPr>
            </w:pPr>
          </w:p>
        </w:tc>
        <w:tc>
          <w:tcPr>
            <w:tcW w:w="555" w:type="pct"/>
            <w:tcBorders>
              <w:top w:val="single" w:color="auto" w:sz="4" w:space="0"/>
              <w:left w:val="single" w:color="auto" w:sz="4" w:space="0"/>
              <w:bottom w:val="single" w:color="auto" w:sz="4" w:space="0"/>
              <w:right w:val="single" w:color="auto" w:sz="4" w:space="0"/>
            </w:tcBorders>
            <w:noWrap/>
            <w:vAlign w:val="center"/>
          </w:tcPr>
          <w:p w14:paraId="57692D8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04" w:type="pct"/>
            <w:tcBorders>
              <w:top w:val="single" w:color="auto" w:sz="4" w:space="0"/>
              <w:left w:val="single" w:color="auto" w:sz="4" w:space="0"/>
              <w:bottom w:val="single" w:color="auto" w:sz="4" w:space="0"/>
              <w:right w:val="single" w:color="auto" w:sz="4" w:space="0"/>
            </w:tcBorders>
            <w:noWrap/>
            <w:vAlign w:val="center"/>
          </w:tcPr>
          <w:p w14:paraId="59373C8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79" w:type="pct"/>
            <w:tcBorders>
              <w:top w:val="single" w:color="auto" w:sz="4" w:space="0"/>
              <w:left w:val="single" w:color="auto" w:sz="4" w:space="0"/>
              <w:bottom w:val="single" w:color="auto" w:sz="4" w:space="0"/>
              <w:right w:val="single" w:color="auto" w:sz="4" w:space="0"/>
            </w:tcBorders>
            <w:noWrap/>
            <w:vAlign w:val="center"/>
          </w:tcPr>
          <w:p w14:paraId="5DB38FF0">
            <w:pPr>
              <w:jc w:val="right"/>
              <w:rPr>
                <w:rFonts w:hint="default" w:ascii="Times New Roman" w:hAnsi="Times New Roman" w:cs="Times New Roman" w:eastAsiaTheme="minorEastAsia"/>
                <w:i w:val="0"/>
                <w:iCs w:val="0"/>
                <w:color w:val="000000"/>
                <w:sz w:val="18"/>
                <w:szCs w:val="18"/>
                <w:highlight w:val="none"/>
                <w:u w:val="none"/>
              </w:rPr>
            </w:pPr>
          </w:p>
        </w:tc>
        <w:tc>
          <w:tcPr>
            <w:tcW w:w="724" w:type="pct"/>
            <w:gridSpan w:val="2"/>
            <w:tcBorders>
              <w:top w:val="single" w:color="auto" w:sz="4" w:space="0"/>
              <w:left w:val="single" w:color="auto" w:sz="4" w:space="0"/>
              <w:bottom w:val="single" w:color="auto" w:sz="4" w:space="0"/>
              <w:right w:val="single" w:color="auto" w:sz="4" w:space="0"/>
            </w:tcBorders>
            <w:noWrap/>
            <w:vAlign w:val="center"/>
          </w:tcPr>
          <w:p w14:paraId="5720528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64" w:type="pct"/>
            <w:tcBorders>
              <w:top w:val="single" w:color="auto" w:sz="4" w:space="0"/>
              <w:left w:val="single" w:color="auto" w:sz="4" w:space="0"/>
              <w:bottom w:val="single" w:color="auto" w:sz="4" w:space="0"/>
              <w:right w:val="single" w:color="auto" w:sz="4" w:space="0"/>
            </w:tcBorders>
            <w:noWrap/>
            <w:vAlign w:val="center"/>
          </w:tcPr>
          <w:p w14:paraId="192722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12" w:type="pct"/>
            <w:tcBorders>
              <w:top w:val="single" w:color="auto" w:sz="4" w:space="0"/>
              <w:left w:val="single" w:color="auto" w:sz="4" w:space="0"/>
              <w:bottom w:val="single" w:color="auto" w:sz="4" w:space="0"/>
              <w:right w:val="single" w:color="auto" w:sz="4" w:space="0"/>
            </w:tcBorders>
            <w:noWrap/>
            <w:vAlign w:val="center"/>
          </w:tcPr>
          <w:p w14:paraId="42A08B5A">
            <w:pPr>
              <w:jc w:val="right"/>
              <w:rPr>
                <w:rFonts w:hint="default" w:ascii="Times New Roman" w:hAnsi="Times New Roman" w:cs="Times New Roman" w:eastAsiaTheme="minorEastAsia"/>
                <w:i w:val="0"/>
                <w:iCs w:val="0"/>
                <w:color w:val="000000"/>
                <w:sz w:val="18"/>
                <w:szCs w:val="18"/>
                <w:highlight w:val="none"/>
                <w:u w:val="none"/>
              </w:rPr>
            </w:pPr>
          </w:p>
        </w:tc>
      </w:tr>
      <w:tr w14:paraId="1F6FD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389" w:type="pct"/>
            <w:tcBorders>
              <w:top w:val="single" w:color="auto" w:sz="4" w:space="0"/>
              <w:left w:val="single" w:color="auto" w:sz="4" w:space="0"/>
              <w:bottom w:val="single" w:color="auto" w:sz="4" w:space="0"/>
              <w:right w:val="single" w:color="auto" w:sz="4" w:space="0"/>
            </w:tcBorders>
            <w:noWrap/>
            <w:vAlign w:val="center"/>
          </w:tcPr>
          <w:p w14:paraId="5933326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64" w:type="pct"/>
            <w:tcBorders>
              <w:top w:val="single" w:color="auto" w:sz="4" w:space="0"/>
              <w:left w:val="single" w:color="auto" w:sz="4" w:space="0"/>
              <w:bottom w:val="single" w:color="auto" w:sz="4" w:space="0"/>
              <w:right w:val="single" w:color="auto" w:sz="4" w:space="0"/>
            </w:tcBorders>
            <w:noWrap/>
            <w:vAlign w:val="center"/>
          </w:tcPr>
          <w:p w14:paraId="6EA9C3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304" w:type="pct"/>
            <w:tcBorders>
              <w:top w:val="single" w:color="auto" w:sz="4" w:space="0"/>
              <w:left w:val="single" w:color="auto" w:sz="4" w:space="0"/>
              <w:bottom w:val="single" w:color="auto" w:sz="4" w:space="0"/>
              <w:right w:val="single" w:color="auto" w:sz="4" w:space="0"/>
            </w:tcBorders>
            <w:noWrap/>
            <w:vAlign w:val="center"/>
          </w:tcPr>
          <w:p w14:paraId="74599A04">
            <w:pPr>
              <w:jc w:val="right"/>
              <w:rPr>
                <w:rFonts w:hint="default" w:ascii="Times New Roman" w:hAnsi="Times New Roman" w:cs="Times New Roman" w:eastAsiaTheme="minorEastAsia"/>
                <w:i w:val="0"/>
                <w:iCs w:val="0"/>
                <w:color w:val="000000"/>
                <w:sz w:val="18"/>
                <w:szCs w:val="18"/>
                <w:highlight w:val="none"/>
                <w:u w:val="none"/>
              </w:rPr>
            </w:pPr>
          </w:p>
        </w:tc>
        <w:tc>
          <w:tcPr>
            <w:tcW w:w="555" w:type="pct"/>
            <w:tcBorders>
              <w:top w:val="single" w:color="auto" w:sz="4" w:space="0"/>
              <w:left w:val="single" w:color="auto" w:sz="4" w:space="0"/>
              <w:bottom w:val="single" w:color="auto" w:sz="4" w:space="0"/>
              <w:right w:val="single" w:color="auto" w:sz="4" w:space="0"/>
            </w:tcBorders>
            <w:noWrap/>
            <w:vAlign w:val="center"/>
          </w:tcPr>
          <w:p w14:paraId="74A5E7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04" w:type="pct"/>
            <w:tcBorders>
              <w:top w:val="single" w:color="auto" w:sz="4" w:space="0"/>
              <w:left w:val="single" w:color="auto" w:sz="4" w:space="0"/>
              <w:bottom w:val="single" w:color="auto" w:sz="4" w:space="0"/>
              <w:right w:val="single" w:color="auto" w:sz="4" w:space="0"/>
            </w:tcBorders>
            <w:noWrap/>
            <w:vAlign w:val="center"/>
          </w:tcPr>
          <w:p w14:paraId="4FE294D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379" w:type="pct"/>
            <w:tcBorders>
              <w:top w:val="single" w:color="auto" w:sz="4" w:space="0"/>
              <w:left w:val="single" w:color="auto" w:sz="4" w:space="0"/>
              <w:bottom w:val="single" w:color="auto" w:sz="4" w:space="0"/>
              <w:right w:val="single" w:color="auto" w:sz="4" w:space="0"/>
            </w:tcBorders>
            <w:noWrap/>
            <w:vAlign w:val="center"/>
          </w:tcPr>
          <w:p w14:paraId="56250C23">
            <w:pPr>
              <w:jc w:val="right"/>
              <w:rPr>
                <w:rFonts w:hint="default" w:ascii="Times New Roman" w:hAnsi="Times New Roman" w:cs="Times New Roman" w:eastAsiaTheme="minorEastAsia"/>
                <w:i w:val="0"/>
                <w:iCs w:val="0"/>
                <w:color w:val="000000"/>
                <w:sz w:val="18"/>
                <w:szCs w:val="18"/>
                <w:highlight w:val="none"/>
                <w:u w:val="none"/>
              </w:rPr>
            </w:pPr>
          </w:p>
        </w:tc>
        <w:tc>
          <w:tcPr>
            <w:tcW w:w="724" w:type="pct"/>
            <w:gridSpan w:val="2"/>
            <w:tcBorders>
              <w:top w:val="single" w:color="auto" w:sz="4" w:space="0"/>
              <w:left w:val="single" w:color="auto" w:sz="4" w:space="0"/>
              <w:bottom w:val="single" w:color="auto" w:sz="4" w:space="0"/>
              <w:right w:val="single" w:color="auto" w:sz="4" w:space="0"/>
            </w:tcBorders>
            <w:noWrap/>
            <w:vAlign w:val="center"/>
          </w:tcPr>
          <w:p w14:paraId="5F1F68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64" w:type="pct"/>
            <w:tcBorders>
              <w:top w:val="single" w:color="auto" w:sz="4" w:space="0"/>
              <w:left w:val="single" w:color="auto" w:sz="4" w:space="0"/>
              <w:bottom w:val="single" w:color="auto" w:sz="4" w:space="0"/>
              <w:right w:val="single" w:color="auto" w:sz="4" w:space="0"/>
            </w:tcBorders>
            <w:noWrap/>
            <w:vAlign w:val="center"/>
          </w:tcPr>
          <w:p w14:paraId="3F4058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12" w:type="pct"/>
            <w:tcBorders>
              <w:top w:val="single" w:color="auto" w:sz="4" w:space="0"/>
              <w:left w:val="single" w:color="auto" w:sz="4" w:space="0"/>
              <w:bottom w:val="single" w:color="auto" w:sz="4" w:space="0"/>
              <w:right w:val="single" w:color="auto" w:sz="4" w:space="0"/>
            </w:tcBorders>
            <w:noWrap/>
            <w:vAlign w:val="center"/>
          </w:tcPr>
          <w:p w14:paraId="5204235E">
            <w:pPr>
              <w:jc w:val="right"/>
              <w:rPr>
                <w:rFonts w:hint="default" w:ascii="Times New Roman" w:hAnsi="Times New Roman" w:cs="Times New Roman" w:eastAsiaTheme="minorEastAsia"/>
                <w:i w:val="0"/>
                <w:iCs w:val="0"/>
                <w:color w:val="000000"/>
                <w:sz w:val="18"/>
                <w:szCs w:val="18"/>
                <w:highlight w:val="none"/>
                <w:u w:val="none"/>
              </w:rPr>
            </w:pPr>
          </w:p>
        </w:tc>
      </w:tr>
      <w:tr w14:paraId="18C92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389" w:type="pct"/>
            <w:tcBorders>
              <w:top w:val="single" w:color="auto" w:sz="4" w:space="0"/>
              <w:left w:val="single" w:color="auto" w:sz="4" w:space="0"/>
              <w:bottom w:val="single" w:color="auto" w:sz="4" w:space="0"/>
              <w:right w:val="single" w:color="auto" w:sz="4" w:space="0"/>
            </w:tcBorders>
            <w:noWrap/>
            <w:vAlign w:val="center"/>
          </w:tcPr>
          <w:p w14:paraId="02AED06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64" w:type="pct"/>
            <w:tcBorders>
              <w:top w:val="single" w:color="auto" w:sz="4" w:space="0"/>
              <w:left w:val="single" w:color="auto" w:sz="4" w:space="0"/>
              <w:bottom w:val="single" w:color="auto" w:sz="4" w:space="0"/>
              <w:right w:val="single" w:color="auto" w:sz="4" w:space="0"/>
            </w:tcBorders>
            <w:noWrap/>
            <w:vAlign w:val="center"/>
          </w:tcPr>
          <w:p w14:paraId="6FC5F3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304" w:type="pct"/>
            <w:tcBorders>
              <w:top w:val="single" w:color="auto" w:sz="4" w:space="0"/>
              <w:left w:val="single" w:color="auto" w:sz="4" w:space="0"/>
              <w:bottom w:val="single" w:color="auto" w:sz="4" w:space="0"/>
              <w:right w:val="single" w:color="auto" w:sz="4" w:space="0"/>
            </w:tcBorders>
            <w:noWrap/>
            <w:vAlign w:val="center"/>
          </w:tcPr>
          <w:p w14:paraId="3412C896">
            <w:pPr>
              <w:jc w:val="right"/>
              <w:rPr>
                <w:rFonts w:hint="default" w:ascii="Times New Roman" w:hAnsi="Times New Roman" w:cs="Times New Roman" w:eastAsiaTheme="minorEastAsia"/>
                <w:i w:val="0"/>
                <w:iCs w:val="0"/>
                <w:color w:val="000000"/>
                <w:sz w:val="18"/>
                <w:szCs w:val="18"/>
                <w:highlight w:val="none"/>
                <w:u w:val="none"/>
              </w:rPr>
            </w:pPr>
          </w:p>
        </w:tc>
        <w:tc>
          <w:tcPr>
            <w:tcW w:w="555" w:type="pct"/>
            <w:tcBorders>
              <w:top w:val="single" w:color="auto" w:sz="4" w:space="0"/>
              <w:left w:val="single" w:color="auto" w:sz="4" w:space="0"/>
              <w:bottom w:val="single" w:color="auto" w:sz="4" w:space="0"/>
              <w:right w:val="single" w:color="auto" w:sz="4" w:space="0"/>
            </w:tcBorders>
            <w:noWrap/>
            <w:vAlign w:val="center"/>
          </w:tcPr>
          <w:p w14:paraId="5E4938E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04" w:type="pct"/>
            <w:tcBorders>
              <w:top w:val="single" w:color="auto" w:sz="4" w:space="0"/>
              <w:left w:val="single" w:color="auto" w:sz="4" w:space="0"/>
              <w:bottom w:val="single" w:color="auto" w:sz="4" w:space="0"/>
              <w:right w:val="single" w:color="auto" w:sz="4" w:space="0"/>
            </w:tcBorders>
            <w:noWrap/>
            <w:vAlign w:val="center"/>
          </w:tcPr>
          <w:p w14:paraId="120D932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379" w:type="pct"/>
            <w:tcBorders>
              <w:top w:val="single" w:color="auto" w:sz="4" w:space="0"/>
              <w:left w:val="single" w:color="auto" w:sz="4" w:space="0"/>
              <w:bottom w:val="single" w:color="auto" w:sz="4" w:space="0"/>
              <w:right w:val="single" w:color="auto" w:sz="4" w:space="0"/>
            </w:tcBorders>
            <w:noWrap/>
            <w:vAlign w:val="center"/>
          </w:tcPr>
          <w:p w14:paraId="5603A2B5">
            <w:pPr>
              <w:jc w:val="right"/>
              <w:rPr>
                <w:rFonts w:hint="default" w:ascii="Times New Roman" w:hAnsi="Times New Roman" w:cs="Times New Roman" w:eastAsiaTheme="minorEastAsia"/>
                <w:i w:val="0"/>
                <w:iCs w:val="0"/>
                <w:color w:val="000000"/>
                <w:sz w:val="18"/>
                <w:szCs w:val="18"/>
                <w:highlight w:val="none"/>
                <w:u w:val="none"/>
              </w:rPr>
            </w:pPr>
          </w:p>
        </w:tc>
        <w:tc>
          <w:tcPr>
            <w:tcW w:w="724" w:type="pct"/>
            <w:gridSpan w:val="2"/>
            <w:tcBorders>
              <w:top w:val="single" w:color="auto" w:sz="4" w:space="0"/>
              <w:left w:val="single" w:color="auto" w:sz="4" w:space="0"/>
              <w:bottom w:val="single" w:color="auto" w:sz="4" w:space="0"/>
              <w:right w:val="single" w:color="auto" w:sz="4" w:space="0"/>
            </w:tcBorders>
            <w:noWrap/>
            <w:vAlign w:val="center"/>
          </w:tcPr>
          <w:p w14:paraId="1E422B6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64" w:type="pct"/>
            <w:tcBorders>
              <w:top w:val="single" w:color="auto" w:sz="4" w:space="0"/>
              <w:left w:val="single" w:color="auto" w:sz="4" w:space="0"/>
              <w:bottom w:val="single" w:color="auto" w:sz="4" w:space="0"/>
              <w:right w:val="single" w:color="auto" w:sz="4" w:space="0"/>
            </w:tcBorders>
            <w:noWrap/>
            <w:vAlign w:val="center"/>
          </w:tcPr>
          <w:p w14:paraId="5A958E9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12" w:type="pct"/>
            <w:tcBorders>
              <w:top w:val="single" w:color="auto" w:sz="4" w:space="0"/>
              <w:left w:val="single" w:color="auto" w:sz="4" w:space="0"/>
              <w:bottom w:val="single" w:color="auto" w:sz="4" w:space="0"/>
              <w:right w:val="single" w:color="auto" w:sz="4" w:space="0"/>
            </w:tcBorders>
            <w:noWrap/>
            <w:vAlign w:val="center"/>
          </w:tcPr>
          <w:p w14:paraId="1362B540">
            <w:pPr>
              <w:jc w:val="right"/>
              <w:rPr>
                <w:rFonts w:hint="default" w:ascii="Times New Roman" w:hAnsi="Times New Roman" w:cs="Times New Roman" w:eastAsiaTheme="minorEastAsia"/>
                <w:i w:val="0"/>
                <w:iCs w:val="0"/>
                <w:color w:val="000000"/>
                <w:sz w:val="18"/>
                <w:szCs w:val="18"/>
                <w:highlight w:val="none"/>
                <w:u w:val="none"/>
              </w:rPr>
            </w:pPr>
          </w:p>
        </w:tc>
      </w:tr>
      <w:tr w14:paraId="68741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389" w:type="pct"/>
            <w:tcBorders>
              <w:top w:val="single" w:color="auto" w:sz="4" w:space="0"/>
              <w:left w:val="single" w:color="auto" w:sz="4" w:space="0"/>
              <w:bottom w:val="single" w:color="auto" w:sz="4" w:space="0"/>
              <w:right w:val="single" w:color="auto" w:sz="4" w:space="0"/>
            </w:tcBorders>
            <w:noWrap/>
            <w:vAlign w:val="center"/>
          </w:tcPr>
          <w:p w14:paraId="1B75657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64" w:type="pct"/>
            <w:tcBorders>
              <w:top w:val="single" w:color="auto" w:sz="4" w:space="0"/>
              <w:left w:val="single" w:color="auto" w:sz="4" w:space="0"/>
              <w:bottom w:val="single" w:color="auto" w:sz="4" w:space="0"/>
              <w:right w:val="single" w:color="auto" w:sz="4" w:space="0"/>
            </w:tcBorders>
            <w:noWrap/>
            <w:vAlign w:val="center"/>
          </w:tcPr>
          <w:p w14:paraId="0A54CE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304" w:type="pct"/>
            <w:tcBorders>
              <w:top w:val="single" w:color="auto" w:sz="4" w:space="0"/>
              <w:left w:val="single" w:color="auto" w:sz="4" w:space="0"/>
              <w:bottom w:val="single" w:color="auto" w:sz="4" w:space="0"/>
              <w:right w:val="single" w:color="auto" w:sz="4" w:space="0"/>
            </w:tcBorders>
            <w:noWrap/>
            <w:vAlign w:val="center"/>
          </w:tcPr>
          <w:p w14:paraId="453348B9">
            <w:pPr>
              <w:jc w:val="right"/>
              <w:rPr>
                <w:rFonts w:hint="default" w:ascii="Times New Roman" w:hAnsi="Times New Roman" w:cs="Times New Roman" w:eastAsiaTheme="minorEastAsia"/>
                <w:i w:val="0"/>
                <w:iCs w:val="0"/>
                <w:color w:val="000000"/>
                <w:sz w:val="18"/>
                <w:szCs w:val="18"/>
                <w:highlight w:val="none"/>
                <w:u w:val="none"/>
              </w:rPr>
            </w:pPr>
          </w:p>
        </w:tc>
        <w:tc>
          <w:tcPr>
            <w:tcW w:w="555" w:type="pct"/>
            <w:tcBorders>
              <w:top w:val="single" w:color="auto" w:sz="4" w:space="0"/>
              <w:left w:val="single" w:color="auto" w:sz="4" w:space="0"/>
              <w:bottom w:val="single" w:color="auto" w:sz="4" w:space="0"/>
              <w:right w:val="single" w:color="auto" w:sz="4" w:space="0"/>
            </w:tcBorders>
            <w:noWrap/>
            <w:vAlign w:val="center"/>
          </w:tcPr>
          <w:p w14:paraId="5B9FCCF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04" w:type="pct"/>
            <w:tcBorders>
              <w:top w:val="single" w:color="auto" w:sz="4" w:space="0"/>
              <w:left w:val="single" w:color="auto" w:sz="4" w:space="0"/>
              <w:bottom w:val="single" w:color="auto" w:sz="4" w:space="0"/>
              <w:right w:val="single" w:color="auto" w:sz="4" w:space="0"/>
            </w:tcBorders>
            <w:noWrap/>
            <w:vAlign w:val="center"/>
          </w:tcPr>
          <w:p w14:paraId="7DF1762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379" w:type="pct"/>
            <w:tcBorders>
              <w:top w:val="single" w:color="auto" w:sz="4" w:space="0"/>
              <w:left w:val="single" w:color="auto" w:sz="4" w:space="0"/>
              <w:bottom w:val="single" w:color="auto" w:sz="4" w:space="0"/>
              <w:right w:val="single" w:color="auto" w:sz="4" w:space="0"/>
            </w:tcBorders>
            <w:noWrap/>
            <w:vAlign w:val="center"/>
          </w:tcPr>
          <w:p w14:paraId="25F6E34C">
            <w:pPr>
              <w:jc w:val="right"/>
              <w:rPr>
                <w:rFonts w:hint="default" w:ascii="Times New Roman" w:hAnsi="Times New Roman" w:cs="Times New Roman" w:eastAsiaTheme="minorEastAsia"/>
                <w:i w:val="0"/>
                <w:iCs w:val="0"/>
                <w:color w:val="000000"/>
                <w:sz w:val="18"/>
                <w:szCs w:val="18"/>
                <w:highlight w:val="none"/>
                <w:u w:val="none"/>
              </w:rPr>
            </w:pPr>
          </w:p>
        </w:tc>
        <w:tc>
          <w:tcPr>
            <w:tcW w:w="724" w:type="pct"/>
            <w:gridSpan w:val="2"/>
            <w:tcBorders>
              <w:top w:val="single" w:color="auto" w:sz="4" w:space="0"/>
              <w:left w:val="single" w:color="auto" w:sz="4" w:space="0"/>
              <w:bottom w:val="single" w:color="auto" w:sz="4" w:space="0"/>
              <w:right w:val="single" w:color="auto" w:sz="4" w:space="0"/>
            </w:tcBorders>
            <w:noWrap/>
            <w:vAlign w:val="center"/>
          </w:tcPr>
          <w:p w14:paraId="4AD1807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64" w:type="pct"/>
            <w:tcBorders>
              <w:top w:val="single" w:color="auto" w:sz="4" w:space="0"/>
              <w:left w:val="single" w:color="auto" w:sz="4" w:space="0"/>
              <w:bottom w:val="single" w:color="auto" w:sz="4" w:space="0"/>
              <w:right w:val="single" w:color="auto" w:sz="4" w:space="0"/>
            </w:tcBorders>
            <w:noWrap/>
            <w:vAlign w:val="center"/>
          </w:tcPr>
          <w:p w14:paraId="0D9657E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12" w:type="pct"/>
            <w:tcBorders>
              <w:top w:val="single" w:color="auto" w:sz="4" w:space="0"/>
              <w:left w:val="single" w:color="auto" w:sz="4" w:space="0"/>
              <w:bottom w:val="single" w:color="auto" w:sz="4" w:space="0"/>
              <w:right w:val="single" w:color="auto" w:sz="4" w:space="0"/>
            </w:tcBorders>
            <w:noWrap/>
            <w:vAlign w:val="center"/>
          </w:tcPr>
          <w:p w14:paraId="3FE6F1A4">
            <w:pPr>
              <w:jc w:val="right"/>
              <w:rPr>
                <w:rFonts w:hint="default" w:ascii="Times New Roman" w:hAnsi="Times New Roman" w:cs="Times New Roman" w:eastAsiaTheme="minorEastAsia"/>
                <w:i w:val="0"/>
                <w:iCs w:val="0"/>
                <w:color w:val="000000"/>
                <w:sz w:val="18"/>
                <w:szCs w:val="18"/>
                <w:highlight w:val="none"/>
                <w:u w:val="none"/>
              </w:rPr>
            </w:pPr>
          </w:p>
        </w:tc>
      </w:tr>
      <w:tr w14:paraId="69C3B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389" w:type="pct"/>
            <w:tcBorders>
              <w:top w:val="single" w:color="auto" w:sz="4" w:space="0"/>
              <w:left w:val="single" w:color="auto" w:sz="4" w:space="0"/>
              <w:bottom w:val="single" w:color="auto" w:sz="4" w:space="0"/>
              <w:right w:val="single" w:color="auto" w:sz="4" w:space="0"/>
            </w:tcBorders>
            <w:noWrap/>
            <w:vAlign w:val="center"/>
          </w:tcPr>
          <w:p w14:paraId="3937E94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64" w:type="pct"/>
            <w:tcBorders>
              <w:top w:val="single" w:color="auto" w:sz="4" w:space="0"/>
              <w:left w:val="single" w:color="auto" w:sz="4" w:space="0"/>
              <w:bottom w:val="single" w:color="auto" w:sz="4" w:space="0"/>
              <w:right w:val="single" w:color="auto" w:sz="4" w:space="0"/>
            </w:tcBorders>
            <w:noWrap/>
            <w:vAlign w:val="center"/>
          </w:tcPr>
          <w:p w14:paraId="516B49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304" w:type="pct"/>
            <w:tcBorders>
              <w:top w:val="single" w:color="auto" w:sz="4" w:space="0"/>
              <w:left w:val="single" w:color="auto" w:sz="4" w:space="0"/>
              <w:bottom w:val="single" w:color="auto" w:sz="4" w:space="0"/>
              <w:right w:val="single" w:color="auto" w:sz="4" w:space="0"/>
            </w:tcBorders>
            <w:noWrap/>
            <w:vAlign w:val="center"/>
          </w:tcPr>
          <w:p w14:paraId="6E9DC95C">
            <w:pPr>
              <w:jc w:val="right"/>
              <w:rPr>
                <w:rFonts w:hint="default" w:ascii="Times New Roman" w:hAnsi="Times New Roman" w:cs="Times New Roman" w:eastAsiaTheme="minorEastAsia"/>
                <w:i w:val="0"/>
                <w:iCs w:val="0"/>
                <w:color w:val="000000"/>
                <w:sz w:val="18"/>
                <w:szCs w:val="18"/>
                <w:highlight w:val="none"/>
                <w:u w:val="none"/>
              </w:rPr>
            </w:pPr>
          </w:p>
        </w:tc>
        <w:tc>
          <w:tcPr>
            <w:tcW w:w="555" w:type="pct"/>
            <w:tcBorders>
              <w:top w:val="single" w:color="auto" w:sz="4" w:space="0"/>
              <w:left w:val="single" w:color="auto" w:sz="4" w:space="0"/>
              <w:bottom w:val="single" w:color="auto" w:sz="4" w:space="0"/>
              <w:right w:val="single" w:color="auto" w:sz="4" w:space="0"/>
            </w:tcBorders>
            <w:noWrap/>
            <w:vAlign w:val="center"/>
          </w:tcPr>
          <w:p w14:paraId="7BCB004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04" w:type="pct"/>
            <w:tcBorders>
              <w:top w:val="single" w:color="auto" w:sz="4" w:space="0"/>
              <w:left w:val="single" w:color="auto" w:sz="4" w:space="0"/>
              <w:bottom w:val="single" w:color="auto" w:sz="4" w:space="0"/>
              <w:right w:val="single" w:color="auto" w:sz="4" w:space="0"/>
            </w:tcBorders>
            <w:noWrap/>
            <w:vAlign w:val="center"/>
          </w:tcPr>
          <w:p w14:paraId="615FB4E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379" w:type="pct"/>
            <w:tcBorders>
              <w:top w:val="single" w:color="auto" w:sz="4" w:space="0"/>
              <w:left w:val="single" w:color="auto" w:sz="4" w:space="0"/>
              <w:bottom w:val="single" w:color="auto" w:sz="4" w:space="0"/>
              <w:right w:val="single" w:color="auto" w:sz="4" w:space="0"/>
            </w:tcBorders>
            <w:noWrap/>
            <w:vAlign w:val="center"/>
          </w:tcPr>
          <w:p w14:paraId="2A254B15">
            <w:pPr>
              <w:jc w:val="right"/>
              <w:rPr>
                <w:rFonts w:hint="default" w:ascii="Times New Roman" w:hAnsi="Times New Roman" w:cs="Times New Roman" w:eastAsiaTheme="minorEastAsia"/>
                <w:i w:val="0"/>
                <w:iCs w:val="0"/>
                <w:color w:val="000000"/>
                <w:sz w:val="18"/>
                <w:szCs w:val="18"/>
                <w:highlight w:val="none"/>
                <w:u w:val="none"/>
              </w:rPr>
            </w:pPr>
          </w:p>
        </w:tc>
        <w:tc>
          <w:tcPr>
            <w:tcW w:w="724" w:type="pct"/>
            <w:gridSpan w:val="2"/>
            <w:tcBorders>
              <w:top w:val="single" w:color="auto" w:sz="4" w:space="0"/>
              <w:left w:val="single" w:color="auto" w:sz="4" w:space="0"/>
              <w:bottom w:val="single" w:color="auto" w:sz="4" w:space="0"/>
              <w:right w:val="single" w:color="auto" w:sz="4" w:space="0"/>
            </w:tcBorders>
            <w:noWrap/>
            <w:vAlign w:val="center"/>
          </w:tcPr>
          <w:p w14:paraId="6546BB3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64" w:type="pct"/>
            <w:tcBorders>
              <w:top w:val="single" w:color="auto" w:sz="4" w:space="0"/>
              <w:left w:val="single" w:color="auto" w:sz="4" w:space="0"/>
              <w:bottom w:val="single" w:color="auto" w:sz="4" w:space="0"/>
              <w:right w:val="single" w:color="auto" w:sz="4" w:space="0"/>
            </w:tcBorders>
            <w:noWrap/>
            <w:vAlign w:val="center"/>
          </w:tcPr>
          <w:p w14:paraId="5049D5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12" w:type="pct"/>
            <w:tcBorders>
              <w:top w:val="single" w:color="auto" w:sz="4" w:space="0"/>
              <w:left w:val="single" w:color="auto" w:sz="4" w:space="0"/>
              <w:bottom w:val="single" w:color="auto" w:sz="4" w:space="0"/>
              <w:right w:val="single" w:color="auto" w:sz="4" w:space="0"/>
            </w:tcBorders>
            <w:noWrap/>
            <w:vAlign w:val="center"/>
          </w:tcPr>
          <w:p w14:paraId="03326038">
            <w:pPr>
              <w:jc w:val="right"/>
              <w:rPr>
                <w:rFonts w:hint="default" w:ascii="Times New Roman" w:hAnsi="Times New Roman" w:cs="Times New Roman" w:eastAsiaTheme="minorEastAsia"/>
                <w:i w:val="0"/>
                <w:iCs w:val="0"/>
                <w:color w:val="000000"/>
                <w:sz w:val="18"/>
                <w:szCs w:val="18"/>
                <w:highlight w:val="none"/>
                <w:u w:val="none"/>
              </w:rPr>
            </w:pPr>
          </w:p>
        </w:tc>
      </w:tr>
      <w:tr w14:paraId="1ABAA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389" w:type="pct"/>
            <w:tcBorders>
              <w:top w:val="single" w:color="auto" w:sz="4" w:space="0"/>
              <w:left w:val="single" w:color="auto" w:sz="4" w:space="0"/>
              <w:bottom w:val="single" w:color="auto" w:sz="4" w:space="0"/>
              <w:right w:val="single" w:color="auto" w:sz="4" w:space="0"/>
            </w:tcBorders>
            <w:noWrap/>
            <w:vAlign w:val="center"/>
          </w:tcPr>
          <w:p w14:paraId="5768405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64" w:type="pct"/>
            <w:tcBorders>
              <w:top w:val="single" w:color="auto" w:sz="4" w:space="0"/>
              <w:left w:val="single" w:color="auto" w:sz="4" w:space="0"/>
              <w:bottom w:val="single" w:color="auto" w:sz="4" w:space="0"/>
              <w:right w:val="single" w:color="auto" w:sz="4" w:space="0"/>
            </w:tcBorders>
            <w:noWrap/>
            <w:vAlign w:val="center"/>
          </w:tcPr>
          <w:p w14:paraId="55AA472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304" w:type="pct"/>
            <w:tcBorders>
              <w:top w:val="single" w:color="auto" w:sz="4" w:space="0"/>
              <w:left w:val="single" w:color="auto" w:sz="4" w:space="0"/>
              <w:bottom w:val="single" w:color="auto" w:sz="4" w:space="0"/>
              <w:right w:val="single" w:color="auto" w:sz="4" w:space="0"/>
            </w:tcBorders>
            <w:noWrap/>
            <w:vAlign w:val="center"/>
          </w:tcPr>
          <w:p w14:paraId="1A4BD349">
            <w:pPr>
              <w:jc w:val="right"/>
              <w:rPr>
                <w:rFonts w:hint="default" w:ascii="Times New Roman" w:hAnsi="Times New Roman" w:cs="Times New Roman" w:eastAsiaTheme="minorEastAsia"/>
                <w:i w:val="0"/>
                <w:iCs w:val="0"/>
                <w:color w:val="000000"/>
                <w:sz w:val="18"/>
                <w:szCs w:val="18"/>
                <w:highlight w:val="none"/>
                <w:u w:val="none"/>
              </w:rPr>
            </w:pPr>
          </w:p>
        </w:tc>
        <w:tc>
          <w:tcPr>
            <w:tcW w:w="555" w:type="pct"/>
            <w:tcBorders>
              <w:top w:val="single" w:color="auto" w:sz="4" w:space="0"/>
              <w:left w:val="single" w:color="auto" w:sz="4" w:space="0"/>
              <w:bottom w:val="single" w:color="auto" w:sz="4" w:space="0"/>
              <w:right w:val="single" w:color="auto" w:sz="4" w:space="0"/>
            </w:tcBorders>
            <w:noWrap/>
            <w:vAlign w:val="center"/>
          </w:tcPr>
          <w:p w14:paraId="307BEF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04" w:type="pct"/>
            <w:tcBorders>
              <w:top w:val="single" w:color="auto" w:sz="4" w:space="0"/>
              <w:left w:val="single" w:color="auto" w:sz="4" w:space="0"/>
              <w:bottom w:val="single" w:color="auto" w:sz="4" w:space="0"/>
              <w:right w:val="single" w:color="auto" w:sz="4" w:space="0"/>
            </w:tcBorders>
            <w:noWrap/>
            <w:vAlign w:val="center"/>
          </w:tcPr>
          <w:p w14:paraId="3C2292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379" w:type="pct"/>
            <w:tcBorders>
              <w:top w:val="single" w:color="auto" w:sz="4" w:space="0"/>
              <w:left w:val="single" w:color="auto" w:sz="4" w:space="0"/>
              <w:bottom w:val="single" w:color="auto" w:sz="4" w:space="0"/>
              <w:right w:val="single" w:color="auto" w:sz="4" w:space="0"/>
            </w:tcBorders>
            <w:noWrap/>
            <w:vAlign w:val="center"/>
          </w:tcPr>
          <w:p w14:paraId="7A6FEA19">
            <w:pPr>
              <w:jc w:val="right"/>
              <w:rPr>
                <w:rFonts w:hint="default" w:ascii="Times New Roman" w:hAnsi="Times New Roman" w:cs="Times New Roman" w:eastAsiaTheme="minorEastAsia"/>
                <w:i w:val="0"/>
                <w:iCs w:val="0"/>
                <w:color w:val="000000"/>
                <w:sz w:val="18"/>
                <w:szCs w:val="18"/>
                <w:highlight w:val="none"/>
                <w:u w:val="none"/>
              </w:rPr>
            </w:pPr>
          </w:p>
        </w:tc>
        <w:tc>
          <w:tcPr>
            <w:tcW w:w="724" w:type="pct"/>
            <w:gridSpan w:val="2"/>
            <w:tcBorders>
              <w:top w:val="single" w:color="auto" w:sz="4" w:space="0"/>
              <w:left w:val="single" w:color="auto" w:sz="4" w:space="0"/>
              <w:bottom w:val="single" w:color="auto" w:sz="4" w:space="0"/>
              <w:right w:val="single" w:color="auto" w:sz="4" w:space="0"/>
            </w:tcBorders>
            <w:noWrap/>
            <w:vAlign w:val="center"/>
          </w:tcPr>
          <w:p w14:paraId="1486D76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64" w:type="pct"/>
            <w:tcBorders>
              <w:top w:val="single" w:color="auto" w:sz="4" w:space="0"/>
              <w:left w:val="single" w:color="auto" w:sz="4" w:space="0"/>
              <w:bottom w:val="single" w:color="auto" w:sz="4" w:space="0"/>
              <w:right w:val="single" w:color="auto" w:sz="4" w:space="0"/>
            </w:tcBorders>
            <w:noWrap/>
            <w:vAlign w:val="center"/>
          </w:tcPr>
          <w:p w14:paraId="2C9F8D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12" w:type="pct"/>
            <w:tcBorders>
              <w:top w:val="single" w:color="auto" w:sz="4" w:space="0"/>
              <w:left w:val="single" w:color="auto" w:sz="4" w:space="0"/>
              <w:bottom w:val="single" w:color="auto" w:sz="4" w:space="0"/>
              <w:right w:val="single" w:color="auto" w:sz="4" w:space="0"/>
            </w:tcBorders>
            <w:noWrap/>
            <w:vAlign w:val="center"/>
          </w:tcPr>
          <w:p w14:paraId="20106C42">
            <w:pPr>
              <w:jc w:val="right"/>
              <w:rPr>
                <w:rFonts w:hint="default" w:ascii="Times New Roman" w:hAnsi="Times New Roman" w:cs="Times New Roman" w:eastAsiaTheme="minorEastAsia"/>
                <w:i w:val="0"/>
                <w:iCs w:val="0"/>
                <w:color w:val="000000"/>
                <w:sz w:val="18"/>
                <w:szCs w:val="18"/>
                <w:highlight w:val="none"/>
                <w:u w:val="none"/>
              </w:rPr>
            </w:pPr>
          </w:p>
        </w:tc>
      </w:tr>
      <w:tr w14:paraId="65E0B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389" w:type="pct"/>
            <w:tcBorders>
              <w:top w:val="single" w:color="auto" w:sz="4" w:space="0"/>
              <w:left w:val="single" w:color="auto" w:sz="4" w:space="0"/>
              <w:bottom w:val="single" w:color="auto" w:sz="4" w:space="0"/>
              <w:right w:val="single" w:color="auto" w:sz="4" w:space="0"/>
            </w:tcBorders>
            <w:noWrap/>
            <w:vAlign w:val="center"/>
          </w:tcPr>
          <w:p w14:paraId="1169F48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64" w:type="pct"/>
            <w:tcBorders>
              <w:top w:val="single" w:color="auto" w:sz="4" w:space="0"/>
              <w:left w:val="single" w:color="auto" w:sz="4" w:space="0"/>
              <w:bottom w:val="single" w:color="auto" w:sz="4" w:space="0"/>
              <w:right w:val="single" w:color="auto" w:sz="4" w:space="0"/>
            </w:tcBorders>
            <w:noWrap/>
            <w:vAlign w:val="center"/>
          </w:tcPr>
          <w:p w14:paraId="159E8E6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304" w:type="pct"/>
            <w:tcBorders>
              <w:top w:val="single" w:color="auto" w:sz="4" w:space="0"/>
              <w:left w:val="single" w:color="auto" w:sz="4" w:space="0"/>
              <w:bottom w:val="single" w:color="auto" w:sz="4" w:space="0"/>
              <w:right w:val="single" w:color="auto" w:sz="4" w:space="0"/>
            </w:tcBorders>
            <w:noWrap/>
            <w:vAlign w:val="center"/>
          </w:tcPr>
          <w:p w14:paraId="6129DF48">
            <w:pPr>
              <w:jc w:val="right"/>
              <w:rPr>
                <w:rFonts w:hint="default" w:ascii="Times New Roman" w:hAnsi="Times New Roman" w:cs="Times New Roman" w:eastAsiaTheme="minorEastAsia"/>
                <w:i w:val="0"/>
                <w:iCs w:val="0"/>
                <w:color w:val="000000"/>
                <w:sz w:val="18"/>
                <w:szCs w:val="18"/>
                <w:highlight w:val="none"/>
                <w:u w:val="none"/>
              </w:rPr>
            </w:pPr>
          </w:p>
        </w:tc>
        <w:tc>
          <w:tcPr>
            <w:tcW w:w="555" w:type="pct"/>
            <w:tcBorders>
              <w:top w:val="single" w:color="auto" w:sz="4" w:space="0"/>
              <w:left w:val="single" w:color="auto" w:sz="4" w:space="0"/>
              <w:bottom w:val="single" w:color="auto" w:sz="4" w:space="0"/>
              <w:right w:val="single" w:color="auto" w:sz="4" w:space="0"/>
            </w:tcBorders>
            <w:noWrap/>
            <w:vAlign w:val="center"/>
          </w:tcPr>
          <w:p w14:paraId="2CFF754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04" w:type="pct"/>
            <w:tcBorders>
              <w:top w:val="single" w:color="auto" w:sz="4" w:space="0"/>
              <w:left w:val="single" w:color="auto" w:sz="4" w:space="0"/>
              <w:bottom w:val="single" w:color="auto" w:sz="4" w:space="0"/>
              <w:right w:val="single" w:color="auto" w:sz="4" w:space="0"/>
            </w:tcBorders>
            <w:noWrap/>
            <w:vAlign w:val="center"/>
          </w:tcPr>
          <w:p w14:paraId="0F14B2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379" w:type="pct"/>
            <w:tcBorders>
              <w:top w:val="single" w:color="auto" w:sz="4" w:space="0"/>
              <w:left w:val="single" w:color="auto" w:sz="4" w:space="0"/>
              <w:bottom w:val="single" w:color="auto" w:sz="4" w:space="0"/>
              <w:right w:val="single" w:color="auto" w:sz="4" w:space="0"/>
            </w:tcBorders>
            <w:noWrap/>
            <w:vAlign w:val="center"/>
          </w:tcPr>
          <w:p w14:paraId="0BA7F187">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2.70</w:t>
            </w:r>
          </w:p>
        </w:tc>
        <w:tc>
          <w:tcPr>
            <w:tcW w:w="724" w:type="pct"/>
            <w:gridSpan w:val="2"/>
            <w:tcBorders>
              <w:top w:val="single" w:color="auto" w:sz="4" w:space="0"/>
              <w:left w:val="single" w:color="auto" w:sz="4" w:space="0"/>
              <w:bottom w:val="single" w:color="auto" w:sz="4" w:space="0"/>
              <w:right w:val="single" w:color="auto" w:sz="4" w:space="0"/>
            </w:tcBorders>
            <w:noWrap/>
            <w:vAlign w:val="center"/>
          </w:tcPr>
          <w:p w14:paraId="5B69D11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64" w:type="pct"/>
            <w:tcBorders>
              <w:top w:val="single" w:color="auto" w:sz="4" w:space="0"/>
              <w:left w:val="single" w:color="auto" w:sz="4" w:space="0"/>
              <w:bottom w:val="single" w:color="auto" w:sz="4" w:space="0"/>
              <w:right w:val="single" w:color="auto" w:sz="4" w:space="0"/>
            </w:tcBorders>
            <w:noWrap/>
            <w:vAlign w:val="center"/>
          </w:tcPr>
          <w:p w14:paraId="7B652C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12" w:type="pct"/>
            <w:tcBorders>
              <w:top w:val="single" w:color="auto" w:sz="4" w:space="0"/>
              <w:left w:val="single" w:color="auto" w:sz="4" w:space="0"/>
              <w:bottom w:val="single" w:color="auto" w:sz="4" w:space="0"/>
              <w:right w:val="single" w:color="auto" w:sz="4" w:space="0"/>
            </w:tcBorders>
            <w:noWrap/>
            <w:vAlign w:val="center"/>
          </w:tcPr>
          <w:p w14:paraId="4A568976">
            <w:pPr>
              <w:jc w:val="right"/>
              <w:rPr>
                <w:rFonts w:hint="default" w:ascii="Times New Roman" w:hAnsi="Times New Roman" w:cs="Times New Roman" w:eastAsiaTheme="minorEastAsia"/>
                <w:i w:val="0"/>
                <w:iCs w:val="0"/>
                <w:color w:val="000000"/>
                <w:sz w:val="18"/>
                <w:szCs w:val="18"/>
                <w:highlight w:val="none"/>
                <w:u w:val="none"/>
              </w:rPr>
            </w:pPr>
          </w:p>
        </w:tc>
      </w:tr>
      <w:tr w14:paraId="208C6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389" w:type="pct"/>
            <w:tcBorders>
              <w:top w:val="single" w:color="auto" w:sz="4" w:space="0"/>
              <w:left w:val="single" w:color="auto" w:sz="4" w:space="0"/>
              <w:bottom w:val="single" w:color="auto" w:sz="4" w:space="0"/>
              <w:right w:val="single" w:color="auto" w:sz="4" w:space="0"/>
            </w:tcBorders>
            <w:noWrap/>
            <w:vAlign w:val="center"/>
          </w:tcPr>
          <w:p w14:paraId="51F0CF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64" w:type="pct"/>
            <w:tcBorders>
              <w:top w:val="single" w:color="auto" w:sz="4" w:space="0"/>
              <w:left w:val="single" w:color="auto" w:sz="4" w:space="0"/>
              <w:bottom w:val="single" w:color="auto" w:sz="4" w:space="0"/>
              <w:right w:val="single" w:color="auto" w:sz="4" w:space="0"/>
            </w:tcBorders>
            <w:noWrap/>
            <w:vAlign w:val="center"/>
          </w:tcPr>
          <w:p w14:paraId="5599FB6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304" w:type="pct"/>
            <w:tcBorders>
              <w:top w:val="single" w:color="auto" w:sz="4" w:space="0"/>
              <w:left w:val="single" w:color="auto" w:sz="4" w:space="0"/>
              <w:bottom w:val="single" w:color="auto" w:sz="4" w:space="0"/>
              <w:right w:val="single" w:color="auto" w:sz="4" w:space="0"/>
            </w:tcBorders>
            <w:noWrap/>
            <w:vAlign w:val="center"/>
          </w:tcPr>
          <w:p w14:paraId="01EE880D">
            <w:pPr>
              <w:jc w:val="right"/>
              <w:rPr>
                <w:rFonts w:hint="default" w:ascii="Times New Roman" w:hAnsi="Times New Roman" w:cs="Times New Roman" w:eastAsiaTheme="minorEastAsia"/>
                <w:i w:val="0"/>
                <w:iCs w:val="0"/>
                <w:color w:val="000000"/>
                <w:sz w:val="18"/>
                <w:szCs w:val="18"/>
                <w:highlight w:val="none"/>
                <w:u w:val="none"/>
              </w:rPr>
            </w:pPr>
          </w:p>
        </w:tc>
        <w:tc>
          <w:tcPr>
            <w:tcW w:w="555" w:type="pct"/>
            <w:tcBorders>
              <w:top w:val="single" w:color="auto" w:sz="4" w:space="0"/>
              <w:left w:val="single" w:color="auto" w:sz="4" w:space="0"/>
              <w:bottom w:val="single" w:color="auto" w:sz="4" w:space="0"/>
              <w:right w:val="single" w:color="auto" w:sz="4" w:space="0"/>
            </w:tcBorders>
            <w:noWrap/>
            <w:vAlign w:val="center"/>
          </w:tcPr>
          <w:p w14:paraId="15332A1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04" w:type="pct"/>
            <w:tcBorders>
              <w:top w:val="single" w:color="auto" w:sz="4" w:space="0"/>
              <w:left w:val="single" w:color="auto" w:sz="4" w:space="0"/>
              <w:bottom w:val="single" w:color="auto" w:sz="4" w:space="0"/>
              <w:right w:val="single" w:color="auto" w:sz="4" w:space="0"/>
            </w:tcBorders>
            <w:noWrap/>
            <w:vAlign w:val="center"/>
          </w:tcPr>
          <w:p w14:paraId="2097AE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379" w:type="pct"/>
            <w:tcBorders>
              <w:top w:val="single" w:color="auto" w:sz="4" w:space="0"/>
              <w:left w:val="single" w:color="auto" w:sz="4" w:space="0"/>
              <w:bottom w:val="single" w:color="auto" w:sz="4" w:space="0"/>
              <w:right w:val="single" w:color="auto" w:sz="4" w:space="0"/>
            </w:tcBorders>
            <w:noWrap/>
            <w:vAlign w:val="center"/>
          </w:tcPr>
          <w:p w14:paraId="03E69429">
            <w:pPr>
              <w:jc w:val="right"/>
              <w:rPr>
                <w:rFonts w:hint="default" w:ascii="Times New Roman" w:hAnsi="Times New Roman" w:cs="Times New Roman" w:eastAsiaTheme="minorEastAsia"/>
                <w:i w:val="0"/>
                <w:iCs w:val="0"/>
                <w:color w:val="000000"/>
                <w:sz w:val="18"/>
                <w:szCs w:val="18"/>
                <w:highlight w:val="none"/>
                <w:u w:val="none"/>
              </w:rPr>
            </w:pPr>
          </w:p>
        </w:tc>
        <w:tc>
          <w:tcPr>
            <w:tcW w:w="724" w:type="pct"/>
            <w:gridSpan w:val="2"/>
            <w:tcBorders>
              <w:top w:val="single" w:color="auto" w:sz="4" w:space="0"/>
              <w:left w:val="single" w:color="auto" w:sz="4" w:space="0"/>
              <w:bottom w:val="single" w:color="auto" w:sz="4" w:space="0"/>
              <w:right w:val="single" w:color="auto" w:sz="4" w:space="0"/>
            </w:tcBorders>
            <w:noWrap/>
            <w:vAlign w:val="center"/>
          </w:tcPr>
          <w:p w14:paraId="760DD50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64" w:type="pct"/>
            <w:tcBorders>
              <w:top w:val="single" w:color="auto" w:sz="4" w:space="0"/>
              <w:left w:val="single" w:color="auto" w:sz="4" w:space="0"/>
              <w:bottom w:val="single" w:color="auto" w:sz="4" w:space="0"/>
              <w:right w:val="single" w:color="auto" w:sz="4" w:space="0"/>
            </w:tcBorders>
            <w:noWrap/>
            <w:vAlign w:val="center"/>
          </w:tcPr>
          <w:p w14:paraId="044E5D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12" w:type="pct"/>
            <w:tcBorders>
              <w:top w:val="single" w:color="auto" w:sz="4" w:space="0"/>
              <w:left w:val="single" w:color="auto" w:sz="4" w:space="0"/>
              <w:bottom w:val="single" w:color="auto" w:sz="4" w:space="0"/>
              <w:right w:val="single" w:color="auto" w:sz="4" w:space="0"/>
            </w:tcBorders>
            <w:noWrap/>
            <w:vAlign w:val="center"/>
          </w:tcPr>
          <w:p w14:paraId="7CF439AB">
            <w:pPr>
              <w:jc w:val="right"/>
              <w:rPr>
                <w:rFonts w:hint="default" w:ascii="Times New Roman" w:hAnsi="Times New Roman" w:cs="Times New Roman" w:eastAsiaTheme="minorEastAsia"/>
                <w:i w:val="0"/>
                <w:iCs w:val="0"/>
                <w:color w:val="000000"/>
                <w:sz w:val="18"/>
                <w:szCs w:val="18"/>
                <w:highlight w:val="none"/>
                <w:u w:val="none"/>
              </w:rPr>
            </w:pPr>
          </w:p>
        </w:tc>
      </w:tr>
      <w:tr w14:paraId="30CB4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389" w:type="pct"/>
            <w:tcBorders>
              <w:top w:val="single" w:color="auto" w:sz="4" w:space="0"/>
              <w:left w:val="single" w:color="auto" w:sz="4" w:space="0"/>
              <w:bottom w:val="single" w:color="auto" w:sz="4" w:space="0"/>
              <w:right w:val="single" w:color="auto" w:sz="4" w:space="0"/>
            </w:tcBorders>
            <w:noWrap/>
            <w:vAlign w:val="center"/>
          </w:tcPr>
          <w:p w14:paraId="7462D53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64" w:type="pct"/>
            <w:tcBorders>
              <w:top w:val="single" w:color="auto" w:sz="4" w:space="0"/>
              <w:left w:val="single" w:color="auto" w:sz="4" w:space="0"/>
              <w:bottom w:val="single" w:color="auto" w:sz="4" w:space="0"/>
              <w:right w:val="single" w:color="auto" w:sz="4" w:space="0"/>
            </w:tcBorders>
            <w:noWrap/>
            <w:vAlign w:val="center"/>
          </w:tcPr>
          <w:p w14:paraId="7931E9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304" w:type="pct"/>
            <w:tcBorders>
              <w:top w:val="single" w:color="auto" w:sz="4" w:space="0"/>
              <w:left w:val="single" w:color="auto" w:sz="4" w:space="0"/>
              <w:bottom w:val="single" w:color="auto" w:sz="4" w:space="0"/>
              <w:right w:val="single" w:color="auto" w:sz="4" w:space="0"/>
            </w:tcBorders>
            <w:noWrap/>
            <w:vAlign w:val="center"/>
          </w:tcPr>
          <w:p w14:paraId="60EBFB24">
            <w:pPr>
              <w:jc w:val="right"/>
              <w:rPr>
                <w:rFonts w:hint="default" w:ascii="Times New Roman" w:hAnsi="Times New Roman" w:cs="Times New Roman" w:eastAsiaTheme="minorEastAsia"/>
                <w:i w:val="0"/>
                <w:iCs w:val="0"/>
                <w:color w:val="000000"/>
                <w:sz w:val="18"/>
                <w:szCs w:val="18"/>
                <w:highlight w:val="none"/>
                <w:u w:val="none"/>
              </w:rPr>
            </w:pPr>
          </w:p>
        </w:tc>
        <w:tc>
          <w:tcPr>
            <w:tcW w:w="555" w:type="pct"/>
            <w:tcBorders>
              <w:top w:val="single" w:color="auto" w:sz="4" w:space="0"/>
              <w:left w:val="single" w:color="auto" w:sz="4" w:space="0"/>
              <w:bottom w:val="single" w:color="auto" w:sz="4" w:space="0"/>
              <w:right w:val="single" w:color="auto" w:sz="4" w:space="0"/>
            </w:tcBorders>
            <w:noWrap/>
            <w:vAlign w:val="center"/>
          </w:tcPr>
          <w:p w14:paraId="22FED34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04" w:type="pct"/>
            <w:tcBorders>
              <w:top w:val="single" w:color="auto" w:sz="4" w:space="0"/>
              <w:left w:val="single" w:color="auto" w:sz="4" w:space="0"/>
              <w:bottom w:val="single" w:color="auto" w:sz="4" w:space="0"/>
              <w:right w:val="single" w:color="auto" w:sz="4" w:space="0"/>
            </w:tcBorders>
            <w:noWrap/>
            <w:vAlign w:val="center"/>
          </w:tcPr>
          <w:p w14:paraId="3A9955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79" w:type="pct"/>
            <w:tcBorders>
              <w:top w:val="single" w:color="auto" w:sz="4" w:space="0"/>
              <w:left w:val="single" w:color="auto" w:sz="4" w:space="0"/>
              <w:bottom w:val="single" w:color="auto" w:sz="4" w:space="0"/>
              <w:right w:val="single" w:color="auto" w:sz="4" w:space="0"/>
            </w:tcBorders>
            <w:noWrap/>
            <w:vAlign w:val="center"/>
          </w:tcPr>
          <w:p w14:paraId="67C5AD14">
            <w:pPr>
              <w:jc w:val="right"/>
              <w:rPr>
                <w:rFonts w:hint="default" w:ascii="Times New Roman" w:hAnsi="Times New Roman" w:cs="Times New Roman" w:eastAsiaTheme="minorEastAsia"/>
                <w:i w:val="0"/>
                <w:iCs w:val="0"/>
                <w:color w:val="000000"/>
                <w:sz w:val="18"/>
                <w:szCs w:val="18"/>
                <w:highlight w:val="none"/>
                <w:u w:val="none"/>
              </w:rPr>
            </w:pPr>
          </w:p>
        </w:tc>
        <w:tc>
          <w:tcPr>
            <w:tcW w:w="724" w:type="pct"/>
            <w:gridSpan w:val="2"/>
            <w:tcBorders>
              <w:top w:val="single" w:color="auto" w:sz="4" w:space="0"/>
              <w:left w:val="single" w:color="auto" w:sz="4" w:space="0"/>
              <w:bottom w:val="single" w:color="auto" w:sz="4" w:space="0"/>
              <w:right w:val="single" w:color="auto" w:sz="4" w:space="0"/>
            </w:tcBorders>
            <w:noWrap/>
            <w:vAlign w:val="center"/>
          </w:tcPr>
          <w:p w14:paraId="00671F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64" w:type="pct"/>
            <w:tcBorders>
              <w:top w:val="single" w:color="auto" w:sz="4" w:space="0"/>
              <w:left w:val="single" w:color="auto" w:sz="4" w:space="0"/>
              <w:bottom w:val="single" w:color="auto" w:sz="4" w:space="0"/>
              <w:right w:val="single" w:color="auto" w:sz="4" w:space="0"/>
            </w:tcBorders>
            <w:noWrap/>
            <w:vAlign w:val="center"/>
          </w:tcPr>
          <w:p w14:paraId="3AA04E1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12" w:type="pct"/>
            <w:tcBorders>
              <w:top w:val="single" w:color="auto" w:sz="4" w:space="0"/>
              <w:left w:val="single" w:color="auto" w:sz="4" w:space="0"/>
              <w:bottom w:val="single" w:color="auto" w:sz="4" w:space="0"/>
              <w:right w:val="single" w:color="auto" w:sz="4" w:space="0"/>
            </w:tcBorders>
            <w:noWrap/>
            <w:vAlign w:val="center"/>
          </w:tcPr>
          <w:p w14:paraId="60FC3291">
            <w:pPr>
              <w:jc w:val="right"/>
              <w:rPr>
                <w:rFonts w:hint="default" w:ascii="Times New Roman" w:hAnsi="Times New Roman" w:cs="Times New Roman" w:eastAsiaTheme="minorEastAsia"/>
                <w:i w:val="0"/>
                <w:iCs w:val="0"/>
                <w:color w:val="000000"/>
                <w:sz w:val="18"/>
                <w:szCs w:val="18"/>
                <w:highlight w:val="none"/>
                <w:u w:val="none"/>
              </w:rPr>
            </w:pPr>
          </w:p>
        </w:tc>
      </w:tr>
      <w:tr w14:paraId="5E5D9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389" w:type="pct"/>
            <w:tcBorders>
              <w:top w:val="single" w:color="auto" w:sz="4" w:space="0"/>
              <w:left w:val="single" w:color="auto" w:sz="4" w:space="0"/>
              <w:bottom w:val="single" w:color="auto" w:sz="4" w:space="0"/>
              <w:right w:val="single" w:color="auto" w:sz="4" w:space="0"/>
            </w:tcBorders>
            <w:noWrap/>
            <w:vAlign w:val="center"/>
          </w:tcPr>
          <w:p w14:paraId="466FE95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64" w:type="pct"/>
            <w:tcBorders>
              <w:top w:val="single" w:color="auto" w:sz="4" w:space="0"/>
              <w:left w:val="single" w:color="auto" w:sz="4" w:space="0"/>
              <w:bottom w:val="single" w:color="auto" w:sz="4" w:space="0"/>
              <w:right w:val="single" w:color="auto" w:sz="4" w:space="0"/>
            </w:tcBorders>
            <w:noWrap/>
            <w:vAlign w:val="center"/>
          </w:tcPr>
          <w:p w14:paraId="084954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304" w:type="pct"/>
            <w:tcBorders>
              <w:top w:val="single" w:color="auto" w:sz="4" w:space="0"/>
              <w:left w:val="single" w:color="auto" w:sz="4" w:space="0"/>
              <w:bottom w:val="single" w:color="auto" w:sz="4" w:space="0"/>
              <w:right w:val="single" w:color="auto" w:sz="4" w:space="0"/>
            </w:tcBorders>
            <w:noWrap/>
            <w:vAlign w:val="center"/>
          </w:tcPr>
          <w:p w14:paraId="3BB5CBCB">
            <w:pPr>
              <w:jc w:val="right"/>
              <w:rPr>
                <w:rFonts w:hint="default" w:ascii="Times New Roman" w:hAnsi="Times New Roman" w:cs="Times New Roman" w:eastAsiaTheme="minorEastAsia"/>
                <w:i w:val="0"/>
                <w:iCs w:val="0"/>
                <w:color w:val="000000"/>
                <w:sz w:val="18"/>
                <w:szCs w:val="18"/>
                <w:highlight w:val="none"/>
                <w:u w:val="none"/>
              </w:rPr>
            </w:pPr>
          </w:p>
        </w:tc>
        <w:tc>
          <w:tcPr>
            <w:tcW w:w="555" w:type="pct"/>
            <w:tcBorders>
              <w:top w:val="single" w:color="auto" w:sz="4" w:space="0"/>
              <w:left w:val="single" w:color="auto" w:sz="4" w:space="0"/>
              <w:bottom w:val="single" w:color="auto" w:sz="4" w:space="0"/>
              <w:right w:val="single" w:color="auto" w:sz="4" w:space="0"/>
            </w:tcBorders>
            <w:noWrap/>
            <w:vAlign w:val="center"/>
          </w:tcPr>
          <w:p w14:paraId="162F193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04" w:type="pct"/>
            <w:tcBorders>
              <w:top w:val="single" w:color="auto" w:sz="4" w:space="0"/>
              <w:left w:val="single" w:color="auto" w:sz="4" w:space="0"/>
              <w:bottom w:val="single" w:color="auto" w:sz="4" w:space="0"/>
              <w:right w:val="single" w:color="auto" w:sz="4" w:space="0"/>
            </w:tcBorders>
            <w:noWrap/>
            <w:vAlign w:val="center"/>
          </w:tcPr>
          <w:p w14:paraId="05BABFF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379" w:type="pct"/>
            <w:tcBorders>
              <w:top w:val="single" w:color="auto" w:sz="4" w:space="0"/>
              <w:left w:val="single" w:color="auto" w:sz="4" w:space="0"/>
              <w:bottom w:val="single" w:color="auto" w:sz="4" w:space="0"/>
              <w:right w:val="single" w:color="auto" w:sz="4" w:space="0"/>
            </w:tcBorders>
            <w:noWrap/>
            <w:vAlign w:val="center"/>
          </w:tcPr>
          <w:p w14:paraId="0AF9627D">
            <w:pPr>
              <w:jc w:val="right"/>
              <w:rPr>
                <w:rFonts w:hint="default" w:ascii="Times New Roman" w:hAnsi="Times New Roman" w:cs="Times New Roman" w:eastAsiaTheme="minorEastAsia"/>
                <w:i w:val="0"/>
                <w:iCs w:val="0"/>
                <w:color w:val="000000"/>
                <w:sz w:val="18"/>
                <w:szCs w:val="18"/>
                <w:highlight w:val="none"/>
                <w:u w:val="none"/>
              </w:rPr>
            </w:pPr>
          </w:p>
        </w:tc>
        <w:tc>
          <w:tcPr>
            <w:tcW w:w="724" w:type="pct"/>
            <w:gridSpan w:val="2"/>
            <w:tcBorders>
              <w:top w:val="single" w:color="auto" w:sz="4" w:space="0"/>
              <w:left w:val="single" w:color="auto" w:sz="4" w:space="0"/>
              <w:bottom w:val="single" w:color="auto" w:sz="4" w:space="0"/>
              <w:right w:val="single" w:color="auto" w:sz="4" w:space="0"/>
            </w:tcBorders>
            <w:noWrap/>
            <w:vAlign w:val="center"/>
          </w:tcPr>
          <w:p w14:paraId="5021A5B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64" w:type="pct"/>
            <w:tcBorders>
              <w:top w:val="single" w:color="auto" w:sz="4" w:space="0"/>
              <w:left w:val="single" w:color="auto" w:sz="4" w:space="0"/>
              <w:bottom w:val="single" w:color="auto" w:sz="4" w:space="0"/>
              <w:right w:val="single" w:color="auto" w:sz="4" w:space="0"/>
            </w:tcBorders>
            <w:noWrap/>
            <w:vAlign w:val="center"/>
          </w:tcPr>
          <w:p w14:paraId="5477FD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12" w:type="pct"/>
            <w:tcBorders>
              <w:top w:val="single" w:color="auto" w:sz="4" w:space="0"/>
              <w:left w:val="single" w:color="auto" w:sz="4" w:space="0"/>
              <w:bottom w:val="single" w:color="auto" w:sz="4" w:space="0"/>
              <w:right w:val="single" w:color="auto" w:sz="4" w:space="0"/>
            </w:tcBorders>
            <w:noWrap/>
            <w:vAlign w:val="center"/>
          </w:tcPr>
          <w:p w14:paraId="17460B90">
            <w:pPr>
              <w:jc w:val="right"/>
              <w:rPr>
                <w:rFonts w:hint="default" w:ascii="Times New Roman" w:hAnsi="Times New Roman" w:cs="Times New Roman" w:eastAsiaTheme="minorEastAsia"/>
                <w:i w:val="0"/>
                <w:iCs w:val="0"/>
                <w:color w:val="000000"/>
                <w:sz w:val="18"/>
                <w:szCs w:val="18"/>
                <w:highlight w:val="none"/>
                <w:u w:val="none"/>
              </w:rPr>
            </w:pPr>
          </w:p>
        </w:tc>
      </w:tr>
      <w:tr w14:paraId="4E4DC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2" w:hRule="atLeast"/>
        </w:trPr>
        <w:tc>
          <w:tcPr>
            <w:tcW w:w="389" w:type="pct"/>
            <w:tcBorders>
              <w:top w:val="single" w:color="auto" w:sz="4" w:space="0"/>
              <w:left w:val="single" w:color="auto" w:sz="4" w:space="0"/>
              <w:bottom w:val="single" w:color="auto" w:sz="4" w:space="0"/>
              <w:right w:val="single" w:color="auto" w:sz="4" w:space="0"/>
            </w:tcBorders>
            <w:noWrap/>
            <w:vAlign w:val="center"/>
          </w:tcPr>
          <w:p w14:paraId="1FDBD36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64" w:type="pct"/>
            <w:tcBorders>
              <w:top w:val="single" w:color="auto" w:sz="4" w:space="0"/>
              <w:left w:val="single" w:color="auto" w:sz="4" w:space="0"/>
              <w:bottom w:val="single" w:color="auto" w:sz="4" w:space="0"/>
              <w:right w:val="single" w:color="auto" w:sz="4" w:space="0"/>
            </w:tcBorders>
            <w:noWrap/>
            <w:vAlign w:val="center"/>
          </w:tcPr>
          <w:p w14:paraId="1D69313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304" w:type="pct"/>
            <w:tcBorders>
              <w:top w:val="single" w:color="auto" w:sz="4" w:space="0"/>
              <w:left w:val="single" w:color="auto" w:sz="4" w:space="0"/>
              <w:bottom w:val="single" w:color="auto" w:sz="4" w:space="0"/>
              <w:right w:val="single" w:color="auto" w:sz="4" w:space="0"/>
            </w:tcBorders>
            <w:noWrap/>
            <w:vAlign w:val="center"/>
          </w:tcPr>
          <w:p w14:paraId="33151908">
            <w:pPr>
              <w:jc w:val="right"/>
              <w:rPr>
                <w:rFonts w:hint="default" w:ascii="Times New Roman" w:hAnsi="Times New Roman" w:cs="Times New Roman" w:eastAsiaTheme="minorEastAsia"/>
                <w:i w:val="0"/>
                <w:iCs w:val="0"/>
                <w:color w:val="000000"/>
                <w:sz w:val="18"/>
                <w:szCs w:val="18"/>
                <w:highlight w:val="none"/>
                <w:u w:val="none"/>
              </w:rPr>
            </w:pPr>
          </w:p>
        </w:tc>
        <w:tc>
          <w:tcPr>
            <w:tcW w:w="555" w:type="pct"/>
            <w:tcBorders>
              <w:top w:val="single" w:color="auto" w:sz="4" w:space="0"/>
              <w:left w:val="single" w:color="auto" w:sz="4" w:space="0"/>
              <w:bottom w:val="single" w:color="auto" w:sz="4" w:space="0"/>
              <w:right w:val="single" w:color="auto" w:sz="4" w:space="0"/>
            </w:tcBorders>
            <w:noWrap/>
            <w:vAlign w:val="center"/>
          </w:tcPr>
          <w:p w14:paraId="4AA41F8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04" w:type="pct"/>
            <w:tcBorders>
              <w:top w:val="single" w:color="auto" w:sz="4" w:space="0"/>
              <w:left w:val="single" w:color="auto" w:sz="4" w:space="0"/>
              <w:bottom w:val="single" w:color="auto" w:sz="4" w:space="0"/>
              <w:right w:val="single" w:color="auto" w:sz="4" w:space="0"/>
            </w:tcBorders>
            <w:noWrap/>
            <w:vAlign w:val="center"/>
          </w:tcPr>
          <w:p w14:paraId="76B8750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379" w:type="pct"/>
            <w:tcBorders>
              <w:top w:val="single" w:color="auto" w:sz="4" w:space="0"/>
              <w:left w:val="single" w:color="auto" w:sz="4" w:space="0"/>
              <w:bottom w:val="single" w:color="auto" w:sz="4" w:space="0"/>
              <w:right w:val="single" w:color="auto" w:sz="4" w:space="0"/>
            </w:tcBorders>
            <w:noWrap/>
            <w:vAlign w:val="center"/>
          </w:tcPr>
          <w:p w14:paraId="6E2A3FD3">
            <w:pPr>
              <w:jc w:val="right"/>
              <w:rPr>
                <w:rFonts w:hint="default" w:ascii="Times New Roman" w:hAnsi="Times New Roman" w:cs="Times New Roman" w:eastAsiaTheme="minorEastAsia"/>
                <w:i w:val="0"/>
                <w:iCs w:val="0"/>
                <w:color w:val="000000"/>
                <w:sz w:val="18"/>
                <w:szCs w:val="18"/>
                <w:highlight w:val="none"/>
                <w:u w:val="none"/>
              </w:rPr>
            </w:pPr>
          </w:p>
        </w:tc>
        <w:tc>
          <w:tcPr>
            <w:tcW w:w="724" w:type="pct"/>
            <w:gridSpan w:val="2"/>
            <w:tcBorders>
              <w:top w:val="single" w:color="auto" w:sz="4" w:space="0"/>
              <w:left w:val="single" w:color="auto" w:sz="4" w:space="0"/>
              <w:bottom w:val="single" w:color="auto" w:sz="4" w:space="0"/>
              <w:right w:val="single" w:color="auto" w:sz="4" w:space="0"/>
            </w:tcBorders>
            <w:noWrap/>
            <w:vAlign w:val="center"/>
          </w:tcPr>
          <w:p w14:paraId="15E3D8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64" w:type="pct"/>
            <w:tcBorders>
              <w:top w:val="single" w:color="auto" w:sz="4" w:space="0"/>
              <w:left w:val="single" w:color="auto" w:sz="4" w:space="0"/>
              <w:bottom w:val="single" w:color="auto" w:sz="4" w:space="0"/>
              <w:right w:val="single" w:color="auto" w:sz="4" w:space="0"/>
            </w:tcBorders>
            <w:noWrap/>
            <w:vAlign w:val="center"/>
          </w:tcPr>
          <w:p w14:paraId="637FEF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12" w:type="pct"/>
            <w:tcBorders>
              <w:top w:val="single" w:color="auto" w:sz="4" w:space="0"/>
              <w:left w:val="single" w:color="auto" w:sz="4" w:space="0"/>
              <w:bottom w:val="single" w:color="auto" w:sz="4" w:space="0"/>
              <w:right w:val="single" w:color="auto" w:sz="4" w:space="0"/>
            </w:tcBorders>
            <w:noWrap/>
            <w:vAlign w:val="center"/>
          </w:tcPr>
          <w:p w14:paraId="022AEF56">
            <w:pPr>
              <w:jc w:val="right"/>
              <w:rPr>
                <w:rFonts w:hint="default" w:ascii="Times New Roman" w:hAnsi="Times New Roman" w:cs="Times New Roman" w:eastAsiaTheme="minorEastAsia"/>
                <w:i w:val="0"/>
                <w:iCs w:val="0"/>
                <w:color w:val="000000"/>
                <w:sz w:val="18"/>
                <w:szCs w:val="18"/>
                <w:highlight w:val="none"/>
                <w:u w:val="none"/>
              </w:rPr>
            </w:pPr>
          </w:p>
        </w:tc>
      </w:tr>
      <w:tr w14:paraId="160E3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389" w:type="pct"/>
            <w:tcBorders>
              <w:top w:val="single" w:color="auto" w:sz="4" w:space="0"/>
              <w:left w:val="single" w:color="auto" w:sz="4" w:space="0"/>
              <w:bottom w:val="single" w:color="auto" w:sz="4" w:space="0"/>
              <w:right w:val="single" w:color="auto" w:sz="4" w:space="0"/>
            </w:tcBorders>
            <w:noWrap/>
            <w:vAlign w:val="center"/>
          </w:tcPr>
          <w:p w14:paraId="4E9FF7F0">
            <w:pPr>
              <w:jc w:val="center"/>
              <w:rPr>
                <w:rFonts w:hint="eastAsia" w:asciiTheme="minorEastAsia" w:hAnsiTheme="minorEastAsia" w:eastAsiaTheme="minorEastAsia" w:cstheme="minorEastAsia"/>
                <w:i w:val="0"/>
                <w:iCs w:val="0"/>
                <w:color w:val="000000"/>
                <w:sz w:val="18"/>
                <w:szCs w:val="18"/>
                <w:highlight w:val="none"/>
                <w:u w:val="none"/>
              </w:rPr>
            </w:pPr>
          </w:p>
        </w:tc>
        <w:tc>
          <w:tcPr>
            <w:tcW w:w="764" w:type="pct"/>
            <w:tcBorders>
              <w:top w:val="single" w:color="auto" w:sz="4" w:space="0"/>
              <w:left w:val="single" w:color="auto" w:sz="4" w:space="0"/>
              <w:bottom w:val="single" w:color="auto" w:sz="4" w:space="0"/>
              <w:right w:val="single" w:color="auto" w:sz="4" w:space="0"/>
            </w:tcBorders>
            <w:noWrap/>
            <w:vAlign w:val="center"/>
          </w:tcPr>
          <w:p w14:paraId="3E350FFD">
            <w:pPr>
              <w:jc w:val="left"/>
              <w:rPr>
                <w:rFonts w:hint="eastAsia" w:asciiTheme="minorEastAsia" w:hAnsiTheme="minorEastAsia" w:eastAsiaTheme="minorEastAsia" w:cstheme="minorEastAsia"/>
                <w:i w:val="0"/>
                <w:iCs w:val="0"/>
                <w:color w:val="000000"/>
                <w:sz w:val="18"/>
                <w:szCs w:val="18"/>
                <w:highlight w:val="none"/>
                <w:u w:val="none"/>
              </w:rPr>
            </w:pPr>
          </w:p>
        </w:tc>
        <w:tc>
          <w:tcPr>
            <w:tcW w:w="304" w:type="pct"/>
            <w:tcBorders>
              <w:top w:val="single" w:color="auto" w:sz="4" w:space="0"/>
              <w:left w:val="single" w:color="auto" w:sz="4" w:space="0"/>
              <w:bottom w:val="single" w:color="auto" w:sz="4" w:space="0"/>
              <w:right w:val="single" w:color="auto" w:sz="4" w:space="0"/>
            </w:tcBorders>
            <w:noWrap/>
            <w:vAlign w:val="center"/>
          </w:tcPr>
          <w:p w14:paraId="1CFEFDC0">
            <w:pPr>
              <w:jc w:val="left"/>
              <w:rPr>
                <w:rFonts w:hint="default" w:ascii="Times New Roman" w:hAnsi="Times New Roman" w:cs="Times New Roman" w:eastAsiaTheme="minorEastAsia"/>
                <w:i w:val="0"/>
                <w:iCs w:val="0"/>
                <w:color w:val="000000"/>
                <w:sz w:val="18"/>
                <w:szCs w:val="18"/>
                <w:highlight w:val="none"/>
                <w:u w:val="none"/>
              </w:rPr>
            </w:pPr>
          </w:p>
        </w:tc>
        <w:tc>
          <w:tcPr>
            <w:tcW w:w="555" w:type="pct"/>
            <w:tcBorders>
              <w:top w:val="single" w:color="auto" w:sz="4" w:space="0"/>
              <w:left w:val="single" w:color="auto" w:sz="4" w:space="0"/>
              <w:bottom w:val="single" w:color="auto" w:sz="4" w:space="0"/>
              <w:right w:val="single" w:color="auto" w:sz="4" w:space="0"/>
            </w:tcBorders>
            <w:noWrap/>
            <w:vAlign w:val="center"/>
          </w:tcPr>
          <w:p w14:paraId="01A2C0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04" w:type="pct"/>
            <w:tcBorders>
              <w:top w:val="single" w:color="auto" w:sz="4" w:space="0"/>
              <w:left w:val="single" w:color="auto" w:sz="4" w:space="0"/>
              <w:bottom w:val="single" w:color="auto" w:sz="4" w:space="0"/>
              <w:right w:val="single" w:color="auto" w:sz="4" w:space="0"/>
            </w:tcBorders>
            <w:noWrap/>
            <w:vAlign w:val="center"/>
          </w:tcPr>
          <w:p w14:paraId="13B87A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379" w:type="pct"/>
            <w:tcBorders>
              <w:top w:val="single" w:color="auto" w:sz="4" w:space="0"/>
              <w:left w:val="single" w:color="auto" w:sz="4" w:space="0"/>
              <w:bottom w:val="single" w:color="auto" w:sz="4" w:space="0"/>
              <w:right w:val="single" w:color="auto" w:sz="4" w:space="0"/>
            </w:tcBorders>
            <w:noWrap/>
            <w:vAlign w:val="center"/>
          </w:tcPr>
          <w:p w14:paraId="5DD32AD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1.29</w:t>
            </w:r>
          </w:p>
        </w:tc>
        <w:tc>
          <w:tcPr>
            <w:tcW w:w="724" w:type="pct"/>
            <w:gridSpan w:val="2"/>
            <w:tcBorders>
              <w:top w:val="single" w:color="auto" w:sz="4" w:space="0"/>
              <w:left w:val="single" w:color="auto" w:sz="4" w:space="0"/>
              <w:bottom w:val="single" w:color="auto" w:sz="4" w:space="0"/>
              <w:right w:val="single" w:color="auto" w:sz="4" w:space="0"/>
            </w:tcBorders>
            <w:noWrap/>
            <w:vAlign w:val="center"/>
          </w:tcPr>
          <w:p w14:paraId="7E94B7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64" w:type="pct"/>
            <w:tcBorders>
              <w:top w:val="single" w:color="auto" w:sz="4" w:space="0"/>
              <w:left w:val="single" w:color="auto" w:sz="4" w:space="0"/>
              <w:bottom w:val="single" w:color="auto" w:sz="4" w:space="0"/>
              <w:right w:val="single" w:color="auto" w:sz="4" w:space="0"/>
            </w:tcBorders>
            <w:noWrap/>
            <w:vAlign w:val="center"/>
          </w:tcPr>
          <w:p w14:paraId="2D78E84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12" w:type="pct"/>
            <w:tcBorders>
              <w:top w:val="single" w:color="auto" w:sz="4" w:space="0"/>
              <w:left w:val="single" w:color="auto" w:sz="4" w:space="0"/>
              <w:bottom w:val="single" w:color="auto" w:sz="4" w:space="0"/>
              <w:right w:val="single" w:color="auto" w:sz="4" w:space="0"/>
            </w:tcBorders>
            <w:noWrap/>
            <w:vAlign w:val="center"/>
          </w:tcPr>
          <w:p w14:paraId="5D14862D">
            <w:pPr>
              <w:jc w:val="right"/>
              <w:rPr>
                <w:rFonts w:hint="default" w:ascii="Times New Roman" w:hAnsi="Times New Roman" w:cs="Times New Roman" w:eastAsiaTheme="minorEastAsia"/>
                <w:i w:val="0"/>
                <w:iCs w:val="0"/>
                <w:color w:val="000000"/>
                <w:sz w:val="18"/>
                <w:szCs w:val="18"/>
                <w:highlight w:val="none"/>
                <w:u w:val="none"/>
              </w:rPr>
            </w:pPr>
          </w:p>
        </w:tc>
      </w:tr>
      <w:tr w14:paraId="3504E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389" w:type="pct"/>
            <w:tcBorders>
              <w:top w:val="single" w:color="auto" w:sz="4" w:space="0"/>
              <w:left w:val="single" w:color="auto" w:sz="4" w:space="0"/>
              <w:bottom w:val="single" w:color="auto" w:sz="4" w:space="0"/>
              <w:right w:val="single" w:color="auto" w:sz="4" w:space="0"/>
            </w:tcBorders>
            <w:noWrap/>
            <w:vAlign w:val="center"/>
          </w:tcPr>
          <w:p w14:paraId="3E5DE361">
            <w:pPr>
              <w:jc w:val="center"/>
              <w:rPr>
                <w:rFonts w:hint="eastAsia" w:asciiTheme="minorEastAsia" w:hAnsiTheme="minorEastAsia" w:eastAsiaTheme="minorEastAsia" w:cstheme="minorEastAsia"/>
                <w:i w:val="0"/>
                <w:iCs w:val="0"/>
                <w:color w:val="000000"/>
                <w:sz w:val="18"/>
                <w:szCs w:val="18"/>
                <w:highlight w:val="none"/>
                <w:u w:val="none"/>
              </w:rPr>
            </w:pPr>
          </w:p>
        </w:tc>
        <w:tc>
          <w:tcPr>
            <w:tcW w:w="764" w:type="pct"/>
            <w:tcBorders>
              <w:top w:val="single" w:color="auto" w:sz="4" w:space="0"/>
              <w:left w:val="single" w:color="auto" w:sz="4" w:space="0"/>
              <w:bottom w:val="single" w:color="auto" w:sz="4" w:space="0"/>
              <w:right w:val="single" w:color="auto" w:sz="4" w:space="0"/>
            </w:tcBorders>
            <w:noWrap/>
            <w:vAlign w:val="center"/>
          </w:tcPr>
          <w:p w14:paraId="380FABCE">
            <w:pPr>
              <w:jc w:val="left"/>
              <w:rPr>
                <w:rFonts w:hint="eastAsia" w:asciiTheme="minorEastAsia" w:hAnsiTheme="minorEastAsia" w:eastAsiaTheme="minorEastAsia" w:cstheme="minorEastAsia"/>
                <w:i w:val="0"/>
                <w:iCs w:val="0"/>
                <w:color w:val="000000"/>
                <w:sz w:val="18"/>
                <w:szCs w:val="18"/>
                <w:highlight w:val="none"/>
                <w:u w:val="none"/>
              </w:rPr>
            </w:pPr>
          </w:p>
        </w:tc>
        <w:tc>
          <w:tcPr>
            <w:tcW w:w="304" w:type="pct"/>
            <w:tcBorders>
              <w:top w:val="single" w:color="auto" w:sz="4" w:space="0"/>
              <w:left w:val="single" w:color="auto" w:sz="4" w:space="0"/>
              <w:bottom w:val="single" w:color="auto" w:sz="4" w:space="0"/>
              <w:right w:val="single" w:color="auto" w:sz="4" w:space="0"/>
            </w:tcBorders>
            <w:noWrap/>
            <w:vAlign w:val="center"/>
          </w:tcPr>
          <w:p w14:paraId="58503A05">
            <w:pPr>
              <w:jc w:val="left"/>
              <w:rPr>
                <w:rFonts w:hint="eastAsia" w:asciiTheme="minorEastAsia" w:hAnsiTheme="minorEastAsia" w:eastAsiaTheme="minorEastAsia" w:cstheme="minorEastAsia"/>
                <w:i w:val="0"/>
                <w:iCs w:val="0"/>
                <w:color w:val="000000"/>
                <w:sz w:val="18"/>
                <w:szCs w:val="18"/>
                <w:highlight w:val="none"/>
                <w:u w:val="none"/>
              </w:rPr>
            </w:pPr>
          </w:p>
        </w:tc>
        <w:tc>
          <w:tcPr>
            <w:tcW w:w="555" w:type="pct"/>
            <w:tcBorders>
              <w:top w:val="single" w:color="auto" w:sz="4" w:space="0"/>
              <w:left w:val="single" w:color="auto" w:sz="4" w:space="0"/>
              <w:bottom w:val="single" w:color="auto" w:sz="4" w:space="0"/>
              <w:right w:val="single" w:color="auto" w:sz="4" w:space="0"/>
            </w:tcBorders>
            <w:noWrap/>
            <w:vAlign w:val="center"/>
          </w:tcPr>
          <w:p w14:paraId="13B696C8">
            <w:pPr>
              <w:jc w:val="left"/>
              <w:rPr>
                <w:rFonts w:hint="eastAsia" w:asciiTheme="minorEastAsia" w:hAnsiTheme="minorEastAsia" w:eastAsiaTheme="minorEastAsia" w:cstheme="minorEastAsia"/>
                <w:i w:val="0"/>
                <w:iCs w:val="0"/>
                <w:color w:val="000000"/>
                <w:sz w:val="18"/>
                <w:szCs w:val="18"/>
                <w:highlight w:val="none"/>
                <w:u w:val="none"/>
              </w:rPr>
            </w:pPr>
          </w:p>
        </w:tc>
        <w:tc>
          <w:tcPr>
            <w:tcW w:w="704" w:type="pct"/>
            <w:tcBorders>
              <w:top w:val="single" w:color="auto" w:sz="4" w:space="0"/>
              <w:left w:val="single" w:color="auto" w:sz="4" w:space="0"/>
              <w:bottom w:val="single" w:color="auto" w:sz="4" w:space="0"/>
              <w:right w:val="single" w:color="auto" w:sz="4" w:space="0"/>
            </w:tcBorders>
            <w:noWrap/>
            <w:vAlign w:val="center"/>
          </w:tcPr>
          <w:p w14:paraId="11F6813B">
            <w:pPr>
              <w:jc w:val="left"/>
              <w:rPr>
                <w:rFonts w:hint="eastAsia" w:asciiTheme="minorEastAsia" w:hAnsiTheme="minorEastAsia" w:eastAsiaTheme="minorEastAsia" w:cstheme="minorEastAsia"/>
                <w:i w:val="0"/>
                <w:iCs w:val="0"/>
                <w:color w:val="000000"/>
                <w:sz w:val="18"/>
                <w:szCs w:val="18"/>
                <w:highlight w:val="none"/>
                <w:u w:val="none"/>
              </w:rPr>
            </w:pPr>
          </w:p>
        </w:tc>
        <w:tc>
          <w:tcPr>
            <w:tcW w:w="379" w:type="pct"/>
            <w:tcBorders>
              <w:top w:val="single" w:color="auto" w:sz="4" w:space="0"/>
              <w:left w:val="single" w:color="auto" w:sz="4" w:space="0"/>
              <w:bottom w:val="single" w:color="auto" w:sz="4" w:space="0"/>
              <w:right w:val="single" w:color="auto" w:sz="4" w:space="0"/>
            </w:tcBorders>
            <w:noWrap/>
            <w:vAlign w:val="center"/>
          </w:tcPr>
          <w:p w14:paraId="569EAEFF">
            <w:pPr>
              <w:jc w:val="left"/>
              <w:rPr>
                <w:rFonts w:hint="default" w:ascii="Times New Roman" w:hAnsi="Times New Roman" w:cs="Times New Roman" w:eastAsiaTheme="minorEastAsia"/>
                <w:i w:val="0"/>
                <w:iCs w:val="0"/>
                <w:color w:val="000000"/>
                <w:sz w:val="18"/>
                <w:szCs w:val="18"/>
                <w:highlight w:val="none"/>
                <w:u w:val="none"/>
              </w:rPr>
            </w:pPr>
          </w:p>
        </w:tc>
        <w:tc>
          <w:tcPr>
            <w:tcW w:w="724" w:type="pct"/>
            <w:gridSpan w:val="2"/>
            <w:tcBorders>
              <w:top w:val="single" w:color="auto" w:sz="4" w:space="0"/>
              <w:left w:val="single" w:color="auto" w:sz="4" w:space="0"/>
              <w:bottom w:val="single" w:color="auto" w:sz="4" w:space="0"/>
              <w:right w:val="single" w:color="auto" w:sz="4" w:space="0"/>
            </w:tcBorders>
            <w:noWrap/>
            <w:vAlign w:val="center"/>
          </w:tcPr>
          <w:p w14:paraId="3316B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64" w:type="pct"/>
            <w:tcBorders>
              <w:top w:val="single" w:color="auto" w:sz="4" w:space="0"/>
              <w:left w:val="single" w:color="auto" w:sz="4" w:space="0"/>
              <w:bottom w:val="single" w:color="auto" w:sz="4" w:space="0"/>
              <w:right w:val="single" w:color="auto" w:sz="4" w:space="0"/>
            </w:tcBorders>
            <w:noWrap/>
            <w:vAlign w:val="center"/>
          </w:tcPr>
          <w:p w14:paraId="485ECC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12" w:type="pct"/>
            <w:tcBorders>
              <w:top w:val="single" w:color="auto" w:sz="4" w:space="0"/>
              <w:left w:val="single" w:color="auto" w:sz="4" w:space="0"/>
              <w:bottom w:val="single" w:color="auto" w:sz="4" w:space="0"/>
              <w:right w:val="single" w:color="auto" w:sz="4" w:space="0"/>
            </w:tcBorders>
            <w:noWrap/>
            <w:vAlign w:val="center"/>
          </w:tcPr>
          <w:p w14:paraId="05627D39">
            <w:pPr>
              <w:jc w:val="right"/>
              <w:rPr>
                <w:rFonts w:hint="default" w:ascii="Times New Roman" w:hAnsi="Times New Roman" w:cs="Times New Roman" w:eastAsiaTheme="minorEastAsia"/>
                <w:i w:val="0"/>
                <w:iCs w:val="0"/>
                <w:color w:val="000000"/>
                <w:sz w:val="18"/>
                <w:szCs w:val="18"/>
                <w:highlight w:val="none"/>
                <w:u w:val="none"/>
              </w:rPr>
            </w:pPr>
          </w:p>
        </w:tc>
      </w:tr>
      <w:tr w14:paraId="038B6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389" w:type="pct"/>
            <w:tcBorders>
              <w:top w:val="single" w:color="auto" w:sz="4" w:space="0"/>
              <w:left w:val="single" w:color="auto" w:sz="4" w:space="0"/>
              <w:bottom w:val="single" w:color="auto" w:sz="4" w:space="0"/>
              <w:right w:val="single" w:color="auto" w:sz="4" w:space="0"/>
            </w:tcBorders>
            <w:noWrap/>
            <w:vAlign w:val="center"/>
          </w:tcPr>
          <w:p w14:paraId="66F94790">
            <w:pPr>
              <w:jc w:val="center"/>
              <w:rPr>
                <w:rFonts w:hint="eastAsia" w:asciiTheme="minorEastAsia" w:hAnsiTheme="minorEastAsia" w:eastAsiaTheme="minorEastAsia" w:cstheme="minorEastAsia"/>
                <w:i w:val="0"/>
                <w:iCs w:val="0"/>
                <w:color w:val="000000"/>
                <w:sz w:val="18"/>
                <w:szCs w:val="18"/>
                <w:highlight w:val="none"/>
                <w:u w:val="none"/>
              </w:rPr>
            </w:pPr>
          </w:p>
        </w:tc>
        <w:tc>
          <w:tcPr>
            <w:tcW w:w="764" w:type="pct"/>
            <w:tcBorders>
              <w:top w:val="single" w:color="auto" w:sz="4" w:space="0"/>
              <w:left w:val="single" w:color="auto" w:sz="4" w:space="0"/>
              <w:bottom w:val="single" w:color="auto" w:sz="4" w:space="0"/>
              <w:right w:val="single" w:color="auto" w:sz="4" w:space="0"/>
            </w:tcBorders>
            <w:noWrap/>
            <w:vAlign w:val="center"/>
          </w:tcPr>
          <w:p w14:paraId="7EA59908">
            <w:pPr>
              <w:jc w:val="left"/>
              <w:rPr>
                <w:rFonts w:hint="eastAsia" w:asciiTheme="minorEastAsia" w:hAnsiTheme="minorEastAsia" w:eastAsiaTheme="minorEastAsia" w:cstheme="minorEastAsia"/>
                <w:i w:val="0"/>
                <w:iCs w:val="0"/>
                <w:color w:val="000000"/>
                <w:sz w:val="18"/>
                <w:szCs w:val="18"/>
                <w:highlight w:val="none"/>
                <w:u w:val="none"/>
              </w:rPr>
            </w:pPr>
          </w:p>
        </w:tc>
        <w:tc>
          <w:tcPr>
            <w:tcW w:w="304" w:type="pct"/>
            <w:tcBorders>
              <w:top w:val="single" w:color="auto" w:sz="4" w:space="0"/>
              <w:left w:val="single" w:color="auto" w:sz="4" w:space="0"/>
              <w:bottom w:val="single" w:color="auto" w:sz="4" w:space="0"/>
              <w:right w:val="single" w:color="auto" w:sz="4" w:space="0"/>
            </w:tcBorders>
            <w:noWrap/>
            <w:vAlign w:val="center"/>
          </w:tcPr>
          <w:p w14:paraId="6144F7CD">
            <w:pPr>
              <w:jc w:val="left"/>
              <w:rPr>
                <w:rFonts w:hint="eastAsia" w:asciiTheme="minorEastAsia" w:hAnsiTheme="minorEastAsia" w:eastAsiaTheme="minorEastAsia" w:cstheme="minorEastAsia"/>
                <w:i w:val="0"/>
                <w:iCs w:val="0"/>
                <w:color w:val="000000"/>
                <w:sz w:val="18"/>
                <w:szCs w:val="18"/>
                <w:highlight w:val="none"/>
                <w:u w:val="none"/>
              </w:rPr>
            </w:pPr>
          </w:p>
        </w:tc>
        <w:tc>
          <w:tcPr>
            <w:tcW w:w="555" w:type="pct"/>
            <w:tcBorders>
              <w:top w:val="single" w:color="auto" w:sz="4" w:space="0"/>
              <w:left w:val="single" w:color="auto" w:sz="4" w:space="0"/>
              <w:bottom w:val="single" w:color="auto" w:sz="4" w:space="0"/>
              <w:right w:val="single" w:color="auto" w:sz="4" w:space="0"/>
            </w:tcBorders>
            <w:noWrap/>
            <w:vAlign w:val="center"/>
          </w:tcPr>
          <w:p w14:paraId="58852964">
            <w:pPr>
              <w:jc w:val="left"/>
              <w:rPr>
                <w:rFonts w:hint="eastAsia" w:asciiTheme="minorEastAsia" w:hAnsiTheme="minorEastAsia" w:eastAsiaTheme="minorEastAsia" w:cstheme="minorEastAsia"/>
                <w:i w:val="0"/>
                <w:iCs w:val="0"/>
                <w:color w:val="000000"/>
                <w:sz w:val="18"/>
                <w:szCs w:val="18"/>
                <w:highlight w:val="none"/>
                <w:u w:val="none"/>
              </w:rPr>
            </w:pPr>
          </w:p>
        </w:tc>
        <w:tc>
          <w:tcPr>
            <w:tcW w:w="704" w:type="pct"/>
            <w:tcBorders>
              <w:top w:val="single" w:color="auto" w:sz="4" w:space="0"/>
              <w:left w:val="single" w:color="auto" w:sz="4" w:space="0"/>
              <w:bottom w:val="single" w:color="auto" w:sz="4" w:space="0"/>
              <w:right w:val="single" w:color="auto" w:sz="4" w:space="0"/>
            </w:tcBorders>
            <w:noWrap/>
            <w:vAlign w:val="center"/>
          </w:tcPr>
          <w:p w14:paraId="564365C8">
            <w:pPr>
              <w:jc w:val="left"/>
              <w:rPr>
                <w:rFonts w:hint="eastAsia" w:asciiTheme="minorEastAsia" w:hAnsiTheme="minorEastAsia" w:eastAsiaTheme="minorEastAsia" w:cstheme="minorEastAsia"/>
                <w:i w:val="0"/>
                <w:iCs w:val="0"/>
                <w:color w:val="000000"/>
                <w:sz w:val="18"/>
                <w:szCs w:val="18"/>
                <w:highlight w:val="none"/>
                <w:u w:val="none"/>
              </w:rPr>
            </w:pPr>
          </w:p>
        </w:tc>
        <w:tc>
          <w:tcPr>
            <w:tcW w:w="379" w:type="pct"/>
            <w:tcBorders>
              <w:top w:val="single" w:color="auto" w:sz="4" w:space="0"/>
              <w:left w:val="single" w:color="auto" w:sz="4" w:space="0"/>
              <w:bottom w:val="single" w:color="auto" w:sz="4" w:space="0"/>
              <w:right w:val="single" w:color="auto" w:sz="4" w:space="0"/>
            </w:tcBorders>
            <w:noWrap/>
            <w:vAlign w:val="center"/>
          </w:tcPr>
          <w:p w14:paraId="640C5AA5">
            <w:pPr>
              <w:jc w:val="left"/>
              <w:rPr>
                <w:rFonts w:hint="default" w:ascii="Times New Roman" w:hAnsi="Times New Roman" w:cs="Times New Roman" w:eastAsiaTheme="minorEastAsia"/>
                <w:i w:val="0"/>
                <w:iCs w:val="0"/>
                <w:color w:val="000000"/>
                <w:sz w:val="18"/>
                <w:szCs w:val="18"/>
                <w:highlight w:val="none"/>
                <w:u w:val="none"/>
              </w:rPr>
            </w:pPr>
          </w:p>
        </w:tc>
        <w:tc>
          <w:tcPr>
            <w:tcW w:w="724" w:type="pct"/>
            <w:gridSpan w:val="2"/>
            <w:tcBorders>
              <w:top w:val="single" w:color="auto" w:sz="4" w:space="0"/>
              <w:left w:val="single" w:color="auto" w:sz="4" w:space="0"/>
              <w:bottom w:val="single" w:color="auto" w:sz="4" w:space="0"/>
              <w:right w:val="single" w:color="auto" w:sz="4" w:space="0"/>
            </w:tcBorders>
            <w:noWrap/>
            <w:vAlign w:val="center"/>
          </w:tcPr>
          <w:p w14:paraId="300244C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64" w:type="pct"/>
            <w:tcBorders>
              <w:top w:val="single" w:color="auto" w:sz="4" w:space="0"/>
              <w:left w:val="single" w:color="auto" w:sz="4" w:space="0"/>
              <w:bottom w:val="single" w:color="auto" w:sz="4" w:space="0"/>
              <w:right w:val="single" w:color="auto" w:sz="4" w:space="0"/>
            </w:tcBorders>
            <w:noWrap/>
            <w:vAlign w:val="center"/>
          </w:tcPr>
          <w:p w14:paraId="7A58FD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12" w:type="pct"/>
            <w:tcBorders>
              <w:top w:val="single" w:color="auto" w:sz="4" w:space="0"/>
              <w:left w:val="single" w:color="auto" w:sz="4" w:space="0"/>
              <w:bottom w:val="single" w:color="auto" w:sz="4" w:space="0"/>
              <w:right w:val="single" w:color="auto" w:sz="4" w:space="0"/>
            </w:tcBorders>
            <w:noWrap/>
            <w:vAlign w:val="center"/>
          </w:tcPr>
          <w:p w14:paraId="26DB5DEB">
            <w:pPr>
              <w:jc w:val="right"/>
              <w:rPr>
                <w:rFonts w:hint="default" w:ascii="Times New Roman" w:hAnsi="Times New Roman" w:cs="Times New Roman" w:eastAsiaTheme="minorEastAsia"/>
                <w:i w:val="0"/>
                <w:iCs w:val="0"/>
                <w:color w:val="000000"/>
                <w:sz w:val="18"/>
                <w:szCs w:val="18"/>
                <w:highlight w:val="none"/>
                <w:u w:val="none"/>
              </w:rPr>
            </w:pPr>
          </w:p>
        </w:tc>
      </w:tr>
      <w:tr w14:paraId="49A18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389" w:type="pct"/>
            <w:tcBorders>
              <w:top w:val="single" w:color="auto" w:sz="4" w:space="0"/>
              <w:left w:val="single" w:color="auto" w:sz="4" w:space="0"/>
              <w:bottom w:val="single" w:color="auto" w:sz="4" w:space="0"/>
              <w:right w:val="single" w:color="auto" w:sz="4" w:space="0"/>
            </w:tcBorders>
            <w:noWrap/>
            <w:vAlign w:val="center"/>
          </w:tcPr>
          <w:p w14:paraId="06986250">
            <w:pPr>
              <w:jc w:val="center"/>
              <w:rPr>
                <w:rFonts w:hint="eastAsia" w:asciiTheme="minorEastAsia" w:hAnsiTheme="minorEastAsia" w:eastAsiaTheme="minorEastAsia" w:cstheme="minorEastAsia"/>
                <w:i w:val="0"/>
                <w:iCs w:val="0"/>
                <w:color w:val="000000"/>
                <w:sz w:val="18"/>
                <w:szCs w:val="18"/>
                <w:highlight w:val="none"/>
                <w:u w:val="none"/>
              </w:rPr>
            </w:pPr>
          </w:p>
        </w:tc>
        <w:tc>
          <w:tcPr>
            <w:tcW w:w="764" w:type="pct"/>
            <w:tcBorders>
              <w:top w:val="single" w:color="auto" w:sz="4" w:space="0"/>
              <w:left w:val="single" w:color="auto" w:sz="4" w:space="0"/>
              <w:bottom w:val="single" w:color="auto" w:sz="4" w:space="0"/>
              <w:right w:val="single" w:color="auto" w:sz="4" w:space="0"/>
            </w:tcBorders>
            <w:noWrap/>
            <w:vAlign w:val="center"/>
          </w:tcPr>
          <w:p w14:paraId="0F205D23">
            <w:pPr>
              <w:jc w:val="left"/>
              <w:rPr>
                <w:rFonts w:hint="eastAsia" w:asciiTheme="minorEastAsia" w:hAnsiTheme="minorEastAsia" w:eastAsiaTheme="minorEastAsia" w:cstheme="minorEastAsia"/>
                <w:i w:val="0"/>
                <w:iCs w:val="0"/>
                <w:color w:val="000000"/>
                <w:sz w:val="18"/>
                <w:szCs w:val="18"/>
                <w:highlight w:val="none"/>
                <w:u w:val="none"/>
              </w:rPr>
            </w:pPr>
          </w:p>
        </w:tc>
        <w:tc>
          <w:tcPr>
            <w:tcW w:w="304" w:type="pct"/>
            <w:tcBorders>
              <w:top w:val="single" w:color="auto" w:sz="4" w:space="0"/>
              <w:left w:val="single" w:color="auto" w:sz="4" w:space="0"/>
              <w:bottom w:val="single" w:color="auto" w:sz="4" w:space="0"/>
              <w:right w:val="single" w:color="auto" w:sz="4" w:space="0"/>
            </w:tcBorders>
            <w:noWrap/>
            <w:vAlign w:val="center"/>
          </w:tcPr>
          <w:p w14:paraId="63896CE3">
            <w:pPr>
              <w:jc w:val="left"/>
              <w:rPr>
                <w:rFonts w:hint="eastAsia" w:asciiTheme="minorEastAsia" w:hAnsiTheme="minorEastAsia" w:eastAsiaTheme="minorEastAsia" w:cstheme="minorEastAsia"/>
                <w:i w:val="0"/>
                <w:iCs w:val="0"/>
                <w:color w:val="000000"/>
                <w:sz w:val="18"/>
                <w:szCs w:val="18"/>
                <w:highlight w:val="none"/>
                <w:u w:val="none"/>
              </w:rPr>
            </w:pPr>
          </w:p>
        </w:tc>
        <w:tc>
          <w:tcPr>
            <w:tcW w:w="555" w:type="pct"/>
            <w:tcBorders>
              <w:top w:val="single" w:color="auto" w:sz="4" w:space="0"/>
              <w:left w:val="single" w:color="auto" w:sz="4" w:space="0"/>
              <w:bottom w:val="single" w:color="auto" w:sz="4" w:space="0"/>
              <w:right w:val="single" w:color="auto" w:sz="4" w:space="0"/>
            </w:tcBorders>
            <w:noWrap/>
            <w:vAlign w:val="center"/>
          </w:tcPr>
          <w:p w14:paraId="70505150">
            <w:pPr>
              <w:jc w:val="left"/>
              <w:rPr>
                <w:rFonts w:hint="eastAsia" w:asciiTheme="minorEastAsia" w:hAnsiTheme="minorEastAsia" w:eastAsiaTheme="minorEastAsia" w:cstheme="minorEastAsia"/>
                <w:i w:val="0"/>
                <w:iCs w:val="0"/>
                <w:color w:val="000000"/>
                <w:sz w:val="18"/>
                <w:szCs w:val="18"/>
                <w:highlight w:val="none"/>
                <w:u w:val="none"/>
              </w:rPr>
            </w:pPr>
          </w:p>
        </w:tc>
        <w:tc>
          <w:tcPr>
            <w:tcW w:w="704" w:type="pct"/>
            <w:tcBorders>
              <w:top w:val="single" w:color="auto" w:sz="4" w:space="0"/>
              <w:left w:val="single" w:color="auto" w:sz="4" w:space="0"/>
              <w:bottom w:val="single" w:color="auto" w:sz="4" w:space="0"/>
              <w:right w:val="single" w:color="auto" w:sz="4" w:space="0"/>
            </w:tcBorders>
            <w:noWrap/>
            <w:vAlign w:val="center"/>
          </w:tcPr>
          <w:p w14:paraId="265AD17F">
            <w:pPr>
              <w:jc w:val="left"/>
              <w:rPr>
                <w:rFonts w:hint="eastAsia" w:asciiTheme="minorEastAsia" w:hAnsiTheme="minorEastAsia" w:eastAsiaTheme="minorEastAsia" w:cstheme="minorEastAsia"/>
                <w:i w:val="0"/>
                <w:iCs w:val="0"/>
                <w:color w:val="000000"/>
                <w:sz w:val="18"/>
                <w:szCs w:val="18"/>
                <w:highlight w:val="none"/>
                <w:u w:val="none"/>
              </w:rPr>
            </w:pPr>
          </w:p>
        </w:tc>
        <w:tc>
          <w:tcPr>
            <w:tcW w:w="379" w:type="pct"/>
            <w:tcBorders>
              <w:top w:val="single" w:color="auto" w:sz="4" w:space="0"/>
              <w:left w:val="single" w:color="auto" w:sz="4" w:space="0"/>
              <w:bottom w:val="single" w:color="auto" w:sz="4" w:space="0"/>
              <w:right w:val="single" w:color="auto" w:sz="4" w:space="0"/>
            </w:tcBorders>
            <w:noWrap/>
            <w:vAlign w:val="center"/>
          </w:tcPr>
          <w:p w14:paraId="672D6EF3">
            <w:pPr>
              <w:jc w:val="left"/>
              <w:rPr>
                <w:rFonts w:hint="default" w:ascii="Times New Roman" w:hAnsi="Times New Roman" w:cs="Times New Roman" w:eastAsiaTheme="minorEastAsia"/>
                <w:i w:val="0"/>
                <w:iCs w:val="0"/>
                <w:color w:val="000000"/>
                <w:sz w:val="18"/>
                <w:szCs w:val="18"/>
                <w:highlight w:val="none"/>
                <w:u w:val="none"/>
              </w:rPr>
            </w:pPr>
          </w:p>
        </w:tc>
        <w:tc>
          <w:tcPr>
            <w:tcW w:w="724" w:type="pct"/>
            <w:gridSpan w:val="2"/>
            <w:tcBorders>
              <w:top w:val="single" w:color="auto" w:sz="4" w:space="0"/>
              <w:left w:val="single" w:color="auto" w:sz="4" w:space="0"/>
              <w:bottom w:val="single" w:color="auto" w:sz="4" w:space="0"/>
              <w:right w:val="single" w:color="auto" w:sz="4" w:space="0"/>
            </w:tcBorders>
            <w:noWrap/>
            <w:vAlign w:val="center"/>
          </w:tcPr>
          <w:p w14:paraId="186718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64" w:type="pct"/>
            <w:tcBorders>
              <w:top w:val="single" w:color="auto" w:sz="4" w:space="0"/>
              <w:left w:val="single" w:color="auto" w:sz="4" w:space="0"/>
              <w:bottom w:val="single" w:color="auto" w:sz="4" w:space="0"/>
              <w:right w:val="single" w:color="auto" w:sz="4" w:space="0"/>
            </w:tcBorders>
            <w:noWrap/>
            <w:vAlign w:val="center"/>
          </w:tcPr>
          <w:p w14:paraId="004D8A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12" w:type="pct"/>
            <w:tcBorders>
              <w:top w:val="single" w:color="auto" w:sz="4" w:space="0"/>
              <w:left w:val="single" w:color="auto" w:sz="4" w:space="0"/>
              <w:bottom w:val="single" w:color="auto" w:sz="4" w:space="0"/>
              <w:right w:val="single" w:color="auto" w:sz="4" w:space="0"/>
            </w:tcBorders>
            <w:noWrap/>
            <w:vAlign w:val="center"/>
          </w:tcPr>
          <w:p w14:paraId="1A646930">
            <w:pPr>
              <w:jc w:val="right"/>
              <w:rPr>
                <w:rFonts w:hint="default" w:ascii="Times New Roman" w:hAnsi="Times New Roman" w:cs="Times New Roman" w:eastAsiaTheme="minorEastAsia"/>
                <w:i w:val="0"/>
                <w:iCs w:val="0"/>
                <w:color w:val="000000"/>
                <w:sz w:val="18"/>
                <w:szCs w:val="18"/>
                <w:highlight w:val="none"/>
                <w:u w:val="none"/>
              </w:rPr>
            </w:pPr>
          </w:p>
        </w:tc>
      </w:tr>
      <w:tr w14:paraId="40F37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389" w:type="pct"/>
            <w:tcBorders>
              <w:top w:val="single" w:color="auto" w:sz="4" w:space="0"/>
              <w:left w:val="single" w:color="auto" w:sz="4" w:space="0"/>
              <w:bottom w:val="single" w:color="auto" w:sz="4" w:space="0"/>
              <w:right w:val="single" w:color="auto" w:sz="4" w:space="0"/>
            </w:tcBorders>
            <w:noWrap/>
            <w:vAlign w:val="center"/>
          </w:tcPr>
          <w:p w14:paraId="0F0E05FA">
            <w:pPr>
              <w:jc w:val="center"/>
              <w:rPr>
                <w:rFonts w:hint="eastAsia" w:asciiTheme="minorEastAsia" w:hAnsiTheme="minorEastAsia" w:eastAsiaTheme="minorEastAsia" w:cstheme="minorEastAsia"/>
                <w:i w:val="0"/>
                <w:iCs w:val="0"/>
                <w:color w:val="000000"/>
                <w:sz w:val="18"/>
                <w:szCs w:val="18"/>
                <w:highlight w:val="none"/>
                <w:u w:val="none"/>
              </w:rPr>
            </w:pPr>
          </w:p>
        </w:tc>
        <w:tc>
          <w:tcPr>
            <w:tcW w:w="764" w:type="pct"/>
            <w:tcBorders>
              <w:top w:val="single" w:color="auto" w:sz="4" w:space="0"/>
              <w:left w:val="single" w:color="auto" w:sz="4" w:space="0"/>
              <w:bottom w:val="single" w:color="auto" w:sz="4" w:space="0"/>
              <w:right w:val="single" w:color="auto" w:sz="4" w:space="0"/>
            </w:tcBorders>
            <w:noWrap/>
            <w:vAlign w:val="center"/>
          </w:tcPr>
          <w:p w14:paraId="189DFEB3">
            <w:pPr>
              <w:jc w:val="left"/>
              <w:rPr>
                <w:rFonts w:hint="eastAsia" w:asciiTheme="minorEastAsia" w:hAnsiTheme="minorEastAsia" w:eastAsiaTheme="minorEastAsia" w:cstheme="minorEastAsia"/>
                <w:i w:val="0"/>
                <w:iCs w:val="0"/>
                <w:color w:val="000000"/>
                <w:sz w:val="18"/>
                <w:szCs w:val="18"/>
                <w:highlight w:val="none"/>
                <w:u w:val="none"/>
              </w:rPr>
            </w:pPr>
          </w:p>
        </w:tc>
        <w:tc>
          <w:tcPr>
            <w:tcW w:w="304" w:type="pct"/>
            <w:tcBorders>
              <w:top w:val="single" w:color="auto" w:sz="4" w:space="0"/>
              <w:left w:val="single" w:color="auto" w:sz="4" w:space="0"/>
              <w:bottom w:val="single" w:color="auto" w:sz="4" w:space="0"/>
              <w:right w:val="single" w:color="auto" w:sz="4" w:space="0"/>
            </w:tcBorders>
            <w:noWrap/>
            <w:vAlign w:val="center"/>
          </w:tcPr>
          <w:p w14:paraId="226C4A54">
            <w:pPr>
              <w:jc w:val="left"/>
              <w:rPr>
                <w:rFonts w:hint="eastAsia" w:asciiTheme="minorEastAsia" w:hAnsiTheme="minorEastAsia" w:eastAsiaTheme="minorEastAsia" w:cstheme="minorEastAsia"/>
                <w:i w:val="0"/>
                <w:iCs w:val="0"/>
                <w:color w:val="000000"/>
                <w:sz w:val="18"/>
                <w:szCs w:val="18"/>
                <w:highlight w:val="none"/>
                <w:u w:val="none"/>
              </w:rPr>
            </w:pPr>
          </w:p>
        </w:tc>
        <w:tc>
          <w:tcPr>
            <w:tcW w:w="555" w:type="pct"/>
            <w:tcBorders>
              <w:top w:val="single" w:color="auto" w:sz="4" w:space="0"/>
              <w:left w:val="single" w:color="auto" w:sz="4" w:space="0"/>
              <w:bottom w:val="single" w:color="auto" w:sz="4" w:space="0"/>
              <w:right w:val="single" w:color="auto" w:sz="4" w:space="0"/>
            </w:tcBorders>
            <w:noWrap/>
            <w:vAlign w:val="center"/>
          </w:tcPr>
          <w:p w14:paraId="792A046B">
            <w:pPr>
              <w:jc w:val="left"/>
              <w:rPr>
                <w:rFonts w:hint="eastAsia" w:asciiTheme="minorEastAsia" w:hAnsiTheme="minorEastAsia" w:eastAsiaTheme="minorEastAsia" w:cstheme="minorEastAsia"/>
                <w:i w:val="0"/>
                <w:iCs w:val="0"/>
                <w:color w:val="000000"/>
                <w:sz w:val="18"/>
                <w:szCs w:val="18"/>
                <w:highlight w:val="none"/>
                <w:u w:val="none"/>
              </w:rPr>
            </w:pPr>
          </w:p>
        </w:tc>
        <w:tc>
          <w:tcPr>
            <w:tcW w:w="704" w:type="pct"/>
            <w:tcBorders>
              <w:top w:val="single" w:color="auto" w:sz="4" w:space="0"/>
              <w:left w:val="single" w:color="auto" w:sz="4" w:space="0"/>
              <w:bottom w:val="single" w:color="auto" w:sz="4" w:space="0"/>
              <w:right w:val="single" w:color="auto" w:sz="4" w:space="0"/>
            </w:tcBorders>
            <w:noWrap/>
            <w:vAlign w:val="center"/>
          </w:tcPr>
          <w:p w14:paraId="325070E1">
            <w:pPr>
              <w:jc w:val="left"/>
              <w:rPr>
                <w:rFonts w:hint="eastAsia" w:asciiTheme="minorEastAsia" w:hAnsiTheme="minorEastAsia" w:eastAsiaTheme="minorEastAsia" w:cstheme="minorEastAsia"/>
                <w:i w:val="0"/>
                <w:iCs w:val="0"/>
                <w:color w:val="000000"/>
                <w:sz w:val="18"/>
                <w:szCs w:val="18"/>
                <w:highlight w:val="none"/>
                <w:u w:val="none"/>
              </w:rPr>
            </w:pPr>
          </w:p>
        </w:tc>
        <w:tc>
          <w:tcPr>
            <w:tcW w:w="379" w:type="pct"/>
            <w:tcBorders>
              <w:top w:val="single" w:color="auto" w:sz="4" w:space="0"/>
              <w:left w:val="single" w:color="auto" w:sz="4" w:space="0"/>
              <w:bottom w:val="single" w:color="auto" w:sz="4" w:space="0"/>
              <w:right w:val="single" w:color="auto" w:sz="4" w:space="0"/>
            </w:tcBorders>
            <w:noWrap/>
            <w:vAlign w:val="center"/>
          </w:tcPr>
          <w:p w14:paraId="500CEE0E">
            <w:pPr>
              <w:jc w:val="left"/>
              <w:rPr>
                <w:rFonts w:hint="default" w:ascii="Times New Roman" w:hAnsi="Times New Roman" w:cs="Times New Roman" w:eastAsiaTheme="minorEastAsia"/>
                <w:i w:val="0"/>
                <w:iCs w:val="0"/>
                <w:color w:val="000000"/>
                <w:sz w:val="18"/>
                <w:szCs w:val="18"/>
                <w:highlight w:val="none"/>
                <w:u w:val="none"/>
              </w:rPr>
            </w:pPr>
          </w:p>
        </w:tc>
        <w:tc>
          <w:tcPr>
            <w:tcW w:w="724" w:type="pct"/>
            <w:gridSpan w:val="2"/>
            <w:tcBorders>
              <w:top w:val="single" w:color="auto" w:sz="4" w:space="0"/>
              <w:left w:val="single" w:color="auto" w:sz="4" w:space="0"/>
              <w:bottom w:val="single" w:color="auto" w:sz="4" w:space="0"/>
              <w:right w:val="single" w:color="auto" w:sz="4" w:space="0"/>
            </w:tcBorders>
            <w:noWrap/>
            <w:vAlign w:val="center"/>
          </w:tcPr>
          <w:p w14:paraId="20E247F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64" w:type="pct"/>
            <w:tcBorders>
              <w:top w:val="single" w:color="auto" w:sz="4" w:space="0"/>
              <w:left w:val="single" w:color="auto" w:sz="4" w:space="0"/>
              <w:bottom w:val="single" w:color="auto" w:sz="4" w:space="0"/>
              <w:right w:val="single" w:color="auto" w:sz="4" w:space="0"/>
            </w:tcBorders>
            <w:noWrap/>
            <w:vAlign w:val="center"/>
          </w:tcPr>
          <w:p w14:paraId="415DB33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12" w:type="pct"/>
            <w:tcBorders>
              <w:top w:val="single" w:color="auto" w:sz="4" w:space="0"/>
              <w:left w:val="single" w:color="auto" w:sz="4" w:space="0"/>
              <w:bottom w:val="single" w:color="auto" w:sz="4" w:space="0"/>
              <w:right w:val="single" w:color="auto" w:sz="4" w:space="0"/>
            </w:tcBorders>
            <w:noWrap/>
            <w:vAlign w:val="center"/>
          </w:tcPr>
          <w:p w14:paraId="0CC07B03">
            <w:pPr>
              <w:jc w:val="right"/>
              <w:rPr>
                <w:rFonts w:hint="default" w:ascii="Times New Roman" w:hAnsi="Times New Roman" w:cs="Times New Roman" w:eastAsiaTheme="minorEastAsia"/>
                <w:i w:val="0"/>
                <w:iCs w:val="0"/>
                <w:color w:val="000000"/>
                <w:sz w:val="18"/>
                <w:szCs w:val="18"/>
                <w:highlight w:val="none"/>
                <w:u w:val="none"/>
              </w:rPr>
            </w:pPr>
          </w:p>
        </w:tc>
      </w:tr>
      <w:tr w14:paraId="33F7A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1154" w:type="pct"/>
            <w:gridSpan w:val="2"/>
            <w:tcBorders>
              <w:top w:val="single" w:color="auto" w:sz="4" w:space="0"/>
              <w:left w:val="single" w:color="auto" w:sz="4" w:space="0"/>
              <w:bottom w:val="single" w:color="auto" w:sz="4" w:space="0"/>
              <w:right w:val="single" w:color="auto" w:sz="4" w:space="0"/>
            </w:tcBorders>
            <w:noWrap/>
            <w:vAlign w:val="center"/>
          </w:tcPr>
          <w:p w14:paraId="5DEB5AB1">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304" w:type="pct"/>
            <w:tcBorders>
              <w:top w:val="single" w:color="auto" w:sz="4" w:space="0"/>
              <w:left w:val="single" w:color="auto" w:sz="4" w:space="0"/>
              <w:bottom w:val="single" w:color="auto" w:sz="4" w:space="0"/>
              <w:right w:val="single" w:color="auto" w:sz="4" w:space="0"/>
            </w:tcBorders>
            <w:noWrap/>
            <w:vAlign w:val="center"/>
          </w:tcPr>
          <w:p w14:paraId="3C1A2DD6">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271.13</w:t>
            </w:r>
          </w:p>
        </w:tc>
        <w:tc>
          <w:tcPr>
            <w:tcW w:w="3127" w:type="pct"/>
            <w:gridSpan w:val="6"/>
            <w:tcBorders>
              <w:top w:val="single" w:color="auto" w:sz="4" w:space="0"/>
              <w:left w:val="single" w:color="auto" w:sz="4" w:space="0"/>
              <w:bottom w:val="single" w:color="auto" w:sz="4" w:space="0"/>
              <w:right w:val="single" w:color="auto" w:sz="4" w:space="0"/>
            </w:tcBorders>
            <w:noWrap/>
            <w:vAlign w:val="center"/>
          </w:tcPr>
          <w:p w14:paraId="4756103A">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12" w:type="pct"/>
            <w:tcBorders>
              <w:top w:val="single" w:color="auto" w:sz="4" w:space="0"/>
              <w:left w:val="single" w:color="auto" w:sz="4" w:space="0"/>
              <w:bottom w:val="single" w:color="auto" w:sz="4" w:space="0"/>
              <w:right w:val="single" w:color="auto" w:sz="4" w:space="0"/>
            </w:tcBorders>
            <w:noWrap/>
            <w:vAlign w:val="center"/>
          </w:tcPr>
          <w:p w14:paraId="3C3270A4">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5.88</w:t>
            </w:r>
          </w:p>
        </w:tc>
      </w:tr>
      <w:tr w14:paraId="1F18D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5000" w:type="pct"/>
            <w:gridSpan w:val="10"/>
            <w:tcBorders>
              <w:top w:val="single" w:color="auto" w:sz="4" w:space="0"/>
              <w:left w:val="nil"/>
              <w:bottom w:val="nil"/>
              <w:right w:val="nil"/>
            </w:tcBorders>
            <w:noWrap/>
            <w:vAlign w:val="center"/>
          </w:tcPr>
          <w:p w14:paraId="1B85C2B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61FF11A4">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3D1AEF83">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1"/>
      </w:tblGrid>
      <w:tr w14:paraId="20EF1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14EEDFD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D5F6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3F23363E">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9622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1E5F65A7">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部门（单位）：昌黎县政府投资项目代建中心（汇总）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0FF95E">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61053492">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2E6E0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69E251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66FCB9C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6D5B06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05B2E88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2A9302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040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2C214AA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707B5ED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C59809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21ADAF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114B4D2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09987B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110E8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6A7ACD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0C6363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06BAFB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0EAF2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4F13C0A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12061EB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150E168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C7C12C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54E46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2B8325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6F5B4D6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0885A21F">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130C1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0A60DAC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CC99F5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25C2D74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27D29A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65691E2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3786F0C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20C091A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04818BCA">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7B304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639B97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8E9327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4AF847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37798BA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3B1586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177066F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6EDE0BC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08599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6920671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488A7F06">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6BA92FE2">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60F09818">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679D6A4B">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0E99296B">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22280DF0">
            <w:pPr>
              <w:jc w:val="right"/>
              <w:rPr>
                <w:rFonts w:hint="default" w:ascii="Times New Roman" w:hAnsi="Times New Roman" w:eastAsia="宋体" w:cs="Times New Roman"/>
                <w:i w:val="0"/>
                <w:iCs w:val="0"/>
                <w:color w:val="000000"/>
                <w:sz w:val="20"/>
                <w:szCs w:val="20"/>
                <w:highlight w:val="none"/>
                <w:u w:val="none"/>
              </w:rPr>
            </w:pPr>
          </w:p>
        </w:tc>
      </w:tr>
      <w:tr w14:paraId="5F2E1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78E4EBAE">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4252188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228CD4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1"/>
        <w:gridCol w:w="1733"/>
      </w:tblGrid>
      <w:tr w14:paraId="1E2BE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426FB43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1DCA9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218C90B1">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4127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71EC9E7D">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部门（单位）：昌黎县政府投资项目代建中心（汇总）</w:t>
            </w:r>
          </w:p>
        </w:tc>
        <w:tc>
          <w:tcPr>
            <w:tcW w:w="1421" w:type="pct"/>
            <w:gridSpan w:val="4"/>
            <w:tcBorders>
              <w:top w:val="nil"/>
              <w:left w:val="nil"/>
              <w:bottom w:val="single" w:color="auto" w:sz="4" w:space="0"/>
              <w:right w:val="nil"/>
            </w:tcBorders>
            <w:noWrap/>
            <w:vAlign w:val="bottom"/>
          </w:tcPr>
          <w:p w14:paraId="3038BD2F">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7E6EF453">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34E3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43540E4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7594E43A">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35E57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04E0C4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5C2A1F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1ED7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1592118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51BFD7F6">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64B14EBD">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34E18D39">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3ADD760A">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6E644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603DC99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007EB0A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0D2A386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708A4D7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05B0A29C">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52F0E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1CF398BA">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567E5956">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33296EFB">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14A6DA4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0829D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16BC04CD">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50F5557E">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3A01CAB9">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2B4B2CFD">
            <w:pPr>
              <w:jc w:val="right"/>
              <w:rPr>
                <w:rFonts w:hint="default" w:ascii="Times New Roman" w:hAnsi="Times New Roman" w:eastAsia="宋体" w:cs="Times New Roman"/>
                <w:i w:val="0"/>
                <w:iCs w:val="0"/>
                <w:color w:val="000000"/>
                <w:sz w:val="20"/>
                <w:szCs w:val="20"/>
                <w:highlight w:val="none"/>
                <w:u w:val="none"/>
              </w:rPr>
            </w:pPr>
          </w:p>
        </w:tc>
      </w:tr>
      <w:tr w14:paraId="47450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4B7CB1D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14:paraId="1946654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6EA5FCE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2"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5"/>
        <w:gridCol w:w="778"/>
        <w:gridCol w:w="845"/>
        <w:gridCol w:w="5"/>
        <w:gridCol w:w="1133"/>
        <w:gridCol w:w="640"/>
        <w:gridCol w:w="1027"/>
        <w:gridCol w:w="946"/>
        <w:gridCol w:w="1187"/>
      </w:tblGrid>
      <w:tr w14:paraId="7C735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3637ECC6">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4534D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8E7BA67">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3D15F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2D9223F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部门（单位）：昌黎县政府投资项目代建中心（汇总）</w:t>
            </w:r>
          </w:p>
        </w:tc>
        <w:tc>
          <w:tcPr>
            <w:tcW w:w="934" w:type="pct"/>
            <w:gridSpan w:val="3"/>
            <w:tcBorders>
              <w:top w:val="nil"/>
              <w:left w:val="nil"/>
              <w:bottom w:val="single" w:color="auto" w:sz="4" w:space="0"/>
              <w:right w:val="nil"/>
            </w:tcBorders>
            <w:noWrap/>
            <w:vAlign w:val="bottom"/>
          </w:tcPr>
          <w:p w14:paraId="25F7CB63">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8" w:type="pct"/>
            <w:gridSpan w:val="6"/>
            <w:tcBorders>
              <w:top w:val="nil"/>
              <w:left w:val="nil"/>
              <w:bottom w:val="single" w:color="auto" w:sz="4" w:space="0"/>
              <w:right w:val="nil"/>
            </w:tcBorders>
            <w:noWrap/>
            <w:vAlign w:val="bottom"/>
          </w:tcPr>
          <w:p w14:paraId="1592E99A">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2B978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1CD6204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4808AFF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0471F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D37C0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509D5A5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7937F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5744A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0CA2EB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54ECF9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131EA6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7CD3D74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3BD4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66D3CFBE">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0331EDF5">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30E82B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36C071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88F4D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3D148BA4">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6851C846">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2021BD93">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5E1E53B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57E2B7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4901BCF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406E78AA">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7557E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1137243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635C67D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405324D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3BF9764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78AF84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CC1D03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06EA838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770A3A9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5203C26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4F3EEE7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3C42DD2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B1A693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215EC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74CD2349">
            <w:pPr>
              <w:jc w:val="right"/>
              <w:rPr>
                <w:rFonts w:hint="default" w:ascii="Times New Roman" w:hAnsi="Times New Roman" w:eastAsia="方正仿宋_GB2312" w:cs="Times New Roman"/>
                <w:i w:val="0"/>
                <w:iCs w:val="0"/>
                <w:color w:val="000000"/>
                <w:sz w:val="18"/>
                <w:szCs w:val="18"/>
                <w:highlight w:val="none"/>
                <w:u w:val="none"/>
              </w:rPr>
            </w:pPr>
          </w:p>
        </w:tc>
        <w:tc>
          <w:tcPr>
            <w:tcW w:w="528" w:type="pct"/>
            <w:tcBorders>
              <w:top w:val="nil"/>
              <w:left w:val="nil"/>
              <w:bottom w:val="single" w:color="000000" w:sz="4" w:space="0"/>
              <w:right w:val="single" w:color="000000" w:sz="4" w:space="0"/>
            </w:tcBorders>
            <w:noWrap/>
            <w:vAlign w:val="center"/>
          </w:tcPr>
          <w:p w14:paraId="5A07C266">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44564B11">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10EDB0CF">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749B81D2">
            <w:pPr>
              <w:jc w:val="right"/>
              <w:rPr>
                <w:rFonts w:hint="default" w:ascii="Times New Roman" w:hAnsi="Times New Roman" w:eastAsia="方正仿宋_GB2312" w:cs="Times New Roman"/>
                <w:i w:val="0"/>
                <w:iCs w:val="0"/>
                <w:color w:val="000000"/>
                <w:sz w:val="18"/>
                <w:szCs w:val="18"/>
                <w:highlight w:val="none"/>
                <w:u w:val="none"/>
              </w:rPr>
            </w:pPr>
          </w:p>
        </w:tc>
        <w:tc>
          <w:tcPr>
            <w:tcW w:w="335" w:type="pct"/>
            <w:tcBorders>
              <w:top w:val="nil"/>
              <w:left w:val="nil"/>
              <w:bottom w:val="single" w:color="000000" w:sz="4" w:space="0"/>
              <w:right w:val="single" w:color="000000" w:sz="4" w:space="0"/>
            </w:tcBorders>
            <w:noWrap/>
            <w:vAlign w:val="center"/>
          </w:tcPr>
          <w:p w14:paraId="1112F68E">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3DD022CA">
            <w:pPr>
              <w:jc w:val="right"/>
              <w:rPr>
                <w:rFonts w:hint="default" w:ascii="Times New Roman" w:hAnsi="Times New Roman" w:eastAsia="方正仿宋_GB2312" w:cs="Times New Roman"/>
                <w:i w:val="0"/>
                <w:iCs w:val="0"/>
                <w:color w:val="000000"/>
                <w:sz w:val="18"/>
                <w:szCs w:val="18"/>
                <w:highlight w:val="none"/>
                <w:u w:val="none"/>
              </w:rPr>
            </w:pPr>
          </w:p>
        </w:tc>
        <w:tc>
          <w:tcPr>
            <w:tcW w:w="488" w:type="pct"/>
            <w:tcBorders>
              <w:top w:val="nil"/>
              <w:left w:val="nil"/>
              <w:bottom w:val="single" w:color="000000" w:sz="4" w:space="0"/>
              <w:right w:val="single" w:color="000000" w:sz="4" w:space="0"/>
            </w:tcBorders>
            <w:noWrap/>
            <w:vAlign w:val="center"/>
          </w:tcPr>
          <w:p w14:paraId="77CBAB6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320ED0CB">
            <w:pPr>
              <w:jc w:val="right"/>
              <w:rPr>
                <w:rFonts w:hint="default" w:ascii="Times New Roman" w:hAnsi="Times New Roman" w:eastAsia="方正仿宋_GB2312" w:cs="Times New Roman"/>
                <w:i w:val="0"/>
                <w:iCs w:val="0"/>
                <w:color w:val="000000"/>
                <w:sz w:val="18"/>
                <w:szCs w:val="18"/>
                <w:highlight w:val="none"/>
                <w:u w:val="none"/>
              </w:rPr>
            </w:pPr>
          </w:p>
        </w:tc>
        <w:tc>
          <w:tcPr>
            <w:tcW w:w="442" w:type="pct"/>
            <w:tcBorders>
              <w:top w:val="nil"/>
              <w:left w:val="nil"/>
              <w:bottom w:val="single" w:color="000000" w:sz="4" w:space="0"/>
              <w:right w:val="single" w:color="000000" w:sz="4" w:space="0"/>
            </w:tcBorders>
            <w:noWrap/>
            <w:vAlign w:val="center"/>
          </w:tcPr>
          <w:p w14:paraId="041E9C4D">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1E5B54D9">
            <w:pPr>
              <w:jc w:val="right"/>
              <w:rPr>
                <w:rFonts w:hint="default" w:ascii="Times New Roman" w:hAnsi="Times New Roman" w:eastAsia="方正仿宋_GB2312" w:cs="Times New Roman"/>
                <w:i w:val="0"/>
                <w:iCs w:val="0"/>
                <w:color w:val="000000"/>
                <w:sz w:val="18"/>
                <w:szCs w:val="18"/>
                <w:highlight w:val="none"/>
                <w:u w:val="none"/>
              </w:rPr>
            </w:pPr>
          </w:p>
        </w:tc>
        <w:tc>
          <w:tcPr>
            <w:tcW w:w="511" w:type="pct"/>
            <w:tcBorders>
              <w:top w:val="nil"/>
              <w:left w:val="nil"/>
              <w:bottom w:val="single" w:color="000000" w:sz="4" w:space="0"/>
              <w:right w:val="single" w:color="000000" w:sz="4" w:space="0"/>
            </w:tcBorders>
            <w:noWrap/>
            <w:vAlign w:val="center"/>
          </w:tcPr>
          <w:p w14:paraId="5E81C731">
            <w:pPr>
              <w:jc w:val="right"/>
              <w:rPr>
                <w:rFonts w:hint="default" w:ascii="Times New Roman" w:hAnsi="Times New Roman" w:eastAsia="方正仿宋_GB2312" w:cs="Times New Roman"/>
                <w:i w:val="0"/>
                <w:iCs w:val="0"/>
                <w:color w:val="000000"/>
                <w:sz w:val="18"/>
                <w:szCs w:val="18"/>
                <w:highlight w:val="none"/>
                <w:u w:val="none"/>
              </w:rPr>
            </w:pPr>
          </w:p>
        </w:tc>
      </w:tr>
      <w:tr w14:paraId="565C0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DE1D948">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（如无相关数据，则需注明空表列示）</w:t>
            </w:r>
          </w:p>
        </w:tc>
      </w:tr>
    </w:tbl>
    <w:p w14:paraId="1351E17F">
      <w:pPr>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60258BB4">
      <w:pPr>
        <w:widowControl/>
        <w:spacing w:before="0" w:beforeLines="0" w:beforeAutospacing="0" w:after="0" w:afterLines="0" w:afterAutospacing="0" w:line="360" w:lineRule="auto"/>
        <w:jc w:val="center"/>
        <w:outlineLvl w:val="0"/>
        <w:rPr>
          <w:rFonts w:ascii="Times New Roman" w:eastAsia="黑体"/>
          <w:sz w:val="44"/>
          <w:szCs w:val="44"/>
        </w:rPr>
      </w:pPr>
      <w:bookmarkStart w:id="0" w:name="_GoBack"/>
      <w:bookmarkEnd w:id="0"/>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年度部门决算情况说明</w:t>
      </w:r>
    </w:p>
    <w:p w14:paraId="74B93A83">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3B8F2A2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本部门2024年度收、支总计（含结转和结余）均为1,277.01万元。与2023年度决算相比，收支各减少3,201.29万元，下降71.5%，主要原因是。</w:t>
      </w:r>
    </w:p>
    <w:p w14:paraId="6E2419C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057C0BDF">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5E1142E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本部门2024年度本年收入合计1,277.01万元，其中：财政拨款收入1,277.01万元，占10</w:t>
      </w:r>
      <w:r>
        <w:rPr>
          <w:rFonts w:hint="eastAsia" w:ascii="Times New Roman" w:eastAsia="仿宋_GB2312"/>
          <w:b w:val="0"/>
          <w:sz w:val="32"/>
          <w:szCs w:val="32"/>
          <w:lang w:eastAsia="zh-CN"/>
        </w:rPr>
        <w:t>0%</w:t>
      </w:r>
      <w:r>
        <w:rPr>
          <w:rFonts w:ascii="Times New Roman" w:eastAsia="仿宋_GB2312"/>
          <w:b w:val="0"/>
          <w:sz w:val="32"/>
          <w:szCs w:val="32"/>
        </w:rPr>
        <w:t>；上级补助收入</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；事业收入</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；经营收入</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；附属单位上缴收入</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；其他收入</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w:t>
      </w:r>
    </w:p>
    <w:p w14:paraId="0ACDA31E">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6E46B1B8">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1356352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本部门2024年度本年支出合计1,277.01万元，其中：基本支出277.01万元，占21.7%；项目支出1,00</w:t>
      </w:r>
      <w:r>
        <w:rPr>
          <w:rFonts w:hint="eastAsia" w:ascii="Times New Roman" w:eastAsia="仿宋_GB2312"/>
          <w:b w:val="0"/>
          <w:sz w:val="32"/>
          <w:szCs w:val="32"/>
          <w:lang w:eastAsia="zh-CN"/>
        </w:rPr>
        <w:t>0</w:t>
      </w:r>
      <w:r>
        <w:rPr>
          <w:rFonts w:ascii="Times New Roman" w:eastAsia="仿宋_GB2312"/>
          <w:b w:val="0"/>
          <w:sz w:val="32"/>
          <w:szCs w:val="32"/>
        </w:rPr>
        <w:t>万元，占78.3%；上缴上级支出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；经营支出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；对附属单位补助支出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w:t>
      </w:r>
    </w:p>
    <w:p w14:paraId="681EB9F3">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19C0A93">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04BD8E53">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66E7C78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收、支总计（含结转和结余）均为1,277.01万元。与2023年度相比，财政拨款收支各减少3,201.29万元，降低71.5%，主要原因是(1)23年中追加了金丰地产返迁安置房资金项目4200万元，24年度没有;(2)人员经费减少了0.29万元,减少0.11%;(3)公用经费减少0.99万元,较少14.45%。</w:t>
      </w:r>
    </w:p>
    <w:p w14:paraId="567C4F9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1,277.01万元,比上年减少3,201.29万元，降低71.5%，主要原因是(1)23年中追加了金丰地产返迁安置房资金项目4200万元，24年度没有;(2)人员经费减少了0.29万元,减少0.11%;(3)公用经费减少0.99万元,较少14.45%；本年支出1,277.01万元，比上年减少3,201.29万元，降低71.5%，主要原因是(1)23年中追加了金丰地产返迁安置房资金项目4200万元，24年度没有;(2)人员经费减少了0.29万元,减少0.11%;(3)公用经费减少0.99万元,较少14.45%。具体情况如下：</w:t>
      </w:r>
    </w:p>
    <w:p w14:paraId="771979D1">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1,277.01万元,比上年增加998.71万元，增长358.9%，主要原因是增加了职工绩效奖金及金丰地产返迁安置房资金等；本年支出1,277.01万元，比上年增加998.71万元，增长358.9%，主要原因是增加了职工绩效奖金及金丰地产返迁安置房资金等。</w:t>
      </w:r>
    </w:p>
    <w:p w14:paraId="1075218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w:t>
      </w:r>
      <w:r>
        <w:rPr>
          <w:rFonts w:hint="eastAsia" w:ascii="Times New Roman" w:eastAsia="仿宋_GB2312"/>
          <w:b w:val="0"/>
          <w:sz w:val="32"/>
          <w:szCs w:val="32"/>
          <w:lang w:eastAsia="zh-CN"/>
        </w:rPr>
        <w:t>0</w:t>
      </w:r>
      <w:r>
        <w:rPr>
          <w:rFonts w:ascii="Times New Roman" w:eastAsia="仿宋_GB2312"/>
          <w:b w:val="0"/>
          <w:sz w:val="32"/>
          <w:szCs w:val="32"/>
        </w:rPr>
        <w:t>万元，比上年减少4,20</w:t>
      </w:r>
      <w:r>
        <w:rPr>
          <w:rFonts w:hint="eastAsia" w:ascii="Times New Roman" w:eastAsia="仿宋_GB2312"/>
          <w:b w:val="0"/>
          <w:sz w:val="32"/>
          <w:szCs w:val="32"/>
          <w:lang w:eastAsia="zh-CN"/>
        </w:rPr>
        <w:t>0</w:t>
      </w:r>
      <w:r>
        <w:rPr>
          <w:rFonts w:ascii="Times New Roman" w:eastAsia="仿宋_GB2312"/>
          <w:b w:val="0"/>
          <w:sz w:val="32"/>
          <w:szCs w:val="32"/>
        </w:rPr>
        <w:t>万元，降低10</w:t>
      </w:r>
      <w:r>
        <w:rPr>
          <w:rFonts w:hint="eastAsia" w:ascii="Times New Roman" w:eastAsia="仿宋_GB2312"/>
          <w:b w:val="0"/>
          <w:sz w:val="32"/>
          <w:szCs w:val="32"/>
          <w:lang w:eastAsia="zh-CN"/>
        </w:rPr>
        <w:t>0%</w:t>
      </w:r>
      <w:r>
        <w:rPr>
          <w:rFonts w:ascii="Times New Roman" w:eastAsia="仿宋_GB2312"/>
          <w:b w:val="0"/>
          <w:sz w:val="32"/>
          <w:szCs w:val="32"/>
        </w:rPr>
        <w:t>，主要原因是23年中追加了金丰地产返迁安置房资金项目4200万元，24年度无政府性基金预算项目；本年支出</w:t>
      </w:r>
      <w:r>
        <w:rPr>
          <w:rFonts w:hint="eastAsia" w:ascii="Times New Roman" w:eastAsia="仿宋_GB2312"/>
          <w:b w:val="0"/>
          <w:sz w:val="32"/>
          <w:szCs w:val="32"/>
          <w:lang w:eastAsia="zh-CN"/>
        </w:rPr>
        <w:t>0</w:t>
      </w:r>
      <w:r>
        <w:rPr>
          <w:rFonts w:ascii="Times New Roman" w:eastAsia="仿宋_GB2312"/>
          <w:b w:val="0"/>
          <w:sz w:val="32"/>
          <w:szCs w:val="32"/>
        </w:rPr>
        <w:t>万元，比上年减少4,20</w:t>
      </w:r>
      <w:r>
        <w:rPr>
          <w:rFonts w:hint="eastAsia" w:ascii="Times New Roman" w:eastAsia="仿宋_GB2312"/>
          <w:b w:val="0"/>
          <w:sz w:val="32"/>
          <w:szCs w:val="32"/>
          <w:lang w:eastAsia="zh-CN"/>
        </w:rPr>
        <w:t>0</w:t>
      </w:r>
      <w:r>
        <w:rPr>
          <w:rFonts w:ascii="Times New Roman" w:eastAsia="仿宋_GB2312"/>
          <w:b w:val="0"/>
          <w:sz w:val="32"/>
          <w:szCs w:val="32"/>
        </w:rPr>
        <w:t>万元，降低10</w:t>
      </w:r>
      <w:r>
        <w:rPr>
          <w:rFonts w:hint="eastAsia" w:ascii="Times New Roman" w:eastAsia="仿宋_GB2312"/>
          <w:b w:val="0"/>
          <w:sz w:val="32"/>
          <w:szCs w:val="32"/>
          <w:lang w:eastAsia="zh-CN"/>
        </w:rPr>
        <w:t>0%</w:t>
      </w:r>
      <w:r>
        <w:rPr>
          <w:rFonts w:ascii="Times New Roman" w:eastAsia="仿宋_GB2312"/>
          <w:b w:val="0"/>
          <w:sz w:val="32"/>
          <w:szCs w:val="32"/>
        </w:rPr>
        <w:t>，主要原因是23年中追加了金丰地产返迁安置房资金项目4200万元，24年度无政府性基金预算项目。</w:t>
      </w:r>
    </w:p>
    <w:p w14:paraId="00BB162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w:t>
      </w:r>
      <w:r>
        <w:rPr>
          <w:rFonts w:hint="eastAsia" w:ascii="Times New Roman" w:eastAsia="仿宋_GB2312"/>
          <w:b w:val="0"/>
          <w:sz w:val="32"/>
          <w:szCs w:val="32"/>
          <w:lang w:eastAsia="zh-CN"/>
        </w:rPr>
        <w:t>0</w:t>
      </w:r>
      <w:r>
        <w:rPr>
          <w:rFonts w:ascii="Times New Roman" w:eastAsia="仿宋_GB2312"/>
          <w:b w:val="0"/>
          <w:sz w:val="32"/>
          <w:szCs w:val="32"/>
        </w:rPr>
        <w:t>万元，比上年增加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%，主要原因是我单位无国有资本经营预算收入；本年支出</w:t>
      </w:r>
      <w:r>
        <w:rPr>
          <w:rFonts w:hint="eastAsia" w:ascii="Times New Roman" w:eastAsia="仿宋_GB2312"/>
          <w:b w:val="0"/>
          <w:sz w:val="32"/>
          <w:szCs w:val="32"/>
          <w:lang w:eastAsia="zh-CN"/>
        </w:rPr>
        <w:t>0</w:t>
      </w:r>
      <w:r>
        <w:rPr>
          <w:rFonts w:ascii="Times New Roman" w:eastAsia="仿宋_GB2312"/>
          <w:b w:val="0"/>
          <w:sz w:val="32"/>
          <w:szCs w:val="32"/>
        </w:rPr>
        <w:t>万元，比上年增加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%，主要原因是我单位无国有资本经营预算收入。</w:t>
      </w:r>
    </w:p>
    <w:p w14:paraId="6FFDE24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2AE3417">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36B12F1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1,277.01万元，完成年初预算的439.1%，比年初预算增加986.21万元，决算数大于预算数主要原因是增加了职工绩效奖金及金丰地产返迁安置房资金等；本年支出1,277.01万元，完成年初预算的439.1%，比年初预算增加986.21万元，决算数大于预算数主要原因是增加了职工绩效奖金及金丰地产返迁安置房资金等。具体情况如下：</w:t>
      </w:r>
    </w:p>
    <w:p w14:paraId="7ECC21F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439.1%，比年初预算增加986.21万元，主要原因是年中追加金丰地产返迁安置房资金；支出完成年初预算的439.1%，比年初预算增加986.21万元，主要原因是年中追加金丰地产返迁安置房资金。</w:t>
      </w:r>
    </w:p>
    <w:p w14:paraId="64369D4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政府性基金预算财政拨款本年收入完成年初预算的</w:t>
      </w:r>
      <w:r>
        <w:rPr>
          <w:rFonts w:hint="eastAsia" w:ascii="Times New Roman" w:eastAsia="仿宋_GB2312"/>
          <w:b w:val="0"/>
          <w:sz w:val="32"/>
          <w:szCs w:val="32"/>
          <w:lang w:eastAsia="zh-CN"/>
        </w:rPr>
        <w:t>0%</w:t>
      </w:r>
      <w:r>
        <w:rPr>
          <w:rFonts w:ascii="Times New Roman" w:eastAsia="仿宋_GB2312"/>
          <w:b w:val="0"/>
          <w:sz w:val="32"/>
          <w:szCs w:val="32"/>
        </w:rPr>
        <w:t>，比年初预算增加</w:t>
      </w:r>
      <w:r>
        <w:rPr>
          <w:rFonts w:hint="eastAsia" w:ascii="Times New Roman" w:eastAsia="仿宋_GB2312"/>
          <w:b w:val="0"/>
          <w:sz w:val="32"/>
          <w:szCs w:val="32"/>
          <w:lang w:eastAsia="zh-CN"/>
        </w:rPr>
        <w:t>0</w:t>
      </w:r>
      <w:r>
        <w:rPr>
          <w:rFonts w:ascii="Times New Roman" w:eastAsia="仿宋_GB2312"/>
          <w:b w:val="0"/>
          <w:sz w:val="32"/>
          <w:szCs w:val="32"/>
        </w:rPr>
        <w:t>万元，主要原因是我单位无政府性基金支收入及支出；支出完成年初预算的</w:t>
      </w:r>
      <w:r>
        <w:rPr>
          <w:rFonts w:hint="eastAsia" w:ascii="Times New Roman" w:eastAsia="仿宋_GB2312"/>
          <w:b w:val="0"/>
          <w:sz w:val="32"/>
          <w:szCs w:val="32"/>
          <w:lang w:eastAsia="zh-CN"/>
        </w:rPr>
        <w:t>0%</w:t>
      </w:r>
      <w:r>
        <w:rPr>
          <w:rFonts w:ascii="Times New Roman" w:eastAsia="仿宋_GB2312"/>
          <w:b w:val="0"/>
          <w:sz w:val="32"/>
          <w:szCs w:val="32"/>
        </w:rPr>
        <w:t>，比年初预算增加</w:t>
      </w:r>
      <w:r>
        <w:rPr>
          <w:rFonts w:hint="eastAsia" w:ascii="Times New Roman" w:eastAsia="仿宋_GB2312"/>
          <w:b w:val="0"/>
          <w:sz w:val="32"/>
          <w:szCs w:val="32"/>
          <w:lang w:eastAsia="zh-CN"/>
        </w:rPr>
        <w:t>0</w:t>
      </w:r>
      <w:r>
        <w:rPr>
          <w:rFonts w:ascii="Times New Roman" w:eastAsia="仿宋_GB2312"/>
          <w:b w:val="0"/>
          <w:sz w:val="32"/>
          <w:szCs w:val="32"/>
        </w:rPr>
        <w:t>万元，主要原因是我单位无政府性基金支收入及支出。</w:t>
      </w:r>
    </w:p>
    <w:p w14:paraId="4D4126E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国有资本经营预算财政拨款本年收入完成年初预算的</w:t>
      </w:r>
      <w:r>
        <w:rPr>
          <w:rFonts w:hint="eastAsia" w:ascii="Times New Roman" w:eastAsia="仿宋_GB2312"/>
          <w:b w:val="0"/>
          <w:sz w:val="32"/>
          <w:szCs w:val="32"/>
          <w:lang w:eastAsia="zh-CN"/>
        </w:rPr>
        <w:t>0%</w:t>
      </w:r>
      <w:r>
        <w:rPr>
          <w:rFonts w:ascii="Times New Roman" w:eastAsia="仿宋_GB2312"/>
          <w:b w:val="0"/>
          <w:sz w:val="32"/>
          <w:szCs w:val="32"/>
        </w:rPr>
        <w:t>，比年初预算增加</w:t>
      </w:r>
      <w:r>
        <w:rPr>
          <w:rFonts w:hint="eastAsia" w:ascii="Times New Roman" w:eastAsia="仿宋_GB2312"/>
          <w:b w:val="0"/>
          <w:sz w:val="32"/>
          <w:szCs w:val="32"/>
          <w:lang w:eastAsia="zh-CN"/>
        </w:rPr>
        <w:t>0</w:t>
      </w:r>
      <w:r>
        <w:rPr>
          <w:rFonts w:ascii="Times New Roman" w:eastAsia="仿宋_GB2312"/>
          <w:b w:val="0"/>
          <w:sz w:val="32"/>
          <w:szCs w:val="32"/>
        </w:rPr>
        <w:t>万元，主要原因是我单位无国有资本经营预算收入；支出完成年初预算的</w:t>
      </w:r>
      <w:r>
        <w:rPr>
          <w:rFonts w:hint="eastAsia" w:ascii="Times New Roman" w:eastAsia="仿宋_GB2312"/>
          <w:b w:val="0"/>
          <w:sz w:val="32"/>
          <w:szCs w:val="32"/>
          <w:lang w:eastAsia="zh-CN"/>
        </w:rPr>
        <w:t>0%</w:t>
      </w:r>
      <w:r>
        <w:rPr>
          <w:rFonts w:ascii="Times New Roman" w:eastAsia="仿宋_GB2312"/>
          <w:b w:val="0"/>
          <w:sz w:val="32"/>
          <w:szCs w:val="32"/>
        </w:rPr>
        <w:t>，比年初预算增加</w:t>
      </w:r>
      <w:r>
        <w:rPr>
          <w:rFonts w:hint="eastAsia" w:ascii="Times New Roman" w:eastAsia="仿宋_GB2312"/>
          <w:b w:val="0"/>
          <w:sz w:val="32"/>
          <w:szCs w:val="32"/>
          <w:lang w:eastAsia="zh-CN"/>
        </w:rPr>
        <w:t>0</w:t>
      </w:r>
      <w:r>
        <w:rPr>
          <w:rFonts w:ascii="Times New Roman" w:eastAsia="仿宋_GB2312"/>
          <w:b w:val="0"/>
          <w:sz w:val="32"/>
          <w:szCs w:val="32"/>
        </w:rPr>
        <w:t>万元，主要原因是我单位无国有资本经营预算收入。</w:t>
      </w:r>
    </w:p>
    <w:p w14:paraId="74EEE0E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58E5012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617C32A">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515BD74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2024年度财政拨款支出1,277.01万元，主要用于以下方面：</w:t>
      </w:r>
    </w:p>
    <w:p w14:paraId="16FA153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7B82882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，主要用于无等支出；外交（类）支出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，主要用于无等支出；国防（类）支出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，主要用于无等支出；公共安全类（类）支出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，主要用于无等支出；教育（类）支出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，主要用于无等支出；科学技术（类）支出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，主要用于无等支出；文化旅游体育与传媒（类）支出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，主要用于无等支出；社会保障和就业 （类）支出39.64万元，占3.1%，主要用于职工养老保险及职业年金缴费等支出；卫生健康（类）支出17.44万元，占1.4%，主要用于职工医疗、生育保险缴费等支出；节能环保（类）支出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，主要用于无等支出；城乡社区（类）支出1,205.13万元，占94.4%，主要用于职工工资福利、公用经费、金丰地产返迁安置房项目等支出；农林水（类）支出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，主要用于无等支出；交通运输（类）支出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，主要用于无等支出；资源勘探信息等（类）支出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，主要用于无等支出；商业服务业等（类）支出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，主要用于无等支出；金融（类）支出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，主要用于无等支出；援助其他地区（类）支出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，主要用于无等支出；自然资源海洋气象等（类）支出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，主要用于无等支出；住房保障（类）支出14.81万元，占1.2%，主要用于职工住房公积金缴纳等支出；粮油物资储备（类）支出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，主要用于无等支出；国有资本经营预算支出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，主要用于无等支出；害防治及应急管理（类）支出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，主要用于无等支出；其他（类）支出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，主要用于无等支出；债务还本（类）支出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，主要用于无等支出；债务付息（类）支出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，主要用于无等支出；抗疫特别国债安排的支出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w:t>
      </w:r>
    </w:p>
    <w:p w14:paraId="372B47C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14:paraId="5E7C889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，主要用于无等支出；外交（类）支出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，主要用于无等支出；国防（类）支出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，主要用于无等支出；公共安全类（类）支出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，主要用于无等支出；教育（类）支出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，主要用于无等支出；科学技术（类）支出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，主要用于无等支出；文化旅游体育与传媒（类）支出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，主要用于无等支出；社会保障和就业 （类）支出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，主要用于无等支出；卫生健康（类）支出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，主要用于无等支出；节能环保（类）支出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，主要用于无等支出；城乡社区（类）支出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，主要用于无等支出；农林水（类）支出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，主要用于无等支出；交通运输（类）支出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，主要用于无等支出；资源勘探信息等（类）支出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，主要用于无等支出；商业服务业等（类）支出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，主要用于无等支出；金融（类）支出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，主要用于无等支出；援助其他地区（类）支出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，主要用于无等支出；自然资源海洋气象等（类）支出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，主要用于无等支出；住房保障（类）支出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，主要用于无等支出；粮油物资储备（类）支出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，主要用于无等支出；国有资本经营预算支出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，主要用于无等支出；害防治及应急管理（类）支出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，主要用于无等支出；其他（类）支出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，主要用于无等支出；债务还本（类）支出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，主要用于无等支出；债务付息（类）支出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，主要用于无等支出；抗疫特别国债安排的支出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w:t>
      </w:r>
    </w:p>
    <w:p w14:paraId="591DC0D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国有资本经营预算财政拨款支出：</w:t>
      </w:r>
    </w:p>
    <w:p w14:paraId="443C47B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，主要用于无等支出；外交（类）支出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，主要用于无等支出；国防（类）支出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，主要用于无等支出；公共安全（类）支出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，主要用于无等支出；教育（类）支出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，主要用于无等支出；科学技术（类）支出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，主要用于无等支出；文化旅游体育与传媒（类）支出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，主要用于无等支出；社会保障和就业 （类）支出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，主要用于无等支出；卫生健康（类）支出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，主要用于无等支出；节能环保（类）支出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，主要用于无等支出；城乡社区（类）支出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，主要用于无等支出；农林水（类）支出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，主要用于无等支出；交通运输（类）支出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，主要用于无等支出；资源勘探信息等（类）支出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，主要用于无等支出；商业服务业等（类）支出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，主要用于无等支出；金融（类）支出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，主要用于无等支出；援助其他地区（类）支出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，主要用于无等支出；自然资源海洋气象等（类）支出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，主要用于无等支出；住房保障（类）支出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，主要用于无等支出；粮油物资储备（类）支出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，主要用于无等支出；国有资本经营预算支出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，主要用于无等支出；害防治及应急管理（类）支出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，主要用于无等支出；其他（类）支出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，主要用于无等支出；债务还本（类）支出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，主要用于无等支出；债务付息（类）支出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，主要用于无等支出；抗疫特别国债安排的支出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，主要用于无等支出。</w:t>
      </w:r>
    </w:p>
    <w:p w14:paraId="7D98FD5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2AE393">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61F4D53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2024年度财政拨款基本支出277.01万元，其中：</w:t>
      </w:r>
    </w:p>
    <w:p w14:paraId="74BF49C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271.13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抚恤金、生活补助、医疗费补助、奖励金、其他对个人和家庭的补助支出。</w:t>
      </w:r>
    </w:p>
    <w:p w14:paraId="43F0FAD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公用经费5.88万元，主要包括办公费、印刷费、咨询费、手续费、水费、电费、邮电费、取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4D3EA2B4">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14:paraId="66625B5D">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0D5C162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本部门2024年度“三公”经费财政拨款支出预算为</w:t>
      </w:r>
      <w:r>
        <w:rPr>
          <w:rFonts w:hint="eastAsia" w:ascii="Times New Roman" w:eastAsia="仿宋_GB2312"/>
          <w:b w:val="0"/>
          <w:sz w:val="32"/>
          <w:szCs w:val="32"/>
          <w:lang w:eastAsia="zh-CN"/>
        </w:rPr>
        <w:t>0</w:t>
      </w:r>
      <w:r>
        <w:rPr>
          <w:rFonts w:ascii="Times New Roman" w:eastAsia="仿宋_GB2312"/>
          <w:b w:val="0"/>
          <w:sz w:val="32"/>
          <w:szCs w:val="32"/>
        </w:rPr>
        <w:t>万元，支出决算为</w:t>
      </w:r>
      <w:r>
        <w:rPr>
          <w:rFonts w:hint="eastAsia" w:ascii="Times New Roman" w:eastAsia="仿宋_GB2312"/>
          <w:b w:val="0"/>
          <w:sz w:val="32"/>
          <w:szCs w:val="32"/>
          <w:lang w:eastAsia="zh-CN"/>
        </w:rPr>
        <w:t>0</w:t>
      </w:r>
      <w:r>
        <w:rPr>
          <w:rFonts w:ascii="Times New Roman" w:eastAsia="仿宋_GB2312"/>
          <w:b w:val="0"/>
          <w:sz w:val="32"/>
          <w:szCs w:val="32"/>
        </w:rPr>
        <w:t>万元，完成预算的</w:t>
      </w:r>
      <w:r>
        <w:rPr>
          <w:rFonts w:hint="eastAsia" w:ascii="Times New Roman" w:eastAsia="仿宋_GB2312"/>
          <w:b w:val="0"/>
          <w:sz w:val="32"/>
          <w:szCs w:val="32"/>
          <w:lang w:eastAsia="zh-CN"/>
        </w:rPr>
        <w:t>0%</w:t>
      </w:r>
      <w:r>
        <w:rPr>
          <w:rFonts w:ascii="Times New Roman" w:eastAsia="仿宋_GB2312"/>
          <w:b w:val="0"/>
          <w:sz w:val="32"/>
          <w:szCs w:val="32"/>
        </w:rPr>
        <w:t>，较预算增加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，主要原因是无三公经费支出；较2023年度决算增加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%，主要原因是无三公经费支出。</w:t>
      </w:r>
    </w:p>
    <w:p w14:paraId="163CA73D">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7C294DA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本部门2024年度因公出国（境）费支出预算为</w:t>
      </w:r>
      <w:r>
        <w:rPr>
          <w:rFonts w:hint="eastAsia" w:ascii="Times New Roman" w:eastAsia="仿宋_GB2312"/>
          <w:b w:val="0"/>
          <w:sz w:val="32"/>
          <w:szCs w:val="32"/>
          <w:lang w:eastAsia="zh-CN"/>
        </w:rPr>
        <w:t>0</w:t>
      </w:r>
      <w:r>
        <w:rPr>
          <w:rFonts w:ascii="Times New Roman" w:eastAsia="仿宋_GB2312"/>
          <w:b w:val="0"/>
          <w:sz w:val="32"/>
          <w:szCs w:val="32"/>
        </w:rPr>
        <w:t>万元,支出决算</w:t>
      </w:r>
      <w:r>
        <w:rPr>
          <w:rFonts w:hint="eastAsia" w:ascii="Times New Roman" w:eastAsia="仿宋_GB2312"/>
          <w:b w:val="0"/>
          <w:sz w:val="32"/>
          <w:szCs w:val="32"/>
          <w:lang w:eastAsia="zh-CN"/>
        </w:rPr>
        <w:t>0</w:t>
      </w:r>
      <w:r>
        <w:rPr>
          <w:rFonts w:ascii="Times New Roman" w:eastAsia="仿宋_GB2312"/>
          <w:b w:val="0"/>
          <w:sz w:val="32"/>
          <w:szCs w:val="32"/>
        </w:rPr>
        <w:t>万元。完成预算的</w:t>
      </w:r>
      <w:r>
        <w:rPr>
          <w:rFonts w:hint="eastAsia" w:ascii="Times New Roman" w:eastAsia="仿宋_GB2312"/>
          <w:b w:val="0"/>
          <w:sz w:val="32"/>
          <w:szCs w:val="32"/>
          <w:lang w:eastAsia="zh-CN"/>
        </w:rPr>
        <w:t>0%</w:t>
      </w:r>
      <w:r>
        <w:rPr>
          <w:rFonts w:ascii="Times New Roman" w:eastAsia="仿宋_GB2312"/>
          <w:b w:val="0"/>
          <w:sz w:val="32"/>
          <w:szCs w:val="32"/>
        </w:rPr>
        <w:t>。因公出国（境）费支出较预算增加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,主要原因是无三公经费支出；较上年增加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%,主要原因是无三公经费支出。因公出国（境）团组0个、共0人、参加其他单位组织的因公出国（境）团组0个、共0人/无本部门组织的出国（境）团组。</w:t>
      </w:r>
    </w:p>
    <w:p w14:paraId="24FD0A3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本部门2024年度公务用车购置及运行维护费预算为</w:t>
      </w:r>
      <w:r>
        <w:rPr>
          <w:rFonts w:hint="eastAsia" w:ascii="Times New Roman" w:eastAsia="仿宋_GB2312"/>
          <w:b w:val="0"/>
          <w:sz w:val="32"/>
          <w:szCs w:val="32"/>
          <w:lang w:eastAsia="zh-CN"/>
        </w:rPr>
        <w:t>0</w:t>
      </w:r>
      <w:r>
        <w:rPr>
          <w:rFonts w:ascii="Times New Roman" w:eastAsia="仿宋_GB2312"/>
          <w:b w:val="0"/>
          <w:sz w:val="32"/>
          <w:szCs w:val="32"/>
        </w:rPr>
        <w:t>万元，支出决算</w:t>
      </w:r>
      <w:r>
        <w:rPr>
          <w:rFonts w:hint="eastAsia" w:ascii="Times New Roman" w:eastAsia="仿宋_GB2312"/>
          <w:b w:val="0"/>
          <w:sz w:val="32"/>
          <w:szCs w:val="32"/>
          <w:lang w:eastAsia="zh-CN"/>
        </w:rPr>
        <w:t>0</w:t>
      </w:r>
      <w:r>
        <w:rPr>
          <w:rFonts w:ascii="Times New Roman" w:eastAsia="仿宋_GB2312"/>
          <w:b w:val="0"/>
          <w:sz w:val="32"/>
          <w:szCs w:val="32"/>
        </w:rPr>
        <w:t>万元，完成预算的</w:t>
      </w:r>
      <w:r>
        <w:rPr>
          <w:rFonts w:hint="eastAsia" w:ascii="Times New Roman" w:eastAsia="仿宋_GB2312"/>
          <w:b w:val="0"/>
          <w:sz w:val="32"/>
          <w:szCs w:val="32"/>
          <w:lang w:eastAsia="zh-CN"/>
        </w:rPr>
        <w:t>0%</w:t>
      </w:r>
      <w:r>
        <w:rPr>
          <w:rFonts w:ascii="Times New Roman" w:eastAsia="仿宋_GB2312"/>
          <w:b w:val="0"/>
          <w:sz w:val="32"/>
          <w:szCs w:val="32"/>
        </w:rPr>
        <w:t>,较预算增加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,主要原因是本单位无公务用车，无相关费用支出；较上年增加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%,主要原因是本单位无公务用车，无相关费用支出。其中：</w:t>
      </w:r>
    </w:p>
    <w:p w14:paraId="3AAB9B2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w:t>
      </w:r>
      <w:r>
        <w:rPr>
          <w:rFonts w:hint="eastAsia" w:ascii="Times New Roman" w:eastAsia="仿宋_GB2312"/>
          <w:b/>
          <w:sz w:val="32"/>
          <w:szCs w:val="32"/>
          <w:lang w:eastAsia="zh-CN"/>
        </w:rPr>
        <w:t>0</w:t>
      </w:r>
      <w:r>
        <w:rPr>
          <w:rFonts w:ascii="Times New Roman" w:eastAsia="仿宋_GB2312"/>
          <w:b/>
          <w:sz w:val="32"/>
          <w:szCs w:val="32"/>
        </w:rPr>
        <w:t>万元：</w:t>
      </w:r>
      <w:r>
        <w:rPr>
          <w:rFonts w:ascii="Times New Roman" w:eastAsia="仿宋_GB2312"/>
          <w:b w:val="0"/>
          <w:sz w:val="32"/>
          <w:szCs w:val="32"/>
        </w:rPr>
        <w:t>本部门2024年度公务用车购置量0辆，发生“公务用车购置”经费支出</w:t>
      </w:r>
      <w:r>
        <w:rPr>
          <w:rFonts w:hint="eastAsia" w:ascii="Times New Roman" w:eastAsia="仿宋_GB2312"/>
          <w:b w:val="0"/>
          <w:sz w:val="32"/>
          <w:szCs w:val="32"/>
          <w:lang w:eastAsia="zh-CN"/>
        </w:rPr>
        <w:t>0</w:t>
      </w:r>
      <w:r>
        <w:rPr>
          <w:rFonts w:ascii="Times New Roman" w:eastAsia="仿宋_GB2312"/>
          <w:b w:val="0"/>
          <w:sz w:val="32"/>
          <w:szCs w:val="32"/>
        </w:rPr>
        <w:t>万元。公务用车购置费支出较预算增加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,主要原因是本单位无公务用车，无相关费用支出；较上年增加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%,主要原因是本单位无公务用车，无相关费用支出。</w:t>
      </w:r>
    </w:p>
    <w:p w14:paraId="664A8DB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w:t>
      </w:r>
      <w:r>
        <w:rPr>
          <w:rFonts w:hint="eastAsia" w:ascii="Times New Roman" w:eastAsia="仿宋_GB2312"/>
          <w:b/>
          <w:sz w:val="32"/>
          <w:szCs w:val="32"/>
          <w:lang w:eastAsia="zh-CN"/>
        </w:rPr>
        <w:t>0</w:t>
      </w:r>
      <w:r>
        <w:rPr>
          <w:rFonts w:ascii="Times New Roman" w:eastAsia="仿宋_GB2312"/>
          <w:b/>
          <w:sz w:val="32"/>
          <w:szCs w:val="32"/>
        </w:rPr>
        <w:t>万元：</w:t>
      </w:r>
      <w:r>
        <w:rPr>
          <w:rFonts w:ascii="Times New Roman" w:eastAsia="仿宋_GB2312"/>
          <w:b w:val="0"/>
          <w:sz w:val="32"/>
          <w:szCs w:val="32"/>
        </w:rPr>
        <w:t>本部门2024年度单位公务用车保有量0辆，发生运行维护费支出</w:t>
      </w:r>
      <w:r>
        <w:rPr>
          <w:rFonts w:hint="eastAsia" w:ascii="Times New Roman" w:eastAsia="仿宋_GB2312"/>
          <w:b w:val="0"/>
          <w:sz w:val="32"/>
          <w:szCs w:val="32"/>
          <w:lang w:eastAsia="zh-CN"/>
        </w:rPr>
        <w:t>0</w:t>
      </w:r>
      <w:r>
        <w:rPr>
          <w:rFonts w:ascii="Times New Roman" w:eastAsia="仿宋_GB2312"/>
          <w:b w:val="0"/>
          <w:sz w:val="32"/>
          <w:szCs w:val="32"/>
        </w:rPr>
        <w:t>万元。公车运行维护费支出较预算增加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,主要原因是本单位无公务用车，无相关费用支出；较上年增加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%，主要原因是本单位无公务用车，无相关费用支出。</w:t>
      </w:r>
    </w:p>
    <w:p w14:paraId="2621847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本部门2024年度公务接待费支出预算为</w:t>
      </w:r>
      <w:r>
        <w:rPr>
          <w:rFonts w:hint="eastAsia" w:ascii="Times New Roman" w:eastAsia="仿宋_GB2312"/>
          <w:b w:val="0"/>
          <w:sz w:val="32"/>
          <w:szCs w:val="32"/>
          <w:lang w:eastAsia="zh-CN"/>
        </w:rPr>
        <w:t>0</w:t>
      </w:r>
      <w:r>
        <w:rPr>
          <w:rFonts w:ascii="Times New Roman" w:eastAsia="仿宋_GB2312"/>
          <w:b w:val="0"/>
          <w:sz w:val="32"/>
          <w:szCs w:val="32"/>
        </w:rPr>
        <w:t>万元，支出决算</w:t>
      </w:r>
      <w:r>
        <w:rPr>
          <w:rFonts w:hint="eastAsia" w:ascii="Times New Roman" w:eastAsia="仿宋_GB2312"/>
          <w:b w:val="0"/>
          <w:sz w:val="32"/>
          <w:szCs w:val="32"/>
          <w:lang w:eastAsia="zh-CN"/>
        </w:rPr>
        <w:t>0</w:t>
      </w:r>
      <w:r>
        <w:rPr>
          <w:rFonts w:ascii="Times New Roman" w:eastAsia="仿宋_GB2312"/>
          <w:b w:val="0"/>
          <w:sz w:val="32"/>
          <w:szCs w:val="32"/>
        </w:rPr>
        <w:t>万元，完成预算的</w:t>
      </w:r>
      <w:r>
        <w:rPr>
          <w:rFonts w:hint="eastAsia" w:ascii="Times New Roman" w:eastAsia="仿宋_GB2312"/>
          <w:b w:val="0"/>
          <w:sz w:val="32"/>
          <w:szCs w:val="32"/>
          <w:lang w:eastAsia="zh-CN"/>
        </w:rPr>
        <w:t>0%</w:t>
      </w:r>
      <w:r>
        <w:rPr>
          <w:rFonts w:ascii="Times New Roman" w:eastAsia="仿宋_GB2312"/>
          <w:b w:val="0"/>
          <w:sz w:val="32"/>
          <w:szCs w:val="32"/>
        </w:rPr>
        <w:t>。公务接待费支出较预算增加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,主要原因是本年无公接待，无相关费用支出；较上年度增加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%,主要原因是本年无公接待，无相关费用支出。本年度共发生公务接待0批次、0人次。</w:t>
      </w:r>
    </w:p>
    <w:p w14:paraId="0BD54B54">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4E5D831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本部门2024年度机关运行经费支出</w:t>
      </w:r>
      <w:r>
        <w:rPr>
          <w:rFonts w:hint="eastAsia" w:ascii="Times New Roman" w:eastAsia="仿宋_GB2312"/>
          <w:b w:val="0"/>
          <w:sz w:val="32"/>
          <w:szCs w:val="32"/>
          <w:lang w:eastAsia="zh-CN"/>
        </w:rPr>
        <w:t>0</w:t>
      </w:r>
      <w:r>
        <w:rPr>
          <w:rFonts w:ascii="Times New Roman" w:eastAsia="仿宋_GB2312"/>
          <w:b w:val="0"/>
          <w:sz w:val="32"/>
          <w:szCs w:val="32"/>
        </w:rPr>
        <w:t>万元，较2023年度增加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%。主要原因是无机关运行经费支出。</w:t>
      </w:r>
    </w:p>
    <w:p w14:paraId="66961B70">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5052817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本部门2024年度政府采购支出总额</w:t>
      </w:r>
      <w:r>
        <w:rPr>
          <w:rFonts w:hint="eastAsia" w:ascii="Times New Roman" w:eastAsia="仿宋_GB2312"/>
          <w:b w:val="0"/>
          <w:sz w:val="32"/>
          <w:szCs w:val="32"/>
          <w:lang w:eastAsia="zh-CN"/>
        </w:rPr>
        <w:t>0</w:t>
      </w:r>
      <w:r>
        <w:rPr>
          <w:rFonts w:ascii="Times New Roman" w:eastAsia="仿宋_GB2312"/>
          <w:b w:val="0"/>
          <w:sz w:val="32"/>
          <w:szCs w:val="32"/>
        </w:rPr>
        <w:t>万元，从采购类型来看，政府采购货物支出</w:t>
      </w:r>
      <w:r>
        <w:rPr>
          <w:rFonts w:hint="eastAsia" w:ascii="Times New Roman" w:eastAsia="仿宋_GB2312"/>
          <w:b w:val="0"/>
          <w:sz w:val="32"/>
          <w:szCs w:val="32"/>
          <w:lang w:eastAsia="zh-CN"/>
        </w:rPr>
        <w:t>0</w:t>
      </w:r>
      <w:r>
        <w:rPr>
          <w:rFonts w:ascii="Times New Roman" w:eastAsia="仿宋_GB2312"/>
          <w:b w:val="0"/>
          <w:sz w:val="32"/>
          <w:szCs w:val="32"/>
        </w:rPr>
        <w:t>万元、政府采购工程支出</w:t>
      </w:r>
      <w:r>
        <w:rPr>
          <w:rFonts w:hint="eastAsia" w:ascii="Times New Roman" w:eastAsia="仿宋_GB2312"/>
          <w:b w:val="0"/>
          <w:sz w:val="32"/>
          <w:szCs w:val="32"/>
          <w:lang w:eastAsia="zh-CN"/>
        </w:rPr>
        <w:t>0</w:t>
      </w:r>
      <w:r>
        <w:rPr>
          <w:rFonts w:ascii="Times New Roman" w:eastAsia="仿宋_GB2312"/>
          <w:b w:val="0"/>
          <w:sz w:val="32"/>
          <w:szCs w:val="32"/>
        </w:rPr>
        <w:t>万元、政府采购服务支出</w:t>
      </w:r>
      <w:r>
        <w:rPr>
          <w:rFonts w:hint="eastAsia" w:ascii="Times New Roman" w:eastAsia="仿宋_GB2312"/>
          <w:b w:val="0"/>
          <w:sz w:val="32"/>
          <w:szCs w:val="32"/>
          <w:lang w:eastAsia="zh-CN"/>
        </w:rPr>
        <w:t>0</w:t>
      </w:r>
      <w:r>
        <w:rPr>
          <w:rFonts w:ascii="Times New Roman" w:eastAsia="仿宋_GB2312"/>
          <w:b w:val="0"/>
          <w:sz w:val="32"/>
          <w:szCs w:val="32"/>
        </w:rPr>
        <w:t>万元。授予中小企业合同金额</w:t>
      </w:r>
      <w:r>
        <w:rPr>
          <w:rFonts w:hint="eastAsia" w:ascii="Times New Roman" w:eastAsia="仿宋_GB2312"/>
          <w:b w:val="0"/>
          <w:sz w:val="32"/>
          <w:szCs w:val="32"/>
          <w:lang w:eastAsia="zh-CN"/>
        </w:rPr>
        <w:t>0</w:t>
      </w:r>
      <w:r>
        <w:rPr>
          <w:rFonts w:ascii="Times New Roman" w:eastAsia="仿宋_GB2312"/>
          <w:b w:val="0"/>
          <w:sz w:val="32"/>
          <w:szCs w:val="32"/>
        </w:rPr>
        <w:t>万元，占政府采购支出总额的</w:t>
      </w:r>
      <w:r>
        <w:rPr>
          <w:rFonts w:hint="eastAsia" w:ascii="Times New Roman" w:eastAsia="仿宋_GB2312"/>
          <w:b w:val="0"/>
          <w:sz w:val="32"/>
          <w:szCs w:val="32"/>
          <w:lang w:eastAsia="zh-CN"/>
        </w:rPr>
        <w:t>0%</w:t>
      </w:r>
      <w:r>
        <w:rPr>
          <w:rFonts w:ascii="Times New Roman" w:eastAsia="仿宋_GB2312"/>
          <w:b w:val="0"/>
          <w:sz w:val="32"/>
          <w:szCs w:val="32"/>
        </w:rPr>
        <w:t>，其中授予小微企业合同金额</w:t>
      </w:r>
      <w:r>
        <w:rPr>
          <w:rFonts w:hint="eastAsia" w:ascii="Times New Roman" w:eastAsia="仿宋_GB2312"/>
          <w:b w:val="0"/>
          <w:sz w:val="32"/>
          <w:szCs w:val="32"/>
          <w:lang w:eastAsia="zh-CN"/>
        </w:rPr>
        <w:t>0</w:t>
      </w:r>
      <w:r>
        <w:rPr>
          <w:rFonts w:ascii="Times New Roman" w:eastAsia="仿宋_GB2312"/>
          <w:b w:val="0"/>
          <w:sz w:val="32"/>
          <w:szCs w:val="32"/>
        </w:rPr>
        <w:t>万元，占政府采购支出总额的</w:t>
      </w:r>
      <w:r>
        <w:rPr>
          <w:rFonts w:hint="eastAsia" w:ascii="Times New Roman" w:eastAsia="仿宋_GB2312"/>
          <w:b w:val="0"/>
          <w:sz w:val="32"/>
          <w:szCs w:val="32"/>
          <w:lang w:eastAsia="zh-CN"/>
        </w:rPr>
        <w:t>0%</w:t>
      </w:r>
      <w:r>
        <w:rPr>
          <w:rFonts w:ascii="Times New Roman" w:eastAsia="仿宋_GB2312"/>
          <w:b w:val="0"/>
          <w:sz w:val="32"/>
          <w:szCs w:val="32"/>
        </w:rPr>
        <w:t>。</w:t>
      </w:r>
    </w:p>
    <w:p w14:paraId="52BD5CF6">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469E7D3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部门共有车辆0辆，比上年增加0辆，主要是本单位无公务用车。其中，副部（省）级及以上领导用车0辆，主要负责人用车0辆，机要通信用车0辆，应急保障用车0辆，执法执勤用车0辆，特种专业技术用车0辆，离退休干部用车0辆，其他用车0辆，其他用车主要是本单位无公务用车。单位价值100万元（含）以上设备（不含车辆）0台（套）。</w:t>
      </w:r>
    </w:p>
    <w:p w14:paraId="781EC278">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2822CF9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045A79C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部门组织对2024年度本级预算项目支出全面开展绩效自评，共涉及资金1,000万元（决算金额）。其中，一般公共预算项目1个，涉及资金1,000万元，占一般公共预算项目支出总额的100%；政府性基金预算项目0个，涉及资金0万元，占政府性基金预算项目支出总额的0%；国有资本经营预算项目0个，涉及资金0万元，占国有资本经营预算项目支出总额的0%。</w:t>
      </w:r>
    </w:p>
    <w:p w14:paraId="28D3F35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组织对金丰地产返迁安置房项目等1个项目开展了部门重点评价，涉及一般公共预算支出1,000万元，政府性基金预算支出0万元，国有资本经营预算支出0万元，从评价情况来看，无。</w:t>
      </w:r>
    </w:p>
    <w:p w14:paraId="75FE9CC6">
      <w:pPr>
        <w:widowControl/>
        <w:spacing w:before="0" w:beforeLines="0" w:beforeAutospacing="0" w:after="0" w:afterLines="0" w:afterAutospacing="0" w:line="360" w:lineRule="auto"/>
        <w:ind w:firstLine="643" w:firstLineChars="200"/>
        <w:jc w:val="left"/>
        <w:rPr>
          <w:rFonts w:ascii="Times New Roman" w:eastAsia="仿宋_GB2312"/>
          <w:b/>
          <w:sz w:val="32"/>
          <w:szCs w:val="32"/>
        </w:rPr>
      </w:pPr>
      <w:r>
        <w:rPr>
          <w:rFonts w:ascii="Times New Roman" w:eastAsia="仿宋_GB2312"/>
          <w:b/>
          <w:sz w:val="32"/>
          <w:szCs w:val="32"/>
        </w:rPr>
        <w:t>（二）部门决算中项目绩效自评结果</w:t>
      </w:r>
    </w:p>
    <w:p w14:paraId="40570C00">
      <w:pPr>
        <w:rPr>
          <w:rFonts w:ascii="Times New Roman" w:eastAsia="仿宋_GB2312"/>
          <w:b/>
          <w:sz w:val="32"/>
          <w:szCs w:val="32"/>
        </w:rPr>
      </w:pPr>
      <w:r>
        <w:rPr>
          <w:rFonts w:ascii="Times New Roman" w:eastAsia="仿宋_GB2312"/>
          <w:b/>
          <w:sz w:val="32"/>
          <w:szCs w:val="32"/>
        </w:rPr>
        <w:br w:type="page"/>
      </w:r>
    </w:p>
    <w:p w14:paraId="7B927251">
      <w:pPr>
        <w:rPr>
          <w:rFonts w:ascii="Times New Roman" w:eastAsia="仿宋_GB2312"/>
          <w:b/>
          <w:sz w:val="32"/>
          <w:szCs w:val="32"/>
        </w:rPr>
        <w:sectPr>
          <w:footerReference r:id="rId11" w:type="default"/>
          <w:pgSz w:w="11906" w:h="16838"/>
          <w:pgMar w:top="2098" w:right="1417" w:bottom="1871" w:left="1417" w:header="851" w:footer="992" w:gutter="0"/>
          <w:pgBorders>
            <w:top w:val="none" w:sz="0" w:space="0"/>
            <w:left w:val="none" w:sz="0" w:space="0"/>
            <w:bottom w:val="none" w:sz="0" w:space="0"/>
            <w:right w:val="none" w:sz="0" w:space="0"/>
          </w:pgBorders>
          <w:pgNumType w:start="1"/>
          <w:cols w:space="0" w:num="1"/>
          <w:rtlGutter w:val="0"/>
          <w:docGrid w:type="lines" w:linePitch="329" w:charSpace="0"/>
        </w:sectPr>
      </w:pPr>
    </w:p>
    <w:tbl>
      <w:tblPr>
        <w:tblStyle w:val="11"/>
        <w:tblpPr w:leftFromText="180" w:rightFromText="180" w:vertAnchor="text" w:horzAnchor="page" w:tblpX="1315" w:tblpY="345"/>
        <w:tblOverlap w:val="never"/>
        <w:tblW w:w="144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50"/>
        <w:gridCol w:w="813"/>
        <w:gridCol w:w="975"/>
        <w:gridCol w:w="875"/>
        <w:gridCol w:w="2275"/>
        <w:gridCol w:w="487"/>
        <w:gridCol w:w="538"/>
        <w:gridCol w:w="1350"/>
        <w:gridCol w:w="1175"/>
        <w:gridCol w:w="912"/>
        <w:gridCol w:w="1313"/>
        <w:gridCol w:w="1337"/>
        <w:gridCol w:w="1438"/>
      </w:tblGrid>
      <w:tr w14:paraId="6F4A1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14438" w:type="dxa"/>
            <w:gridSpan w:val="13"/>
            <w:tcBorders>
              <w:top w:val="nil"/>
              <w:left w:val="nil"/>
              <w:bottom w:val="single" w:color="000000" w:sz="4" w:space="0"/>
              <w:right w:val="nil"/>
            </w:tcBorders>
            <w:shd w:val="clear" w:color="auto" w:fill="auto"/>
            <w:noWrap/>
            <w:vAlign w:val="center"/>
          </w:tcPr>
          <w:p w14:paraId="530FDC14">
            <w:pPr>
              <w:keepNext w:val="0"/>
              <w:keepLines w:val="0"/>
              <w:widowControl/>
              <w:suppressLineNumbers w:val="0"/>
              <w:spacing w:line="240" w:lineRule="auto"/>
              <w:jc w:val="center"/>
              <w:textAlignment w:val="center"/>
              <w:rPr>
                <w:rFonts w:ascii="微软雅黑" w:hAnsi="微软雅黑" w:eastAsia="微软雅黑" w:cs="微软雅黑"/>
                <w:i w:val="0"/>
                <w:iCs w:val="0"/>
                <w:color w:val="000000"/>
                <w:sz w:val="13"/>
                <w:szCs w:val="13"/>
                <w:u w:val="none"/>
              </w:rPr>
            </w:pPr>
            <w:r>
              <w:rPr>
                <w:rFonts w:hint="eastAsia" w:ascii="微软雅黑" w:hAnsi="微软雅黑" w:eastAsia="微软雅黑" w:cs="微软雅黑"/>
                <w:i w:val="0"/>
                <w:iCs w:val="0"/>
                <w:color w:val="000000"/>
                <w:kern w:val="0"/>
                <w:sz w:val="28"/>
                <w:szCs w:val="28"/>
                <w:u w:val="none"/>
                <w:lang w:val="en-US" w:eastAsia="zh-CN" w:bidi="ar"/>
              </w:rPr>
              <w:t>2024年度县级部门整体绩效自评表</w:t>
            </w:r>
          </w:p>
        </w:tc>
      </w:tr>
      <w:tr w14:paraId="03131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A3DB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一、基本情况</w:t>
            </w:r>
          </w:p>
        </w:tc>
        <w:tc>
          <w:tcPr>
            <w:tcW w:w="17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0120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实施主管部门</w:t>
            </w:r>
          </w:p>
        </w:tc>
        <w:tc>
          <w:tcPr>
            <w:tcW w:w="4175" w:type="dxa"/>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7D520E1E">
            <w:pPr>
              <w:keepNext w:val="0"/>
              <w:keepLines w:val="0"/>
              <w:widowControl/>
              <w:suppressLineNumbers w:val="0"/>
              <w:spacing w:line="240" w:lineRule="auto"/>
              <w:jc w:val="center"/>
              <w:textAlignment w:val="top"/>
              <w:rPr>
                <w:rFonts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438 - 昌黎县政府投资项目代建中心</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04EC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金额单位</w:t>
            </w:r>
          </w:p>
        </w:tc>
        <w:tc>
          <w:tcPr>
            <w:tcW w:w="617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0464D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万元</w:t>
            </w:r>
          </w:p>
        </w:tc>
      </w:tr>
      <w:tr w14:paraId="691F9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9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D8F32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二、预算执行情况</w:t>
            </w:r>
          </w:p>
        </w:tc>
        <w:tc>
          <w:tcPr>
            <w:tcW w:w="17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D3CE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预算安排情况(调整后)</w:t>
            </w:r>
          </w:p>
        </w:tc>
        <w:tc>
          <w:tcPr>
            <w:tcW w:w="417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BD462F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资金到位情况</w:t>
            </w:r>
          </w:p>
        </w:tc>
        <w:tc>
          <w:tcPr>
            <w:tcW w:w="343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E1DD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资金执行情况</w:t>
            </w:r>
          </w:p>
        </w:tc>
        <w:tc>
          <w:tcPr>
            <w:tcW w:w="40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EA63A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预算执行进度(%)</w:t>
            </w:r>
          </w:p>
        </w:tc>
      </w:tr>
      <w:tr w14:paraId="4BEDD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628E27">
            <w:pPr>
              <w:spacing w:line="240" w:lineRule="auto"/>
              <w:jc w:val="center"/>
              <w:rPr>
                <w:rFonts w:hint="eastAsia" w:ascii="宋体" w:hAnsi="宋体" w:eastAsia="宋体" w:cs="宋体"/>
                <w:i w:val="0"/>
                <w:iCs w:val="0"/>
                <w:color w:val="000000"/>
                <w:sz w:val="15"/>
                <w:szCs w:val="15"/>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4736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预算数</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11CE63">
            <w:pPr>
              <w:keepNext w:val="0"/>
              <w:keepLines w:val="0"/>
              <w:widowControl/>
              <w:suppressLineNumbers w:val="0"/>
              <w:spacing w:line="240" w:lineRule="auto"/>
              <w:jc w:val="center"/>
              <w:textAlignment w:val="bottom"/>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1277.012312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F15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到位数</w:t>
            </w:r>
          </w:p>
        </w:tc>
        <w:tc>
          <w:tcPr>
            <w:tcW w:w="22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A52CAB">
            <w:pPr>
              <w:keepNext w:val="0"/>
              <w:keepLines w:val="0"/>
              <w:widowControl/>
              <w:suppressLineNumbers w:val="0"/>
              <w:spacing w:line="240" w:lineRule="auto"/>
              <w:jc w:val="center"/>
              <w:textAlignment w:val="bottom"/>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1277.012312</w:t>
            </w:r>
          </w:p>
        </w:tc>
        <w:tc>
          <w:tcPr>
            <w:tcW w:w="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6B659">
            <w:pPr>
              <w:spacing w:line="240" w:lineRule="auto"/>
              <w:jc w:val="center"/>
              <w:rPr>
                <w:rFonts w:hint="eastAsia" w:ascii="宋体" w:hAnsi="宋体" w:eastAsia="宋体" w:cs="宋体"/>
                <w:i w:val="0"/>
                <w:iCs w:val="0"/>
                <w:color w:val="000000"/>
                <w:sz w:val="15"/>
                <w:szCs w:val="15"/>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32A54">
            <w:pPr>
              <w:spacing w:line="240" w:lineRule="auto"/>
              <w:jc w:val="center"/>
              <w:rPr>
                <w:rFonts w:hint="eastAsia" w:ascii="宋体" w:hAnsi="宋体" w:eastAsia="宋体" w:cs="宋体"/>
                <w:i w:val="0"/>
                <w:iCs w:val="0"/>
                <w:color w:val="000000"/>
                <w:sz w:val="15"/>
                <w:szCs w:val="15"/>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D2C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执行数</w:t>
            </w:r>
          </w:p>
        </w:tc>
        <w:tc>
          <w:tcPr>
            <w:tcW w:w="20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3389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1277.012312</w:t>
            </w:r>
          </w:p>
        </w:tc>
        <w:tc>
          <w:tcPr>
            <w:tcW w:w="4088"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38B9DDD0">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w:t>
            </w:r>
            <w:r>
              <w:rPr>
                <w:rFonts w:hint="eastAsia" w:ascii="Calibri" w:hAnsi="Calibri" w:eastAsia="宋体" w:cs="Calibri"/>
                <w:i w:val="0"/>
                <w:iCs w:val="0"/>
                <w:color w:val="000000"/>
                <w:kern w:val="0"/>
                <w:sz w:val="15"/>
                <w:szCs w:val="15"/>
                <w:u w:val="none"/>
                <w:lang w:val="en-US" w:eastAsia="zh-CN" w:bidi="ar"/>
              </w:rPr>
              <w:t>0</w:t>
            </w:r>
          </w:p>
        </w:tc>
      </w:tr>
      <w:tr w14:paraId="5F744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84090">
            <w:pPr>
              <w:spacing w:line="240" w:lineRule="auto"/>
              <w:jc w:val="center"/>
              <w:rPr>
                <w:rFonts w:hint="eastAsia" w:ascii="宋体" w:hAnsi="宋体" w:eastAsia="宋体" w:cs="宋体"/>
                <w:i w:val="0"/>
                <w:iCs w:val="0"/>
                <w:color w:val="000000"/>
                <w:sz w:val="15"/>
                <w:szCs w:val="15"/>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7177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其中:财政资金</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7B725F">
            <w:pPr>
              <w:keepNext w:val="0"/>
              <w:keepLines w:val="0"/>
              <w:widowControl/>
              <w:suppressLineNumbers w:val="0"/>
              <w:spacing w:line="240" w:lineRule="auto"/>
              <w:jc w:val="center"/>
              <w:textAlignment w:val="bottom"/>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1277.012312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CEAF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其中:财政资金</w:t>
            </w:r>
          </w:p>
        </w:tc>
        <w:tc>
          <w:tcPr>
            <w:tcW w:w="22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CE25DF">
            <w:pPr>
              <w:keepNext w:val="0"/>
              <w:keepLines w:val="0"/>
              <w:widowControl/>
              <w:suppressLineNumbers w:val="0"/>
              <w:spacing w:line="240" w:lineRule="auto"/>
              <w:jc w:val="center"/>
              <w:textAlignment w:val="bottom"/>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1277.012312</w:t>
            </w:r>
          </w:p>
        </w:tc>
        <w:tc>
          <w:tcPr>
            <w:tcW w:w="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05986">
            <w:pPr>
              <w:spacing w:line="240" w:lineRule="auto"/>
              <w:jc w:val="center"/>
              <w:rPr>
                <w:rFonts w:hint="eastAsia" w:ascii="宋体" w:hAnsi="宋体" w:eastAsia="宋体" w:cs="宋体"/>
                <w:i w:val="0"/>
                <w:iCs w:val="0"/>
                <w:color w:val="000000"/>
                <w:sz w:val="15"/>
                <w:szCs w:val="15"/>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DD300">
            <w:pPr>
              <w:spacing w:line="240" w:lineRule="auto"/>
              <w:jc w:val="center"/>
              <w:rPr>
                <w:rFonts w:hint="eastAsia" w:ascii="宋体" w:hAnsi="宋体" w:eastAsia="宋体" w:cs="宋体"/>
                <w:i w:val="0"/>
                <w:iCs w:val="0"/>
                <w:color w:val="000000"/>
                <w:sz w:val="15"/>
                <w:szCs w:val="15"/>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25B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其中:财政资金</w:t>
            </w:r>
          </w:p>
        </w:tc>
        <w:tc>
          <w:tcPr>
            <w:tcW w:w="20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127BF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1277.012312</w:t>
            </w:r>
          </w:p>
        </w:tc>
        <w:tc>
          <w:tcPr>
            <w:tcW w:w="408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7884BD9">
            <w:pPr>
              <w:spacing w:line="240" w:lineRule="auto"/>
              <w:jc w:val="center"/>
              <w:rPr>
                <w:rFonts w:hint="default" w:ascii="Calibri" w:hAnsi="Calibri" w:eastAsia="宋体" w:cs="Calibri"/>
                <w:i w:val="0"/>
                <w:iCs w:val="0"/>
                <w:color w:val="000000"/>
                <w:sz w:val="15"/>
                <w:szCs w:val="15"/>
                <w:u w:val="none"/>
              </w:rPr>
            </w:pPr>
          </w:p>
        </w:tc>
      </w:tr>
      <w:tr w14:paraId="10FD7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BB84CD">
            <w:pPr>
              <w:spacing w:line="240" w:lineRule="auto"/>
              <w:jc w:val="center"/>
              <w:rPr>
                <w:rFonts w:hint="eastAsia" w:ascii="宋体" w:hAnsi="宋体" w:eastAsia="宋体" w:cs="宋体"/>
                <w:i w:val="0"/>
                <w:iCs w:val="0"/>
                <w:color w:val="000000"/>
                <w:sz w:val="15"/>
                <w:szCs w:val="15"/>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C02D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其他</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327EE">
            <w:pPr>
              <w:spacing w:line="240" w:lineRule="auto"/>
              <w:jc w:val="center"/>
              <w:rPr>
                <w:rFonts w:hint="eastAsia" w:ascii="宋体" w:hAnsi="宋体" w:eastAsia="宋体" w:cs="宋体"/>
                <w:i w:val="0"/>
                <w:iCs w:val="0"/>
                <w:color w:val="000000"/>
                <w:sz w:val="15"/>
                <w:szCs w:val="15"/>
                <w:u w:val="none"/>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807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其他</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8A365">
            <w:pPr>
              <w:spacing w:line="240" w:lineRule="auto"/>
              <w:jc w:val="center"/>
              <w:rPr>
                <w:rFonts w:hint="eastAsia" w:ascii="宋体" w:hAnsi="宋体" w:eastAsia="宋体" w:cs="宋体"/>
                <w:i w:val="0"/>
                <w:iCs w:val="0"/>
                <w:color w:val="000000"/>
                <w:sz w:val="15"/>
                <w:szCs w:val="15"/>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07D03">
            <w:pPr>
              <w:spacing w:line="240" w:lineRule="auto"/>
              <w:jc w:val="center"/>
              <w:rPr>
                <w:rFonts w:hint="eastAsia" w:ascii="宋体" w:hAnsi="宋体" w:eastAsia="宋体" w:cs="宋体"/>
                <w:i w:val="0"/>
                <w:iCs w:val="0"/>
                <w:color w:val="000000"/>
                <w:sz w:val="15"/>
                <w:szCs w:val="15"/>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BE020">
            <w:pPr>
              <w:spacing w:line="240" w:lineRule="auto"/>
              <w:jc w:val="center"/>
              <w:rPr>
                <w:rFonts w:hint="eastAsia" w:ascii="宋体" w:hAnsi="宋体" w:eastAsia="宋体" w:cs="宋体"/>
                <w:i w:val="0"/>
                <w:iCs w:val="0"/>
                <w:color w:val="000000"/>
                <w:sz w:val="15"/>
                <w:szCs w:val="15"/>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0D1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其他</w:t>
            </w:r>
          </w:p>
        </w:tc>
        <w:tc>
          <w:tcPr>
            <w:tcW w:w="20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AD641D">
            <w:pPr>
              <w:spacing w:line="240" w:lineRule="auto"/>
              <w:jc w:val="center"/>
              <w:rPr>
                <w:rFonts w:hint="eastAsia" w:ascii="宋体" w:hAnsi="宋体" w:eastAsia="宋体" w:cs="宋体"/>
                <w:i w:val="0"/>
                <w:iCs w:val="0"/>
                <w:color w:val="000000"/>
                <w:sz w:val="15"/>
                <w:szCs w:val="15"/>
                <w:u w:val="none"/>
              </w:rPr>
            </w:pPr>
          </w:p>
        </w:tc>
        <w:tc>
          <w:tcPr>
            <w:tcW w:w="408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30AC3E8D">
            <w:pPr>
              <w:spacing w:line="240" w:lineRule="auto"/>
              <w:jc w:val="center"/>
              <w:rPr>
                <w:rFonts w:hint="default" w:ascii="Calibri" w:hAnsi="Calibri" w:eastAsia="宋体" w:cs="Calibri"/>
                <w:i w:val="0"/>
                <w:iCs w:val="0"/>
                <w:color w:val="000000"/>
                <w:sz w:val="15"/>
                <w:szCs w:val="15"/>
                <w:u w:val="none"/>
              </w:rPr>
            </w:pPr>
          </w:p>
        </w:tc>
      </w:tr>
      <w:tr w14:paraId="37D50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9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79019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三、目标完成情况</w:t>
            </w:r>
          </w:p>
        </w:tc>
        <w:tc>
          <w:tcPr>
            <w:tcW w:w="493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F93774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年度预期目标</w:t>
            </w:r>
          </w:p>
        </w:tc>
        <w:tc>
          <w:tcPr>
            <w:tcW w:w="446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7CFEB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具体完成情况</w:t>
            </w:r>
          </w:p>
        </w:tc>
        <w:tc>
          <w:tcPr>
            <w:tcW w:w="40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17C37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总体完成率(%)</w:t>
            </w:r>
          </w:p>
        </w:tc>
      </w:tr>
      <w:tr w14:paraId="31488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8EC0C">
            <w:pPr>
              <w:spacing w:line="240" w:lineRule="auto"/>
              <w:jc w:val="center"/>
              <w:rPr>
                <w:rFonts w:hint="eastAsia" w:ascii="宋体" w:hAnsi="宋体" w:eastAsia="宋体" w:cs="宋体"/>
                <w:i w:val="0"/>
                <w:iCs w:val="0"/>
                <w:color w:val="000000"/>
                <w:sz w:val="15"/>
                <w:szCs w:val="15"/>
                <w:u w:val="none"/>
              </w:rPr>
            </w:pPr>
          </w:p>
        </w:tc>
        <w:tc>
          <w:tcPr>
            <w:tcW w:w="4938"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14:paraId="118DD473">
            <w:pPr>
              <w:keepNext w:val="0"/>
              <w:keepLines w:val="0"/>
              <w:widowControl/>
              <w:suppressLineNumbers w:val="0"/>
              <w:spacing w:line="240" w:lineRule="auto"/>
              <w:jc w:val="center"/>
              <w:textAlignment w:val="top"/>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目标：加强对政府投资项目的统一管理，发挥政府投资的最大效益。使建设资金节约率大于等于</w:t>
            </w:r>
            <w:r>
              <w:rPr>
                <w:rFonts w:hint="default" w:ascii="Calibri" w:hAnsi="Calibri" w:eastAsia="宋体" w:cs="Calibri"/>
                <w:i w:val="0"/>
                <w:iCs w:val="0"/>
                <w:color w:val="000000"/>
                <w:kern w:val="0"/>
                <w:sz w:val="15"/>
                <w:szCs w:val="15"/>
                <w:u w:val="none"/>
                <w:lang w:val="en-US" w:eastAsia="zh-CN" w:bidi="ar"/>
              </w:rPr>
              <w:t>1%</w:t>
            </w:r>
            <w:r>
              <w:rPr>
                <w:rFonts w:hint="eastAsia" w:ascii="宋体" w:hAnsi="宋体" w:eastAsia="宋体" w:cs="宋体"/>
                <w:i w:val="0"/>
                <w:iCs w:val="0"/>
                <w:color w:val="000000"/>
                <w:kern w:val="0"/>
                <w:sz w:val="15"/>
                <w:szCs w:val="15"/>
                <w:u w:val="none"/>
                <w:lang w:val="en-US" w:eastAsia="zh-CN" w:bidi="ar"/>
              </w:rPr>
              <w:t>，年度预算调整为</w:t>
            </w:r>
            <w:r>
              <w:rPr>
                <w:rFonts w:hint="default" w:ascii="Calibri" w:hAnsi="Calibri" w:eastAsia="宋体" w:cs="Calibri"/>
                <w:i w:val="0"/>
                <w:iCs w:val="0"/>
                <w:color w:val="000000"/>
                <w:kern w:val="0"/>
                <w:sz w:val="15"/>
                <w:szCs w:val="15"/>
                <w:u w:val="none"/>
                <w:lang w:val="en-US" w:eastAsia="zh-CN" w:bidi="ar"/>
              </w:rPr>
              <w:t>0</w:t>
            </w:r>
            <w:r>
              <w:rPr>
                <w:rFonts w:hint="eastAsia" w:ascii="宋体" w:hAnsi="宋体" w:eastAsia="宋体" w:cs="宋体"/>
                <w:i w:val="0"/>
                <w:iCs w:val="0"/>
                <w:color w:val="000000"/>
                <w:kern w:val="0"/>
                <w:sz w:val="15"/>
                <w:szCs w:val="15"/>
                <w:u w:val="none"/>
                <w:lang w:val="en-US" w:eastAsia="zh-CN" w:bidi="ar"/>
              </w:rPr>
              <w:t>，</w:t>
            </w:r>
            <w:r>
              <w:rPr>
                <w:rFonts w:hint="default" w:ascii="Calibri" w:hAnsi="Calibri" w:eastAsia="宋体" w:cs="Calibri"/>
                <w:i w:val="0"/>
                <w:iCs w:val="0"/>
                <w:color w:val="000000"/>
                <w:kern w:val="0"/>
                <w:sz w:val="15"/>
                <w:szCs w:val="15"/>
                <w:u w:val="none"/>
                <w:lang w:val="en-US" w:eastAsia="zh-CN" w:bidi="ar"/>
              </w:rPr>
              <w:t>2,</w:t>
            </w:r>
            <w:r>
              <w:rPr>
                <w:rFonts w:hint="eastAsia" w:ascii="宋体" w:hAnsi="宋体" w:eastAsia="宋体" w:cs="宋体"/>
                <w:i w:val="0"/>
                <w:iCs w:val="0"/>
                <w:color w:val="000000"/>
                <w:kern w:val="0"/>
                <w:sz w:val="15"/>
                <w:szCs w:val="15"/>
                <w:u w:val="none"/>
                <w:lang w:val="en-US" w:eastAsia="zh-CN" w:bidi="ar"/>
              </w:rPr>
              <w:t>、</w:t>
            </w:r>
            <w:r>
              <w:rPr>
                <w:rFonts w:hint="default" w:ascii="Calibri" w:hAnsi="Calibri" w:eastAsia="宋体" w:cs="Calibri"/>
                <w:i w:val="0"/>
                <w:iCs w:val="0"/>
                <w:color w:val="000000"/>
                <w:kern w:val="0"/>
                <w:sz w:val="15"/>
                <w:szCs w:val="15"/>
                <w:u w:val="none"/>
                <w:lang w:val="en-US" w:eastAsia="zh-CN" w:bidi="ar"/>
              </w:rPr>
              <w:t>2024</w:t>
            </w:r>
            <w:r>
              <w:rPr>
                <w:rFonts w:hint="eastAsia" w:ascii="宋体" w:hAnsi="宋体" w:eastAsia="宋体" w:cs="宋体"/>
                <w:i w:val="0"/>
                <w:iCs w:val="0"/>
                <w:color w:val="000000"/>
                <w:kern w:val="0"/>
                <w:sz w:val="15"/>
                <w:szCs w:val="15"/>
                <w:u w:val="none"/>
                <w:lang w:val="en-US" w:eastAsia="zh-CN" w:bidi="ar"/>
              </w:rPr>
              <w:t>年实施代建项目2个。</w:t>
            </w:r>
          </w:p>
        </w:tc>
        <w:tc>
          <w:tcPr>
            <w:tcW w:w="446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EBA40F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1建设项目资金节约率为68.51%。2,2024年完成实施代建项目2个</w:t>
            </w:r>
          </w:p>
        </w:tc>
        <w:tc>
          <w:tcPr>
            <w:tcW w:w="40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0507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100</w:t>
            </w:r>
          </w:p>
        </w:tc>
      </w:tr>
      <w:tr w14:paraId="4CF49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F8739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四、年度绩效        指标完成情况</w:t>
            </w:r>
          </w:p>
        </w:tc>
        <w:tc>
          <w:tcPr>
            <w:tcW w:w="8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ED7F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一级指标</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69F8C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二级指标</w:t>
            </w:r>
          </w:p>
        </w:tc>
        <w:tc>
          <w:tcPr>
            <w:tcW w:w="8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351DA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三级指标</w:t>
            </w:r>
          </w:p>
        </w:tc>
        <w:tc>
          <w:tcPr>
            <w:tcW w:w="22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363EE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指标说明</w:t>
            </w:r>
          </w:p>
        </w:tc>
        <w:tc>
          <w:tcPr>
            <w:tcW w:w="23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BACD9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预期指标值</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0198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单项指标实际完成值</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411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单项指标完成情况</w:t>
            </w:r>
          </w:p>
        </w:tc>
        <w:tc>
          <w:tcPr>
            <w:tcW w:w="40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9FC9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自评得分</w:t>
            </w:r>
          </w:p>
        </w:tc>
      </w:tr>
      <w:tr w14:paraId="37D86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8FFC13">
            <w:pPr>
              <w:spacing w:line="240" w:lineRule="auto"/>
              <w:jc w:val="center"/>
              <w:rPr>
                <w:rFonts w:hint="eastAsia" w:ascii="宋体" w:hAnsi="宋体" w:eastAsia="宋体" w:cs="宋体"/>
                <w:i w:val="0"/>
                <w:iCs w:val="0"/>
                <w:color w:val="000000"/>
                <w:sz w:val="15"/>
                <w:szCs w:val="15"/>
                <w:u w:val="none"/>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32B0B">
            <w:pPr>
              <w:spacing w:line="240" w:lineRule="auto"/>
              <w:jc w:val="center"/>
              <w:rPr>
                <w:rFonts w:hint="eastAsia" w:ascii="宋体" w:hAnsi="宋体" w:eastAsia="宋体" w:cs="宋体"/>
                <w:i w:val="0"/>
                <w:iCs w:val="0"/>
                <w:color w:val="000000"/>
                <w:sz w:val="15"/>
                <w:szCs w:val="15"/>
                <w:u w:val="none"/>
              </w:rPr>
            </w:pP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1F080">
            <w:pPr>
              <w:spacing w:line="240" w:lineRule="auto"/>
              <w:jc w:val="center"/>
              <w:rPr>
                <w:rFonts w:hint="eastAsia" w:ascii="宋体" w:hAnsi="宋体" w:eastAsia="宋体" w:cs="宋体"/>
                <w:i w:val="0"/>
                <w:iCs w:val="0"/>
                <w:color w:val="000000"/>
                <w:sz w:val="15"/>
                <w:szCs w:val="15"/>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DE4F8E">
            <w:pPr>
              <w:spacing w:line="240" w:lineRule="auto"/>
              <w:jc w:val="center"/>
              <w:rPr>
                <w:rFonts w:hint="eastAsia" w:ascii="宋体" w:hAnsi="宋体" w:eastAsia="宋体" w:cs="宋体"/>
                <w:i w:val="0"/>
                <w:iCs w:val="0"/>
                <w:color w:val="000000"/>
                <w:sz w:val="15"/>
                <w:szCs w:val="15"/>
                <w:u w:val="none"/>
              </w:rPr>
            </w:pPr>
          </w:p>
        </w:tc>
        <w:tc>
          <w:tcPr>
            <w:tcW w:w="22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D3F2D">
            <w:pPr>
              <w:spacing w:line="240" w:lineRule="auto"/>
              <w:jc w:val="center"/>
              <w:rPr>
                <w:rFonts w:hint="eastAsia" w:ascii="宋体" w:hAnsi="宋体" w:eastAsia="宋体" w:cs="宋体"/>
                <w:i w:val="0"/>
                <w:iCs w:val="0"/>
                <w:color w:val="000000"/>
                <w:sz w:val="15"/>
                <w:szCs w:val="15"/>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D99A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符号</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850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值</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F976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单位(文字描述)</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F6FF">
            <w:pPr>
              <w:spacing w:line="240" w:lineRule="auto"/>
              <w:jc w:val="center"/>
              <w:rPr>
                <w:rFonts w:hint="eastAsia" w:ascii="宋体" w:hAnsi="宋体" w:eastAsia="宋体" w:cs="宋体"/>
                <w:i w:val="0"/>
                <w:iCs w:val="0"/>
                <w:color w:val="000000"/>
                <w:sz w:val="15"/>
                <w:szCs w:val="15"/>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C442B">
            <w:pPr>
              <w:spacing w:line="240" w:lineRule="auto"/>
              <w:jc w:val="center"/>
              <w:rPr>
                <w:rFonts w:hint="eastAsia" w:ascii="宋体" w:hAnsi="宋体" w:eastAsia="宋体" w:cs="宋体"/>
                <w:i w:val="0"/>
                <w:iCs w:val="0"/>
                <w:color w:val="000000"/>
                <w:sz w:val="15"/>
                <w:szCs w:val="15"/>
                <w:u w:val="none"/>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672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单项指标得分</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70A9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权重占比(%)</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FCAC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单项指标折算得分</w:t>
            </w:r>
          </w:p>
        </w:tc>
      </w:tr>
      <w:tr w14:paraId="7B485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6AAD12">
            <w:pPr>
              <w:spacing w:line="240" w:lineRule="auto"/>
              <w:jc w:val="center"/>
              <w:rPr>
                <w:rFonts w:hint="eastAsia" w:ascii="宋体" w:hAnsi="宋体" w:eastAsia="宋体" w:cs="宋体"/>
                <w:i w:val="0"/>
                <w:iCs w:val="0"/>
                <w:color w:val="000000"/>
                <w:sz w:val="15"/>
                <w:szCs w:val="15"/>
                <w:u w:val="none"/>
              </w:rPr>
            </w:pPr>
          </w:p>
        </w:tc>
        <w:tc>
          <w:tcPr>
            <w:tcW w:w="8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61B4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产出指标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top"/>
          </w:tcPr>
          <w:p w14:paraId="6EC7B01D">
            <w:pPr>
              <w:keepNext w:val="0"/>
              <w:keepLines w:val="0"/>
              <w:widowControl/>
              <w:suppressLineNumbers w:val="0"/>
              <w:spacing w:line="240" w:lineRule="auto"/>
              <w:jc w:val="center"/>
              <w:textAlignment w:val="top"/>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数量指标</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top"/>
          </w:tcPr>
          <w:p w14:paraId="26EBD9D3">
            <w:pPr>
              <w:keepNext w:val="0"/>
              <w:keepLines w:val="0"/>
              <w:widowControl/>
              <w:suppressLineNumbers w:val="0"/>
              <w:spacing w:line="240" w:lineRule="auto"/>
              <w:jc w:val="center"/>
              <w:textAlignment w:val="top"/>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代建项目数量</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top"/>
          </w:tcPr>
          <w:p w14:paraId="458F3FE7">
            <w:pPr>
              <w:keepNext w:val="0"/>
              <w:keepLines w:val="0"/>
              <w:widowControl/>
              <w:suppressLineNumbers w:val="0"/>
              <w:spacing w:line="240" w:lineRule="auto"/>
              <w:jc w:val="center"/>
              <w:textAlignment w:val="top"/>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全年代建政府投资项目数量</w:t>
            </w:r>
          </w:p>
        </w:tc>
        <w:tc>
          <w:tcPr>
            <w:tcW w:w="487" w:type="dxa"/>
            <w:tcBorders>
              <w:top w:val="single" w:color="000000" w:sz="4" w:space="0"/>
              <w:left w:val="single" w:color="000000" w:sz="4" w:space="0"/>
              <w:bottom w:val="single" w:color="000000" w:sz="4" w:space="0"/>
              <w:right w:val="single" w:color="000000" w:sz="4" w:space="0"/>
            </w:tcBorders>
            <w:shd w:val="clear" w:color="auto" w:fill="auto"/>
            <w:vAlign w:val="top"/>
          </w:tcPr>
          <w:p w14:paraId="23E1DD6A">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&gt;=</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top"/>
          </w:tcPr>
          <w:p w14:paraId="12C9D7CD">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top"/>
          </w:tcPr>
          <w:p w14:paraId="7A6DADA9">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个</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top"/>
          </w:tcPr>
          <w:p w14:paraId="784A17CE">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w:t>
            </w:r>
            <w:r>
              <w:rPr>
                <w:rFonts w:hint="eastAsia" w:ascii="宋体" w:hAnsi="宋体" w:eastAsia="宋体" w:cs="宋体"/>
                <w:i w:val="0"/>
                <w:iCs w:val="0"/>
                <w:color w:val="000000"/>
                <w:kern w:val="0"/>
                <w:sz w:val="15"/>
                <w:szCs w:val="15"/>
                <w:u w:val="none"/>
                <w:lang w:val="en-US" w:eastAsia="zh-CN" w:bidi="ar"/>
              </w:rPr>
              <w:t>个</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top"/>
          </w:tcPr>
          <w:p w14:paraId="73B13C42">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优</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top"/>
          </w:tcPr>
          <w:p w14:paraId="5FC534A2">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100</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top"/>
          </w:tcPr>
          <w:p w14:paraId="7B515C34">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9</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top"/>
          </w:tcPr>
          <w:p w14:paraId="39D3FF50">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9.00</w:t>
            </w:r>
          </w:p>
        </w:tc>
      </w:tr>
      <w:tr w14:paraId="0C674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5AC27">
            <w:pPr>
              <w:spacing w:line="240" w:lineRule="auto"/>
              <w:jc w:val="center"/>
              <w:rPr>
                <w:rFonts w:hint="eastAsia" w:ascii="宋体" w:hAnsi="宋体" w:eastAsia="宋体" w:cs="宋体"/>
                <w:i w:val="0"/>
                <w:iCs w:val="0"/>
                <w:color w:val="000000"/>
                <w:sz w:val="15"/>
                <w:szCs w:val="15"/>
                <w:u w:val="none"/>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47C0A">
            <w:pPr>
              <w:spacing w:line="240" w:lineRule="auto"/>
              <w:jc w:val="center"/>
              <w:rPr>
                <w:rFonts w:hint="eastAsia" w:ascii="宋体" w:hAnsi="宋体" w:eastAsia="宋体" w:cs="宋体"/>
                <w:i w:val="0"/>
                <w:iCs w:val="0"/>
                <w:color w:val="000000"/>
                <w:sz w:val="15"/>
                <w:szCs w:val="15"/>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top"/>
          </w:tcPr>
          <w:p w14:paraId="45FA105C">
            <w:pPr>
              <w:keepNext w:val="0"/>
              <w:keepLines w:val="0"/>
              <w:widowControl/>
              <w:suppressLineNumbers w:val="0"/>
              <w:spacing w:line="240" w:lineRule="auto"/>
              <w:jc w:val="center"/>
              <w:textAlignment w:val="top"/>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质量指标</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top"/>
          </w:tcPr>
          <w:p w14:paraId="43E130B4">
            <w:pPr>
              <w:keepNext w:val="0"/>
              <w:keepLines w:val="0"/>
              <w:widowControl/>
              <w:suppressLineNumbers w:val="0"/>
              <w:spacing w:line="240" w:lineRule="auto"/>
              <w:jc w:val="center"/>
              <w:textAlignment w:val="top"/>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工程验收合格率</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top"/>
          </w:tcPr>
          <w:p w14:paraId="122AA902">
            <w:pPr>
              <w:keepNext w:val="0"/>
              <w:keepLines w:val="0"/>
              <w:widowControl/>
              <w:suppressLineNumbers w:val="0"/>
              <w:spacing w:line="240" w:lineRule="auto"/>
              <w:jc w:val="center"/>
              <w:textAlignment w:val="top"/>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建设项目通过质量验收数量占总建设项目数量的比率</w:t>
            </w:r>
          </w:p>
        </w:tc>
        <w:tc>
          <w:tcPr>
            <w:tcW w:w="487" w:type="dxa"/>
            <w:tcBorders>
              <w:top w:val="single" w:color="000000" w:sz="4" w:space="0"/>
              <w:left w:val="single" w:color="000000" w:sz="4" w:space="0"/>
              <w:bottom w:val="single" w:color="000000" w:sz="4" w:space="0"/>
              <w:right w:val="single" w:color="000000" w:sz="4" w:space="0"/>
            </w:tcBorders>
            <w:shd w:val="clear" w:color="auto" w:fill="auto"/>
            <w:vAlign w:val="top"/>
          </w:tcPr>
          <w:p w14:paraId="0C9FA4F7">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&gt;=</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top"/>
          </w:tcPr>
          <w:p w14:paraId="03A4E026">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95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top"/>
          </w:tcPr>
          <w:p w14:paraId="0ACD9CA6">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top"/>
          </w:tcPr>
          <w:p w14:paraId="014C2C6B">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95%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top"/>
          </w:tcPr>
          <w:p w14:paraId="06D8DB8F">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优</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top"/>
          </w:tcPr>
          <w:p w14:paraId="2D7EF0F3">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98</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top"/>
          </w:tcPr>
          <w:p w14:paraId="4A376162">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9</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top"/>
          </w:tcPr>
          <w:p w14:paraId="21332542">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8.82</w:t>
            </w:r>
          </w:p>
        </w:tc>
      </w:tr>
      <w:tr w14:paraId="3602A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3E3B6">
            <w:pPr>
              <w:spacing w:line="240" w:lineRule="auto"/>
              <w:jc w:val="center"/>
              <w:rPr>
                <w:rFonts w:hint="eastAsia" w:ascii="宋体" w:hAnsi="宋体" w:eastAsia="宋体" w:cs="宋体"/>
                <w:i w:val="0"/>
                <w:iCs w:val="0"/>
                <w:color w:val="000000"/>
                <w:sz w:val="15"/>
                <w:szCs w:val="15"/>
                <w:u w:val="none"/>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E2972">
            <w:pPr>
              <w:spacing w:line="240" w:lineRule="auto"/>
              <w:jc w:val="center"/>
              <w:rPr>
                <w:rFonts w:hint="eastAsia" w:ascii="宋体" w:hAnsi="宋体" w:eastAsia="宋体" w:cs="宋体"/>
                <w:i w:val="0"/>
                <w:iCs w:val="0"/>
                <w:color w:val="000000"/>
                <w:sz w:val="15"/>
                <w:szCs w:val="15"/>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top"/>
          </w:tcPr>
          <w:p w14:paraId="73108D7A">
            <w:pPr>
              <w:keepNext w:val="0"/>
              <w:keepLines w:val="0"/>
              <w:widowControl/>
              <w:suppressLineNumbers w:val="0"/>
              <w:spacing w:line="240" w:lineRule="auto"/>
              <w:jc w:val="center"/>
              <w:textAlignment w:val="top"/>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时效指标</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top"/>
          </w:tcPr>
          <w:p w14:paraId="0A766FF8">
            <w:pPr>
              <w:keepNext w:val="0"/>
              <w:keepLines w:val="0"/>
              <w:widowControl/>
              <w:suppressLineNumbers w:val="0"/>
              <w:spacing w:line="240" w:lineRule="auto"/>
              <w:jc w:val="center"/>
              <w:textAlignment w:val="top"/>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工程按期完成率</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top"/>
          </w:tcPr>
          <w:p w14:paraId="72E6F213">
            <w:pPr>
              <w:keepNext w:val="0"/>
              <w:keepLines w:val="0"/>
              <w:widowControl/>
              <w:suppressLineNumbers w:val="0"/>
              <w:spacing w:line="240" w:lineRule="auto"/>
              <w:jc w:val="center"/>
              <w:textAlignment w:val="top"/>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按期完成的工程量的比率</w:t>
            </w:r>
          </w:p>
        </w:tc>
        <w:tc>
          <w:tcPr>
            <w:tcW w:w="487" w:type="dxa"/>
            <w:tcBorders>
              <w:top w:val="single" w:color="000000" w:sz="4" w:space="0"/>
              <w:left w:val="single" w:color="000000" w:sz="4" w:space="0"/>
              <w:bottom w:val="single" w:color="000000" w:sz="4" w:space="0"/>
              <w:right w:val="single" w:color="000000" w:sz="4" w:space="0"/>
            </w:tcBorders>
            <w:shd w:val="clear" w:color="auto" w:fill="auto"/>
            <w:vAlign w:val="top"/>
          </w:tcPr>
          <w:p w14:paraId="470041E5">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&gt;=</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top"/>
          </w:tcPr>
          <w:p w14:paraId="6615136C">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top"/>
          </w:tcPr>
          <w:p w14:paraId="22B36090">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top"/>
          </w:tcPr>
          <w:p w14:paraId="66EA25D0">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top"/>
          </w:tcPr>
          <w:p w14:paraId="35BA699C">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良</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top"/>
          </w:tcPr>
          <w:p w14:paraId="01FBF084">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80</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top"/>
          </w:tcPr>
          <w:p w14:paraId="3279FEBF">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top"/>
          </w:tcPr>
          <w:p w14:paraId="1F22B064">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8.00</w:t>
            </w:r>
          </w:p>
        </w:tc>
      </w:tr>
      <w:tr w14:paraId="49F05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64A62">
            <w:pPr>
              <w:spacing w:line="240" w:lineRule="auto"/>
              <w:jc w:val="center"/>
              <w:rPr>
                <w:rFonts w:hint="eastAsia" w:ascii="宋体" w:hAnsi="宋体" w:eastAsia="宋体" w:cs="宋体"/>
                <w:i w:val="0"/>
                <w:iCs w:val="0"/>
                <w:color w:val="000000"/>
                <w:sz w:val="15"/>
                <w:szCs w:val="15"/>
                <w:u w:val="none"/>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006E9">
            <w:pPr>
              <w:spacing w:line="240" w:lineRule="auto"/>
              <w:jc w:val="center"/>
              <w:rPr>
                <w:rFonts w:hint="eastAsia" w:ascii="宋体" w:hAnsi="宋体" w:eastAsia="宋体" w:cs="宋体"/>
                <w:i w:val="0"/>
                <w:iCs w:val="0"/>
                <w:color w:val="000000"/>
                <w:sz w:val="15"/>
                <w:szCs w:val="15"/>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top"/>
          </w:tcPr>
          <w:p w14:paraId="653569C2">
            <w:pPr>
              <w:keepNext w:val="0"/>
              <w:keepLines w:val="0"/>
              <w:widowControl/>
              <w:suppressLineNumbers w:val="0"/>
              <w:spacing w:line="240" w:lineRule="auto"/>
              <w:jc w:val="center"/>
              <w:textAlignment w:val="top"/>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成本指标</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top"/>
          </w:tcPr>
          <w:p w14:paraId="153AC5E6">
            <w:pPr>
              <w:keepNext w:val="0"/>
              <w:keepLines w:val="0"/>
              <w:widowControl/>
              <w:suppressLineNumbers w:val="0"/>
              <w:spacing w:line="240" w:lineRule="auto"/>
              <w:jc w:val="center"/>
              <w:textAlignment w:val="top"/>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项目资金预算控制率</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top"/>
          </w:tcPr>
          <w:p w14:paraId="14C49F0D">
            <w:pPr>
              <w:keepNext w:val="0"/>
              <w:keepLines w:val="0"/>
              <w:widowControl/>
              <w:suppressLineNumbers w:val="0"/>
              <w:spacing w:line="240" w:lineRule="auto"/>
              <w:jc w:val="center"/>
              <w:textAlignment w:val="top"/>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实际发生的项目资金占项目预算资金的比率</w:t>
            </w:r>
          </w:p>
        </w:tc>
        <w:tc>
          <w:tcPr>
            <w:tcW w:w="487" w:type="dxa"/>
            <w:tcBorders>
              <w:top w:val="single" w:color="000000" w:sz="4" w:space="0"/>
              <w:left w:val="single" w:color="000000" w:sz="4" w:space="0"/>
              <w:bottom w:val="single" w:color="000000" w:sz="4" w:space="0"/>
              <w:right w:val="single" w:color="000000" w:sz="4" w:space="0"/>
            </w:tcBorders>
            <w:shd w:val="clear" w:color="auto" w:fill="auto"/>
            <w:vAlign w:val="top"/>
          </w:tcPr>
          <w:p w14:paraId="68069A7F">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&gt;=</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top"/>
          </w:tcPr>
          <w:p w14:paraId="0209E8FA">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top"/>
          </w:tcPr>
          <w:p w14:paraId="7570934C">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top"/>
          </w:tcPr>
          <w:p w14:paraId="71A78016">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top"/>
          </w:tcPr>
          <w:p w14:paraId="7956384E">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优</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top"/>
          </w:tcPr>
          <w:p w14:paraId="4FFC6F4D">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90</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top"/>
          </w:tcPr>
          <w:p w14:paraId="18CF8F8B">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11</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top"/>
          </w:tcPr>
          <w:p w14:paraId="63927D5A">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9.90</w:t>
            </w:r>
          </w:p>
        </w:tc>
      </w:tr>
      <w:tr w14:paraId="734F2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41BFC">
            <w:pPr>
              <w:spacing w:line="240" w:lineRule="auto"/>
              <w:jc w:val="center"/>
              <w:rPr>
                <w:rFonts w:hint="eastAsia" w:ascii="宋体" w:hAnsi="宋体" w:eastAsia="宋体" w:cs="宋体"/>
                <w:i w:val="0"/>
                <w:iCs w:val="0"/>
                <w:color w:val="000000"/>
                <w:sz w:val="15"/>
                <w:szCs w:val="15"/>
                <w:u w:val="none"/>
              </w:rPr>
            </w:pPr>
          </w:p>
        </w:tc>
        <w:tc>
          <w:tcPr>
            <w:tcW w:w="8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E49B1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效益指标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top"/>
          </w:tcPr>
          <w:p w14:paraId="5134E8CB">
            <w:pPr>
              <w:keepNext w:val="0"/>
              <w:keepLines w:val="0"/>
              <w:widowControl/>
              <w:suppressLineNumbers w:val="0"/>
              <w:spacing w:line="240" w:lineRule="auto"/>
              <w:jc w:val="center"/>
              <w:textAlignment w:val="top"/>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经济效益指标</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top"/>
          </w:tcPr>
          <w:p w14:paraId="4FC675CA">
            <w:pPr>
              <w:keepNext w:val="0"/>
              <w:keepLines w:val="0"/>
              <w:widowControl/>
              <w:suppressLineNumbers w:val="0"/>
              <w:spacing w:line="240" w:lineRule="auto"/>
              <w:jc w:val="center"/>
              <w:textAlignment w:val="top"/>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建设项目资金节约率</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top"/>
          </w:tcPr>
          <w:p w14:paraId="2C23BE81">
            <w:pPr>
              <w:keepNext w:val="0"/>
              <w:keepLines w:val="0"/>
              <w:widowControl/>
              <w:suppressLineNumbers w:val="0"/>
              <w:spacing w:line="240" w:lineRule="auto"/>
              <w:jc w:val="center"/>
              <w:textAlignment w:val="top"/>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建设项目节约资金占总投资的比率</w:t>
            </w:r>
          </w:p>
        </w:tc>
        <w:tc>
          <w:tcPr>
            <w:tcW w:w="487" w:type="dxa"/>
            <w:tcBorders>
              <w:top w:val="single" w:color="000000" w:sz="4" w:space="0"/>
              <w:left w:val="single" w:color="000000" w:sz="4" w:space="0"/>
              <w:bottom w:val="single" w:color="000000" w:sz="4" w:space="0"/>
              <w:right w:val="single" w:color="000000" w:sz="4" w:space="0"/>
            </w:tcBorders>
            <w:shd w:val="clear" w:color="auto" w:fill="auto"/>
            <w:vAlign w:val="top"/>
          </w:tcPr>
          <w:p w14:paraId="79335CC8">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&gt;=</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top"/>
          </w:tcPr>
          <w:p w14:paraId="7DD9F26D">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top"/>
          </w:tcPr>
          <w:p w14:paraId="0884CCFB">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top"/>
          </w:tcPr>
          <w:p w14:paraId="53A42D21">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top"/>
          </w:tcPr>
          <w:p w14:paraId="3444E218">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优</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top"/>
          </w:tcPr>
          <w:p w14:paraId="62031385">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90</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top"/>
          </w:tcPr>
          <w:p w14:paraId="5D1CF686">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9</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top"/>
          </w:tcPr>
          <w:p w14:paraId="4C051A9D">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8.10</w:t>
            </w:r>
          </w:p>
        </w:tc>
      </w:tr>
      <w:tr w14:paraId="49A1F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2D4CD">
            <w:pPr>
              <w:spacing w:line="240" w:lineRule="auto"/>
              <w:jc w:val="center"/>
              <w:rPr>
                <w:rFonts w:hint="eastAsia" w:ascii="宋体" w:hAnsi="宋体" w:eastAsia="宋体" w:cs="宋体"/>
                <w:i w:val="0"/>
                <w:iCs w:val="0"/>
                <w:color w:val="000000"/>
                <w:sz w:val="15"/>
                <w:szCs w:val="15"/>
                <w:u w:val="none"/>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B6C47">
            <w:pPr>
              <w:spacing w:line="240" w:lineRule="auto"/>
              <w:jc w:val="center"/>
              <w:rPr>
                <w:rFonts w:hint="eastAsia" w:ascii="宋体" w:hAnsi="宋体" w:eastAsia="宋体" w:cs="宋体"/>
                <w:i w:val="0"/>
                <w:iCs w:val="0"/>
                <w:color w:val="000000"/>
                <w:sz w:val="15"/>
                <w:szCs w:val="15"/>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top"/>
          </w:tcPr>
          <w:p w14:paraId="56BEFE57">
            <w:pPr>
              <w:keepNext w:val="0"/>
              <w:keepLines w:val="0"/>
              <w:widowControl/>
              <w:suppressLineNumbers w:val="0"/>
              <w:spacing w:line="240" w:lineRule="auto"/>
              <w:jc w:val="center"/>
              <w:textAlignment w:val="top"/>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生态效益指标</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top"/>
          </w:tcPr>
          <w:p w14:paraId="516B4085">
            <w:pPr>
              <w:keepNext w:val="0"/>
              <w:keepLines w:val="0"/>
              <w:widowControl/>
              <w:suppressLineNumbers w:val="0"/>
              <w:spacing w:line="240" w:lineRule="auto"/>
              <w:jc w:val="center"/>
              <w:textAlignment w:val="top"/>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项目建设环评通过率</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top"/>
          </w:tcPr>
          <w:p w14:paraId="4E78D6F7">
            <w:pPr>
              <w:keepNext w:val="0"/>
              <w:keepLines w:val="0"/>
              <w:widowControl/>
              <w:suppressLineNumbers w:val="0"/>
              <w:spacing w:line="240" w:lineRule="auto"/>
              <w:jc w:val="center"/>
              <w:textAlignment w:val="top"/>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建设项目通过环评数量占总建设项目数量的比率</w:t>
            </w:r>
          </w:p>
        </w:tc>
        <w:tc>
          <w:tcPr>
            <w:tcW w:w="487" w:type="dxa"/>
            <w:tcBorders>
              <w:top w:val="single" w:color="000000" w:sz="4" w:space="0"/>
              <w:left w:val="single" w:color="000000" w:sz="4" w:space="0"/>
              <w:bottom w:val="single" w:color="000000" w:sz="4" w:space="0"/>
              <w:right w:val="single" w:color="000000" w:sz="4" w:space="0"/>
            </w:tcBorders>
            <w:shd w:val="clear" w:color="auto" w:fill="auto"/>
            <w:vAlign w:val="top"/>
          </w:tcPr>
          <w:p w14:paraId="662CB3D6">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&gt;=</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top"/>
          </w:tcPr>
          <w:p w14:paraId="17C82E8C">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95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top"/>
          </w:tcPr>
          <w:p w14:paraId="78CCC6CB">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top"/>
          </w:tcPr>
          <w:p w14:paraId="2FFC07B5">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95%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top"/>
          </w:tcPr>
          <w:p w14:paraId="47E1C670">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优</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top"/>
          </w:tcPr>
          <w:p w14:paraId="7B82239C">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99</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top"/>
          </w:tcPr>
          <w:p w14:paraId="54959D8E">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top"/>
          </w:tcPr>
          <w:p w14:paraId="524B0519">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11.88</w:t>
            </w:r>
          </w:p>
        </w:tc>
      </w:tr>
      <w:tr w14:paraId="362A8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4024E">
            <w:pPr>
              <w:spacing w:line="240" w:lineRule="auto"/>
              <w:jc w:val="center"/>
              <w:rPr>
                <w:rFonts w:hint="eastAsia" w:ascii="宋体" w:hAnsi="宋体" w:eastAsia="宋体" w:cs="宋体"/>
                <w:i w:val="0"/>
                <w:iCs w:val="0"/>
                <w:color w:val="000000"/>
                <w:sz w:val="15"/>
                <w:szCs w:val="15"/>
                <w:u w:val="none"/>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8CC87">
            <w:pPr>
              <w:spacing w:line="240" w:lineRule="auto"/>
              <w:jc w:val="center"/>
              <w:rPr>
                <w:rFonts w:hint="eastAsia" w:ascii="宋体" w:hAnsi="宋体" w:eastAsia="宋体" w:cs="宋体"/>
                <w:i w:val="0"/>
                <w:iCs w:val="0"/>
                <w:color w:val="000000"/>
                <w:sz w:val="15"/>
                <w:szCs w:val="15"/>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top"/>
          </w:tcPr>
          <w:p w14:paraId="6D77FF88">
            <w:pPr>
              <w:keepNext w:val="0"/>
              <w:keepLines w:val="0"/>
              <w:widowControl/>
              <w:suppressLineNumbers w:val="0"/>
              <w:spacing w:line="240" w:lineRule="auto"/>
              <w:jc w:val="center"/>
              <w:textAlignment w:val="top"/>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可持续影响指标</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top"/>
          </w:tcPr>
          <w:p w14:paraId="7E1DB38A">
            <w:pPr>
              <w:keepNext w:val="0"/>
              <w:keepLines w:val="0"/>
              <w:widowControl/>
              <w:suppressLineNumbers w:val="0"/>
              <w:spacing w:line="240" w:lineRule="auto"/>
              <w:jc w:val="center"/>
              <w:textAlignment w:val="top"/>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施舍建设好后使用率</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top"/>
          </w:tcPr>
          <w:p w14:paraId="56C5B6FA">
            <w:pPr>
              <w:keepNext w:val="0"/>
              <w:keepLines w:val="0"/>
              <w:widowControl/>
              <w:suppressLineNumbers w:val="0"/>
              <w:spacing w:line="240" w:lineRule="auto"/>
              <w:jc w:val="center"/>
              <w:textAlignment w:val="top"/>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设施建好后投入使用的数量占总建设数量的比率</w:t>
            </w:r>
          </w:p>
        </w:tc>
        <w:tc>
          <w:tcPr>
            <w:tcW w:w="487" w:type="dxa"/>
            <w:tcBorders>
              <w:top w:val="single" w:color="000000" w:sz="4" w:space="0"/>
              <w:left w:val="single" w:color="000000" w:sz="4" w:space="0"/>
              <w:bottom w:val="single" w:color="000000" w:sz="4" w:space="0"/>
              <w:right w:val="single" w:color="000000" w:sz="4" w:space="0"/>
            </w:tcBorders>
            <w:shd w:val="clear" w:color="auto" w:fill="auto"/>
            <w:vAlign w:val="top"/>
          </w:tcPr>
          <w:p w14:paraId="71BF5310">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&gt;=</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top"/>
          </w:tcPr>
          <w:p w14:paraId="5436901B">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95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top"/>
          </w:tcPr>
          <w:p w14:paraId="08219AFF">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top"/>
          </w:tcPr>
          <w:p w14:paraId="088D6C91">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95%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top"/>
          </w:tcPr>
          <w:p w14:paraId="5828014C">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优</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top"/>
          </w:tcPr>
          <w:p w14:paraId="2FA0C446">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100</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top"/>
          </w:tcPr>
          <w:p w14:paraId="671EB246">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9</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top"/>
          </w:tcPr>
          <w:p w14:paraId="26E379E6">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9.00</w:t>
            </w:r>
          </w:p>
        </w:tc>
      </w:tr>
      <w:tr w14:paraId="267EE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54822D">
            <w:pPr>
              <w:spacing w:line="240" w:lineRule="auto"/>
              <w:jc w:val="center"/>
              <w:rPr>
                <w:rFonts w:hint="eastAsia" w:ascii="宋体" w:hAnsi="宋体" w:eastAsia="宋体" w:cs="宋体"/>
                <w:i w:val="0"/>
                <w:iCs w:val="0"/>
                <w:color w:val="000000"/>
                <w:sz w:val="15"/>
                <w:szCs w:val="15"/>
                <w:u w:val="none"/>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0961E">
            <w:pPr>
              <w:spacing w:line="240" w:lineRule="auto"/>
              <w:jc w:val="center"/>
              <w:rPr>
                <w:rFonts w:hint="eastAsia" w:ascii="宋体" w:hAnsi="宋体" w:eastAsia="宋体" w:cs="宋体"/>
                <w:i w:val="0"/>
                <w:iCs w:val="0"/>
                <w:color w:val="000000"/>
                <w:sz w:val="15"/>
                <w:szCs w:val="15"/>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top"/>
          </w:tcPr>
          <w:p w14:paraId="078692DA">
            <w:pPr>
              <w:keepNext w:val="0"/>
              <w:keepLines w:val="0"/>
              <w:widowControl/>
              <w:suppressLineNumbers w:val="0"/>
              <w:spacing w:line="240" w:lineRule="auto"/>
              <w:jc w:val="center"/>
              <w:textAlignment w:val="top"/>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社会效益指标</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top"/>
          </w:tcPr>
          <w:p w14:paraId="163E45BE">
            <w:pPr>
              <w:keepNext w:val="0"/>
              <w:keepLines w:val="0"/>
              <w:widowControl/>
              <w:suppressLineNumbers w:val="0"/>
              <w:spacing w:line="240" w:lineRule="auto"/>
              <w:jc w:val="center"/>
              <w:textAlignment w:val="top"/>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设施完好率</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top"/>
          </w:tcPr>
          <w:p w14:paraId="4AC78C9D">
            <w:pPr>
              <w:keepNext w:val="0"/>
              <w:keepLines w:val="0"/>
              <w:widowControl/>
              <w:suppressLineNumbers w:val="0"/>
              <w:spacing w:line="240" w:lineRule="auto"/>
              <w:jc w:val="center"/>
              <w:textAlignment w:val="top"/>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设施完好数量市场价值总额占设施总量价值总额的比率</w:t>
            </w:r>
          </w:p>
        </w:tc>
        <w:tc>
          <w:tcPr>
            <w:tcW w:w="487" w:type="dxa"/>
            <w:tcBorders>
              <w:top w:val="single" w:color="000000" w:sz="4" w:space="0"/>
              <w:left w:val="single" w:color="000000" w:sz="4" w:space="0"/>
              <w:bottom w:val="single" w:color="000000" w:sz="4" w:space="0"/>
              <w:right w:val="single" w:color="000000" w:sz="4" w:space="0"/>
            </w:tcBorders>
            <w:shd w:val="clear" w:color="auto" w:fill="auto"/>
            <w:vAlign w:val="top"/>
          </w:tcPr>
          <w:p w14:paraId="7C0D9DF2">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&gt;=</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top"/>
          </w:tcPr>
          <w:p w14:paraId="036F1BC1">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95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top"/>
          </w:tcPr>
          <w:p w14:paraId="3180BA48">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top"/>
          </w:tcPr>
          <w:p w14:paraId="3D11C86C">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95%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top"/>
          </w:tcPr>
          <w:p w14:paraId="23B923E8">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优</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top"/>
          </w:tcPr>
          <w:p w14:paraId="32808E0C">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100</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top"/>
          </w:tcPr>
          <w:p w14:paraId="5C3E66A9">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top"/>
          </w:tcPr>
          <w:p w14:paraId="3E27FA95">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w:t>
            </w:r>
            <w:r>
              <w:rPr>
                <w:rFonts w:hint="eastAsia" w:ascii="Calibri" w:hAnsi="Calibri" w:eastAsia="宋体" w:cs="Calibri"/>
                <w:i w:val="0"/>
                <w:iCs w:val="0"/>
                <w:color w:val="000000"/>
                <w:kern w:val="0"/>
                <w:sz w:val="15"/>
                <w:szCs w:val="15"/>
                <w:u w:val="none"/>
                <w:lang w:val="en-US" w:eastAsia="zh-CN" w:bidi="ar"/>
              </w:rPr>
              <w:t>0</w:t>
            </w:r>
          </w:p>
        </w:tc>
      </w:tr>
      <w:tr w14:paraId="62A16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202287">
            <w:pPr>
              <w:spacing w:line="240" w:lineRule="auto"/>
              <w:jc w:val="center"/>
              <w:rPr>
                <w:rFonts w:hint="eastAsia" w:ascii="宋体" w:hAnsi="宋体" w:eastAsia="宋体" w:cs="宋体"/>
                <w:i w:val="0"/>
                <w:iCs w:val="0"/>
                <w:color w:val="000000"/>
                <w:sz w:val="15"/>
                <w:szCs w:val="15"/>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78A6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满意度指标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top"/>
          </w:tcPr>
          <w:p w14:paraId="6E4BBE07">
            <w:pPr>
              <w:keepNext w:val="0"/>
              <w:keepLines w:val="0"/>
              <w:widowControl/>
              <w:suppressLineNumbers w:val="0"/>
              <w:spacing w:line="240" w:lineRule="auto"/>
              <w:jc w:val="center"/>
              <w:textAlignment w:val="top"/>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服务对象满意度指标</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top"/>
          </w:tcPr>
          <w:p w14:paraId="7B0FA852">
            <w:pPr>
              <w:keepNext w:val="0"/>
              <w:keepLines w:val="0"/>
              <w:widowControl/>
              <w:suppressLineNumbers w:val="0"/>
              <w:spacing w:line="240" w:lineRule="auto"/>
              <w:jc w:val="center"/>
              <w:textAlignment w:val="top"/>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受益群体满意度</w:t>
            </w: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top"/>
          </w:tcPr>
          <w:p w14:paraId="19B35DB3">
            <w:pPr>
              <w:keepNext w:val="0"/>
              <w:keepLines w:val="0"/>
              <w:widowControl/>
              <w:suppressLineNumbers w:val="0"/>
              <w:spacing w:line="240" w:lineRule="auto"/>
              <w:jc w:val="center"/>
              <w:textAlignment w:val="top"/>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收益群体调查中满意和比较满意占全部调查人的比率</w:t>
            </w:r>
          </w:p>
        </w:tc>
        <w:tc>
          <w:tcPr>
            <w:tcW w:w="487" w:type="dxa"/>
            <w:tcBorders>
              <w:top w:val="single" w:color="000000" w:sz="4" w:space="0"/>
              <w:left w:val="single" w:color="000000" w:sz="4" w:space="0"/>
              <w:bottom w:val="single" w:color="000000" w:sz="4" w:space="0"/>
              <w:right w:val="single" w:color="000000" w:sz="4" w:space="0"/>
            </w:tcBorders>
            <w:shd w:val="clear" w:color="auto" w:fill="auto"/>
            <w:vAlign w:val="top"/>
          </w:tcPr>
          <w:p w14:paraId="422BE9CB">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&gt;=</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top"/>
          </w:tcPr>
          <w:p w14:paraId="6B6AD9A9">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95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top"/>
          </w:tcPr>
          <w:p w14:paraId="10DECF39">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top"/>
          </w:tcPr>
          <w:p w14:paraId="0FEBBE47">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95%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top"/>
          </w:tcPr>
          <w:p w14:paraId="7E429EB8">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优</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top"/>
          </w:tcPr>
          <w:p w14:paraId="46A5E93D">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100</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top"/>
          </w:tcPr>
          <w:p w14:paraId="233C4FBC">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11</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top"/>
          </w:tcPr>
          <w:p w14:paraId="4F8CA690">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11.00</w:t>
            </w:r>
          </w:p>
        </w:tc>
      </w:tr>
      <w:tr w14:paraId="36DB0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9436E">
            <w:pPr>
              <w:spacing w:line="240" w:lineRule="auto"/>
              <w:jc w:val="center"/>
              <w:rPr>
                <w:rFonts w:hint="eastAsia" w:ascii="宋体" w:hAnsi="宋体" w:eastAsia="宋体" w:cs="宋体"/>
                <w:i w:val="0"/>
                <w:iCs w:val="0"/>
                <w:color w:val="000000"/>
                <w:sz w:val="15"/>
                <w:szCs w:val="15"/>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C6E4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预算执行率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25AB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预算执行率</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275CE">
            <w:pPr>
              <w:spacing w:line="240" w:lineRule="auto"/>
              <w:jc w:val="center"/>
              <w:rPr>
                <w:rFonts w:hint="eastAsia" w:ascii="宋体" w:hAnsi="宋体" w:eastAsia="宋体" w:cs="宋体"/>
                <w:i w:val="0"/>
                <w:iCs w:val="0"/>
                <w:color w:val="000000"/>
                <w:sz w:val="15"/>
                <w:szCs w:val="15"/>
                <w:u w:val="none"/>
              </w:rPr>
            </w:pPr>
          </w:p>
        </w:tc>
        <w:tc>
          <w:tcPr>
            <w:tcW w:w="2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F3A36">
            <w:pPr>
              <w:spacing w:line="240" w:lineRule="auto"/>
              <w:jc w:val="center"/>
              <w:rPr>
                <w:rFonts w:hint="eastAsia" w:ascii="宋体" w:hAnsi="宋体" w:eastAsia="宋体" w:cs="宋体"/>
                <w:i w:val="0"/>
                <w:iCs w:val="0"/>
                <w:color w:val="000000"/>
                <w:sz w:val="15"/>
                <w:szCs w:val="15"/>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82350">
            <w:pPr>
              <w:spacing w:line="240" w:lineRule="auto"/>
              <w:jc w:val="center"/>
              <w:rPr>
                <w:rFonts w:hint="eastAsia" w:ascii="宋体" w:hAnsi="宋体" w:eastAsia="宋体" w:cs="宋体"/>
                <w:i w:val="0"/>
                <w:iCs w:val="0"/>
                <w:color w:val="000000"/>
                <w:sz w:val="15"/>
                <w:szCs w:val="15"/>
                <w:u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E12E3">
            <w:pPr>
              <w:spacing w:line="240" w:lineRule="auto"/>
              <w:jc w:val="center"/>
              <w:rPr>
                <w:rFonts w:hint="eastAsia" w:ascii="宋体" w:hAnsi="宋体" w:eastAsia="宋体" w:cs="宋体"/>
                <w:i w:val="0"/>
                <w:iCs w:val="0"/>
                <w:color w:val="000000"/>
                <w:sz w:val="15"/>
                <w:szCs w:val="15"/>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D8784">
            <w:pPr>
              <w:spacing w:line="240" w:lineRule="auto"/>
              <w:jc w:val="center"/>
              <w:rPr>
                <w:rFonts w:hint="eastAsia" w:ascii="宋体" w:hAnsi="宋体" w:eastAsia="宋体" w:cs="宋体"/>
                <w:i w:val="0"/>
                <w:iCs w:val="0"/>
                <w:color w:val="000000"/>
                <w:sz w:val="15"/>
                <w:szCs w:val="15"/>
                <w:u w:val="none"/>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EB722">
            <w:pPr>
              <w:spacing w:line="240" w:lineRule="auto"/>
              <w:jc w:val="center"/>
              <w:rPr>
                <w:rFonts w:hint="eastAsia" w:ascii="宋体" w:hAnsi="宋体" w:eastAsia="宋体" w:cs="宋体"/>
                <w:i w:val="0"/>
                <w:iCs w:val="0"/>
                <w:color w:val="000000"/>
                <w:sz w:val="15"/>
                <w:szCs w:val="15"/>
                <w:u w:val="none"/>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16AF7">
            <w:pPr>
              <w:spacing w:line="240" w:lineRule="auto"/>
              <w:jc w:val="center"/>
              <w:rPr>
                <w:rFonts w:hint="eastAsia" w:ascii="宋体" w:hAnsi="宋体" w:eastAsia="宋体" w:cs="宋体"/>
                <w:i w:val="0"/>
                <w:iCs w:val="0"/>
                <w:color w:val="000000"/>
                <w:sz w:val="15"/>
                <w:szCs w:val="15"/>
                <w:u w:val="none"/>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5476FB4">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100</w:t>
            </w:r>
          </w:p>
        </w:tc>
        <w:tc>
          <w:tcPr>
            <w:tcW w:w="1337" w:type="dxa"/>
            <w:tcBorders>
              <w:top w:val="single" w:color="000000" w:sz="4" w:space="0"/>
              <w:left w:val="single" w:color="000000" w:sz="4" w:space="0"/>
              <w:bottom w:val="single" w:color="000000" w:sz="4" w:space="0"/>
              <w:right w:val="single" w:color="000000" w:sz="4" w:space="0"/>
            </w:tcBorders>
            <w:shd w:val="clear" w:color="auto" w:fill="E9EFF6"/>
            <w:noWrap/>
            <w:vAlign w:val="top"/>
          </w:tcPr>
          <w:p w14:paraId="3DA49C37">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4D3A7BE">
            <w:pPr>
              <w:keepNext w:val="0"/>
              <w:keepLines w:val="0"/>
              <w:widowControl/>
              <w:suppressLineNumbers w:val="0"/>
              <w:spacing w:line="240" w:lineRule="auto"/>
              <w:jc w:val="center"/>
              <w:textAlignment w:val="top"/>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w:t>
            </w:r>
            <w:r>
              <w:rPr>
                <w:rFonts w:hint="eastAsia" w:ascii="Calibri" w:hAnsi="Calibri" w:eastAsia="宋体" w:cs="Calibri"/>
                <w:i w:val="0"/>
                <w:iCs w:val="0"/>
                <w:color w:val="000000"/>
                <w:kern w:val="0"/>
                <w:sz w:val="15"/>
                <w:szCs w:val="15"/>
                <w:u w:val="none"/>
                <w:lang w:val="en-US" w:eastAsia="zh-CN" w:bidi="ar"/>
              </w:rPr>
              <w:t>0</w:t>
            </w:r>
          </w:p>
        </w:tc>
      </w:tr>
      <w:tr w14:paraId="1E939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F95A40">
            <w:pPr>
              <w:spacing w:line="240" w:lineRule="auto"/>
              <w:jc w:val="center"/>
              <w:rPr>
                <w:rFonts w:hint="eastAsia" w:ascii="宋体" w:hAnsi="宋体" w:eastAsia="宋体" w:cs="宋体"/>
                <w:i w:val="0"/>
                <w:iCs w:val="0"/>
                <w:color w:val="000000"/>
                <w:sz w:val="13"/>
                <w:szCs w:val="13"/>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193B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自评得分</w:t>
            </w:r>
          </w:p>
        </w:tc>
        <w:tc>
          <w:tcPr>
            <w:tcW w:w="1267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3738A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95.7</w:t>
            </w:r>
          </w:p>
        </w:tc>
      </w:tr>
    </w:tbl>
    <w:p w14:paraId="7FF3B394">
      <w:pPr>
        <w:keepNext w:val="0"/>
        <w:keepLines w:val="0"/>
        <w:widowControl/>
        <w:suppressLineNumbers w:val="0"/>
        <w:spacing w:line="240" w:lineRule="auto"/>
        <w:jc w:val="both"/>
        <w:textAlignment w:val="center"/>
        <w:rPr>
          <w:rFonts w:hint="eastAsia" w:ascii="微软雅黑" w:hAnsi="微软雅黑" w:eastAsia="微软雅黑" w:cs="微软雅黑"/>
          <w:i w:val="0"/>
          <w:iCs w:val="0"/>
          <w:color w:val="000000"/>
          <w:kern w:val="0"/>
          <w:sz w:val="28"/>
          <w:szCs w:val="28"/>
          <w:u w:val="none"/>
          <w:lang w:val="en-US" w:eastAsia="zh-CN" w:bidi="ar"/>
        </w:rPr>
        <w:sectPr>
          <w:pgSz w:w="16838" w:h="11906" w:orient="landscape"/>
          <w:pgMar w:top="1134" w:right="1134" w:bottom="1134" w:left="1134" w:header="851" w:footer="992" w:gutter="0"/>
          <w:pgBorders>
            <w:top w:val="none" w:sz="0" w:space="0"/>
            <w:left w:val="none" w:sz="0" w:space="0"/>
            <w:bottom w:val="none" w:sz="0" w:space="0"/>
            <w:right w:val="none" w:sz="0" w:space="0"/>
          </w:pgBorders>
          <w:pgNumType w:start="1"/>
          <w:cols w:space="0" w:num="1"/>
          <w:rtlGutter w:val="0"/>
          <w:docGrid w:type="lines" w:linePitch="329" w:charSpace="0"/>
        </w:sectPr>
      </w:pPr>
    </w:p>
    <w:p w14:paraId="66CC61A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本部门在今年部门决算公开中反映金丰地产返迁安置房项目等1个项目绩效自评结果。</w:t>
      </w:r>
    </w:p>
    <w:p w14:paraId="3E1AA5A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金丰地产返迁安置房项目项目绩效自评情况：根据年初设定的绩效目标，金丰地产返迁安置房项目项目绩效自评得分为95.7分（绩效自评表附后）。全年预算数为1,000万元，执行数为1,000万元，完成预算的100%。项目绩效目标完成情况：一是加强对政府投资项目的统一管理；发挥政府投资的最大效益；二是金丰地产返迁安置房建设资金项目已完成。发现的主要问题及原因是：一是无；二是无。下一步改进措施：一是无；二是无。</w:t>
      </w:r>
    </w:p>
    <w:p w14:paraId="39A05C6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（三）部门评价项目绩效评价结果（如有）</w:t>
      </w:r>
    </w:p>
    <w:p w14:paraId="6FEAC277">
      <w:pPr>
        <w:widowControl/>
        <w:spacing w:before="0" w:beforeLines="0" w:beforeAutospacing="0" w:after="0" w:afterLines="0" w:afterAutospacing="0" w:line="360" w:lineRule="auto"/>
        <w:ind w:firstLine="640" w:firstLineChars="200"/>
        <w:jc w:val="left"/>
        <w:rPr>
          <w:rFonts w:hint="default" w:ascii="Times New Roman" w:eastAsia="仿宋_GB2312"/>
          <w:b w:val="0"/>
          <w:sz w:val="32"/>
          <w:szCs w:val="32"/>
        </w:rPr>
      </w:pPr>
      <w:r>
        <w:rPr>
          <w:rFonts w:hint="default" w:ascii="Times New Roman" w:eastAsia="仿宋_GB2312"/>
          <w:b w:val="0"/>
          <w:sz w:val="32"/>
          <w:szCs w:val="32"/>
        </w:rPr>
        <w:t xml:space="preserve">从评价情况看，项目支出评价等级为“优”项目 </w:t>
      </w:r>
      <w:r>
        <w:rPr>
          <w:rFonts w:hint="eastAsia" w:ascii="Times New Roman" w:eastAsia="仿宋_GB2312"/>
          <w:b w:val="0"/>
          <w:sz w:val="32"/>
          <w:szCs w:val="32"/>
          <w:lang w:val="en-US" w:eastAsia="zh-CN"/>
        </w:rPr>
        <w:t>1</w:t>
      </w:r>
      <w:r>
        <w:rPr>
          <w:rFonts w:hint="default" w:ascii="Times New Roman" w:eastAsia="仿宋_GB2312"/>
          <w:b w:val="0"/>
          <w:sz w:val="32"/>
          <w:szCs w:val="32"/>
        </w:rPr>
        <w:t xml:space="preserve"> 个，“良”项目 </w:t>
      </w:r>
      <w:r>
        <w:rPr>
          <w:rFonts w:hint="eastAsia" w:ascii="Times New Roman" w:eastAsia="仿宋_GB2312"/>
          <w:b w:val="0"/>
          <w:sz w:val="32"/>
          <w:szCs w:val="32"/>
          <w:lang w:val="en-US" w:eastAsia="zh-CN"/>
        </w:rPr>
        <w:t>0</w:t>
      </w:r>
      <w:r>
        <w:rPr>
          <w:rFonts w:hint="default" w:ascii="Times New Roman" w:eastAsia="仿宋_GB2312"/>
          <w:b w:val="0"/>
          <w:sz w:val="32"/>
          <w:szCs w:val="32"/>
        </w:rPr>
        <w:t xml:space="preserve"> 个，“中”项目 </w:t>
      </w:r>
      <w:r>
        <w:rPr>
          <w:rFonts w:hint="eastAsia" w:ascii="Times New Roman" w:eastAsia="仿宋_GB2312"/>
          <w:b w:val="0"/>
          <w:sz w:val="32"/>
          <w:szCs w:val="32"/>
          <w:lang w:val="en-US" w:eastAsia="zh-CN"/>
        </w:rPr>
        <w:t>0</w:t>
      </w:r>
      <w:r>
        <w:rPr>
          <w:rFonts w:hint="default" w:ascii="Times New Roman" w:eastAsia="仿宋_GB2312"/>
          <w:b w:val="0"/>
          <w:sz w:val="32"/>
          <w:szCs w:val="32"/>
        </w:rPr>
        <w:t xml:space="preserve"> 个，“差”项目 </w:t>
      </w:r>
      <w:r>
        <w:rPr>
          <w:rFonts w:hint="eastAsia" w:ascii="Times New Roman" w:eastAsia="仿宋_GB2312"/>
          <w:b w:val="0"/>
          <w:sz w:val="32"/>
          <w:szCs w:val="32"/>
          <w:lang w:val="en-US" w:eastAsia="zh-CN"/>
        </w:rPr>
        <w:t>0</w:t>
      </w:r>
      <w:r>
        <w:rPr>
          <w:rFonts w:hint="default" w:ascii="Times New Roman" w:eastAsia="仿宋_GB2312"/>
          <w:b w:val="0"/>
          <w:sz w:val="32"/>
          <w:szCs w:val="32"/>
        </w:rPr>
        <w:t xml:space="preserve"> 个，评优率为 </w:t>
      </w:r>
      <w:r>
        <w:rPr>
          <w:rFonts w:hint="eastAsia" w:ascii="Times New Roman" w:eastAsia="仿宋_GB2312"/>
          <w:b w:val="0"/>
          <w:sz w:val="32"/>
          <w:szCs w:val="32"/>
          <w:lang w:val="en-US" w:eastAsia="zh-CN"/>
        </w:rPr>
        <w:t>100</w:t>
      </w:r>
      <w:r>
        <w:rPr>
          <w:rFonts w:hint="default" w:ascii="Times New Roman" w:eastAsia="仿宋_GB2312"/>
          <w:b w:val="0"/>
          <w:sz w:val="32"/>
          <w:szCs w:val="32"/>
        </w:rPr>
        <w:t xml:space="preserve"> %。项目自评结果情况详见下表：</w:t>
      </w:r>
    </w:p>
    <w:tbl>
      <w:tblPr>
        <w:tblStyle w:val="11"/>
        <w:tblpPr w:leftFromText="180" w:rightFromText="180" w:vertAnchor="text" w:horzAnchor="margin" w:tblpXSpec="center" w:tblpY="175"/>
        <w:tblW w:w="0" w:type="auto"/>
        <w:tblInd w:w="-364" w:type="dxa"/>
        <w:tblLayout w:type="autofit"/>
        <w:tblCellMar>
          <w:top w:w="0" w:type="dxa"/>
          <w:left w:w="108" w:type="dxa"/>
          <w:bottom w:w="0" w:type="dxa"/>
          <w:right w:w="108" w:type="dxa"/>
        </w:tblCellMar>
      </w:tblPr>
      <w:tblGrid>
        <w:gridCol w:w="1000"/>
        <w:gridCol w:w="1896"/>
        <w:gridCol w:w="1056"/>
        <w:gridCol w:w="2106"/>
        <w:gridCol w:w="1056"/>
        <w:gridCol w:w="1056"/>
      </w:tblGrid>
      <w:tr w14:paraId="45F11BAB">
        <w:tblPrEx>
          <w:tblCellMar>
            <w:top w:w="0" w:type="dxa"/>
            <w:left w:w="108" w:type="dxa"/>
            <w:bottom w:w="0" w:type="dxa"/>
            <w:right w:w="108" w:type="dxa"/>
          </w:tblCellMar>
        </w:tblPrEx>
        <w:trPr>
          <w:trHeight w:val="480" w:hRule="atLeast"/>
        </w:trPr>
        <w:tc>
          <w:tcPr>
            <w:tcW w:w="1000" w:type="dxa"/>
            <w:tcBorders>
              <w:top w:val="single" w:color="auto" w:sz="4" w:space="0"/>
              <w:left w:val="single" w:color="auto" w:sz="4" w:space="0"/>
              <w:bottom w:val="single" w:color="auto" w:sz="4" w:space="0"/>
              <w:right w:val="single" w:color="auto" w:sz="4" w:space="0"/>
            </w:tcBorders>
            <w:noWrap w:val="0"/>
            <w:vAlign w:val="center"/>
          </w:tcPr>
          <w:p w14:paraId="091A5901">
            <w:pPr>
              <w:keepNext w:val="0"/>
              <w:keepLines w:val="0"/>
              <w:pageBreakBefore w:val="0"/>
              <w:widowControl/>
              <w:kinsoku/>
              <w:wordWrap/>
              <w:overflowPunct/>
              <w:topLinePunct w:val="0"/>
              <w:autoSpaceDE/>
              <w:autoSpaceDN/>
              <w:bidi w:val="0"/>
              <w:adjustRightInd/>
              <w:spacing w:line="560" w:lineRule="exact"/>
              <w:jc w:val="center"/>
              <w:textAlignment w:val="auto"/>
              <w:rPr>
                <w:rFonts w:hint="default" w:ascii="Times New Roman" w:hAnsi="Times New Roman" w:eastAsia="宋体" w:cs="Times New Roman"/>
                <w:color w:val="000000"/>
                <w:kern w:val="0"/>
                <w:sz w:val="21"/>
                <w:szCs w:val="21"/>
                <w:lang w:bidi="ar-SA"/>
              </w:rPr>
            </w:pPr>
            <w:r>
              <w:rPr>
                <w:rFonts w:hint="default" w:ascii="Times New Roman" w:hAnsi="Times New Roman" w:eastAsia="宋体" w:cs="Times New Roman"/>
                <w:color w:val="000000"/>
                <w:kern w:val="0"/>
                <w:sz w:val="21"/>
                <w:szCs w:val="21"/>
                <w:lang w:bidi="ar-SA"/>
              </w:rPr>
              <w:t>序号</w:t>
            </w:r>
          </w:p>
        </w:tc>
        <w:tc>
          <w:tcPr>
            <w:tcW w:w="1896" w:type="dxa"/>
            <w:tcBorders>
              <w:top w:val="single" w:color="auto" w:sz="4" w:space="0"/>
              <w:left w:val="nil"/>
              <w:bottom w:val="single" w:color="auto" w:sz="4" w:space="0"/>
              <w:right w:val="single" w:color="auto" w:sz="4" w:space="0"/>
            </w:tcBorders>
            <w:noWrap w:val="0"/>
            <w:vAlign w:val="center"/>
          </w:tcPr>
          <w:p w14:paraId="269AF5EF">
            <w:pPr>
              <w:keepNext w:val="0"/>
              <w:keepLines w:val="0"/>
              <w:pageBreakBefore w:val="0"/>
              <w:widowControl/>
              <w:kinsoku/>
              <w:wordWrap/>
              <w:overflowPunct/>
              <w:topLinePunct w:val="0"/>
              <w:autoSpaceDE/>
              <w:autoSpaceDN/>
              <w:bidi w:val="0"/>
              <w:adjustRightInd/>
              <w:spacing w:line="560" w:lineRule="exact"/>
              <w:jc w:val="center"/>
              <w:textAlignment w:val="auto"/>
              <w:rPr>
                <w:rFonts w:hint="default" w:ascii="Times New Roman" w:hAnsi="Times New Roman" w:eastAsia="宋体" w:cs="Times New Roman"/>
                <w:color w:val="000000"/>
                <w:kern w:val="0"/>
                <w:sz w:val="21"/>
                <w:szCs w:val="21"/>
                <w:lang w:bidi="ar-SA"/>
              </w:rPr>
            </w:pPr>
            <w:r>
              <w:rPr>
                <w:rFonts w:hint="default" w:ascii="Times New Roman" w:hAnsi="Times New Roman" w:eastAsia="宋体" w:cs="Times New Roman"/>
                <w:color w:val="000000"/>
                <w:kern w:val="0"/>
                <w:sz w:val="21"/>
                <w:szCs w:val="21"/>
                <w:lang w:bidi="ar-SA"/>
              </w:rPr>
              <w:t>主管部门（单位）</w:t>
            </w:r>
          </w:p>
        </w:tc>
        <w:tc>
          <w:tcPr>
            <w:tcW w:w="1056" w:type="dxa"/>
            <w:tcBorders>
              <w:top w:val="single" w:color="auto" w:sz="4" w:space="0"/>
              <w:left w:val="nil"/>
              <w:bottom w:val="single" w:color="auto" w:sz="4" w:space="0"/>
              <w:right w:val="single" w:color="auto" w:sz="4" w:space="0"/>
            </w:tcBorders>
            <w:noWrap w:val="0"/>
            <w:vAlign w:val="center"/>
          </w:tcPr>
          <w:p w14:paraId="1B2438AD">
            <w:pPr>
              <w:keepNext w:val="0"/>
              <w:keepLines w:val="0"/>
              <w:pageBreakBefore w:val="0"/>
              <w:widowControl/>
              <w:kinsoku/>
              <w:wordWrap/>
              <w:overflowPunct/>
              <w:topLinePunct w:val="0"/>
              <w:autoSpaceDE/>
              <w:autoSpaceDN/>
              <w:bidi w:val="0"/>
              <w:adjustRightInd/>
              <w:spacing w:line="560" w:lineRule="exact"/>
              <w:jc w:val="center"/>
              <w:textAlignment w:val="auto"/>
              <w:rPr>
                <w:rFonts w:hint="default" w:ascii="Times New Roman" w:hAnsi="Times New Roman" w:eastAsia="宋体" w:cs="Times New Roman"/>
                <w:color w:val="000000"/>
                <w:kern w:val="0"/>
                <w:sz w:val="21"/>
                <w:szCs w:val="21"/>
                <w:lang w:bidi="ar-SA"/>
              </w:rPr>
            </w:pPr>
            <w:r>
              <w:rPr>
                <w:rFonts w:hint="default" w:ascii="Times New Roman" w:hAnsi="Times New Roman" w:eastAsia="宋体" w:cs="Times New Roman"/>
                <w:color w:val="000000"/>
                <w:kern w:val="0"/>
                <w:sz w:val="21"/>
                <w:szCs w:val="21"/>
                <w:lang w:bidi="ar-SA"/>
              </w:rPr>
              <w:t>项目名称</w:t>
            </w:r>
          </w:p>
        </w:tc>
        <w:tc>
          <w:tcPr>
            <w:tcW w:w="2106" w:type="dxa"/>
            <w:tcBorders>
              <w:top w:val="single" w:color="auto" w:sz="4" w:space="0"/>
              <w:left w:val="nil"/>
              <w:bottom w:val="single" w:color="auto" w:sz="4" w:space="0"/>
              <w:right w:val="single" w:color="auto" w:sz="4" w:space="0"/>
            </w:tcBorders>
            <w:noWrap w:val="0"/>
            <w:vAlign w:val="center"/>
          </w:tcPr>
          <w:p w14:paraId="60B5AE23">
            <w:pPr>
              <w:keepNext w:val="0"/>
              <w:keepLines w:val="0"/>
              <w:pageBreakBefore w:val="0"/>
              <w:widowControl/>
              <w:kinsoku/>
              <w:wordWrap/>
              <w:overflowPunct/>
              <w:topLinePunct w:val="0"/>
              <w:autoSpaceDE/>
              <w:autoSpaceDN/>
              <w:bidi w:val="0"/>
              <w:adjustRightInd/>
              <w:spacing w:line="560" w:lineRule="exact"/>
              <w:jc w:val="center"/>
              <w:textAlignment w:val="auto"/>
              <w:rPr>
                <w:rFonts w:hint="default" w:ascii="Times New Roman" w:hAnsi="Times New Roman" w:eastAsia="宋体" w:cs="Times New Roman"/>
                <w:color w:val="000000"/>
                <w:kern w:val="0"/>
                <w:sz w:val="21"/>
                <w:szCs w:val="21"/>
                <w:lang w:bidi="ar-SA"/>
              </w:rPr>
            </w:pPr>
            <w:r>
              <w:rPr>
                <w:rFonts w:hint="default" w:ascii="Times New Roman" w:hAnsi="Times New Roman" w:eastAsia="宋体" w:cs="Times New Roman"/>
                <w:color w:val="000000"/>
                <w:kern w:val="0"/>
                <w:sz w:val="21"/>
                <w:szCs w:val="21"/>
                <w:lang w:bidi="ar-SA"/>
              </w:rPr>
              <w:t>预算金额（调整后）</w:t>
            </w:r>
          </w:p>
        </w:tc>
        <w:tc>
          <w:tcPr>
            <w:tcW w:w="1056" w:type="dxa"/>
            <w:tcBorders>
              <w:top w:val="single" w:color="auto" w:sz="4" w:space="0"/>
              <w:left w:val="nil"/>
              <w:bottom w:val="single" w:color="auto" w:sz="4" w:space="0"/>
              <w:right w:val="single" w:color="auto" w:sz="4" w:space="0"/>
            </w:tcBorders>
            <w:noWrap w:val="0"/>
            <w:vAlign w:val="center"/>
          </w:tcPr>
          <w:p w14:paraId="77ED0AEE">
            <w:pPr>
              <w:keepNext w:val="0"/>
              <w:keepLines w:val="0"/>
              <w:pageBreakBefore w:val="0"/>
              <w:widowControl/>
              <w:kinsoku/>
              <w:wordWrap/>
              <w:overflowPunct/>
              <w:topLinePunct w:val="0"/>
              <w:autoSpaceDE/>
              <w:autoSpaceDN/>
              <w:bidi w:val="0"/>
              <w:adjustRightInd/>
              <w:spacing w:line="560" w:lineRule="exact"/>
              <w:jc w:val="center"/>
              <w:textAlignment w:val="auto"/>
              <w:rPr>
                <w:rFonts w:hint="default" w:ascii="Times New Roman" w:hAnsi="Times New Roman" w:eastAsia="宋体" w:cs="Times New Roman"/>
                <w:color w:val="000000"/>
                <w:kern w:val="0"/>
                <w:sz w:val="21"/>
                <w:szCs w:val="21"/>
                <w:lang w:bidi="ar-SA"/>
              </w:rPr>
            </w:pPr>
            <w:r>
              <w:rPr>
                <w:rFonts w:hint="default" w:ascii="Times New Roman" w:hAnsi="Times New Roman" w:eastAsia="宋体" w:cs="Times New Roman"/>
                <w:color w:val="000000"/>
                <w:kern w:val="0"/>
                <w:sz w:val="21"/>
                <w:szCs w:val="21"/>
                <w:lang w:bidi="ar-SA"/>
              </w:rPr>
              <w:t>自评得分</w:t>
            </w:r>
          </w:p>
        </w:tc>
        <w:tc>
          <w:tcPr>
            <w:tcW w:w="1056" w:type="dxa"/>
            <w:tcBorders>
              <w:top w:val="single" w:color="auto" w:sz="4" w:space="0"/>
              <w:left w:val="nil"/>
              <w:bottom w:val="single" w:color="auto" w:sz="4" w:space="0"/>
              <w:right w:val="single" w:color="auto" w:sz="4" w:space="0"/>
            </w:tcBorders>
            <w:noWrap w:val="0"/>
            <w:vAlign w:val="center"/>
          </w:tcPr>
          <w:p w14:paraId="3E7F0D38">
            <w:pPr>
              <w:keepNext w:val="0"/>
              <w:keepLines w:val="0"/>
              <w:pageBreakBefore w:val="0"/>
              <w:widowControl/>
              <w:kinsoku/>
              <w:wordWrap/>
              <w:overflowPunct/>
              <w:topLinePunct w:val="0"/>
              <w:autoSpaceDE/>
              <w:autoSpaceDN/>
              <w:bidi w:val="0"/>
              <w:adjustRightInd/>
              <w:spacing w:line="560" w:lineRule="exact"/>
              <w:jc w:val="center"/>
              <w:textAlignment w:val="auto"/>
              <w:rPr>
                <w:rFonts w:hint="default" w:ascii="Times New Roman" w:hAnsi="Times New Roman" w:eastAsia="宋体" w:cs="Times New Roman"/>
                <w:color w:val="000000"/>
                <w:kern w:val="0"/>
                <w:sz w:val="21"/>
                <w:szCs w:val="21"/>
                <w:lang w:bidi="ar-SA"/>
              </w:rPr>
            </w:pPr>
            <w:r>
              <w:rPr>
                <w:rFonts w:hint="default" w:ascii="Times New Roman" w:hAnsi="Times New Roman" w:eastAsia="宋体" w:cs="Times New Roman"/>
                <w:color w:val="000000"/>
                <w:kern w:val="0"/>
                <w:sz w:val="21"/>
                <w:szCs w:val="21"/>
                <w:lang w:bidi="ar-SA"/>
              </w:rPr>
              <w:t>自评等级</w:t>
            </w:r>
          </w:p>
        </w:tc>
      </w:tr>
      <w:tr w14:paraId="5C6F562A">
        <w:tblPrEx>
          <w:tblCellMar>
            <w:top w:w="0" w:type="dxa"/>
            <w:left w:w="108" w:type="dxa"/>
            <w:bottom w:w="0" w:type="dxa"/>
            <w:right w:w="108" w:type="dxa"/>
          </w:tblCellMar>
        </w:tblPrEx>
        <w:trPr>
          <w:trHeight w:val="480" w:hRule="atLeast"/>
        </w:trPr>
        <w:tc>
          <w:tcPr>
            <w:tcW w:w="1000" w:type="dxa"/>
            <w:tcBorders>
              <w:top w:val="single" w:color="auto" w:sz="4" w:space="0"/>
              <w:left w:val="single" w:color="auto" w:sz="4" w:space="0"/>
              <w:bottom w:val="single" w:color="auto" w:sz="4" w:space="0"/>
              <w:right w:val="single" w:color="auto" w:sz="4" w:space="0"/>
            </w:tcBorders>
            <w:noWrap w:val="0"/>
            <w:vAlign w:val="center"/>
          </w:tcPr>
          <w:p w14:paraId="452CF3E2">
            <w:pPr>
              <w:keepNext w:val="0"/>
              <w:keepLines w:val="0"/>
              <w:pageBreakBefore w:val="0"/>
              <w:widowControl/>
              <w:kinsoku/>
              <w:wordWrap/>
              <w:overflowPunct/>
              <w:topLinePunct w:val="0"/>
              <w:autoSpaceDE/>
              <w:autoSpaceDN/>
              <w:bidi w:val="0"/>
              <w:adjustRightInd/>
              <w:spacing w:line="560" w:lineRule="exact"/>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eastAsia="宋体" w:cs="Times New Roman"/>
                <w:color w:val="000000"/>
                <w:kern w:val="0"/>
                <w:sz w:val="21"/>
                <w:szCs w:val="21"/>
                <w:lang w:val="en-US" w:eastAsia="zh-CN" w:bidi="ar-SA"/>
              </w:rPr>
              <w:t>1</w:t>
            </w:r>
          </w:p>
        </w:tc>
        <w:tc>
          <w:tcPr>
            <w:tcW w:w="1896" w:type="dxa"/>
            <w:tcBorders>
              <w:top w:val="single" w:color="auto" w:sz="4" w:space="0"/>
              <w:left w:val="nil"/>
              <w:bottom w:val="single" w:color="auto" w:sz="4" w:space="0"/>
              <w:right w:val="single" w:color="auto" w:sz="4" w:space="0"/>
            </w:tcBorders>
            <w:noWrap w:val="0"/>
            <w:vAlign w:val="center"/>
          </w:tcPr>
          <w:p w14:paraId="54CDBEE0">
            <w:pPr>
              <w:keepNext w:val="0"/>
              <w:keepLines w:val="0"/>
              <w:pageBreakBefore w:val="0"/>
              <w:widowControl/>
              <w:kinsoku/>
              <w:wordWrap/>
              <w:overflowPunct/>
              <w:topLinePunct w:val="0"/>
              <w:autoSpaceDE/>
              <w:autoSpaceDN/>
              <w:bidi w:val="0"/>
              <w:adjustRightInd/>
              <w:spacing w:line="560" w:lineRule="exact"/>
              <w:jc w:val="center"/>
              <w:textAlignment w:val="auto"/>
              <w:rPr>
                <w:rFonts w:hint="default" w:ascii="Times New Roman" w:hAnsi="Times New Roman" w:eastAsia="宋体" w:cs="Times New Roman"/>
                <w:color w:val="000000"/>
                <w:kern w:val="0"/>
                <w:sz w:val="21"/>
                <w:szCs w:val="21"/>
                <w:lang w:bidi="ar-SA"/>
              </w:rPr>
            </w:pPr>
            <w:r>
              <w:rPr>
                <w:rFonts w:hint="eastAsia" w:ascii="宋体" w:hAnsi="宋体" w:eastAsia="宋体" w:cs="宋体"/>
                <w:color w:val="000000"/>
                <w:kern w:val="0"/>
                <w:sz w:val="21"/>
                <w:szCs w:val="21"/>
                <w:lang w:val="en-US" w:eastAsia="zh-CN"/>
              </w:rPr>
              <w:t>昌黎县政府投资项目代建中心</w:t>
            </w:r>
          </w:p>
        </w:tc>
        <w:tc>
          <w:tcPr>
            <w:tcW w:w="1056" w:type="dxa"/>
            <w:tcBorders>
              <w:top w:val="single" w:color="auto" w:sz="4" w:space="0"/>
              <w:left w:val="nil"/>
              <w:bottom w:val="single" w:color="auto" w:sz="4" w:space="0"/>
              <w:right w:val="single" w:color="auto" w:sz="4" w:space="0"/>
            </w:tcBorders>
            <w:noWrap w:val="0"/>
            <w:vAlign w:val="center"/>
          </w:tcPr>
          <w:p w14:paraId="33540BE5">
            <w:pPr>
              <w:keepNext w:val="0"/>
              <w:keepLines w:val="0"/>
              <w:pageBreakBefore w:val="0"/>
              <w:widowControl/>
              <w:kinsoku/>
              <w:wordWrap/>
              <w:overflowPunct/>
              <w:topLinePunct w:val="0"/>
              <w:autoSpaceDE/>
              <w:autoSpaceDN/>
              <w:bidi w:val="0"/>
              <w:adjustRightInd/>
              <w:spacing w:line="560" w:lineRule="exact"/>
              <w:jc w:val="center"/>
              <w:textAlignment w:val="auto"/>
              <w:rPr>
                <w:rFonts w:hint="default" w:ascii="Times New Roman" w:hAnsi="Times New Roman" w:eastAsia="宋体" w:cs="Times New Roman"/>
                <w:color w:val="000000"/>
                <w:kern w:val="0"/>
                <w:sz w:val="21"/>
                <w:szCs w:val="21"/>
                <w:lang w:bidi="ar-SA"/>
              </w:rPr>
            </w:pPr>
            <w:r>
              <w:rPr>
                <w:rFonts w:hint="eastAsia" w:ascii="宋体" w:hAnsi="宋体" w:eastAsia="宋体" w:cs="宋体"/>
                <w:color w:val="000000"/>
                <w:kern w:val="0"/>
                <w:sz w:val="21"/>
                <w:szCs w:val="21"/>
              </w:rPr>
              <w:t>金丰地产返迁安置房建设资金</w:t>
            </w:r>
          </w:p>
        </w:tc>
        <w:tc>
          <w:tcPr>
            <w:tcW w:w="2106" w:type="dxa"/>
            <w:tcBorders>
              <w:top w:val="single" w:color="auto" w:sz="4" w:space="0"/>
              <w:left w:val="nil"/>
              <w:bottom w:val="single" w:color="auto" w:sz="4" w:space="0"/>
              <w:right w:val="single" w:color="auto" w:sz="4" w:space="0"/>
            </w:tcBorders>
            <w:noWrap w:val="0"/>
            <w:vAlign w:val="center"/>
          </w:tcPr>
          <w:p w14:paraId="4CC930D6">
            <w:pPr>
              <w:keepNext w:val="0"/>
              <w:keepLines w:val="0"/>
              <w:pageBreakBefore w:val="0"/>
              <w:widowControl/>
              <w:kinsoku/>
              <w:wordWrap/>
              <w:overflowPunct/>
              <w:topLinePunct w:val="0"/>
              <w:autoSpaceDE/>
              <w:autoSpaceDN/>
              <w:bidi w:val="0"/>
              <w:adjustRightInd/>
              <w:spacing w:line="560" w:lineRule="exact"/>
              <w:jc w:val="center"/>
              <w:textAlignment w:val="auto"/>
              <w:rPr>
                <w:rFonts w:hint="default" w:ascii="Times New Roman" w:hAnsi="Times New Roman" w:eastAsia="宋体" w:cs="Times New Roman"/>
                <w:color w:val="000000"/>
                <w:kern w:val="0"/>
                <w:sz w:val="21"/>
                <w:szCs w:val="21"/>
                <w:lang w:val="en-US" w:eastAsia="zh-CN" w:bidi="ar-SA"/>
              </w:rPr>
            </w:pPr>
            <w:r>
              <w:rPr>
                <w:rFonts w:hint="eastAsia" w:eastAsia="宋体" w:cs="Times New Roman"/>
                <w:color w:val="000000"/>
                <w:kern w:val="0"/>
                <w:sz w:val="21"/>
                <w:szCs w:val="21"/>
                <w:lang w:val="en-US" w:eastAsia="zh-CN" w:bidi="ar-SA"/>
              </w:rPr>
              <w:t>1000</w:t>
            </w:r>
          </w:p>
        </w:tc>
        <w:tc>
          <w:tcPr>
            <w:tcW w:w="1056" w:type="dxa"/>
            <w:tcBorders>
              <w:top w:val="single" w:color="auto" w:sz="4" w:space="0"/>
              <w:left w:val="nil"/>
              <w:bottom w:val="single" w:color="auto" w:sz="4" w:space="0"/>
              <w:right w:val="single" w:color="auto" w:sz="4" w:space="0"/>
            </w:tcBorders>
            <w:noWrap w:val="0"/>
            <w:vAlign w:val="center"/>
          </w:tcPr>
          <w:p w14:paraId="44A98228">
            <w:pPr>
              <w:keepNext w:val="0"/>
              <w:keepLines w:val="0"/>
              <w:pageBreakBefore w:val="0"/>
              <w:widowControl/>
              <w:kinsoku/>
              <w:wordWrap/>
              <w:overflowPunct/>
              <w:topLinePunct w:val="0"/>
              <w:autoSpaceDE/>
              <w:autoSpaceDN/>
              <w:bidi w:val="0"/>
              <w:adjustRightInd/>
              <w:spacing w:line="560" w:lineRule="exact"/>
              <w:jc w:val="center"/>
              <w:textAlignment w:val="auto"/>
              <w:rPr>
                <w:rFonts w:hint="default" w:ascii="Times New Roman" w:hAnsi="Times New Roman" w:eastAsia="宋体" w:cs="Times New Roman"/>
                <w:color w:val="000000"/>
                <w:kern w:val="0"/>
                <w:sz w:val="21"/>
                <w:szCs w:val="21"/>
                <w:lang w:val="en-US" w:eastAsia="zh-CN" w:bidi="ar-SA"/>
              </w:rPr>
            </w:pPr>
            <w:r>
              <w:rPr>
                <w:rFonts w:hint="eastAsia" w:eastAsia="宋体" w:cs="Times New Roman"/>
                <w:color w:val="000000"/>
                <w:kern w:val="0"/>
                <w:sz w:val="21"/>
                <w:szCs w:val="21"/>
                <w:lang w:val="en-US" w:eastAsia="zh-CN" w:bidi="ar-SA"/>
              </w:rPr>
              <w:t>96.34</w:t>
            </w:r>
          </w:p>
        </w:tc>
        <w:tc>
          <w:tcPr>
            <w:tcW w:w="1056" w:type="dxa"/>
            <w:tcBorders>
              <w:top w:val="single" w:color="auto" w:sz="4" w:space="0"/>
              <w:left w:val="nil"/>
              <w:bottom w:val="single" w:color="auto" w:sz="4" w:space="0"/>
              <w:right w:val="single" w:color="auto" w:sz="4" w:space="0"/>
            </w:tcBorders>
            <w:noWrap w:val="0"/>
            <w:vAlign w:val="center"/>
          </w:tcPr>
          <w:p w14:paraId="6FFF97CB">
            <w:pPr>
              <w:keepNext w:val="0"/>
              <w:keepLines w:val="0"/>
              <w:pageBreakBefore w:val="0"/>
              <w:widowControl/>
              <w:kinsoku/>
              <w:wordWrap/>
              <w:overflowPunct/>
              <w:topLinePunct w:val="0"/>
              <w:autoSpaceDE/>
              <w:autoSpaceDN/>
              <w:bidi w:val="0"/>
              <w:adjustRightInd/>
              <w:spacing w:line="560" w:lineRule="exact"/>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eastAsia="宋体" w:cs="Times New Roman"/>
                <w:color w:val="000000"/>
                <w:kern w:val="0"/>
                <w:sz w:val="21"/>
                <w:szCs w:val="21"/>
                <w:lang w:val="en-US" w:eastAsia="zh-CN" w:bidi="ar-SA"/>
              </w:rPr>
              <w:t>优</w:t>
            </w:r>
          </w:p>
        </w:tc>
      </w:tr>
    </w:tbl>
    <w:p w14:paraId="2F3AB32F">
      <w:pPr>
        <w:widowControl/>
        <w:spacing w:before="0" w:beforeLines="0" w:beforeAutospacing="0" w:after="0" w:afterLines="0" w:afterAutospacing="0" w:line="360" w:lineRule="auto"/>
        <w:ind w:firstLine="640" w:firstLineChars="200"/>
        <w:jc w:val="left"/>
        <w:rPr>
          <w:rFonts w:hint="default" w:ascii="Times New Roman" w:eastAsia="仿宋_GB2312"/>
          <w:b w:val="0"/>
          <w:sz w:val="32"/>
          <w:szCs w:val="32"/>
          <w:lang w:eastAsia="zh-CN"/>
        </w:rPr>
      </w:pPr>
      <w:r>
        <w:rPr>
          <w:rFonts w:hint="default" w:ascii="Times New Roman" w:eastAsia="仿宋_GB2312"/>
          <w:b w:val="0"/>
          <w:sz w:val="32"/>
          <w:szCs w:val="32"/>
        </w:rPr>
        <w:t xml:space="preserve">2.部门整体绩效自评结果得分 </w:t>
      </w:r>
      <w:r>
        <w:rPr>
          <w:rFonts w:hint="eastAsia" w:ascii="Times New Roman" w:eastAsia="仿宋_GB2312"/>
          <w:b w:val="0"/>
          <w:sz w:val="32"/>
          <w:szCs w:val="32"/>
          <w:lang w:val="en-US" w:eastAsia="zh-CN"/>
        </w:rPr>
        <w:t>95.7</w:t>
      </w:r>
      <w:r>
        <w:rPr>
          <w:rFonts w:hint="default" w:ascii="Times New Roman" w:eastAsia="仿宋_GB2312"/>
          <w:b w:val="0"/>
          <w:sz w:val="32"/>
          <w:szCs w:val="32"/>
        </w:rPr>
        <w:t xml:space="preserve"> 分，评价等级为</w:t>
      </w:r>
      <w:r>
        <w:rPr>
          <w:rFonts w:hint="eastAsia" w:ascii="Times New Roman" w:eastAsia="仿宋_GB2312"/>
          <w:b w:val="0"/>
          <w:sz w:val="32"/>
          <w:szCs w:val="32"/>
          <w:lang w:val="en-US" w:eastAsia="zh-CN"/>
        </w:rPr>
        <w:t>优</w:t>
      </w:r>
      <w:r>
        <w:rPr>
          <w:rFonts w:hint="default" w:ascii="Times New Roman" w:eastAsia="仿宋_GB2312"/>
          <w:b w:val="0"/>
          <w:sz w:val="32"/>
          <w:szCs w:val="32"/>
        </w:rPr>
        <w:t xml:space="preserve"> </w:t>
      </w:r>
      <w:r>
        <w:rPr>
          <w:rFonts w:hint="default" w:ascii="Times New Roman" w:eastAsia="仿宋_GB2312"/>
          <w:b w:val="0"/>
          <w:sz w:val="32"/>
          <w:szCs w:val="32"/>
          <w:lang w:eastAsia="zh-CN"/>
        </w:rPr>
        <w:t>。（详见部门整体绩效自评表）。</w:t>
      </w:r>
    </w:p>
    <w:p w14:paraId="455A6809">
      <w:pPr>
        <w:widowControl/>
        <w:spacing w:before="0" w:beforeLines="0" w:beforeAutospacing="0" w:after="0" w:afterLines="0" w:afterAutospacing="0" w:line="360" w:lineRule="auto"/>
        <w:ind w:firstLine="640" w:firstLineChars="200"/>
        <w:jc w:val="left"/>
        <w:rPr>
          <w:rFonts w:hint="default" w:ascii="Times New Roman" w:eastAsia="仿宋_GB2312"/>
          <w:b w:val="0"/>
          <w:sz w:val="32"/>
          <w:szCs w:val="32"/>
        </w:rPr>
      </w:pPr>
    </w:p>
    <w:p w14:paraId="174DF5F6">
      <w:pPr>
        <w:widowControl/>
        <w:spacing w:before="0" w:beforeLines="0" w:beforeAutospacing="0" w:after="0" w:afterLines="0" w:afterAutospacing="0" w:line="360" w:lineRule="auto"/>
        <w:ind w:firstLine="640" w:firstLineChars="200"/>
        <w:jc w:val="left"/>
        <w:rPr>
          <w:rFonts w:hint="default" w:ascii="Times New Roman" w:eastAsia="仿宋_GB2312"/>
          <w:b w:val="0"/>
          <w:sz w:val="32"/>
          <w:szCs w:val="32"/>
        </w:rPr>
      </w:pPr>
      <w:r>
        <w:rPr>
          <w:rFonts w:hint="default" w:ascii="Times New Roman" w:eastAsia="仿宋_GB2312"/>
          <w:b w:val="0"/>
          <w:sz w:val="32"/>
          <w:szCs w:val="32"/>
          <w:lang w:val="en-US" w:eastAsia="zh-CN"/>
        </w:rPr>
        <w:t>3.</w:t>
      </w:r>
      <w:r>
        <w:rPr>
          <w:rFonts w:hint="default" w:ascii="Times New Roman" w:eastAsia="仿宋_GB2312"/>
          <w:b w:val="0"/>
          <w:sz w:val="32"/>
          <w:szCs w:val="32"/>
        </w:rPr>
        <w:t>市对下转移支付资金自评。经认真梳理，</w:t>
      </w:r>
      <w:r>
        <w:rPr>
          <w:rFonts w:hint="default" w:ascii="Times New Roman" w:eastAsia="仿宋_GB2312"/>
          <w:b w:val="0"/>
          <w:sz w:val="32"/>
          <w:szCs w:val="32"/>
          <w:lang w:val="en-US" w:eastAsia="zh-CN"/>
        </w:rPr>
        <w:t>2024年度</w:t>
      </w:r>
      <w:r>
        <w:rPr>
          <w:rFonts w:hint="default" w:ascii="Times New Roman" w:eastAsia="仿宋_GB2312"/>
          <w:b w:val="0"/>
          <w:sz w:val="32"/>
          <w:szCs w:val="32"/>
        </w:rPr>
        <w:t xml:space="preserve">共涉及中央、省、市转移支付资金 </w:t>
      </w:r>
      <w:r>
        <w:rPr>
          <w:rFonts w:hint="eastAsia" w:ascii="Times New Roman" w:eastAsia="仿宋_GB2312"/>
          <w:b w:val="0"/>
          <w:sz w:val="32"/>
          <w:szCs w:val="32"/>
          <w:lang w:val="en-US" w:eastAsia="zh-CN"/>
        </w:rPr>
        <w:t>0</w:t>
      </w:r>
      <w:r>
        <w:rPr>
          <w:rFonts w:hint="default" w:ascii="Times New Roman" w:eastAsia="仿宋_GB2312"/>
          <w:b w:val="0"/>
          <w:sz w:val="32"/>
          <w:szCs w:val="32"/>
        </w:rPr>
        <w:t xml:space="preserve"> 项，涉及其中：中央资金 </w:t>
      </w:r>
      <w:r>
        <w:rPr>
          <w:rFonts w:hint="eastAsia" w:ascii="Times New Roman" w:eastAsia="仿宋_GB2312"/>
          <w:b w:val="0"/>
          <w:sz w:val="32"/>
          <w:szCs w:val="32"/>
          <w:lang w:val="en-US" w:eastAsia="zh-CN"/>
        </w:rPr>
        <w:t>0</w:t>
      </w:r>
      <w:r>
        <w:rPr>
          <w:rFonts w:hint="default" w:ascii="Times New Roman" w:eastAsia="仿宋_GB2312"/>
          <w:b w:val="0"/>
          <w:sz w:val="32"/>
          <w:szCs w:val="32"/>
        </w:rPr>
        <w:t xml:space="preserve"> 万元；省级资金 </w:t>
      </w:r>
      <w:r>
        <w:rPr>
          <w:rFonts w:hint="eastAsia" w:ascii="Times New Roman" w:eastAsia="仿宋_GB2312"/>
          <w:b w:val="0"/>
          <w:sz w:val="32"/>
          <w:szCs w:val="32"/>
          <w:lang w:val="en-US" w:eastAsia="zh-CN"/>
        </w:rPr>
        <w:t>0</w:t>
      </w:r>
      <w:r>
        <w:rPr>
          <w:rFonts w:hint="default" w:ascii="Times New Roman" w:eastAsia="仿宋_GB2312"/>
          <w:b w:val="0"/>
          <w:sz w:val="32"/>
          <w:szCs w:val="32"/>
        </w:rPr>
        <w:t xml:space="preserve"> 万元；市级 </w:t>
      </w:r>
      <w:r>
        <w:rPr>
          <w:rFonts w:hint="eastAsia" w:ascii="Times New Roman" w:eastAsia="仿宋_GB2312"/>
          <w:b w:val="0"/>
          <w:sz w:val="32"/>
          <w:szCs w:val="32"/>
          <w:lang w:val="en-US" w:eastAsia="zh-CN"/>
        </w:rPr>
        <w:t>0</w:t>
      </w:r>
      <w:r>
        <w:rPr>
          <w:rFonts w:hint="default" w:ascii="Times New Roman" w:eastAsia="仿宋_GB2312"/>
          <w:b w:val="0"/>
          <w:sz w:val="32"/>
          <w:szCs w:val="32"/>
        </w:rPr>
        <w:t xml:space="preserve"> 万元。在组织相关县区进行自评的基础上，汇总自评数据形成各项对下转移支付项目绩效自评表以及自评报告（详见附件）。从评价情况看，项目支出评价等级为“优”项目 </w:t>
      </w:r>
      <w:r>
        <w:rPr>
          <w:rFonts w:hint="eastAsia" w:ascii="Times New Roman" w:eastAsia="仿宋_GB2312"/>
          <w:b w:val="0"/>
          <w:sz w:val="32"/>
          <w:szCs w:val="32"/>
          <w:lang w:val="en-US" w:eastAsia="zh-CN"/>
        </w:rPr>
        <w:t>0</w:t>
      </w:r>
      <w:r>
        <w:rPr>
          <w:rFonts w:hint="default" w:ascii="Times New Roman" w:eastAsia="仿宋_GB2312"/>
          <w:b w:val="0"/>
          <w:sz w:val="32"/>
          <w:szCs w:val="32"/>
        </w:rPr>
        <w:t xml:space="preserve">  个，“良”项目 </w:t>
      </w:r>
      <w:r>
        <w:rPr>
          <w:rFonts w:hint="eastAsia" w:ascii="Times New Roman" w:eastAsia="仿宋_GB2312"/>
          <w:b w:val="0"/>
          <w:sz w:val="32"/>
          <w:szCs w:val="32"/>
          <w:lang w:val="en-US" w:eastAsia="zh-CN"/>
        </w:rPr>
        <w:t>0</w:t>
      </w:r>
      <w:r>
        <w:rPr>
          <w:rFonts w:hint="default" w:ascii="Times New Roman" w:eastAsia="仿宋_GB2312"/>
          <w:b w:val="0"/>
          <w:sz w:val="32"/>
          <w:szCs w:val="32"/>
        </w:rPr>
        <w:t xml:space="preserve"> </w:t>
      </w:r>
      <w:r>
        <w:rPr>
          <w:rFonts w:hint="default" w:ascii="Times New Roman" w:eastAsia="仿宋_GB2312"/>
          <w:b w:val="0"/>
          <w:sz w:val="32"/>
          <w:szCs w:val="32"/>
          <w:lang w:val="en-US" w:eastAsia="zh-CN"/>
        </w:rPr>
        <w:t xml:space="preserve"> </w:t>
      </w:r>
      <w:r>
        <w:rPr>
          <w:rFonts w:hint="default" w:ascii="Times New Roman" w:eastAsia="仿宋_GB2312"/>
          <w:b w:val="0"/>
          <w:sz w:val="32"/>
          <w:szCs w:val="32"/>
        </w:rPr>
        <w:t xml:space="preserve">个，“中”项目  </w:t>
      </w:r>
      <w:r>
        <w:rPr>
          <w:rFonts w:hint="eastAsia" w:ascii="Times New Roman" w:eastAsia="仿宋_GB2312"/>
          <w:b w:val="0"/>
          <w:sz w:val="32"/>
          <w:szCs w:val="32"/>
          <w:lang w:val="en-US" w:eastAsia="zh-CN"/>
        </w:rPr>
        <w:t>0</w:t>
      </w:r>
      <w:r>
        <w:rPr>
          <w:rFonts w:hint="default" w:ascii="Times New Roman" w:eastAsia="仿宋_GB2312"/>
          <w:b w:val="0"/>
          <w:sz w:val="32"/>
          <w:szCs w:val="32"/>
        </w:rPr>
        <w:t xml:space="preserve">个，“差”项目  </w:t>
      </w:r>
      <w:r>
        <w:rPr>
          <w:rFonts w:hint="eastAsia" w:ascii="Times New Roman" w:eastAsia="仿宋_GB2312"/>
          <w:b w:val="0"/>
          <w:sz w:val="32"/>
          <w:szCs w:val="32"/>
          <w:lang w:val="en-US" w:eastAsia="zh-CN"/>
        </w:rPr>
        <w:t>0</w:t>
      </w:r>
      <w:r>
        <w:rPr>
          <w:rFonts w:hint="default" w:ascii="Times New Roman" w:eastAsia="仿宋_GB2312"/>
          <w:b w:val="0"/>
          <w:sz w:val="32"/>
          <w:szCs w:val="32"/>
        </w:rPr>
        <w:t xml:space="preserve">个，评优率为 </w:t>
      </w:r>
      <w:r>
        <w:rPr>
          <w:rFonts w:hint="eastAsia" w:ascii="Times New Roman" w:eastAsia="仿宋_GB2312"/>
          <w:b w:val="0"/>
          <w:sz w:val="32"/>
          <w:szCs w:val="32"/>
          <w:lang w:val="en-US" w:eastAsia="zh-CN"/>
        </w:rPr>
        <w:t>0</w:t>
      </w:r>
      <w:r>
        <w:rPr>
          <w:rFonts w:hint="default" w:ascii="Times New Roman" w:eastAsia="仿宋_GB2312"/>
          <w:b w:val="0"/>
          <w:sz w:val="32"/>
          <w:szCs w:val="32"/>
        </w:rPr>
        <w:t xml:space="preserve"> %。项目自评结果情况详见下表：</w:t>
      </w:r>
    </w:p>
    <w:tbl>
      <w:tblPr>
        <w:tblStyle w:val="11"/>
        <w:tblpPr w:leftFromText="180" w:rightFromText="180" w:vertAnchor="text" w:horzAnchor="margin" w:tblpX="1" w:tblpY="175"/>
        <w:tblW w:w="0" w:type="auto"/>
        <w:tblInd w:w="0" w:type="dxa"/>
        <w:tblLayout w:type="autofit"/>
        <w:tblCellMar>
          <w:top w:w="0" w:type="dxa"/>
          <w:left w:w="108" w:type="dxa"/>
          <w:bottom w:w="0" w:type="dxa"/>
          <w:right w:w="108" w:type="dxa"/>
        </w:tblCellMar>
      </w:tblPr>
      <w:tblGrid>
        <w:gridCol w:w="579"/>
        <w:gridCol w:w="1576"/>
        <w:gridCol w:w="3156"/>
        <w:gridCol w:w="1734"/>
        <w:gridCol w:w="895"/>
        <w:gridCol w:w="895"/>
      </w:tblGrid>
      <w:tr w14:paraId="6E1BAFD2">
        <w:tblPrEx>
          <w:tblCellMar>
            <w:top w:w="0" w:type="dxa"/>
            <w:left w:w="108" w:type="dxa"/>
            <w:bottom w:w="0" w:type="dxa"/>
            <w:right w:w="108" w:type="dxa"/>
          </w:tblCellMar>
        </w:tblPrEx>
        <w:trPr>
          <w:trHeight w:val="480" w:hRule="atLeast"/>
        </w:trPr>
        <w:tc>
          <w:tcPr>
            <w:tcW w:w="579" w:type="dxa"/>
            <w:tcBorders>
              <w:top w:val="single" w:color="auto" w:sz="4" w:space="0"/>
              <w:left w:val="single" w:color="auto" w:sz="4" w:space="0"/>
              <w:bottom w:val="single" w:color="auto" w:sz="4" w:space="0"/>
              <w:right w:val="single" w:color="auto" w:sz="4" w:space="0"/>
            </w:tcBorders>
            <w:noWrap w:val="0"/>
            <w:vAlign w:val="center"/>
          </w:tcPr>
          <w:p w14:paraId="161DDBB0">
            <w:pPr>
              <w:keepNext w:val="0"/>
              <w:keepLines w:val="0"/>
              <w:pageBreakBefore w:val="0"/>
              <w:widowControl/>
              <w:kinsoku/>
              <w:wordWrap/>
              <w:overflowPunct/>
              <w:topLinePunct w:val="0"/>
              <w:autoSpaceDE/>
              <w:autoSpaceDN/>
              <w:bidi w:val="0"/>
              <w:adjustRightInd/>
              <w:spacing w:line="560" w:lineRule="exact"/>
              <w:jc w:val="center"/>
              <w:textAlignment w:val="auto"/>
              <w:rPr>
                <w:rFonts w:hint="default" w:ascii="Times New Roman" w:hAnsi="Times New Roman" w:eastAsia="宋体" w:cs="Times New Roman"/>
                <w:color w:val="000000"/>
                <w:kern w:val="0"/>
                <w:sz w:val="21"/>
                <w:szCs w:val="21"/>
                <w:lang w:bidi="ar-SA"/>
              </w:rPr>
            </w:pPr>
            <w:r>
              <w:rPr>
                <w:rFonts w:hint="default" w:ascii="Times New Roman" w:hAnsi="Times New Roman" w:eastAsia="宋体" w:cs="Times New Roman"/>
                <w:color w:val="000000"/>
                <w:kern w:val="0"/>
                <w:sz w:val="21"/>
                <w:szCs w:val="21"/>
                <w:lang w:bidi="ar-SA"/>
              </w:rPr>
              <w:t>序号</w:t>
            </w:r>
          </w:p>
        </w:tc>
        <w:tc>
          <w:tcPr>
            <w:tcW w:w="1576" w:type="dxa"/>
            <w:tcBorders>
              <w:top w:val="single" w:color="auto" w:sz="4" w:space="0"/>
              <w:left w:val="nil"/>
              <w:bottom w:val="single" w:color="auto" w:sz="4" w:space="0"/>
              <w:right w:val="single" w:color="auto" w:sz="4" w:space="0"/>
            </w:tcBorders>
            <w:noWrap w:val="0"/>
            <w:vAlign w:val="center"/>
          </w:tcPr>
          <w:p w14:paraId="038B457D">
            <w:pPr>
              <w:keepNext w:val="0"/>
              <w:keepLines w:val="0"/>
              <w:pageBreakBefore w:val="0"/>
              <w:widowControl/>
              <w:kinsoku/>
              <w:wordWrap/>
              <w:overflowPunct/>
              <w:topLinePunct w:val="0"/>
              <w:autoSpaceDE/>
              <w:autoSpaceDN/>
              <w:bidi w:val="0"/>
              <w:adjustRightInd/>
              <w:spacing w:line="560" w:lineRule="exact"/>
              <w:jc w:val="center"/>
              <w:textAlignment w:val="auto"/>
              <w:rPr>
                <w:rFonts w:hint="default" w:ascii="Times New Roman" w:hAnsi="Times New Roman" w:eastAsia="宋体" w:cs="Times New Roman"/>
                <w:color w:val="000000"/>
                <w:kern w:val="0"/>
                <w:sz w:val="21"/>
                <w:szCs w:val="21"/>
                <w:lang w:bidi="ar-SA"/>
              </w:rPr>
            </w:pPr>
            <w:r>
              <w:rPr>
                <w:rFonts w:hint="default" w:ascii="Times New Roman" w:hAnsi="Times New Roman" w:eastAsia="宋体" w:cs="Times New Roman"/>
                <w:color w:val="000000"/>
                <w:kern w:val="0"/>
                <w:sz w:val="21"/>
                <w:szCs w:val="21"/>
                <w:lang w:bidi="ar-SA"/>
              </w:rPr>
              <w:t>主管部门（单位）</w:t>
            </w:r>
          </w:p>
        </w:tc>
        <w:tc>
          <w:tcPr>
            <w:tcW w:w="3156" w:type="dxa"/>
            <w:tcBorders>
              <w:top w:val="single" w:color="auto" w:sz="4" w:space="0"/>
              <w:left w:val="nil"/>
              <w:bottom w:val="single" w:color="auto" w:sz="4" w:space="0"/>
              <w:right w:val="single" w:color="auto" w:sz="4" w:space="0"/>
            </w:tcBorders>
            <w:noWrap w:val="0"/>
            <w:vAlign w:val="center"/>
          </w:tcPr>
          <w:p w14:paraId="00C6BC90">
            <w:pPr>
              <w:keepNext w:val="0"/>
              <w:keepLines w:val="0"/>
              <w:pageBreakBefore w:val="0"/>
              <w:widowControl/>
              <w:kinsoku/>
              <w:wordWrap/>
              <w:overflowPunct/>
              <w:topLinePunct w:val="0"/>
              <w:autoSpaceDE/>
              <w:autoSpaceDN/>
              <w:bidi w:val="0"/>
              <w:adjustRightInd/>
              <w:spacing w:line="560" w:lineRule="exact"/>
              <w:textAlignment w:val="auto"/>
              <w:rPr>
                <w:rFonts w:hint="default" w:ascii="Times New Roman" w:hAnsi="Times New Roman" w:eastAsia="宋体" w:cs="Times New Roman"/>
                <w:color w:val="000000"/>
                <w:kern w:val="0"/>
                <w:sz w:val="21"/>
                <w:szCs w:val="21"/>
                <w:lang w:bidi="ar-SA"/>
              </w:rPr>
            </w:pPr>
            <w:r>
              <w:rPr>
                <w:rFonts w:hint="default" w:ascii="Times New Roman" w:hAnsi="Times New Roman" w:eastAsia="宋体" w:cs="Times New Roman"/>
                <w:color w:val="000000"/>
                <w:kern w:val="0"/>
                <w:sz w:val="21"/>
                <w:szCs w:val="21"/>
                <w:lang w:bidi="ar-SA"/>
              </w:rPr>
              <w:t>转移支付资金（中央、省、市）项目名称</w:t>
            </w:r>
          </w:p>
        </w:tc>
        <w:tc>
          <w:tcPr>
            <w:tcW w:w="1734" w:type="dxa"/>
            <w:tcBorders>
              <w:top w:val="single" w:color="auto" w:sz="4" w:space="0"/>
              <w:left w:val="nil"/>
              <w:bottom w:val="single" w:color="auto" w:sz="4" w:space="0"/>
              <w:right w:val="single" w:color="auto" w:sz="4" w:space="0"/>
            </w:tcBorders>
            <w:noWrap w:val="0"/>
            <w:vAlign w:val="center"/>
          </w:tcPr>
          <w:p w14:paraId="39BDA75D">
            <w:pPr>
              <w:keepNext w:val="0"/>
              <w:keepLines w:val="0"/>
              <w:pageBreakBefore w:val="0"/>
              <w:widowControl/>
              <w:kinsoku/>
              <w:wordWrap/>
              <w:overflowPunct/>
              <w:topLinePunct w:val="0"/>
              <w:autoSpaceDE/>
              <w:autoSpaceDN/>
              <w:bidi w:val="0"/>
              <w:adjustRightInd/>
              <w:spacing w:line="560" w:lineRule="exact"/>
              <w:jc w:val="center"/>
              <w:textAlignment w:val="auto"/>
              <w:rPr>
                <w:rFonts w:hint="default" w:ascii="Times New Roman" w:hAnsi="Times New Roman" w:eastAsia="宋体" w:cs="Times New Roman"/>
                <w:color w:val="000000"/>
                <w:kern w:val="0"/>
                <w:sz w:val="21"/>
                <w:szCs w:val="21"/>
                <w:lang w:bidi="ar-SA"/>
              </w:rPr>
            </w:pPr>
            <w:r>
              <w:rPr>
                <w:rFonts w:hint="default" w:ascii="Times New Roman" w:hAnsi="Times New Roman" w:eastAsia="宋体" w:cs="Times New Roman"/>
                <w:color w:val="000000"/>
                <w:kern w:val="0"/>
                <w:sz w:val="21"/>
                <w:szCs w:val="21"/>
                <w:lang w:bidi="ar-SA"/>
              </w:rPr>
              <w:t>预算金额（调整后）</w:t>
            </w:r>
          </w:p>
        </w:tc>
        <w:tc>
          <w:tcPr>
            <w:tcW w:w="895" w:type="dxa"/>
            <w:tcBorders>
              <w:top w:val="single" w:color="auto" w:sz="4" w:space="0"/>
              <w:left w:val="nil"/>
              <w:bottom w:val="single" w:color="auto" w:sz="4" w:space="0"/>
              <w:right w:val="single" w:color="auto" w:sz="4" w:space="0"/>
            </w:tcBorders>
            <w:noWrap w:val="0"/>
            <w:vAlign w:val="center"/>
          </w:tcPr>
          <w:p w14:paraId="17C4769C">
            <w:pPr>
              <w:keepNext w:val="0"/>
              <w:keepLines w:val="0"/>
              <w:pageBreakBefore w:val="0"/>
              <w:widowControl/>
              <w:kinsoku/>
              <w:wordWrap/>
              <w:overflowPunct/>
              <w:topLinePunct w:val="0"/>
              <w:autoSpaceDE/>
              <w:autoSpaceDN/>
              <w:bidi w:val="0"/>
              <w:adjustRightInd/>
              <w:spacing w:line="560" w:lineRule="exact"/>
              <w:jc w:val="center"/>
              <w:textAlignment w:val="auto"/>
              <w:rPr>
                <w:rFonts w:hint="default" w:ascii="Times New Roman" w:hAnsi="Times New Roman" w:eastAsia="宋体" w:cs="Times New Roman"/>
                <w:color w:val="000000"/>
                <w:kern w:val="0"/>
                <w:sz w:val="21"/>
                <w:szCs w:val="21"/>
                <w:lang w:bidi="ar-SA"/>
              </w:rPr>
            </w:pPr>
            <w:r>
              <w:rPr>
                <w:rFonts w:hint="default" w:ascii="Times New Roman" w:hAnsi="Times New Roman" w:eastAsia="宋体" w:cs="Times New Roman"/>
                <w:color w:val="000000"/>
                <w:kern w:val="0"/>
                <w:sz w:val="21"/>
                <w:szCs w:val="21"/>
                <w:lang w:bidi="ar-SA"/>
              </w:rPr>
              <w:t>自评得分</w:t>
            </w:r>
          </w:p>
        </w:tc>
        <w:tc>
          <w:tcPr>
            <w:tcW w:w="895" w:type="dxa"/>
            <w:tcBorders>
              <w:top w:val="single" w:color="auto" w:sz="4" w:space="0"/>
              <w:left w:val="nil"/>
              <w:bottom w:val="single" w:color="auto" w:sz="4" w:space="0"/>
              <w:right w:val="single" w:color="auto" w:sz="4" w:space="0"/>
            </w:tcBorders>
            <w:noWrap w:val="0"/>
            <w:vAlign w:val="center"/>
          </w:tcPr>
          <w:p w14:paraId="3305EE91">
            <w:pPr>
              <w:keepNext w:val="0"/>
              <w:keepLines w:val="0"/>
              <w:pageBreakBefore w:val="0"/>
              <w:widowControl/>
              <w:kinsoku/>
              <w:wordWrap/>
              <w:overflowPunct/>
              <w:topLinePunct w:val="0"/>
              <w:autoSpaceDE/>
              <w:autoSpaceDN/>
              <w:bidi w:val="0"/>
              <w:adjustRightInd/>
              <w:spacing w:line="560" w:lineRule="exact"/>
              <w:jc w:val="center"/>
              <w:textAlignment w:val="auto"/>
              <w:rPr>
                <w:rFonts w:hint="default" w:ascii="Times New Roman" w:hAnsi="Times New Roman" w:eastAsia="宋体" w:cs="Times New Roman"/>
                <w:color w:val="000000"/>
                <w:kern w:val="0"/>
                <w:sz w:val="21"/>
                <w:szCs w:val="21"/>
                <w:lang w:bidi="ar-SA"/>
              </w:rPr>
            </w:pPr>
            <w:r>
              <w:rPr>
                <w:rFonts w:hint="default" w:ascii="Times New Roman" w:hAnsi="Times New Roman" w:eastAsia="宋体" w:cs="Times New Roman"/>
                <w:color w:val="000000"/>
                <w:kern w:val="0"/>
                <w:sz w:val="21"/>
                <w:szCs w:val="21"/>
                <w:lang w:bidi="ar-SA"/>
              </w:rPr>
              <w:t>自评等级</w:t>
            </w:r>
          </w:p>
        </w:tc>
      </w:tr>
      <w:tr w14:paraId="48681D1B">
        <w:tblPrEx>
          <w:tblCellMar>
            <w:top w:w="0" w:type="dxa"/>
            <w:left w:w="108" w:type="dxa"/>
            <w:bottom w:w="0" w:type="dxa"/>
            <w:right w:w="108" w:type="dxa"/>
          </w:tblCellMar>
        </w:tblPrEx>
        <w:trPr>
          <w:trHeight w:val="480" w:hRule="atLeast"/>
        </w:trPr>
        <w:tc>
          <w:tcPr>
            <w:tcW w:w="579" w:type="dxa"/>
            <w:tcBorders>
              <w:top w:val="single" w:color="auto" w:sz="4" w:space="0"/>
              <w:left w:val="single" w:color="auto" w:sz="4" w:space="0"/>
              <w:bottom w:val="single" w:color="auto" w:sz="4" w:space="0"/>
              <w:right w:val="single" w:color="auto" w:sz="4" w:space="0"/>
            </w:tcBorders>
            <w:noWrap w:val="0"/>
            <w:vAlign w:val="center"/>
          </w:tcPr>
          <w:p w14:paraId="2953659C">
            <w:pPr>
              <w:keepNext w:val="0"/>
              <w:keepLines w:val="0"/>
              <w:pageBreakBefore w:val="0"/>
              <w:widowControl/>
              <w:kinsoku/>
              <w:wordWrap/>
              <w:overflowPunct/>
              <w:topLinePunct w:val="0"/>
              <w:autoSpaceDE/>
              <w:autoSpaceDN/>
              <w:bidi w:val="0"/>
              <w:adjustRightInd/>
              <w:spacing w:line="560" w:lineRule="exact"/>
              <w:jc w:val="center"/>
              <w:textAlignment w:val="auto"/>
              <w:rPr>
                <w:rFonts w:hint="default" w:ascii="Times New Roman" w:hAnsi="Times New Roman" w:eastAsia="宋体" w:cs="Times New Roman"/>
                <w:color w:val="000000"/>
                <w:kern w:val="0"/>
                <w:sz w:val="21"/>
                <w:szCs w:val="21"/>
                <w:lang w:bidi="ar-SA"/>
              </w:rPr>
            </w:pPr>
          </w:p>
        </w:tc>
        <w:tc>
          <w:tcPr>
            <w:tcW w:w="1576" w:type="dxa"/>
            <w:tcBorders>
              <w:top w:val="single" w:color="auto" w:sz="4" w:space="0"/>
              <w:left w:val="nil"/>
              <w:bottom w:val="single" w:color="auto" w:sz="4" w:space="0"/>
              <w:right w:val="single" w:color="auto" w:sz="4" w:space="0"/>
            </w:tcBorders>
            <w:noWrap w:val="0"/>
            <w:vAlign w:val="center"/>
          </w:tcPr>
          <w:p w14:paraId="7D347FB4">
            <w:pPr>
              <w:keepNext w:val="0"/>
              <w:keepLines w:val="0"/>
              <w:pageBreakBefore w:val="0"/>
              <w:widowControl/>
              <w:kinsoku/>
              <w:wordWrap/>
              <w:overflowPunct/>
              <w:topLinePunct w:val="0"/>
              <w:autoSpaceDE/>
              <w:autoSpaceDN/>
              <w:bidi w:val="0"/>
              <w:adjustRightInd/>
              <w:spacing w:line="560" w:lineRule="exact"/>
              <w:jc w:val="center"/>
              <w:textAlignment w:val="auto"/>
              <w:rPr>
                <w:rFonts w:hint="default" w:ascii="Times New Roman" w:hAnsi="Times New Roman" w:eastAsia="宋体" w:cs="Times New Roman"/>
                <w:color w:val="000000"/>
                <w:kern w:val="0"/>
                <w:sz w:val="21"/>
                <w:szCs w:val="21"/>
                <w:lang w:bidi="ar-SA"/>
              </w:rPr>
            </w:pPr>
          </w:p>
        </w:tc>
        <w:tc>
          <w:tcPr>
            <w:tcW w:w="3156" w:type="dxa"/>
            <w:tcBorders>
              <w:top w:val="single" w:color="auto" w:sz="4" w:space="0"/>
              <w:left w:val="nil"/>
              <w:bottom w:val="single" w:color="auto" w:sz="4" w:space="0"/>
              <w:right w:val="single" w:color="auto" w:sz="4" w:space="0"/>
            </w:tcBorders>
            <w:noWrap w:val="0"/>
            <w:vAlign w:val="center"/>
          </w:tcPr>
          <w:p w14:paraId="46A99BA3">
            <w:pPr>
              <w:keepNext w:val="0"/>
              <w:keepLines w:val="0"/>
              <w:pageBreakBefore w:val="0"/>
              <w:widowControl/>
              <w:kinsoku/>
              <w:wordWrap/>
              <w:overflowPunct/>
              <w:topLinePunct w:val="0"/>
              <w:autoSpaceDE/>
              <w:autoSpaceDN/>
              <w:bidi w:val="0"/>
              <w:adjustRightInd/>
              <w:spacing w:line="560" w:lineRule="exact"/>
              <w:jc w:val="center"/>
              <w:textAlignment w:val="auto"/>
              <w:rPr>
                <w:rFonts w:hint="default" w:ascii="Times New Roman" w:hAnsi="Times New Roman" w:eastAsia="宋体" w:cs="Times New Roman"/>
                <w:color w:val="000000"/>
                <w:kern w:val="0"/>
                <w:sz w:val="21"/>
                <w:szCs w:val="21"/>
                <w:lang w:bidi="ar-SA"/>
              </w:rPr>
            </w:pPr>
          </w:p>
        </w:tc>
        <w:tc>
          <w:tcPr>
            <w:tcW w:w="1734" w:type="dxa"/>
            <w:tcBorders>
              <w:top w:val="single" w:color="auto" w:sz="4" w:space="0"/>
              <w:left w:val="nil"/>
              <w:bottom w:val="single" w:color="auto" w:sz="4" w:space="0"/>
              <w:right w:val="single" w:color="auto" w:sz="4" w:space="0"/>
            </w:tcBorders>
            <w:noWrap w:val="0"/>
            <w:vAlign w:val="center"/>
          </w:tcPr>
          <w:p w14:paraId="002B055F">
            <w:pPr>
              <w:keepNext w:val="0"/>
              <w:keepLines w:val="0"/>
              <w:pageBreakBefore w:val="0"/>
              <w:widowControl/>
              <w:kinsoku/>
              <w:wordWrap/>
              <w:overflowPunct/>
              <w:topLinePunct w:val="0"/>
              <w:autoSpaceDE/>
              <w:autoSpaceDN/>
              <w:bidi w:val="0"/>
              <w:adjustRightInd/>
              <w:spacing w:line="560" w:lineRule="exact"/>
              <w:jc w:val="center"/>
              <w:textAlignment w:val="auto"/>
              <w:rPr>
                <w:rFonts w:hint="default" w:ascii="Times New Roman" w:hAnsi="Times New Roman" w:eastAsia="宋体" w:cs="Times New Roman"/>
                <w:color w:val="000000"/>
                <w:kern w:val="0"/>
                <w:sz w:val="21"/>
                <w:szCs w:val="21"/>
                <w:lang w:bidi="ar-SA"/>
              </w:rPr>
            </w:pPr>
          </w:p>
        </w:tc>
        <w:tc>
          <w:tcPr>
            <w:tcW w:w="895" w:type="dxa"/>
            <w:tcBorders>
              <w:top w:val="single" w:color="auto" w:sz="4" w:space="0"/>
              <w:left w:val="nil"/>
              <w:bottom w:val="single" w:color="auto" w:sz="4" w:space="0"/>
              <w:right w:val="single" w:color="auto" w:sz="4" w:space="0"/>
            </w:tcBorders>
            <w:noWrap w:val="0"/>
            <w:vAlign w:val="center"/>
          </w:tcPr>
          <w:p w14:paraId="2BBB0A08">
            <w:pPr>
              <w:keepNext w:val="0"/>
              <w:keepLines w:val="0"/>
              <w:pageBreakBefore w:val="0"/>
              <w:widowControl/>
              <w:kinsoku/>
              <w:wordWrap/>
              <w:overflowPunct/>
              <w:topLinePunct w:val="0"/>
              <w:autoSpaceDE/>
              <w:autoSpaceDN/>
              <w:bidi w:val="0"/>
              <w:adjustRightInd/>
              <w:spacing w:line="560" w:lineRule="exact"/>
              <w:jc w:val="center"/>
              <w:textAlignment w:val="auto"/>
              <w:rPr>
                <w:rFonts w:hint="default" w:ascii="Times New Roman" w:hAnsi="Times New Roman" w:eastAsia="宋体" w:cs="Times New Roman"/>
                <w:color w:val="000000"/>
                <w:kern w:val="0"/>
                <w:sz w:val="21"/>
                <w:szCs w:val="21"/>
                <w:lang w:bidi="ar-SA"/>
              </w:rPr>
            </w:pPr>
          </w:p>
        </w:tc>
        <w:tc>
          <w:tcPr>
            <w:tcW w:w="895" w:type="dxa"/>
            <w:tcBorders>
              <w:top w:val="single" w:color="auto" w:sz="4" w:space="0"/>
              <w:left w:val="nil"/>
              <w:bottom w:val="single" w:color="auto" w:sz="4" w:space="0"/>
              <w:right w:val="single" w:color="auto" w:sz="4" w:space="0"/>
            </w:tcBorders>
            <w:noWrap w:val="0"/>
            <w:vAlign w:val="center"/>
          </w:tcPr>
          <w:p w14:paraId="605DB4F9">
            <w:pPr>
              <w:keepNext w:val="0"/>
              <w:keepLines w:val="0"/>
              <w:pageBreakBefore w:val="0"/>
              <w:widowControl/>
              <w:kinsoku/>
              <w:wordWrap/>
              <w:overflowPunct/>
              <w:topLinePunct w:val="0"/>
              <w:autoSpaceDE/>
              <w:autoSpaceDN/>
              <w:bidi w:val="0"/>
              <w:adjustRightInd/>
              <w:spacing w:line="560" w:lineRule="exact"/>
              <w:jc w:val="center"/>
              <w:textAlignment w:val="auto"/>
              <w:rPr>
                <w:rFonts w:hint="default" w:ascii="Times New Roman" w:hAnsi="Times New Roman" w:eastAsia="宋体" w:cs="Times New Roman"/>
                <w:color w:val="000000"/>
                <w:kern w:val="0"/>
                <w:sz w:val="21"/>
                <w:szCs w:val="21"/>
                <w:lang w:bidi="ar-SA"/>
              </w:rPr>
            </w:pPr>
          </w:p>
        </w:tc>
      </w:tr>
    </w:tbl>
    <w:p w14:paraId="773EFD92">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3B1FF74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1.本部门2024年度政府性基金预算财政拨款收入支出决算表（公开07表）、国有资本经营预算财政拨款支出决算表（公开08表）、财政拨款“三公”经费支出决算表（公开09表）无相应收支，故空表列示。</w:t>
      </w:r>
    </w:p>
    <w:p w14:paraId="69EC57E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14:paraId="0C48833E">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51622AD7">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14:paraId="1BA97E8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7190ED5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647ABE8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7F9ABEF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63E739F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3527205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68E43CF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03C28C2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074D755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445BFD1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3206954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14:paraId="7423E3D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5E49BA1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402A9F1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0A458A6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7571EF4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1FCFAED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36BFBFD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pgNumType w:start="1"/>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AD836D4-CD69-492E-87FD-59B15F4C0085}"/>
  </w:font>
  <w:font w:name="黑体">
    <w:panose1 w:val="02010609060101010101"/>
    <w:charset w:val="86"/>
    <w:family w:val="auto"/>
    <w:pitch w:val="default"/>
    <w:sig w:usb0="800002BF" w:usb1="38CF7CFA" w:usb2="00000016" w:usb3="00000000" w:csb0="00040001" w:csb1="00000000"/>
    <w:embedRegular r:id="rId2" w:fontKey="{665130BE-49BA-48BE-ADB2-0A2ACFA95F3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A11D2A0E-F17F-4640-A74F-D3D3BFD78E83}"/>
  </w:font>
  <w:font w:name="仿宋">
    <w:panose1 w:val="02010609060101010101"/>
    <w:charset w:val="86"/>
    <w:family w:val="modern"/>
    <w:pitch w:val="default"/>
    <w:sig w:usb0="800002BF" w:usb1="38CF7CFA" w:usb2="00000016" w:usb3="00000000" w:csb0="00040001" w:csb1="00000000"/>
    <w:embedRegular r:id="rId4" w:fontKey="{A470BCA0-70E7-4FCE-84EC-1756FB42F2AB}"/>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21BF5308-78BC-47B2-8AD9-DF5F8B77D30E}"/>
  </w:font>
  <w:font w:name="方正小标宋_GBK">
    <w:panose1 w:val="02000000000000000000"/>
    <w:charset w:val="86"/>
    <w:family w:val="script"/>
    <w:pitch w:val="default"/>
    <w:sig w:usb0="A00002BF" w:usb1="38CF7CFA" w:usb2="00082016" w:usb3="00000000" w:csb0="00040001" w:csb1="00000000"/>
    <w:embedRegular r:id="rId6" w:fontKey="{8374E318-98AF-486E-939B-E251CFD5A715}"/>
  </w:font>
  <w:font w:name="仿宋_GB2312">
    <w:panose1 w:val="02010609030101010101"/>
    <w:charset w:val="86"/>
    <w:family w:val="auto"/>
    <w:pitch w:val="default"/>
    <w:sig w:usb0="00000001" w:usb1="080E0000" w:usb2="00000000" w:usb3="00000000" w:csb0="00040000" w:csb1="00000000"/>
    <w:embedRegular r:id="rId7" w:fontKey="{518EB427-F34E-4FD5-8115-74AC0B2FC0D1}"/>
  </w:font>
  <w:font w:name="ArialUnicodeMS">
    <w:altName w:val="Malgun Gothic"/>
    <w:panose1 w:val="00000000000000000000"/>
    <w:charset w:val="81"/>
    <w:family w:val="auto"/>
    <w:pitch w:val="default"/>
    <w:sig w:usb0="00000000" w:usb1="00000000" w:usb2="00000010" w:usb3="00000000" w:csb0="00080001" w:csb1="00000000"/>
    <w:embedRegular r:id="rId8" w:fontKey="{7910DD21-7794-467A-B5B2-D250E3A8E7E9}"/>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9" w:fontKey="{2199D56D-101C-47E8-A56E-0DC13EBF8C39}"/>
  </w:font>
  <w:font w:name="微软雅黑">
    <w:panose1 w:val="020B0503020204020204"/>
    <w:charset w:val="86"/>
    <w:family w:val="auto"/>
    <w:pitch w:val="default"/>
    <w:sig w:usb0="80000287" w:usb1="2ACF3C50" w:usb2="00000016" w:usb3="00000000" w:csb0="0004001F" w:csb1="00000000"/>
    <w:embedRegular r:id="rId10" w:fontKey="{C189DD48-3929-4CAD-95F1-62559A363C4E}"/>
  </w:font>
  <w:font w:name="WPSEMBED1">
    <w:panose1 w:val="02000000000000000000"/>
    <w:charset w:val="86"/>
    <w:family w:val="auto"/>
    <w:pitch w:val="default"/>
    <w:sig w:usb0="A00002BF" w:usb1="38CF7CFA" w:usb2="00082016" w:usb3="00000000" w:csb0="00040001" w:csb1="00000000"/>
  </w:font>
  <w:font w:name="WPSEMBED3">
    <w:panose1 w:val="02000000000000000000"/>
    <w:charset w:val="86"/>
    <w:family w:val="auto"/>
    <w:pitch w:val="default"/>
    <w:sig w:usb0="A00002BF" w:usb1="184F6CFA" w:usb2="00000012" w:usb3="00000000" w:csb0="00040001" w:csb1="00000000"/>
  </w:font>
  <w:font w:name="汉仪典雅体简">
    <w:panose1 w:val="00020600040101010101"/>
    <w:charset w:val="86"/>
    <w:family w:val="auto"/>
    <w:pitch w:val="default"/>
    <w:sig w:usb0="A00002BF" w:usb1="18EF7CFA" w:usb2="00000016" w:usb3="00000000" w:csb0="00040000"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BA592">
    <w:pPr>
      <w:jc w:val="center"/>
    </w:pPr>
    <w:r>
      <w:fldChar w:fldCharType="begin"/>
    </w:r>
    <w:r>
      <w:instrText xml:space="preserve">PAGE</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5B3BE">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566F8">
    <w:pPr>
      <w:jc w:val="center"/>
    </w:pPr>
    <w:r>
      <w:fldChar w:fldCharType="begin"/>
    </w:r>
    <w:r>
      <w:instrText xml:space="preserve">PAGE</w:instrText>
    </w:r>
    <w:r>
      <w:fldChar w:fldCharType="separate"/>
    </w:r>
    <w: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5D69F">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A7C2F">
    <w:pPr>
      <w:jc w:val="center"/>
    </w:pPr>
    <w:r>
      <w:fldChar w:fldCharType="begin"/>
    </w:r>
    <w:r>
      <w:instrText xml:space="preserve">PAGE</w:instrText>
    </w:r>
    <w:r>
      <w:fldChar w:fldCharType="separate"/>
    </w:r>
    <w: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5D139">
    <w:pPr>
      <w:jc w:val="center"/>
    </w:pPr>
    <w:r>
      <w:fldChar w:fldCharType="begin"/>
    </w:r>
    <w:r>
      <w:instrText xml:space="preserve">PAGE</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FEC24">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57426">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60DAF">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zUsImhkaWQiOiI2YjdkNmNjYTczN2NkMWUxMTQ1MjY3MDNlN2MzM2FiNiIsInVzZXJDb3VudCI6Nn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0E53A8D"/>
    <w:rsid w:val="11177F57"/>
    <w:rsid w:val="11217C97"/>
    <w:rsid w:val="11464C20"/>
    <w:rsid w:val="115E4926"/>
    <w:rsid w:val="118A1FFA"/>
    <w:rsid w:val="11E35B5A"/>
    <w:rsid w:val="11E42DD6"/>
    <w:rsid w:val="125F5A1B"/>
    <w:rsid w:val="126979D6"/>
    <w:rsid w:val="129E45A7"/>
    <w:rsid w:val="13074404"/>
    <w:rsid w:val="136A5C00"/>
    <w:rsid w:val="138F6D96"/>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157D18"/>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B16262"/>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8FC235B"/>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0F00600"/>
    <w:rsid w:val="31356AA5"/>
    <w:rsid w:val="313E22F0"/>
    <w:rsid w:val="31B0194C"/>
    <w:rsid w:val="31CE17D1"/>
    <w:rsid w:val="32270449"/>
    <w:rsid w:val="323E4515"/>
    <w:rsid w:val="3286389B"/>
    <w:rsid w:val="32994FDB"/>
    <w:rsid w:val="329F0927"/>
    <w:rsid w:val="32CF5C94"/>
    <w:rsid w:val="32D337C7"/>
    <w:rsid w:val="32E200EC"/>
    <w:rsid w:val="32E5408B"/>
    <w:rsid w:val="32EB0D70"/>
    <w:rsid w:val="332824BC"/>
    <w:rsid w:val="332868BB"/>
    <w:rsid w:val="333211F3"/>
    <w:rsid w:val="33504B41"/>
    <w:rsid w:val="338B4A07"/>
    <w:rsid w:val="33944811"/>
    <w:rsid w:val="33CE0488"/>
    <w:rsid w:val="34117602"/>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691503"/>
    <w:rsid w:val="37731921"/>
    <w:rsid w:val="37E509C0"/>
    <w:rsid w:val="37E96FB8"/>
    <w:rsid w:val="38222D85"/>
    <w:rsid w:val="38803721"/>
    <w:rsid w:val="38925A62"/>
    <w:rsid w:val="389F5F4F"/>
    <w:rsid w:val="38C36BA2"/>
    <w:rsid w:val="38E11CEF"/>
    <w:rsid w:val="38F6595C"/>
    <w:rsid w:val="38FC7198"/>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931DE2"/>
    <w:rsid w:val="43A31040"/>
    <w:rsid w:val="43BF774E"/>
    <w:rsid w:val="43CD062F"/>
    <w:rsid w:val="43E214F9"/>
    <w:rsid w:val="43F06264"/>
    <w:rsid w:val="44404C8E"/>
    <w:rsid w:val="447537F1"/>
    <w:rsid w:val="44870D07"/>
    <w:rsid w:val="44D33826"/>
    <w:rsid w:val="45344EFF"/>
    <w:rsid w:val="45482758"/>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5D3F5C"/>
    <w:rsid w:val="556E6DF7"/>
    <w:rsid w:val="55965CE3"/>
    <w:rsid w:val="559D47CE"/>
    <w:rsid w:val="55BE1959"/>
    <w:rsid w:val="560162DD"/>
    <w:rsid w:val="56232437"/>
    <w:rsid w:val="56541A75"/>
    <w:rsid w:val="568832FC"/>
    <w:rsid w:val="568C4181"/>
    <w:rsid w:val="569972B8"/>
    <w:rsid w:val="56B20379"/>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61504"/>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99597B"/>
    <w:rsid w:val="5EA45884"/>
    <w:rsid w:val="5EBD0484"/>
    <w:rsid w:val="5F2C5C7C"/>
    <w:rsid w:val="5F36141C"/>
    <w:rsid w:val="5FC5273F"/>
    <w:rsid w:val="604F6C39"/>
    <w:rsid w:val="60806DF2"/>
    <w:rsid w:val="61072DA5"/>
    <w:rsid w:val="611C0817"/>
    <w:rsid w:val="61224A52"/>
    <w:rsid w:val="612400C6"/>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7BF28F6"/>
    <w:rsid w:val="68174F69"/>
    <w:rsid w:val="68297D70"/>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CB392F"/>
    <w:rsid w:val="6EEB4AC4"/>
    <w:rsid w:val="6F212DD6"/>
    <w:rsid w:val="6F3B5912"/>
    <w:rsid w:val="6FA14A81"/>
    <w:rsid w:val="6FA3261F"/>
    <w:rsid w:val="6FB44BAA"/>
    <w:rsid w:val="700D6539"/>
    <w:rsid w:val="704203E3"/>
    <w:rsid w:val="7058046B"/>
    <w:rsid w:val="707F2079"/>
    <w:rsid w:val="70852A16"/>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13156"/>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B321F"/>
    <w:rsid w:val="76FD6F97"/>
    <w:rsid w:val="770218E8"/>
    <w:rsid w:val="779469CE"/>
    <w:rsid w:val="77C875A5"/>
    <w:rsid w:val="77D777E8"/>
    <w:rsid w:val="77E45A61"/>
    <w:rsid w:val="78680440"/>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8C5C16"/>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autoRedefine/>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autoRedefine/>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autoRedefine/>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autoRedefine/>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6">
    <w:name w:val="annotation text"/>
    <w:basedOn w:val="1"/>
    <w:autoRedefine/>
    <w:semiHidden/>
    <w:unhideWhenUsed/>
    <w:qFormat/>
    <w:uiPriority w:val="99"/>
    <w:pPr>
      <w:jc w:val="left"/>
    </w:pPr>
  </w:style>
  <w:style w:type="paragraph" w:styleId="7">
    <w:name w:val="Balloon Text"/>
    <w:basedOn w:val="1"/>
    <w:link w:val="24"/>
    <w:autoRedefine/>
    <w:unhideWhenUsed/>
    <w:qFormat/>
    <w:uiPriority w:val="99"/>
    <w:rPr>
      <w:rFonts w:cstheme="minorBidi"/>
      <w:kern w:val="2"/>
      <w:sz w:val="18"/>
      <w:szCs w:val="18"/>
    </w:rPr>
  </w:style>
  <w:style w:type="paragraph" w:styleId="8">
    <w:name w:val="footer"/>
    <w:basedOn w:val="1"/>
    <w:link w:val="16"/>
    <w:autoRedefine/>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autoRedefine/>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autoRedefine/>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autoRedefine/>
    <w:qFormat/>
    <w:uiPriority w:val="22"/>
    <w:rPr>
      <w:b/>
    </w:rPr>
  </w:style>
  <w:style w:type="character" w:customStyle="1" w:styleId="15">
    <w:name w:val="标题 2 Char"/>
    <w:link w:val="3"/>
    <w:autoRedefine/>
    <w:qFormat/>
    <w:uiPriority w:val="0"/>
    <w:rPr>
      <w:rFonts w:ascii="Calibri Light" w:hAnsi="Calibri Light" w:eastAsia="宋体" w:cs="Times New Roman"/>
      <w:b/>
      <w:bCs/>
      <w:sz w:val="28"/>
      <w:szCs w:val="32"/>
    </w:rPr>
  </w:style>
  <w:style w:type="character" w:customStyle="1" w:styleId="16">
    <w:name w:val="页脚 Char"/>
    <w:basedOn w:val="13"/>
    <w:link w:val="8"/>
    <w:autoRedefine/>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autoRedefine/>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autoRedefine/>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autoRedefine/>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autoRedefine/>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autoRedefine/>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autoRedefine/>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autoRedefine/>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autoRedefine/>
    <w:semiHidden/>
    <w:qFormat/>
    <w:uiPriority w:val="99"/>
    <w:rPr>
      <w:rFonts w:asciiTheme="minorHAnsi" w:hAnsiTheme="minorHAnsi" w:eastAsiaTheme="minorEastAsia" w:cstheme="minorBidi"/>
      <w:sz w:val="18"/>
      <w:szCs w:val="18"/>
      <w:lang w:val="en-US" w:eastAsia="zh-CN" w:bidi="ar-SA"/>
    </w:rPr>
  </w:style>
  <w:style w:type="character" w:customStyle="1" w:styleId="25">
    <w:name w:val="font121"/>
    <w:basedOn w:val="13"/>
    <w:qFormat/>
    <w:uiPriority w:val="0"/>
    <w:rPr>
      <w:rFonts w:hint="default" w:ascii="Calibri" w:hAnsi="Calibri" w:cs="Calibri"/>
      <w:color w:val="000000"/>
      <w:sz w:val="20"/>
      <w:szCs w:val="20"/>
      <w:u w:val="none"/>
    </w:rPr>
  </w:style>
  <w:style w:type="character" w:customStyle="1" w:styleId="26">
    <w:name w:val="font61"/>
    <w:basedOn w:val="13"/>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chart" Target="charts/chart6.xml"/><Relationship Id="rId18" Type="http://schemas.openxmlformats.org/officeDocument/2006/relationships/chart" Target="charts/chart5.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4478.3</c:v>
                </c:pt>
                <c:pt idx="1">
                  <c:v>1277.01</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71077d39-fc27-44f9-82aa-d80db48ed39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12770123.12</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70945583-9b3c-4bcb-9f5b-6ef7043e055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2770123.12</c:v>
                </c:pt>
                <c:pt idx="1">
                  <c:v>10000000</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97120df-7491-41b9-b250-70eb00a5ed1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4478.3</c:v>
                </c:pt>
                <c:pt idx="1">
                  <c:v>4478.3</c:v>
                </c:pt>
                <c:pt idx="2">
                  <c:v>278.3</c:v>
                </c:pt>
                <c:pt idx="3">
                  <c:v>278.3</c:v>
                </c:pt>
                <c:pt idx="4">
                  <c:v>4200</c:v>
                </c:pt>
                <c:pt idx="5">
                  <c:v>4200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1277.01</c:v>
                </c:pt>
                <c:pt idx="1">
                  <c:v>1277.01</c:v>
                </c:pt>
                <c:pt idx="2">
                  <c:v>1277.01</c:v>
                </c:pt>
                <c:pt idx="3">
                  <c:v>1277.01</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e8ac3bd-7f99-4044-b744-3dd3855dd43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290.81</c:v>
                </c:pt>
                <c:pt idx="1">
                  <c:v>290.81</c:v>
                </c:pt>
                <c:pt idx="2">
                  <c:v>290.81</c:v>
                </c:pt>
                <c:pt idx="3">
                  <c:v>290.81</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1277.01</c:v>
                </c:pt>
                <c:pt idx="1">
                  <c:v>1277.01</c:v>
                </c:pt>
                <c:pt idx="2">
                  <c:v>1277.01</c:v>
                </c:pt>
                <c:pt idx="3">
                  <c:v>1277.01</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433349cc-2120-46a0-a53d-a46e2419a53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0</c:v>
                </c:pt>
                <c:pt idx="4">
                  <c:v>0</c:v>
                </c:pt>
                <c:pt idx="5">
                  <c:v>0</c:v>
                </c:pt>
                <c:pt idx="6">
                  <c:v>0</c:v>
                </c:pt>
                <c:pt idx="7">
                  <c:v>39.64</c:v>
                </c:pt>
                <c:pt idx="8">
                  <c:v>17.44</c:v>
                </c:pt>
                <c:pt idx="9">
                  <c:v>0</c:v>
                </c:pt>
                <c:pt idx="10">
                  <c:v>1205.13</c:v>
                </c:pt>
                <c:pt idx="11">
                  <c:v>0</c:v>
                </c:pt>
                <c:pt idx="12">
                  <c:v>0</c:v>
                </c:pt>
                <c:pt idx="13">
                  <c:v>0</c:v>
                </c:pt>
                <c:pt idx="14">
                  <c:v>0</c:v>
                </c:pt>
                <c:pt idx="15">
                  <c:v>0</c:v>
                </c:pt>
                <c:pt idx="16">
                  <c:v>0</c:v>
                </c:pt>
                <c:pt idx="17">
                  <c:v>0</c:v>
                </c:pt>
                <c:pt idx="18">
                  <c:v>14.81</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2e9d32a-f926-4c80-a597-1c5840c6c45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42</Pages>
  <Words>2928</Words>
  <Characters>3836</Characters>
  <Lines>86</Lines>
  <Paragraphs>24</Paragraphs>
  <TotalTime>15</TotalTime>
  <ScaleCrop>false</ScaleCrop>
  <LinksUpToDate>false</LinksUpToDate>
  <CharactersWithSpaces>4167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2023-08-04T01:00:00Z</cp:lastPrinted>
  <dcterms:modified xsi:type="dcterms:W3CDTF">2025-10-17T07:30:36Z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76C8EFD5FAF8477FAF69099A9179842A_13</vt:lpwstr>
  </property>
  <property fmtid="{D5CDD505-2E9C-101B-9397-08002B2CF9AE}" pid="4" name="KSOTemplateUUID">
    <vt:lpwstr>v1.0_mb_S7ajbG3IpAnL1wSthNCxfw==</vt:lpwstr>
  </property>
  <property fmtid="{D5CDD505-2E9C-101B-9397-08002B2CF9AE}" pid="5" name="KSOTemplateDocerSaveRecord">
    <vt:lpwstr>eyJoZGlkIjoiNGJjMzcwYjcyNTg4NzRlOTY5NDYxNTViNjQxNWJjYTUifQ==</vt:lpwstr>
  </property>
</Properties>
</file>