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821昌黎县刘台庄镇人民政府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2187.78</w:t>
            </w:r>
          </w:p>
        </w:tc>
        <w:tc>
          <w:tcPr>
            <w:tcW w:w="4535" w:type="dxa"/>
            <w:vAlign w:val="center"/>
          </w:tcPr>
          <w:p>
            <w:pPr>
              <w:pStyle w:val="13"/>
            </w:pPr>
            <w:r>
              <w:t>一、一般公共服务支出</w:t>
            </w:r>
          </w:p>
        </w:tc>
        <w:tc>
          <w:tcPr>
            <w:tcW w:w="2126" w:type="dxa"/>
            <w:vAlign w:val="center"/>
          </w:tcPr>
          <w:p>
            <w:pPr>
              <w:pStyle w:val="12"/>
            </w:pPr>
            <w:r>
              <w:t>1307.98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198.31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572.56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2187.78</w:t>
            </w:r>
          </w:p>
        </w:tc>
        <w:tc>
          <w:tcPr>
            <w:tcW w:w="4535" w:type="dxa"/>
            <w:vAlign w:val="center"/>
          </w:tcPr>
          <w:p>
            <w:pPr>
              <w:pStyle w:val="15"/>
            </w:pPr>
            <w:r>
              <w:t>本年支出合计</w:t>
            </w:r>
          </w:p>
        </w:tc>
        <w:tc>
          <w:tcPr>
            <w:tcW w:w="2126" w:type="dxa"/>
            <w:vAlign w:val="center"/>
          </w:tcPr>
          <w:p>
            <w:pPr>
              <w:pStyle w:val="16"/>
            </w:pPr>
            <w:r>
              <w:t>2242.78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55.00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2242.78</w:t>
            </w:r>
          </w:p>
        </w:tc>
        <w:tc>
          <w:tcPr>
            <w:tcW w:w="4535" w:type="dxa"/>
            <w:vAlign w:val="center"/>
          </w:tcPr>
          <w:p>
            <w:pPr>
              <w:pStyle w:val="15"/>
            </w:pPr>
            <w:r>
              <w:t>支出总计</w:t>
            </w:r>
          </w:p>
        </w:tc>
        <w:tc>
          <w:tcPr>
            <w:tcW w:w="2126" w:type="dxa"/>
            <w:vAlign w:val="center"/>
          </w:tcPr>
          <w:p>
            <w:pPr>
              <w:pStyle w:val="16"/>
            </w:pPr>
            <w:r>
              <w:t>2242.78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821昌黎县刘台庄镇人民政府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2242.78</w:t>
            </w:r>
          </w:p>
        </w:tc>
        <w:tc>
          <w:tcPr>
            <w:tcW w:w="1134" w:type="dxa"/>
            <w:vAlign w:val="center"/>
          </w:tcPr>
          <w:p>
            <w:pPr>
              <w:pStyle w:val="16"/>
            </w:pPr>
            <w:r>
              <w:t>2187.78</w:t>
            </w:r>
          </w:p>
        </w:tc>
        <w:tc>
          <w:tcPr>
            <w:tcW w:w="1134" w:type="dxa"/>
            <w:vAlign w:val="center"/>
          </w:tcPr>
          <w:p>
            <w:pPr>
              <w:pStyle w:val="16"/>
            </w:pPr>
            <w:r>
              <w:t>2187.78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1307.98</w:t>
            </w:r>
          </w:p>
        </w:tc>
        <w:tc>
          <w:tcPr>
            <w:tcW w:w="1134" w:type="dxa"/>
            <w:vAlign w:val="center"/>
          </w:tcPr>
          <w:p>
            <w:pPr>
              <w:pStyle w:val="12"/>
            </w:pPr>
            <w:r>
              <w:t>1307.98</w:t>
            </w:r>
          </w:p>
        </w:tc>
        <w:tc>
          <w:tcPr>
            <w:tcW w:w="1134" w:type="dxa"/>
            <w:vAlign w:val="center"/>
          </w:tcPr>
          <w:p>
            <w:pPr>
              <w:pStyle w:val="12"/>
            </w:pPr>
            <w:r>
              <w:t>1307.98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1282.71</w:t>
            </w:r>
          </w:p>
        </w:tc>
        <w:tc>
          <w:tcPr>
            <w:tcW w:w="1134" w:type="dxa"/>
            <w:vAlign w:val="center"/>
          </w:tcPr>
          <w:p>
            <w:pPr>
              <w:pStyle w:val="12"/>
            </w:pPr>
            <w:r>
              <w:t>1282.71</w:t>
            </w:r>
          </w:p>
        </w:tc>
        <w:tc>
          <w:tcPr>
            <w:tcW w:w="1134" w:type="dxa"/>
            <w:vAlign w:val="center"/>
          </w:tcPr>
          <w:p>
            <w:pPr>
              <w:pStyle w:val="12"/>
            </w:pPr>
            <w:r>
              <w:t>1282.71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364.20</w:t>
            </w:r>
          </w:p>
        </w:tc>
        <w:tc>
          <w:tcPr>
            <w:tcW w:w="1134" w:type="dxa"/>
            <w:vAlign w:val="center"/>
          </w:tcPr>
          <w:p>
            <w:pPr>
              <w:pStyle w:val="12"/>
            </w:pPr>
            <w:r>
              <w:t>364.20</w:t>
            </w:r>
          </w:p>
        </w:tc>
        <w:tc>
          <w:tcPr>
            <w:tcW w:w="1134" w:type="dxa"/>
            <w:vAlign w:val="center"/>
          </w:tcPr>
          <w:p>
            <w:pPr>
              <w:pStyle w:val="12"/>
            </w:pPr>
            <w:r>
              <w:t>364.20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916.51</w:t>
            </w:r>
          </w:p>
        </w:tc>
        <w:tc>
          <w:tcPr>
            <w:tcW w:w="1134" w:type="dxa"/>
            <w:vAlign w:val="center"/>
          </w:tcPr>
          <w:p>
            <w:pPr>
              <w:pStyle w:val="12"/>
            </w:pPr>
            <w:r>
              <w:t>916.51</w:t>
            </w:r>
          </w:p>
        </w:tc>
        <w:tc>
          <w:tcPr>
            <w:tcW w:w="1134" w:type="dxa"/>
            <w:vAlign w:val="center"/>
          </w:tcPr>
          <w:p>
            <w:pPr>
              <w:pStyle w:val="12"/>
            </w:pPr>
            <w:r>
              <w:t>916.51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23.27</w:t>
            </w:r>
          </w:p>
        </w:tc>
        <w:tc>
          <w:tcPr>
            <w:tcW w:w="1134" w:type="dxa"/>
            <w:vAlign w:val="center"/>
          </w:tcPr>
          <w:p>
            <w:pPr>
              <w:pStyle w:val="12"/>
            </w:pPr>
            <w:r>
              <w:t>23.27</w:t>
            </w:r>
          </w:p>
        </w:tc>
        <w:tc>
          <w:tcPr>
            <w:tcW w:w="1134" w:type="dxa"/>
            <w:vAlign w:val="center"/>
          </w:tcPr>
          <w:p>
            <w:pPr>
              <w:pStyle w:val="12"/>
            </w:pPr>
            <w:r>
              <w:t>23.27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23.27</w:t>
            </w:r>
          </w:p>
        </w:tc>
        <w:tc>
          <w:tcPr>
            <w:tcW w:w="1134" w:type="dxa"/>
            <w:vAlign w:val="center"/>
          </w:tcPr>
          <w:p>
            <w:pPr>
              <w:pStyle w:val="12"/>
            </w:pPr>
            <w:r>
              <w:t>23.27</w:t>
            </w:r>
          </w:p>
        </w:tc>
        <w:tc>
          <w:tcPr>
            <w:tcW w:w="1134" w:type="dxa"/>
            <w:vAlign w:val="center"/>
          </w:tcPr>
          <w:p>
            <w:pPr>
              <w:pStyle w:val="12"/>
            </w:pPr>
            <w:r>
              <w:t>23.27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198.31</w:t>
            </w:r>
          </w:p>
        </w:tc>
        <w:tc>
          <w:tcPr>
            <w:tcW w:w="1134" w:type="dxa"/>
            <w:vAlign w:val="center"/>
          </w:tcPr>
          <w:p>
            <w:pPr>
              <w:pStyle w:val="12"/>
            </w:pPr>
            <w:r>
              <w:t>198.31</w:t>
            </w:r>
          </w:p>
        </w:tc>
        <w:tc>
          <w:tcPr>
            <w:tcW w:w="1134" w:type="dxa"/>
            <w:vAlign w:val="center"/>
          </w:tcPr>
          <w:p>
            <w:pPr>
              <w:pStyle w:val="12"/>
            </w:pPr>
            <w:r>
              <w:t>198.31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198.31</w:t>
            </w:r>
          </w:p>
        </w:tc>
        <w:tc>
          <w:tcPr>
            <w:tcW w:w="1134" w:type="dxa"/>
            <w:vAlign w:val="center"/>
          </w:tcPr>
          <w:p>
            <w:pPr>
              <w:pStyle w:val="12"/>
            </w:pPr>
            <w:r>
              <w:t>198.31</w:t>
            </w:r>
          </w:p>
        </w:tc>
        <w:tc>
          <w:tcPr>
            <w:tcW w:w="1134" w:type="dxa"/>
            <w:vAlign w:val="center"/>
          </w:tcPr>
          <w:p>
            <w:pPr>
              <w:pStyle w:val="12"/>
            </w:pPr>
            <w:r>
              <w:t>198.31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144.79</w:t>
            </w:r>
          </w:p>
        </w:tc>
        <w:tc>
          <w:tcPr>
            <w:tcW w:w="1134" w:type="dxa"/>
            <w:vAlign w:val="center"/>
          </w:tcPr>
          <w:p>
            <w:pPr>
              <w:pStyle w:val="12"/>
            </w:pPr>
            <w:r>
              <w:t>144.79</w:t>
            </w:r>
          </w:p>
        </w:tc>
        <w:tc>
          <w:tcPr>
            <w:tcW w:w="1134" w:type="dxa"/>
            <w:vAlign w:val="center"/>
          </w:tcPr>
          <w:p>
            <w:pPr>
              <w:pStyle w:val="12"/>
            </w:pPr>
            <w:r>
              <w:t>144.79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53.52</w:t>
            </w:r>
          </w:p>
        </w:tc>
        <w:tc>
          <w:tcPr>
            <w:tcW w:w="1134" w:type="dxa"/>
            <w:vAlign w:val="center"/>
          </w:tcPr>
          <w:p>
            <w:pPr>
              <w:pStyle w:val="12"/>
            </w:pPr>
            <w:r>
              <w:t>53.52</w:t>
            </w:r>
          </w:p>
        </w:tc>
        <w:tc>
          <w:tcPr>
            <w:tcW w:w="1134" w:type="dxa"/>
            <w:vAlign w:val="center"/>
          </w:tcPr>
          <w:p>
            <w:pPr>
              <w:pStyle w:val="12"/>
            </w:pPr>
            <w:r>
              <w:t>53.52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91.55</w:t>
            </w:r>
          </w:p>
        </w:tc>
        <w:tc>
          <w:tcPr>
            <w:tcW w:w="1134" w:type="dxa"/>
            <w:vAlign w:val="center"/>
          </w:tcPr>
          <w:p>
            <w:pPr>
              <w:pStyle w:val="12"/>
            </w:pPr>
            <w:r>
              <w:t>91.55</w:t>
            </w:r>
          </w:p>
        </w:tc>
        <w:tc>
          <w:tcPr>
            <w:tcW w:w="1134" w:type="dxa"/>
            <w:vAlign w:val="center"/>
          </w:tcPr>
          <w:p>
            <w:pPr>
              <w:pStyle w:val="12"/>
            </w:pPr>
            <w:r>
              <w:t>91.55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3.76</w:t>
            </w:r>
          </w:p>
        </w:tc>
        <w:tc>
          <w:tcPr>
            <w:tcW w:w="1134" w:type="dxa"/>
            <w:vAlign w:val="center"/>
          </w:tcPr>
          <w:p>
            <w:pPr>
              <w:pStyle w:val="12"/>
            </w:pPr>
            <w:r>
              <w:t>3.76</w:t>
            </w:r>
          </w:p>
        </w:tc>
        <w:tc>
          <w:tcPr>
            <w:tcW w:w="1134" w:type="dxa"/>
            <w:vAlign w:val="center"/>
          </w:tcPr>
          <w:p>
            <w:pPr>
              <w:pStyle w:val="12"/>
            </w:pPr>
            <w:r>
              <w:t>3.76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3.76</w:t>
            </w:r>
          </w:p>
        </w:tc>
        <w:tc>
          <w:tcPr>
            <w:tcW w:w="1134" w:type="dxa"/>
            <w:vAlign w:val="center"/>
          </w:tcPr>
          <w:p>
            <w:pPr>
              <w:pStyle w:val="12"/>
            </w:pPr>
            <w:r>
              <w:t>3.76</w:t>
            </w:r>
          </w:p>
        </w:tc>
        <w:tc>
          <w:tcPr>
            <w:tcW w:w="1134" w:type="dxa"/>
            <w:vAlign w:val="center"/>
          </w:tcPr>
          <w:p>
            <w:pPr>
              <w:pStyle w:val="12"/>
            </w:pPr>
            <w:r>
              <w:t>3.76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87.79</w:t>
            </w:r>
          </w:p>
        </w:tc>
        <w:tc>
          <w:tcPr>
            <w:tcW w:w="1134" w:type="dxa"/>
            <w:vAlign w:val="center"/>
          </w:tcPr>
          <w:p>
            <w:pPr>
              <w:pStyle w:val="12"/>
            </w:pPr>
            <w:r>
              <w:t>87.79</w:t>
            </w:r>
          </w:p>
        </w:tc>
        <w:tc>
          <w:tcPr>
            <w:tcW w:w="1134" w:type="dxa"/>
            <w:vAlign w:val="center"/>
          </w:tcPr>
          <w:p>
            <w:pPr>
              <w:pStyle w:val="12"/>
            </w:pPr>
            <w:r>
              <w:t>87.79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17.87</w:t>
            </w:r>
          </w:p>
        </w:tc>
        <w:tc>
          <w:tcPr>
            <w:tcW w:w="1134" w:type="dxa"/>
            <w:vAlign w:val="center"/>
          </w:tcPr>
          <w:p>
            <w:pPr>
              <w:pStyle w:val="12"/>
            </w:pPr>
            <w:r>
              <w:t>17.87</w:t>
            </w:r>
          </w:p>
        </w:tc>
        <w:tc>
          <w:tcPr>
            <w:tcW w:w="1134" w:type="dxa"/>
            <w:vAlign w:val="center"/>
          </w:tcPr>
          <w:p>
            <w:pPr>
              <w:pStyle w:val="12"/>
            </w:pPr>
            <w:r>
              <w:t>17.87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69.92</w:t>
            </w:r>
          </w:p>
        </w:tc>
        <w:tc>
          <w:tcPr>
            <w:tcW w:w="1134" w:type="dxa"/>
            <w:vAlign w:val="center"/>
          </w:tcPr>
          <w:p>
            <w:pPr>
              <w:pStyle w:val="12"/>
            </w:pPr>
            <w:r>
              <w:t>69.92</w:t>
            </w:r>
          </w:p>
        </w:tc>
        <w:tc>
          <w:tcPr>
            <w:tcW w:w="1134" w:type="dxa"/>
            <w:vAlign w:val="center"/>
          </w:tcPr>
          <w:p>
            <w:pPr>
              <w:pStyle w:val="12"/>
            </w:pPr>
            <w:r>
              <w:t>69.92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572.56</w:t>
            </w:r>
          </w:p>
        </w:tc>
        <w:tc>
          <w:tcPr>
            <w:tcW w:w="1134" w:type="dxa"/>
            <w:vAlign w:val="center"/>
          </w:tcPr>
          <w:p>
            <w:pPr>
              <w:pStyle w:val="12"/>
            </w:pPr>
            <w:r>
              <w:t>517.56</w:t>
            </w:r>
          </w:p>
        </w:tc>
        <w:tc>
          <w:tcPr>
            <w:tcW w:w="1134" w:type="dxa"/>
            <w:vAlign w:val="center"/>
          </w:tcPr>
          <w:p>
            <w:pPr>
              <w:pStyle w:val="12"/>
            </w:pPr>
            <w:r>
              <w:t>517.56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572.56</w:t>
            </w:r>
          </w:p>
        </w:tc>
        <w:tc>
          <w:tcPr>
            <w:tcW w:w="1134" w:type="dxa"/>
            <w:vAlign w:val="center"/>
          </w:tcPr>
          <w:p>
            <w:pPr>
              <w:pStyle w:val="12"/>
            </w:pPr>
            <w:r>
              <w:t>517.56</w:t>
            </w:r>
          </w:p>
        </w:tc>
        <w:tc>
          <w:tcPr>
            <w:tcW w:w="1134" w:type="dxa"/>
            <w:vAlign w:val="center"/>
          </w:tcPr>
          <w:p>
            <w:pPr>
              <w:pStyle w:val="12"/>
            </w:pPr>
            <w:r>
              <w:t>517.56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55.00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517.56</w:t>
            </w:r>
          </w:p>
        </w:tc>
        <w:tc>
          <w:tcPr>
            <w:tcW w:w="1134" w:type="dxa"/>
            <w:vAlign w:val="center"/>
          </w:tcPr>
          <w:p>
            <w:pPr>
              <w:pStyle w:val="12"/>
            </w:pPr>
            <w:r>
              <w:t>517.56</w:t>
            </w:r>
          </w:p>
        </w:tc>
        <w:tc>
          <w:tcPr>
            <w:tcW w:w="1134" w:type="dxa"/>
            <w:vAlign w:val="center"/>
          </w:tcPr>
          <w:p>
            <w:pPr>
              <w:pStyle w:val="12"/>
            </w:pPr>
            <w:r>
              <w:t>517.56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72.39</w:t>
            </w:r>
          </w:p>
        </w:tc>
        <w:tc>
          <w:tcPr>
            <w:tcW w:w="1134" w:type="dxa"/>
            <w:vAlign w:val="center"/>
          </w:tcPr>
          <w:p>
            <w:pPr>
              <w:pStyle w:val="12"/>
            </w:pPr>
            <w:r>
              <w:t>72.39</w:t>
            </w:r>
          </w:p>
        </w:tc>
        <w:tc>
          <w:tcPr>
            <w:tcW w:w="1134" w:type="dxa"/>
            <w:vAlign w:val="center"/>
          </w:tcPr>
          <w:p>
            <w:pPr>
              <w:pStyle w:val="12"/>
            </w:pPr>
            <w:r>
              <w:t>72.39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72.39</w:t>
            </w:r>
          </w:p>
        </w:tc>
        <w:tc>
          <w:tcPr>
            <w:tcW w:w="1134" w:type="dxa"/>
            <w:vAlign w:val="center"/>
          </w:tcPr>
          <w:p>
            <w:pPr>
              <w:pStyle w:val="12"/>
            </w:pPr>
            <w:r>
              <w:t>72.39</w:t>
            </w:r>
          </w:p>
        </w:tc>
        <w:tc>
          <w:tcPr>
            <w:tcW w:w="1134" w:type="dxa"/>
            <w:vAlign w:val="center"/>
          </w:tcPr>
          <w:p>
            <w:pPr>
              <w:pStyle w:val="12"/>
            </w:pPr>
            <w:r>
              <w:t>72.39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72.39</w:t>
            </w:r>
          </w:p>
        </w:tc>
        <w:tc>
          <w:tcPr>
            <w:tcW w:w="1134" w:type="dxa"/>
            <w:vAlign w:val="center"/>
          </w:tcPr>
          <w:p>
            <w:pPr>
              <w:pStyle w:val="12"/>
            </w:pPr>
            <w:r>
              <w:t>72.39</w:t>
            </w:r>
          </w:p>
        </w:tc>
        <w:tc>
          <w:tcPr>
            <w:tcW w:w="1134" w:type="dxa"/>
            <w:vAlign w:val="center"/>
          </w:tcPr>
          <w:p>
            <w:pPr>
              <w:pStyle w:val="12"/>
            </w:pPr>
            <w:r>
              <w:t>72.39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2242.78</w:t>
            </w:r>
          </w:p>
        </w:tc>
        <w:tc>
          <w:tcPr>
            <w:tcW w:w="1361" w:type="dxa"/>
            <w:vAlign w:val="center"/>
          </w:tcPr>
          <w:p>
            <w:pPr>
              <w:pStyle w:val="16"/>
            </w:pPr>
            <w:r>
              <w:t>1639.20</w:t>
            </w:r>
          </w:p>
        </w:tc>
        <w:tc>
          <w:tcPr>
            <w:tcW w:w="1361" w:type="dxa"/>
            <w:vAlign w:val="center"/>
          </w:tcPr>
          <w:p>
            <w:pPr>
              <w:pStyle w:val="16"/>
            </w:pPr>
            <w:r>
              <w:t>603.59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1307.98</w:t>
            </w:r>
          </w:p>
        </w:tc>
        <w:tc>
          <w:tcPr>
            <w:tcW w:w="1361" w:type="dxa"/>
            <w:vAlign w:val="center"/>
          </w:tcPr>
          <w:p>
            <w:pPr>
              <w:pStyle w:val="12"/>
            </w:pPr>
            <w:r>
              <w:t>1280.71</w:t>
            </w:r>
          </w:p>
        </w:tc>
        <w:tc>
          <w:tcPr>
            <w:tcW w:w="1361" w:type="dxa"/>
            <w:vAlign w:val="center"/>
          </w:tcPr>
          <w:p>
            <w:pPr>
              <w:pStyle w:val="12"/>
            </w:pPr>
            <w:r>
              <w:t>27.27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1282.71</w:t>
            </w:r>
          </w:p>
        </w:tc>
        <w:tc>
          <w:tcPr>
            <w:tcW w:w="1361" w:type="dxa"/>
            <w:vAlign w:val="center"/>
          </w:tcPr>
          <w:p>
            <w:pPr>
              <w:pStyle w:val="12"/>
            </w:pPr>
            <w:r>
              <w:t>1280.71</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364.20</w:t>
            </w:r>
          </w:p>
        </w:tc>
        <w:tc>
          <w:tcPr>
            <w:tcW w:w="1361" w:type="dxa"/>
            <w:vAlign w:val="center"/>
          </w:tcPr>
          <w:p>
            <w:pPr>
              <w:pStyle w:val="12"/>
            </w:pPr>
            <w:r>
              <w:t>364.20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916.51</w:t>
            </w:r>
          </w:p>
        </w:tc>
        <w:tc>
          <w:tcPr>
            <w:tcW w:w="1361" w:type="dxa"/>
            <w:vAlign w:val="center"/>
          </w:tcPr>
          <w:p>
            <w:pPr>
              <w:pStyle w:val="12"/>
            </w:pPr>
            <w:r>
              <w:t>916.51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23.27</w:t>
            </w:r>
          </w:p>
        </w:tc>
        <w:tc>
          <w:tcPr>
            <w:tcW w:w="1361" w:type="dxa"/>
            <w:vAlign w:val="center"/>
          </w:tcPr>
          <w:p>
            <w:pPr>
              <w:pStyle w:val="12"/>
            </w:pPr>
          </w:p>
        </w:tc>
        <w:tc>
          <w:tcPr>
            <w:tcW w:w="1361" w:type="dxa"/>
            <w:vAlign w:val="center"/>
          </w:tcPr>
          <w:p>
            <w:pPr>
              <w:pStyle w:val="12"/>
            </w:pPr>
            <w:r>
              <w:t>23.27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23.27</w:t>
            </w:r>
          </w:p>
        </w:tc>
        <w:tc>
          <w:tcPr>
            <w:tcW w:w="1361" w:type="dxa"/>
            <w:vAlign w:val="center"/>
          </w:tcPr>
          <w:p>
            <w:pPr>
              <w:pStyle w:val="12"/>
            </w:pPr>
          </w:p>
        </w:tc>
        <w:tc>
          <w:tcPr>
            <w:tcW w:w="1361" w:type="dxa"/>
            <w:vAlign w:val="center"/>
          </w:tcPr>
          <w:p>
            <w:pPr>
              <w:pStyle w:val="12"/>
            </w:pPr>
            <w:r>
              <w:t>23.27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198.31</w:t>
            </w:r>
          </w:p>
        </w:tc>
        <w:tc>
          <w:tcPr>
            <w:tcW w:w="1361" w:type="dxa"/>
            <w:vAlign w:val="center"/>
          </w:tcPr>
          <w:p>
            <w:pPr>
              <w:pStyle w:val="12"/>
            </w:pPr>
            <w:r>
              <w:t>198.31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198.31</w:t>
            </w:r>
          </w:p>
        </w:tc>
        <w:tc>
          <w:tcPr>
            <w:tcW w:w="1361" w:type="dxa"/>
            <w:vAlign w:val="center"/>
          </w:tcPr>
          <w:p>
            <w:pPr>
              <w:pStyle w:val="12"/>
            </w:pPr>
            <w:r>
              <w:t>198.31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144.79</w:t>
            </w:r>
          </w:p>
        </w:tc>
        <w:tc>
          <w:tcPr>
            <w:tcW w:w="1361" w:type="dxa"/>
            <w:vAlign w:val="center"/>
          </w:tcPr>
          <w:p>
            <w:pPr>
              <w:pStyle w:val="12"/>
            </w:pPr>
            <w:r>
              <w:t>144.79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53.52</w:t>
            </w:r>
          </w:p>
        </w:tc>
        <w:tc>
          <w:tcPr>
            <w:tcW w:w="1361" w:type="dxa"/>
            <w:vAlign w:val="center"/>
          </w:tcPr>
          <w:p>
            <w:pPr>
              <w:pStyle w:val="12"/>
            </w:pPr>
            <w:r>
              <w:t>53.52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91.55</w:t>
            </w:r>
          </w:p>
        </w:tc>
        <w:tc>
          <w:tcPr>
            <w:tcW w:w="1361" w:type="dxa"/>
            <w:vAlign w:val="center"/>
          </w:tcPr>
          <w:p>
            <w:pPr>
              <w:pStyle w:val="12"/>
            </w:pPr>
            <w:r>
              <w:t>87.79</w:t>
            </w:r>
          </w:p>
        </w:tc>
        <w:tc>
          <w:tcPr>
            <w:tcW w:w="1361" w:type="dxa"/>
            <w:vAlign w:val="center"/>
          </w:tcPr>
          <w:p>
            <w:pPr>
              <w:pStyle w:val="12"/>
            </w:pPr>
            <w:r>
              <w:t>3.76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3.76</w:t>
            </w:r>
          </w:p>
        </w:tc>
        <w:tc>
          <w:tcPr>
            <w:tcW w:w="1361" w:type="dxa"/>
            <w:vAlign w:val="center"/>
          </w:tcPr>
          <w:p>
            <w:pPr>
              <w:pStyle w:val="12"/>
            </w:pPr>
          </w:p>
        </w:tc>
        <w:tc>
          <w:tcPr>
            <w:tcW w:w="1361" w:type="dxa"/>
            <w:vAlign w:val="center"/>
          </w:tcPr>
          <w:p>
            <w:pPr>
              <w:pStyle w:val="12"/>
            </w:pPr>
            <w:r>
              <w:t>3.76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3.76</w:t>
            </w:r>
          </w:p>
        </w:tc>
        <w:tc>
          <w:tcPr>
            <w:tcW w:w="1361" w:type="dxa"/>
            <w:vAlign w:val="center"/>
          </w:tcPr>
          <w:p>
            <w:pPr>
              <w:pStyle w:val="12"/>
            </w:pPr>
          </w:p>
        </w:tc>
        <w:tc>
          <w:tcPr>
            <w:tcW w:w="1361" w:type="dxa"/>
            <w:vAlign w:val="center"/>
          </w:tcPr>
          <w:p>
            <w:pPr>
              <w:pStyle w:val="12"/>
            </w:pPr>
            <w:r>
              <w:t>3.76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87.79</w:t>
            </w:r>
          </w:p>
        </w:tc>
        <w:tc>
          <w:tcPr>
            <w:tcW w:w="1361" w:type="dxa"/>
            <w:vAlign w:val="center"/>
          </w:tcPr>
          <w:p>
            <w:pPr>
              <w:pStyle w:val="12"/>
            </w:pPr>
            <w:r>
              <w:t>87.79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17.87</w:t>
            </w:r>
          </w:p>
        </w:tc>
        <w:tc>
          <w:tcPr>
            <w:tcW w:w="1361" w:type="dxa"/>
            <w:vAlign w:val="center"/>
          </w:tcPr>
          <w:p>
            <w:pPr>
              <w:pStyle w:val="12"/>
            </w:pPr>
            <w:r>
              <w:t>17.87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69.92</w:t>
            </w:r>
          </w:p>
        </w:tc>
        <w:tc>
          <w:tcPr>
            <w:tcW w:w="1361" w:type="dxa"/>
            <w:vAlign w:val="center"/>
          </w:tcPr>
          <w:p>
            <w:pPr>
              <w:pStyle w:val="12"/>
            </w:pPr>
            <w:r>
              <w:t>69.92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572.56</w:t>
            </w:r>
          </w:p>
        </w:tc>
        <w:tc>
          <w:tcPr>
            <w:tcW w:w="1361" w:type="dxa"/>
            <w:vAlign w:val="center"/>
          </w:tcPr>
          <w:p>
            <w:pPr>
              <w:pStyle w:val="12"/>
            </w:pPr>
          </w:p>
        </w:tc>
        <w:tc>
          <w:tcPr>
            <w:tcW w:w="1361" w:type="dxa"/>
            <w:vAlign w:val="center"/>
          </w:tcPr>
          <w:p>
            <w:pPr>
              <w:pStyle w:val="12"/>
            </w:pPr>
            <w:r>
              <w:t>572.56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572.56</w:t>
            </w:r>
          </w:p>
        </w:tc>
        <w:tc>
          <w:tcPr>
            <w:tcW w:w="1361" w:type="dxa"/>
            <w:vAlign w:val="center"/>
          </w:tcPr>
          <w:p>
            <w:pPr>
              <w:pStyle w:val="12"/>
            </w:pPr>
          </w:p>
        </w:tc>
        <w:tc>
          <w:tcPr>
            <w:tcW w:w="1361" w:type="dxa"/>
            <w:vAlign w:val="center"/>
          </w:tcPr>
          <w:p>
            <w:pPr>
              <w:pStyle w:val="12"/>
            </w:pPr>
            <w:r>
              <w:t>572.56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517.56</w:t>
            </w:r>
          </w:p>
        </w:tc>
        <w:tc>
          <w:tcPr>
            <w:tcW w:w="1361" w:type="dxa"/>
            <w:vAlign w:val="center"/>
          </w:tcPr>
          <w:p>
            <w:pPr>
              <w:pStyle w:val="12"/>
            </w:pPr>
          </w:p>
        </w:tc>
        <w:tc>
          <w:tcPr>
            <w:tcW w:w="1361" w:type="dxa"/>
            <w:vAlign w:val="center"/>
          </w:tcPr>
          <w:p>
            <w:pPr>
              <w:pStyle w:val="12"/>
            </w:pPr>
            <w:r>
              <w:t>517.56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72.39</w:t>
            </w:r>
          </w:p>
        </w:tc>
        <w:tc>
          <w:tcPr>
            <w:tcW w:w="1361" w:type="dxa"/>
            <w:vAlign w:val="center"/>
          </w:tcPr>
          <w:p>
            <w:pPr>
              <w:pStyle w:val="12"/>
            </w:pPr>
            <w:r>
              <w:t>72.39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72.39</w:t>
            </w:r>
          </w:p>
        </w:tc>
        <w:tc>
          <w:tcPr>
            <w:tcW w:w="1361" w:type="dxa"/>
            <w:vAlign w:val="center"/>
          </w:tcPr>
          <w:p>
            <w:pPr>
              <w:pStyle w:val="12"/>
            </w:pPr>
            <w:r>
              <w:t>72.39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72.39</w:t>
            </w:r>
          </w:p>
        </w:tc>
        <w:tc>
          <w:tcPr>
            <w:tcW w:w="1361" w:type="dxa"/>
            <w:vAlign w:val="center"/>
          </w:tcPr>
          <w:p>
            <w:pPr>
              <w:pStyle w:val="12"/>
            </w:pPr>
            <w:r>
              <w:t>72.39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2187.78</w:t>
            </w:r>
          </w:p>
        </w:tc>
        <w:tc>
          <w:tcPr>
            <w:tcW w:w="3402" w:type="dxa"/>
            <w:vAlign w:val="center"/>
          </w:tcPr>
          <w:p>
            <w:pPr>
              <w:pStyle w:val="13"/>
            </w:pPr>
            <w:r>
              <w:t>一、一般公共服务支出</w:t>
            </w:r>
          </w:p>
        </w:tc>
        <w:tc>
          <w:tcPr>
            <w:tcW w:w="1474" w:type="dxa"/>
            <w:vAlign w:val="center"/>
          </w:tcPr>
          <w:p>
            <w:pPr>
              <w:pStyle w:val="12"/>
            </w:pPr>
            <w:r>
              <w:t>1307.98</w:t>
            </w:r>
          </w:p>
        </w:tc>
        <w:tc>
          <w:tcPr>
            <w:tcW w:w="1474" w:type="dxa"/>
            <w:vAlign w:val="center"/>
          </w:tcPr>
          <w:p>
            <w:pPr>
              <w:pStyle w:val="12"/>
            </w:pPr>
            <w:r>
              <w:t>1307.98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198.31</w:t>
            </w:r>
          </w:p>
        </w:tc>
        <w:tc>
          <w:tcPr>
            <w:tcW w:w="1474" w:type="dxa"/>
            <w:vAlign w:val="center"/>
          </w:tcPr>
          <w:p>
            <w:pPr>
              <w:pStyle w:val="12"/>
            </w:pPr>
            <w:r>
              <w:t>198.31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91.55</w:t>
            </w:r>
          </w:p>
        </w:tc>
        <w:tc>
          <w:tcPr>
            <w:tcW w:w="1474" w:type="dxa"/>
            <w:vAlign w:val="center"/>
          </w:tcPr>
          <w:p>
            <w:pPr>
              <w:pStyle w:val="12"/>
            </w:pPr>
            <w:r>
              <w:t>91.55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572.56</w:t>
            </w:r>
          </w:p>
        </w:tc>
        <w:tc>
          <w:tcPr>
            <w:tcW w:w="1474" w:type="dxa"/>
            <w:vAlign w:val="center"/>
          </w:tcPr>
          <w:p>
            <w:pPr>
              <w:pStyle w:val="12"/>
            </w:pPr>
            <w:r>
              <w:t>572.56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72.39</w:t>
            </w:r>
          </w:p>
        </w:tc>
        <w:tc>
          <w:tcPr>
            <w:tcW w:w="1474" w:type="dxa"/>
            <w:vAlign w:val="center"/>
          </w:tcPr>
          <w:p>
            <w:pPr>
              <w:pStyle w:val="12"/>
            </w:pPr>
            <w:r>
              <w:t>72.39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2187.78</w:t>
            </w:r>
          </w:p>
        </w:tc>
        <w:tc>
          <w:tcPr>
            <w:tcW w:w="3402" w:type="dxa"/>
            <w:vAlign w:val="center"/>
          </w:tcPr>
          <w:p>
            <w:pPr>
              <w:pStyle w:val="15"/>
            </w:pPr>
            <w:r>
              <w:t>本年支出合计</w:t>
            </w:r>
          </w:p>
        </w:tc>
        <w:tc>
          <w:tcPr>
            <w:tcW w:w="1474" w:type="dxa"/>
            <w:vAlign w:val="center"/>
          </w:tcPr>
          <w:p>
            <w:pPr>
              <w:pStyle w:val="16"/>
            </w:pPr>
            <w:r>
              <w:t>2242.78</w:t>
            </w:r>
          </w:p>
        </w:tc>
        <w:tc>
          <w:tcPr>
            <w:tcW w:w="1474" w:type="dxa"/>
            <w:vAlign w:val="center"/>
          </w:tcPr>
          <w:p>
            <w:pPr>
              <w:pStyle w:val="16"/>
            </w:pPr>
            <w:r>
              <w:t>2242.78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55.00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55.00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2242.78</w:t>
            </w:r>
          </w:p>
        </w:tc>
        <w:tc>
          <w:tcPr>
            <w:tcW w:w="3402" w:type="dxa"/>
            <w:vAlign w:val="center"/>
          </w:tcPr>
          <w:p>
            <w:pPr>
              <w:pStyle w:val="15"/>
            </w:pPr>
            <w:r>
              <w:t>支出总计</w:t>
            </w:r>
          </w:p>
        </w:tc>
        <w:tc>
          <w:tcPr>
            <w:tcW w:w="1474" w:type="dxa"/>
            <w:vAlign w:val="center"/>
          </w:tcPr>
          <w:p>
            <w:pPr>
              <w:pStyle w:val="16"/>
            </w:pPr>
            <w:r>
              <w:t>2242.78</w:t>
            </w:r>
          </w:p>
        </w:tc>
        <w:tc>
          <w:tcPr>
            <w:tcW w:w="1474" w:type="dxa"/>
            <w:vAlign w:val="center"/>
          </w:tcPr>
          <w:p>
            <w:pPr>
              <w:pStyle w:val="16"/>
            </w:pPr>
            <w:r>
              <w:t>2242.78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2242.78</w:t>
            </w:r>
          </w:p>
        </w:tc>
        <w:tc>
          <w:tcPr>
            <w:tcW w:w="2551" w:type="dxa"/>
            <w:vAlign w:val="center"/>
          </w:tcPr>
          <w:p>
            <w:pPr>
              <w:pStyle w:val="16"/>
            </w:pPr>
            <w:r>
              <w:t>1639.20</w:t>
            </w:r>
          </w:p>
        </w:tc>
        <w:tc>
          <w:tcPr>
            <w:tcW w:w="2551" w:type="dxa"/>
            <w:vAlign w:val="center"/>
          </w:tcPr>
          <w:p>
            <w:pPr>
              <w:pStyle w:val="16"/>
            </w:pPr>
            <w:r>
              <w:t>603.59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1307.98</w:t>
            </w:r>
          </w:p>
        </w:tc>
        <w:tc>
          <w:tcPr>
            <w:tcW w:w="2551" w:type="dxa"/>
            <w:vAlign w:val="center"/>
          </w:tcPr>
          <w:p>
            <w:pPr>
              <w:pStyle w:val="12"/>
            </w:pPr>
            <w:r>
              <w:t>1280.71</w:t>
            </w:r>
          </w:p>
        </w:tc>
        <w:tc>
          <w:tcPr>
            <w:tcW w:w="2551" w:type="dxa"/>
            <w:vAlign w:val="center"/>
          </w:tcPr>
          <w:p>
            <w:pPr>
              <w:pStyle w:val="12"/>
            </w:pPr>
            <w:r>
              <w:t>27.27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1282.71</w:t>
            </w:r>
          </w:p>
        </w:tc>
        <w:tc>
          <w:tcPr>
            <w:tcW w:w="2551" w:type="dxa"/>
            <w:vAlign w:val="center"/>
          </w:tcPr>
          <w:p>
            <w:pPr>
              <w:pStyle w:val="12"/>
            </w:pPr>
            <w:r>
              <w:t>1280.71</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364.20</w:t>
            </w:r>
          </w:p>
        </w:tc>
        <w:tc>
          <w:tcPr>
            <w:tcW w:w="2551" w:type="dxa"/>
            <w:vAlign w:val="center"/>
          </w:tcPr>
          <w:p>
            <w:pPr>
              <w:pStyle w:val="12"/>
            </w:pPr>
            <w:r>
              <w:t>364.20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916.51</w:t>
            </w:r>
          </w:p>
        </w:tc>
        <w:tc>
          <w:tcPr>
            <w:tcW w:w="2551" w:type="dxa"/>
            <w:vAlign w:val="center"/>
          </w:tcPr>
          <w:p>
            <w:pPr>
              <w:pStyle w:val="12"/>
            </w:pPr>
            <w:r>
              <w:t>916.51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23.27</w:t>
            </w:r>
          </w:p>
        </w:tc>
        <w:tc>
          <w:tcPr>
            <w:tcW w:w="2551" w:type="dxa"/>
            <w:vAlign w:val="center"/>
          </w:tcPr>
          <w:p>
            <w:pPr>
              <w:pStyle w:val="12"/>
            </w:pPr>
          </w:p>
        </w:tc>
        <w:tc>
          <w:tcPr>
            <w:tcW w:w="2551" w:type="dxa"/>
            <w:vAlign w:val="center"/>
          </w:tcPr>
          <w:p>
            <w:pPr>
              <w:pStyle w:val="12"/>
            </w:pPr>
            <w:r>
              <w:t>23.27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23.27</w:t>
            </w:r>
          </w:p>
        </w:tc>
        <w:tc>
          <w:tcPr>
            <w:tcW w:w="2551" w:type="dxa"/>
            <w:vAlign w:val="center"/>
          </w:tcPr>
          <w:p>
            <w:pPr>
              <w:pStyle w:val="12"/>
            </w:pPr>
          </w:p>
        </w:tc>
        <w:tc>
          <w:tcPr>
            <w:tcW w:w="2551" w:type="dxa"/>
            <w:vAlign w:val="center"/>
          </w:tcPr>
          <w:p>
            <w:pPr>
              <w:pStyle w:val="12"/>
            </w:pPr>
            <w:r>
              <w:t>23.27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198.31</w:t>
            </w:r>
          </w:p>
        </w:tc>
        <w:tc>
          <w:tcPr>
            <w:tcW w:w="2551" w:type="dxa"/>
            <w:vAlign w:val="center"/>
          </w:tcPr>
          <w:p>
            <w:pPr>
              <w:pStyle w:val="12"/>
            </w:pPr>
            <w:r>
              <w:t>198.31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198.31</w:t>
            </w:r>
          </w:p>
        </w:tc>
        <w:tc>
          <w:tcPr>
            <w:tcW w:w="2551" w:type="dxa"/>
            <w:vAlign w:val="center"/>
          </w:tcPr>
          <w:p>
            <w:pPr>
              <w:pStyle w:val="12"/>
            </w:pPr>
            <w:r>
              <w:t>198.31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144.79</w:t>
            </w:r>
          </w:p>
        </w:tc>
        <w:tc>
          <w:tcPr>
            <w:tcW w:w="2551" w:type="dxa"/>
            <w:vAlign w:val="center"/>
          </w:tcPr>
          <w:p>
            <w:pPr>
              <w:pStyle w:val="12"/>
            </w:pPr>
            <w:r>
              <w:t>144.79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53.52</w:t>
            </w:r>
          </w:p>
        </w:tc>
        <w:tc>
          <w:tcPr>
            <w:tcW w:w="2551" w:type="dxa"/>
            <w:vAlign w:val="center"/>
          </w:tcPr>
          <w:p>
            <w:pPr>
              <w:pStyle w:val="12"/>
            </w:pPr>
            <w:r>
              <w:t>53.52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91.55</w:t>
            </w:r>
          </w:p>
        </w:tc>
        <w:tc>
          <w:tcPr>
            <w:tcW w:w="2551" w:type="dxa"/>
            <w:vAlign w:val="center"/>
          </w:tcPr>
          <w:p>
            <w:pPr>
              <w:pStyle w:val="12"/>
            </w:pPr>
            <w:r>
              <w:t>87.79</w:t>
            </w:r>
          </w:p>
        </w:tc>
        <w:tc>
          <w:tcPr>
            <w:tcW w:w="2551" w:type="dxa"/>
            <w:vAlign w:val="center"/>
          </w:tcPr>
          <w:p>
            <w:pPr>
              <w:pStyle w:val="12"/>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3.76</w:t>
            </w:r>
          </w:p>
        </w:tc>
        <w:tc>
          <w:tcPr>
            <w:tcW w:w="2551" w:type="dxa"/>
            <w:vAlign w:val="center"/>
          </w:tcPr>
          <w:p>
            <w:pPr>
              <w:pStyle w:val="12"/>
            </w:pPr>
          </w:p>
        </w:tc>
        <w:tc>
          <w:tcPr>
            <w:tcW w:w="2551" w:type="dxa"/>
            <w:vAlign w:val="center"/>
          </w:tcPr>
          <w:p>
            <w:pPr>
              <w:pStyle w:val="12"/>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3.76</w:t>
            </w:r>
          </w:p>
        </w:tc>
        <w:tc>
          <w:tcPr>
            <w:tcW w:w="2551" w:type="dxa"/>
            <w:vAlign w:val="center"/>
          </w:tcPr>
          <w:p>
            <w:pPr>
              <w:pStyle w:val="12"/>
            </w:pPr>
          </w:p>
        </w:tc>
        <w:tc>
          <w:tcPr>
            <w:tcW w:w="2551" w:type="dxa"/>
            <w:vAlign w:val="center"/>
          </w:tcPr>
          <w:p>
            <w:pPr>
              <w:pStyle w:val="12"/>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87.79</w:t>
            </w:r>
          </w:p>
        </w:tc>
        <w:tc>
          <w:tcPr>
            <w:tcW w:w="2551" w:type="dxa"/>
            <w:vAlign w:val="center"/>
          </w:tcPr>
          <w:p>
            <w:pPr>
              <w:pStyle w:val="12"/>
            </w:pPr>
            <w:r>
              <w:t>87.79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17.87</w:t>
            </w:r>
          </w:p>
        </w:tc>
        <w:tc>
          <w:tcPr>
            <w:tcW w:w="2551" w:type="dxa"/>
            <w:vAlign w:val="center"/>
          </w:tcPr>
          <w:p>
            <w:pPr>
              <w:pStyle w:val="12"/>
            </w:pPr>
            <w:r>
              <w:t>17.87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69.92</w:t>
            </w:r>
          </w:p>
        </w:tc>
        <w:tc>
          <w:tcPr>
            <w:tcW w:w="2551" w:type="dxa"/>
            <w:vAlign w:val="center"/>
          </w:tcPr>
          <w:p>
            <w:pPr>
              <w:pStyle w:val="12"/>
            </w:pPr>
            <w:r>
              <w:t>69.92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572.56</w:t>
            </w:r>
          </w:p>
        </w:tc>
        <w:tc>
          <w:tcPr>
            <w:tcW w:w="2551" w:type="dxa"/>
            <w:vAlign w:val="center"/>
          </w:tcPr>
          <w:p>
            <w:pPr>
              <w:pStyle w:val="12"/>
            </w:pPr>
          </w:p>
        </w:tc>
        <w:tc>
          <w:tcPr>
            <w:tcW w:w="2551" w:type="dxa"/>
            <w:vAlign w:val="center"/>
          </w:tcPr>
          <w:p>
            <w:pPr>
              <w:pStyle w:val="12"/>
            </w:pPr>
            <w:r>
              <w:t>572.56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572.56</w:t>
            </w:r>
          </w:p>
        </w:tc>
        <w:tc>
          <w:tcPr>
            <w:tcW w:w="2551" w:type="dxa"/>
            <w:vAlign w:val="center"/>
          </w:tcPr>
          <w:p>
            <w:pPr>
              <w:pStyle w:val="12"/>
            </w:pPr>
          </w:p>
        </w:tc>
        <w:tc>
          <w:tcPr>
            <w:tcW w:w="2551" w:type="dxa"/>
            <w:vAlign w:val="center"/>
          </w:tcPr>
          <w:p>
            <w:pPr>
              <w:pStyle w:val="12"/>
            </w:pPr>
            <w:r>
              <w:t>572.56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55.00</w:t>
            </w:r>
          </w:p>
        </w:tc>
        <w:tc>
          <w:tcPr>
            <w:tcW w:w="2551" w:type="dxa"/>
            <w:vAlign w:val="center"/>
          </w:tcPr>
          <w:p>
            <w:pPr>
              <w:pStyle w:val="12"/>
            </w:pPr>
          </w:p>
        </w:tc>
        <w:tc>
          <w:tcPr>
            <w:tcW w:w="2551" w:type="dxa"/>
            <w:vAlign w:val="center"/>
          </w:tcPr>
          <w:p>
            <w:pPr>
              <w:pStyle w:val="12"/>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517.56</w:t>
            </w:r>
          </w:p>
        </w:tc>
        <w:tc>
          <w:tcPr>
            <w:tcW w:w="2551" w:type="dxa"/>
            <w:vAlign w:val="center"/>
          </w:tcPr>
          <w:p>
            <w:pPr>
              <w:pStyle w:val="12"/>
            </w:pPr>
          </w:p>
        </w:tc>
        <w:tc>
          <w:tcPr>
            <w:tcW w:w="2551" w:type="dxa"/>
            <w:vAlign w:val="center"/>
          </w:tcPr>
          <w:p>
            <w:pPr>
              <w:pStyle w:val="12"/>
            </w:pPr>
            <w:r>
              <w:t>517.56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72.39</w:t>
            </w:r>
          </w:p>
        </w:tc>
        <w:tc>
          <w:tcPr>
            <w:tcW w:w="2551" w:type="dxa"/>
            <w:vAlign w:val="center"/>
          </w:tcPr>
          <w:p>
            <w:pPr>
              <w:pStyle w:val="12"/>
            </w:pPr>
            <w:r>
              <w:t>72.39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72.39</w:t>
            </w:r>
          </w:p>
        </w:tc>
        <w:tc>
          <w:tcPr>
            <w:tcW w:w="2551" w:type="dxa"/>
            <w:vAlign w:val="center"/>
          </w:tcPr>
          <w:p>
            <w:pPr>
              <w:pStyle w:val="12"/>
            </w:pPr>
            <w:r>
              <w:t>72.39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72.39</w:t>
            </w:r>
          </w:p>
        </w:tc>
        <w:tc>
          <w:tcPr>
            <w:tcW w:w="2551" w:type="dxa"/>
            <w:vAlign w:val="center"/>
          </w:tcPr>
          <w:p>
            <w:pPr>
              <w:pStyle w:val="12"/>
            </w:pPr>
            <w:r>
              <w:t>72.39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1639.20</w:t>
            </w:r>
          </w:p>
        </w:tc>
        <w:tc>
          <w:tcPr>
            <w:tcW w:w="2551" w:type="dxa"/>
            <w:vAlign w:val="center"/>
          </w:tcPr>
          <w:p>
            <w:pPr>
              <w:pStyle w:val="16"/>
            </w:pPr>
            <w:r>
              <w:t>1556.07</w:t>
            </w:r>
          </w:p>
        </w:tc>
        <w:tc>
          <w:tcPr>
            <w:tcW w:w="2551" w:type="dxa"/>
            <w:vAlign w:val="center"/>
          </w:tcPr>
          <w:p>
            <w:pPr>
              <w:pStyle w:val="16"/>
            </w:pPr>
            <w:r>
              <w:t>83.13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1492.82</w:t>
            </w:r>
          </w:p>
        </w:tc>
        <w:tc>
          <w:tcPr>
            <w:tcW w:w="2551" w:type="dxa"/>
            <w:vAlign w:val="center"/>
          </w:tcPr>
          <w:p>
            <w:pPr>
              <w:pStyle w:val="12"/>
            </w:pPr>
            <w:r>
              <w:t>1492.82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590.97</w:t>
            </w:r>
          </w:p>
        </w:tc>
        <w:tc>
          <w:tcPr>
            <w:tcW w:w="2551" w:type="dxa"/>
            <w:vAlign w:val="center"/>
          </w:tcPr>
          <w:p>
            <w:pPr>
              <w:pStyle w:val="12"/>
            </w:pPr>
            <w:r>
              <w:t>590.97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213.70</w:t>
            </w:r>
          </w:p>
        </w:tc>
        <w:tc>
          <w:tcPr>
            <w:tcW w:w="2551" w:type="dxa"/>
            <w:vAlign w:val="center"/>
          </w:tcPr>
          <w:p>
            <w:pPr>
              <w:pStyle w:val="12"/>
            </w:pPr>
            <w:r>
              <w:t>213.70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27.42</w:t>
            </w:r>
          </w:p>
        </w:tc>
        <w:tc>
          <w:tcPr>
            <w:tcW w:w="2551" w:type="dxa"/>
            <w:vAlign w:val="center"/>
          </w:tcPr>
          <w:p>
            <w:pPr>
              <w:pStyle w:val="12"/>
            </w:pPr>
            <w:r>
              <w:t>27.42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275.33</w:t>
            </w:r>
          </w:p>
        </w:tc>
        <w:tc>
          <w:tcPr>
            <w:tcW w:w="2551" w:type="dxa"/>
            <w:vAlign w:val="center"/>
          </w:tcPr>
          <w:p>
            <w:pPr>
              <w:pStyle w:val="12"/>
            </w:pPr>
            <w:r>
              <w:t>275.33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144.79</w:t>
            </w:r>
          </w:p>
        </w:tc>
        <w:tc>
          <w:tcPr>
            <w:tcW w:w="2551" w:type="dxa"/>
            <w:vAlign w:val="center"/>
          </w:tcPr>
          <w:p>
            <w:pPr>
              <w:pStyle w:val="12"/>
            </w:pPr>
            <w:r>
              <w:t>144.79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53.52</w:t>
            </w:r>
          </w:p>
        </w:tc>
        <w:tc>
          <w:tcPr>
            <w:tcW w:w="2551" w:type="dxa"/>
            <w:vAlign w:val="center"/>
          </w:tcPr>
          <w:p>
            <w:pPr>
              <w:pStyle w:val="12"/>
            </w:pPr>
            <w:r>
              <w:t>53.52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86.23</w:t>
            </w:r>
          </w:p>
        </w:tc>
        <w:tc>
          <w:tcPr>
            <w:tcW w:w="2551" w:type="dxa"/>
            <w:vAlign w:val="center"/>
          </w:tcPr>
          <w:p>
            <w:pPr>
              <w:pStyle w:val="12"/>
            </w:pPr>
            <w:r>
              <w:t>86.23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24.77</w:t>
            </w:r>
          </w:p>
        </w:tc>
        <w:tc>
          <w:tcPr>
            <w:tcW w:w="2551" w:type="dxa"/>
            <w:vAlign w:val="center"/>
          </w:tcPr>
          <w:p>
            <w:pPr>
              <w:pStyle w:val="12"/>
            </w:pPr>
            <w:r>
              <w:t>24.77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72.39</w:t>
            </w:r>
          </w:p>
        </w:tc>
        <w:tc>
          <w:tcPr>
            <w:tcW w:w="2551" w:type="dxa"/>
            <w:vAlign w:val="center"/>
          </w:tcPr>
          <w:p>
            <w:pPr>
              <w:pStyle w:val="12"/>
            </w:pPr>
            <w:r>
              <w:t>72.39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3.69</w:t>
            </w:r>
          </w:p>
        </w:tc>
        <w:tc>
          <w:tcPr>
            <w:tcW w:w="2551" w:type="dxa"/>
            <w:vAlign w:val="center"/>
          </w:tcPr>
          <w:p>
            <w:pPr>
              <w:pStyle w:val="12"/>
            </w:pPr>
            <w:r>
              <w:t>3.69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83.13</w:t>
            </w:r>
          </w:p>
        </w:tc>
        <w:tc>
          <w:tcPr>
            <w:tcW w:w="2551" w:type="dxa"/>
            <w:vAlign w:val="center"/>
          </w:tcPr>
          <w:p>
            <w:pPr>
              <w:pStyle w:val="12"/>
            </w:pPr>
          </w:p>
        </w:tc>
        <w:tc>
          <w:tcPr>
            <w:tcW w:w="2551" w:type="dxa"/>
            <w:vAlign w:val="center"/>
          </w:tcPr>
          <w:p>
            <w:pPr>
              <w:pStyle w:val="12"/>
            </w:pPr>
            <w:r>
              <w:t>83.13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24.00</w:t>
            </w:r>
          </w:p>
        </w:tc>
        <w:tc>
          <w:tcPr>
            <w:tcW w:w="2551" w:type="dxa"/>
            <w:vAlign w:val="center"/>
          </w:tcPr>
          <w:p>
            <w:pPr>
              <w:pStyle w:val="12"/>
            </w:pPr>
          </w:p>
        </w:tc>
        <w:tc>
          <w:tcPr>
            <w:tcW w:w="2551" w:type="dxa"/>
            <w:vAlign w:val="center"/>
          </w:tcPr>
          <w:p>
            <w:pPr>
              <w:pStyle w:val="12"/>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12.78</w:t>
            </w:r>
          </w:p>
        </w:tc>
        <w:tc>
          <w:tcPr>
            <w:tcW w:w="2551" w:type="dxa"/>
            <w:vAlign w:val="center"/>
          </w:tcPr>
          <w:p>
            <w:pPr>
              <w:pStyle w:val="12"/>
            </w:pPr>
          </w:p>
        </w:tc>
        <w:tc>
          <w:tcPr>
            <w:tcW w:w="2551" w:type="dxa"/>
            <w:vAlign w:val="center"/>
          </w:tcPr>
          <w:p>
            <w:pPr>
              <w:pStyle w:val="12"/>
            </w:pPr>
            <w:r>
              <w:t>12.78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27.46</w:t>
            </w:r>
          </w:p>
        </w:tc>
        <w:tc>
          <w:tcPr>
            <w:tcW w:w="2551" w:type="dxa"/>
            <w:vAlign w:val="center"/>
          </w:tcPr>
          <w:p>
            <w:pPr>
              <w:pStyle w:val="12"/>
            </w:pPr>
          </w:p>
        </w:tc>
        <w:tc>
          <w:tcPr>
            <w:tcW w:w="2551" w:type="dxa"/>
            <w:vAlign w:val="center"/>
          </w:tcPr>
          <w:p>
            <w:pPr>
              <w:pStyle w:val="12"/>
            </w:pPr>
            <w:r>
              <w:t>27.46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0.89</w:t>
            </w:r>
          </w:p>
        </w:tc>
        <w:tc>
          <w:tcPr>
            <w:tcW w:w="2551" w:type="dxa"/>
            <w:vAlign w:val="center"/>
          </w:tcPr>
          <w:p>
            <w:pPr>
              <w:pStyle w:val="12"/>
            </w:pPr>
          </w:p>
        </w:tc>
        <w:tc>
          <w:tcPr>
            <w:tcW w:w="2551" w:type="dxa"/>
            <w:vAlign w:val="center"/>
          </w:tcPr>
          <w:p>
            <w:pPr>
              <w:pStyle w:val="12"/>
            </w:pPr>
            <w:r>
              <w:t>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63.25</w:t>
            </w:r>
          </w:p>
        </w:tc>
        <w:tc>
          <w:tcPr>
            <w:tcW w:w="2551" w:type="dxa"/>
            <w:vAlign w:val="center"/>
          </w:tcPr>
          <w:p>
            <w:pPr>
              <w:pStyle w:val="12"/>
            </w:pPr>
            <w:r>
              <w:t>63.25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55.84</w:t>
            </w:r>
          </w:p>
        </w:tc>
        <w:tc>
          <w:tcPr>
            <w:tcW w:w="2551" w:type="dxa"/>
            <w:vAlign w:val="center"/>
          </w:tcPr>
          <w:p>
            <w:pPr>
              <w:pStyle w:val="12"/>
            </w:pPr>
            <w:r>
              <w:t>55.84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6.57</w:t>
            </w:r>
          </w:p>
        </w:tc>
        <w:tc>
          <w:tcPr>
            <w:tcW w:w="2551" w:type="dxa"/>
            <w:vAlign w:val="center"/>
          </w:tcPr>
          <w:p>
            <w:pPr>
              <w:pStyle w:val="12"/>
            </w:pPr>
            <w:r>
              <w:t>6.57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0.84</w:t>
            </w:r>
          </w:p>
        </w:tc>
        <w:tc>
          <w:tcPr>
            <w:tcW w:w="2551" w:type="dxa"/>
            <w:vAlign w:val="center"/>
          </w:tcPr>
          <w:p>
            <w:pPr>
              <w:pStyle w:val="12"/>
            </w:pPr>
            <w:r>
              <w:t>0.84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3.60</w:t>
            </w:r>
          </w:p>
        </w:tc>
        <w:tc>
          <w:tcPr>
            <w:tcW w:w="2381" w:type="dxa"/>
            <w:vAlign w:val="center"/>
          </w:tcPr>
          <w:p>
            <w:pPr>
              <w:pStyle w:val="16"/>
            </w:pPr>
            <w:r>
              <w:t>3.60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昌黎县刘台庄镇人民政府2024年部门预算信息公开情况说明</w:t>
      </w:r>
    </w:p>
    <w:p>
      <w:pPr>
        <w:jc w:val="center"/>
      </w:pPr>
      <w:r>
        <w:rPr>
          <w:rFonts w:ascii="方正小标宋_GBK" w:hAnsi="方正小标宋_GBK" w:eastAsia="方正小标宋_GBK" w:cs="方正小标宋_GBK"/>
          <w:color w:val="000000"/>
          <w:sz w:val="44"/>
        </w:rPr>
        <w:t>昌黎县刘台庄镇人民政府2024年部门预算信息公开情况说明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按照《中华人民共和国预算法》、《地方预决算公开操作规程》和《关于进一步推进预算公开工作的实施意见》规定，现将昌黎县刘台庄镇人民政府2024年部门预算公开如下：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hint="eastAsia" w:cs="方正楷体_GBK" w:asciiTheme="minorEastAsia" w:hAnsiTheme="minorEastAsia" w:eastAsiaTheme="minorEastAsia"/>
          <w:b/>
          <w:color w:val="000000"/>
          <w:sz w:val="32"/>
          <w:lang w:eastAsia="zh-CN"/>
        </w:rPr>
        <w:t>此内容涉密，按照规定不予公开。</w:t>
      </w:r>
    </w:p>
    <w:p>
      <w:pPr>
        <w:pStyle w:val="18"/>
      </w:pPr>
    </w:p>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按照预算管理有关规定，目前部门预算的编制实行综合预算管理，即全部收入和支出都反映在预算中。昌黎县刘台庄镇人民政府机关及所属事业单位的收支包含在部门预算中。</w:t>
      </w:r>
    </w:p>
    <w:p>
      <w:pPr>
        <w:pStyle w:val="19"/>
      </w:pPr>
      <w:r>
        <w:t>1、收入说明</w:t>
      </w:r>
    </w:p>
    <w:p>
      <w:pPr>
        <w:pStyle w:val="19"/>
      </w:pPr>
      <w:r>
        <w:t>反映本部门当年全部收入。2024年预算收入2242.783756万元，其中：一般公共预算收入2187.783756万元，基金预算收入0万元，国有资本经营预算收入0万元，财政专户核拨收入0万元，单位资金收入0万元，上年结转结余55万元。</w:t>
      </w:r>
    </w:p>
    <w:p>
      <w:pPr>
        <w:pStyle w:val="19"/>
      </w:pPr>
      <w:r>
        <w:t>2、支出说明</w:t>
      </w:r>
    </w:p>
    <w:p>
      <w:pPr>
        <w:pStyle w:val="19"/>
      </w:pPr>
      <w:r>
        <w:t>收支预算总表支出栏、基本支出表、项目支出表按经济分类和支出功能分类科目编制，反映昌黎县刘台庄镇人民政府年度部门预算中支出预算的总体情况。2024年支出预算2242.783756万元，其中基本支出1639.198456万元，包括人员经费1556.073456万元和日常公用经费83.125万元；项目支出603.5853万元，主要为村级组织运转经费项目支出517.56万元，信访维稳项目支出23.27万元，机关综合事务管理类项目支出7.76万元，农村综合改革项目55万元。</w:t>
      </w:r>
    </w:p>
    <w:p>
      <w:pPr>
        <w:pStyle w:val="19"/>
      </w:pPr>
      <w:r>
        <w:t>3、比上年增减情况</w:t>
      </w:r>
    </w:p>
    <w:p>
      <w:pPr>
        <w:pStyle w:val="19"/>
      </w:pPr>
      <w:r>
        <w:t>2024年预算收支安排2242.783756万元，较2023年预算增加68.904754万元，其中：基本支出增加15.144754万元，主要为单位人员增加及薪级调整，社保费用增加。项目支出增加53.76万元，主要为增加了农村综合改革项目55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2024年，我部门机关运行经费共计安排83.125万元，主要用于日常维修、办公用房水电费、办公用房取暖费、办公用房物业管理费等日常运行支出。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3.6万元，其中因公出国（境）费0万元；公务用车购置及运维费3.6万元（其中：公务用车购置费为0万元，公务用车运维费3.6万元)；公务接待费0万元。与2023年相比增加0万元，增减变化的主要原因是本部门严格落实“三公”经费的政策要求，本着厉行节约的原则，合理安排各项预算收入支出。</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刘台庄镇深入贯彻落实党的二十大精神，以习近平新时代中国特色社会主义思想为统领，在京津冀协同发展大局中找准定位，主动适应当前经济发展新常态，重新审视自我，进一步理清发展思路，以“生态立县、产业强县、开放活县、创新兴县”经济发展战略总揽全局，深入推进我镇经济发展，树立绿色、环保、有机的理念，坚持一切工作项目化，管理和推动工作精准化，促进全镇工作大跨步前进。2024年将是我镇紧紧围绕县第十四次党代会精神顽强拼搏、不懈奋斗的一年，也是我镇找准定位、科学谋划实现人文旅游与绿色经济协调迈进的一年。做好2024年各项工作，对于我镇加快经济转型和城镇化进程，促进经济和社会又好又快发展，实现全面建成小康社会宏伟目标具有十分重要的意义。</w:t>
      </w:r>
    </w:p>
    <w:p>
      <w:pPr>
        <w:spacing w:line="500" w:lineRule="exact"/>
        <w:ind w:firstLine="560"/>
      </w:pPr>
      <w:r>
        <w:rPr>
          <w:rFonts w:eastAsia="方正仿宋_GBK"/>
          <w:color w:val="000000"/>
          <w:sz w:val="28"/>
        </w:rPr>
        <w:t>（二）分项绩效目标</w:t>
      </w:r>
    </w:p>
    <w:p>
      <w:pPr>
        <w:pStyle w:val="23"/>
      </w:pPr>
      <w:r>
        <w:t>为了实现2024年我镇总体规划目标，现制定如下绩效目标及绩效指标：</w:t>
      </w:r>
    </w:p>
    <w:p>
      <w:pPr>
        <w:pStyle w:val="23"/>
      </w:pPr>
      <w:r>
        <w:t>（一）机关事务。党委、人大、政府公文运转、保密机要、会议和活动组织安排、公务用车管、食堂、后勤综合管理等。负责办公室日常工作，主要是公章管理；公文、档案管理；办公采购、机关食堂的后勤保障。发放财政、自筹、村干部、计生临聘、劳务派遣、镇计生专干、小组长工资等人员经费的财政工作。内部审计、统计管理等职能，负责政务公开、档案管理、人口普查等工作。</w:t>
      </w:r>
    </w:p>
    <w:p>
      <w:pPr>
        <w:pStyle w:val="23"/>
      </w:pPr>
      <w:r>
        <w:t>绩效目标1；确保机关正常运行。</w:t>
      </w:r>
    </w:p>
    <w:p>
      <w:pPr>
        <w:pStyle w:val="23"/>
      </w:pPr>
      <w:r>
        <w:t>绩效指标1；综合事务完成率保持在95%以上，差错率1%以下。</w:t>
      </w:r>
    </w:p>
    <w:p>
      <w:pPr>
        <w:pStyle w:val="23"/>
      </w:pPr>
      <w:r>
        <w:t>绩效目标2；涉农项目资金及时准确发放到位。</w:t>
      </w:r>
    </w:p>
    <w:p>
      <w:pPr>
        <w:pStyle w:val="23"/>
      </w:pPr>
      <w:r>
        <w:t>绩效指标2；涉农项目类资金发放准确率在99%以上。</w:t>
      </w:r>
    </w:p>
    <w:p>
      <w:pPr>
        <w:pStyle w:val="23"/>
      </w:pPr>
      <w:r>
        <w:t>绩效目标3；各类征地拆迁活动顺利进行，农村各项公共事业发展壮大。</w:t>
      </w:r>
    </w:p>
    <w:p>
      <w:pPr>
        <w:pStyle w:val="23"/>
      </w:pPr>
      <w:r>
        <w:t>绩效指标3；征地拆迁活动完成率保持在95以上，差错率1%以下。</w:t>
      </w:r>
    </w:p>
    <w:p>
      <w:pPr>
        <w:pStyle w:val="23"/>
      </w:pPr>
      <w:r>
        <w:t>绩效目标4；农村各项公共事业发展壮大。</w:t>
      </w:r>
    </w:p>
    <w:p>
      <w:pPr>
        <w:pStyle w:val="23"/>
      </w:pPr>
      <w:r>
        <w:t>绩效指标4；公共事业发展壮大完成率保持在95%以上。</w:t>
      </w:r>
    </w:p>
    <w:p>
      <w:pPr>
        <w:pStyle w:val="23"/>
      </w:pPr>
      <w:r>
        <w:t>（二）促进经济发展，执行经济和社会发展计划、管理本区域内各项行政工作、落实各项规划。</w:t>
      </w:r>
    </w:p>
    <w:p>
      <w:pPr>
        <w:pStyle w:val="23"/>
      </w:pPr>
      <w:r>
        <w:t>1、科学制定镇产业发展计划。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3"/>
      </w:pPr>
      <w:r>
        <w:t>绩效目标1；提高自我发展能力,完成全镇年度数据的测算审核认定工作；</w:t>
      </w:r>
    </w:p>
    <w:p>
      <w:pPr>
        <w:pStyle w:val="23"/>
      </w:pPr>
      <w:r>
        <w:t>绩效指标1；任务完成率、事件反馈率均在90%以上。</w:t>
      </w:r>
    </w:p>
    <w:p>
      <w:pPr>
        <w:pStyle w:val="23"/>
      </w:pPr>
      <w:r>
        <w:t>绩效目标2；完成必要分析，对相关经济决策提供重要依据。</w:t>
      </w:r>
    </w:p>
    <w:p>
      <w:pPr>
        <w:pStyle w:val="23"/>
      </w:pPr>
      <w:r>
        <w:t>绩效指标2；分析工作完成率、事件反馈率均在90%以上。</w:t>
      </w:r>
    </w:p>
    <w:p>
      <w:pPr>
        <w:pStyle w:val="23"/>
      </w:pPr>
      <w:r>
        <w:t>2、区域规划。农村公路、村民活动中心、卫生室建设、乡村道路建设，一事一议、农村面貌改造提升、美丽乡村、清洁工程、文明生态村等农村基础类规划建设工作。</w:t>
      </w:r>
    </w:p>
    <w:p>
      <w:pPr>
        <w:pStyle w:val="23"/>
      </w:pPr>
      <w:r>
        <w:t>绩效目标；做好区域规划，提高全镇人民的幸福指数。</w:t>
      </w:r>
    </w:p>
    <w:p>
      <w:pPr>
        <w:pStyle w:val="23"/>
      </w:pPr>
      <w:r>
        <w:t>绩效指标；工程验收合格率、工程完工率都达90%及以上。</w:t>
      </w:r>
    </w:p>
    <w:p>
      <w:pPr>
        <w:pStyle w:val="23"/>
      </w:pPr>
      <w:r>
        <w:t>3、行政综合服务。负责提供各种社会保障服务、社会信用体系建设、教育体育、卫生健康、财政、统计、司法行政、民政等工作。</w:t>
      </w:r>
    </w:p>
    <w:p>
      <w:pPr>
        <w:pStyle w:val="23"/>
      </w:pPr>
      <w:r>
        <w:t>绩效目标；提供社会保障服务，提高办事效率。</w:t>
      </w:r>
    </w:p>
    <w:p>
      <w:pPr>
        <w:pStyle w:val="23"/>
      </w:pPr>
      <w:r>
        <w:t>绩效指标；任务完成率、村民满意度都达90%及以上。</w:t>
      </w:r>
    </w:p>
    <w:p>
      <w:pPr>
        <w:pStyle w:val="23"/>
      </w:pPr>
      <w:r>
        <w:t>（三）党委自身建设和村党组织建设。加强社会管理,保障全镇组织建设的正常进行，党委工作的有序开展。</w:t>
      </w:r>
    </w:p>
    <w:p>
      <w:pPr>
        <w:pStyle w:val="23"/>
      </w:pPr>
      <w:r>
        <w:t>1、镇组织建设。组织、监督国家基本公共政策的实施，建立健全镇村干部队伍建设，增强镇村干部的综合素质和致富、领富能力。</w:t>
      </w:r>
    </w:p>
    <w:p>
      <w:pPr>
        <w:pStyle w:val="23"/>
      </w:pPr>
      <w:r>
        <w:t>绩效目标；加强村两委领导班子建设，每年对村两委班子实行量化绩效考核。</w:t>
      </w:r>
    </w:p>
    <w:p>
      <w:pPr>
        <w:pStyle w:val="23"/>
      </w:pPr>
      <w:r>
        <w:t>绩效指标；督查督办落实任务，村民满意度评价在90%以上。</w:t>
      </w:r>
    </w:p>
    <w:p>
      <w:pPr>
        <w:pStyle w:val="23"/>
      </w:pPr>
      <w:r>
        <w:t>2、党建工作。抓好党组织、团委、妇联建设,提出党内生活制度建设的意见；指导全镇党员教育工作，加强村级建设。</w:t>
      </w:r>
    </w:p>
    <w:p>
      <w:pPr>
        <w:pStyle w:val="23"/>
      </w:pPr>
      <w:r>
        <w:t>绩效目标；抓好党员干部队伍思想作风建设,加强党组织建设和党员管理,不断提高执政能力和领导水平，加强村干部队伍建设。</w:t>
      </w:r>
    </w:p>
    <w:p>
      <w:pPr>
        <w:pStyle w:val="23"/>
      </w:pPr>
      <w:r>
        <w:t>绩效指标；加强学习强国和新思想的学习，村级组织和村干部的年度综合考评在90分以上。</w:t>
      </w:r>
    </w:p>
    <w:p>
      <w:pPr>
        <w:pStyle w:val="23"/>
      </w:pPr>
      <w:r>
        <w:t>（四）基层治理。加强法治建设、加强社会治安综合治理，做好应急管理、环境保护、退役军人服务等工作。</w:t>
      </w:r>
    </w:p>
    <w:p>
      <w:pPr>
        <w:pStyle w:val="23"/>
      </w:pPr>
      <w:r>
        <w:t>1、社会治安综合治理。深化人民调解、社区矫正和安置帮教工作。深化社会综合治理，加强社会治安防控体系建设，依法防范和打击违法犯罪活动。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2、公共卫生服务。负责人口和计划生育政策法规的相关工作，为提高人口素质提供优质服务。</w:t>
      </w:r>
    </w:p>
    <w:p>
      <w:pPr>
        <w:pStyle w:val="23"/>
      </w:pPr>
      <w:r>
        <w:t>绩效目标；负责优生、优育、节育服务，负责育龄妇女定期检查，排查管理本辖区流动人口计划生育工作。</w:t>
      </w:r>
    </w:p>
    <w:p>
      <w:pPr>
        <w:pStyle w:val="23"/>
      </w:pPr>
      <w:r>
        <w:t>绩效指标；计划生育家庭特别辅助政策落实到位，享受农村计生家庭扶助奖励政策落到实处，让流动人口对计生服务满意。</w:t>
      </w:r>
    </w:p>
    <w:p>
      <w:pPr>
        <w:pStyle w:val="23"/>
      </w:pPr>
      <w:r>
        <w:t>3、就业服务。提供就业信息，加大劳务输出数量。</w:t>
      </w:r>
    </w:p>
    <w:p>
      <w:pPr>
        <w:pStyle w:val="23"/>
      </w:pPr>
      <w:r>
        <w:t>绩效目标；提高劳动力收入水平，提高人民群众生活水平。</w:t>
      </w:r>
    </w:p>
    <w:p>
      <w:pPr>
        <w:pStyle w:val="23"/>
      </w:pPr>
      <w:r>
        <w:t>绩效指标；增加就业机会和就业服务到位率，开展就业服务指导培训，提高村民技能。</w:t>
      </w:r>
    </w:p>
    <w:p>
      <w:pPr>
        <w:pStyle w:val="23"/>
      </w:pPr>
      <w:r>
        <w:t>4、建设美丽幸福乡镇。制定城乡规划技术管理标准，拟定村庄和小镇建设及环境卫生政策并指导实施，指导农村住房建设和美丽小镇建设。</w:t>
      </w:r>
    </w:p>
    <w:p>
      <w:pPr>
        <w:pStyle w:val="23"/>
      </w:pPr>
      <w:r>
        <w:t>绩效目标1；建设美丽乡村。</w:t>
      </w:r>
    </w:p>
    <w:p>
      <w:pPr>
        <w:pStyle w:val="23"/>
      </w:pPr>
      <w:r>
        <w:t>绩效指标1；加强村镇建设，改善农村环境卫生。</w:t>
      </w:r>
    </w:p>
    <w:p>
      <w:pPr>
        <w:pStyle w:val="23"/>
      </w:pPr>
      <w:r>
        <w:t>绩效目标2；完成征迁工作和河道治理工作，增加绿化改造。</w:t>
      </w:r>
    </w:p>
    <w:p>
      <w:pPr>
        <w:pStyle w:val="23"/>
      </w:pPr>
      <w:r>
        <w:t>绩效指标2；绿化美化环境达标。</w:t>
      </w:r>
    </w:p>
    <w:p>
      <w:pPr>
        <w:pStyle w:val="23"/>
      </w:pPr>
      <w:r>
        <w:t>5、防灾减灾。组织协调镇级防灾减灾工作。组织核查并统一发布灾情，组织指导救灾捐赠工作，负责国内外救灾捐赠款物的接收使用，组织协调紧急转移安置灾民，做好防灾减灾。</w:t>
      </w:r>
    </w:p>
    <w:p>
      <w:pPr>
        <w:pStyle w:val="23"/>
      </w:pPr>
      <w:r>
        <w:t>绩效目标；严格控制火灾发生，确保全年行洪畅通，安全度汛。</w:t>
      </w:r>
    </w:p>
    <w:p>
      <w:pPr>
        <w:pStyle w:val="23"/>
      </w:pPr>
      <w:r>
        <w:t>绩效指标；普及宣传防灾救灾相关知识，控制火灾、汛灾、旱灾无发生。</w:t>
      </w:r>
    </w:p>
    <w:p>
      <w:pPr>
        <w:pStyle w:val="23"/>
      </w:pPr>
      <w:r>
        <w:t>（五）社会稳定。加强法制宣传，做好信访维稳工作，负责正常来访，接访及疑难问题处理，确保社会稳定。</w:t>
      </w:r>
    </w:p>
    <w:p>
      <w:pPr>
        <w:pStyle w:val="23"/>
      </w:pPr>
      <w:r>
        <w:t>1、司法业务和综合治理。贯彻执行国家的法律法规和上级关于社会治安综合治理的政策措施，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2、信访维稳。负责正常信访、非访、突发性及群体性事件的办理，提供相关服务保障，协助上级信访局处理越级上访，维护社会秩序和社会稳定，促进社会和谐。</w:t>
      </w:r>
    </w:p>
    <w:p>
      <w:pPr>
        <w:pStyle w:val="23"/>
      </w:pPr>
      <w:r>
        <w:t>绩效目标1；及时掌握社会治安动态，消除治安隐患,对有关对象违反党纪政纪和违纪违法行为进行处理。</w:t>
      </w:r>
    </w:p>
    <w:p>
      <w:pPr>
        <w:pStyle w:val="23"/>
      </w:pPr>
      <w:r>
        <w:t>绩效指标1；各类事件及时处理。</w:t>
      </w:r>
    </w:p>
    <w:p>
      <w:pPr>
        <w:pStyle w:val="23"/>
      </w:pPr>
      <w:r>
        <w:t>绩效目标2；组织协调案件查办工作。</w:t>
      </w:r>
    </w:p>
    <w:p>
      <w:pPr>
        <w:pStyle w:val="23"/>
      </w:pPr>
      <w:r>
        <w:t>绩效指标2；协调督导事件化解。</w:t>
      </w:r>
    </w:p>
    <w:p>
      <w:pPr>
        <w:spacing w:line="500" w:lineRule="exact"/>
        <w:ind w:firstLine="560"/>
      </w:pPr>
      <w:r>
        <w:rPr>
          <w:rFonts w:eastAsia="方正仿宋_GBK"/>
          <w:color w:val="000000"/>
          <w:sz w:val="28"/>
        </w:rPr>
        <w:t>（三）工作保障措施</w:t>
      </w:r>
    </w:p>
    <w:p>
      <w:pPr>
        <w:pStyle w:val="24"/>
      </w:pPr>
      <w:r>
        <w:t>为实现年度发展规划目标的顺利实现，我镇特制定如下各项保障措：</w:t>
      </w:r>
    </w:p>
    <w:p>
      <w:pPr>
        <w:pStyle w:val="24"/>
      </w:pPr>
      <w:r>
        <w:t>(一)完善制度建设。制定完善预算绩效管理制度、资金管理办法、工作保障制度等，为全年预算绩效目标的实效奠定制度基础。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务监督等外部监督工作，确保财政资金安全有效。</w:t>
      </w:r>
    </w:p>
    <w:p>
      <w:pPr>
        <w:pStyle w:val="24"/>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r>
        <w:t>（八）做好信访稳定工作，确保全乡和谐稳定大局。全面推进“三位一体”信访调解机制，加强矛盾纠纷及信访隐患的排查、化解工作，通过部门联动、领导包案、救助帮扶、法治震慑等方式，多渠道多层面化解问题，维护群众合法权益，做到息事罢访。认真做好群众的来信、来电、来访工作，坚持落实“四个到位”原则</w:t>
      </w:r>
      <w:bookmarkStart w:id="20" w:name="_GoBack"/>
      <w:bookmarkEnd w:id="20"/>
      <w:r>
        <w:t>即合理诉求解决到位，要求过高疏导到位，实际困难帮扶到位，违法闹访处理到位。严格落实“五包一”责任制，做好稳控工作，做到底数清楚，逐案逐人落实稳控责任人，做到人尽其责、严看死守。对重点人员，在逐人实行包案干部一日双查，包案领导日督日报等有效措施，采取了外围布置“眼线”24小时监控、内部安插“内线”灵通信息等特别措施，及时有效掌握动向。</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pStyle w:val="24"/>
        <w:ind w:firstLine="1209" w:firstLineChars="432"/>
        <w:rPr>
          <w:rFonts w:hint="default"/>
          <w:lang w:val="en-US" w:eastAsia="zh-CN"/>
        </w:rPr>
        <w:sectPr>
          <w:pgSz w:w="16840" w:h="11900" w:orient="landscape"/>
          <w:pgMar w:top="1361" w:right="1020" w:bottom="1134" w:left="1020" w:header="720" w:footer="720" w:gutter="0"/>
          <w:cols w:space="720" w:num="1"/>
        </w:sectPr>
      </w:pPr>
      <w:r>
        <w:rPr>
          <w:rFonts w:hint="eastAsia"/>
          <w:lang w:val="en-US"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1、村干部基础职务补贴绩效目标表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13032224P008R8J10263X</w:t>
            </w:r>
          </w:p>
        </w:tc>
        <w:tc>
          <w:tcPr>
            <w:tcW w:w="2835" w:type="dxa"/>
            <w:vAlign w:val="center"/>
          </w:tcPr>
          <w:p>
            <w:pPr>
              <w:pStyle w:val="11"/>
            </w:pPr>
            <w:r>
              <w:t>项目名称</w:t>
            </w:r>
          </w:p>
        </w:tc>
        <w:tc>
          <w:tcPr>
            <w:tcW w:w="6094" w:type="dxa"/>
            <w:gridSpan w:val="3"/>
            <w:vAlign w:val="center"/>
          </w:tcPr>
          <w:p>
            <w:pPr>
              <w:pStyle w:val="13"/>
            </w:pPr>
            <w:r>
              <w:t>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330.04</w:t>
            </w:r>
          </w:p>
        </w:tc>
        <w:tc>
          <w:tcPr>
            <w:tcW w:w="2835" w:type="dxa"/>
            <w:vAlign w:val="center"/>
          </w:tcPr>
          <w:p>
            <w:pPr>
              <w:pStyle w:val="11"/>
            </w:pPr>
            <w:r>
              <w:t>其中：财政    资金</w:t>
            </w:r>
          </w:p>
        </w:tc>
        <w:tc>
          <w:tcPr>
            <w:tcW w:w="2551" w:type="dxa"/>
            <w:vAlign w:val="center"/>
          </w:tcPr>
          <w:p>
            <w:pPr>
              <w:pStyle w:val="13"/>
            </w:pPr>
            <w:r>
              <w:t>330.04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用于保障村干部的基本生产生活补贴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1.通过发放我镇26个行政村配齐1名一人兼正职村干部和4-5名副职村干部基础职务补贴，达到保障村干部基础职务补贴发放的效果。</w:t>
            </w:r>
            <w:r>
              <w:tab/>
            </w:r>
            <w:r>
              <w:tab/>
            </w:r>
            <w:r>
              <w:tab/>
            </w:r>
            <w:r>
              <w:tab/>
            </w:r>
            <w:r>
              <w:tab/>
            </w:r>
            <w:r>
              <w:tab/>
            </w:r>
          </w:p>
          <w:p>
            <w:pPr>
              <w:pStyle w:val="13"/>
            </w:pPr>
            <w:r>
              <w:t>2.通过落实全镇26个行政村村干部的基础职务补贴，达到保障一人兼正职补贴每年不低于53232元，副职补贴不低于每人每年17744元，保障村级行政能力的效果。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p>
            <w:pPr>
              <w:pStyle w:val="13"/>
            </w:pPr>
          </w:p>
        </w:tc>
        <w:tc>
          <w:tcPr>
            <w:tcW w:w="5386" w:type="dxa"/>
            <w:vAlign w:val="center"/>
          </w:tcPr>
          <w:p>
            <w:pPr>
              <w:pStyle w:val="13"/>
            </w:pPr>
            <w:r>
              <w:t>享受补贴的人数</w:t>
            </w:r>
          </w:p>
          <w:p>
            <w:pPr>
              <w:pStyle w:val="13"/>
            </w:pPr>
          </w:p>
        </w:tc>
        <w:tc>
          <w:tcPr>
            <w:tcW w:w="2268" w:type="dxa"/>
            <w:vAlign w:val="center"/>
          </w:tcPr>
          <w:p>
            <w:pPr>
              <w:pStyle w:val="13"/>
            </w:pPr>
            <w:r>
              <w:t>≥134人</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p>
            <w:pPr>
              <w:pStyle w:val="13"/>
            </w:pPr>
          </w:p>
        </w:tc>
        <w:tc>
          <w:tcPr>
            <w:tcW w:w="5386" w:type="dxa"/>
            <w:vAlign w:val="center"/>
          </w:tcPr>
          <w:p>
            <w:pPr>
              <w:pStyle w:val="13"/>
            </w:pPr>
            <w:r>
              <w:t>发放补贴数占补贴总数数的比率</w:t>
            </w:r>
          </w:p>
          <w:p>
            <w:pPr>
              <w:pStyle w:val="13"/>
            </w:pPr>
          </w:p>
        </w:tc>
        <w:tc>
          <w:tcPr>
            <w:tcW w:w="2268" w:type="dxa"/>
            <w:vAlign w:val="center"/>
          </w:tcPr>
          <w:p>
            <w:pPr>
              <w:pStyle w:val="13"/>
            </w:pPr>
            <w:r>
              <w:t>≥95%</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p>
            <w:pPr>
              <w:pStyle w:val="13"/>
            </w:pPr>
          </w:p>
        </w:tc>
        <w:tc>
          <w:tcPr>
            <w:tcW w:w="5386" w:type="dxa"/>
            <w:vAlign w:val="center"/>
          </w:tcPr>
          <w:p>
            <w:pPr>
              <w:pStyle w:val="13"/>
            </w:pPr>
            <w:r>
              <w:t>按时发放补贴资金占实际到位资金的比例</w:t>
            </w:r>
          </w:p>
          <w:p>
            <w:pPr>
              <w:pStyle w:val="13"/>
            </w:pPr>
          </w:p>
        </w:tc>
        <w:tc>
          <w:tcPr>
            <w:tcW w:w="2268" w:type="dxa"/>
            <w:vAlign w:val="center"/>
          </w:tcPr>
          <w:p>
            <w:pPr>
              <w:pStyle w:val="13"/>
            </w:pPr>
            <w:r>
              <w:t>≥95%</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正职补助标准</w:t>
            </w:r>
          </w:p>
          <w:p>
            <w:pPr>
              <w:pStyle w:val="13"/>
            </w:pPr>
          </w:p>
        </w:tc>
        <w:tc>
          <w:tcPr>
            <w:tcW w:w="5386" w:type="dxa"/>
            <w:vAlign w:val="center"/>
          </w:tcPr>
          <w:p>
            <w:pPr>
              <w:pStyle w:val="13"/>
            </w:pPr>
            <w:r>
              <w:t>村干部正职年补贴标准</w:t>
            </w:r>
          </w:p>
          <w:p>
            <w:pPr>
              <w:pStyle w:val="13"/>
            </w:pPr>
          </w:p>
        </w:tc>
        <w:tc>
          <w:tcPr>
            <w:tcW w:w="2268" w:type="dxa"/>
            <w:vAlign w:val="center"/>
          </w:tcPr>
          <w:p>
            <w:pPr>
              <w:pStyle w:val="13"/>
            </w:pPr>
            <w:r>
              <w:t>≤53232元/人</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副职补助标准</w:t>
            </w:r>
          </w:p>
          <w:p>
            <w:pPr>
              <w:pStyle w:val="13"/>
            </w:pPr>
          </w:p>
        </w:tc>
        <w:tc>
          <w:tcPr>
            <w:tcW w:w="5386" w:type="dxa"/>
            <w:vAlign w:val="center"/>
          </w:tcPr>
          <w:p>
            <w:pPr>
              <w:pStyle w:val="13"/>
            </w:pPr>
            <w:r>
              <w:t>村干部副职年补贴标准</w:t>
            </w:r>
          </w:p>
          <w:p>
            <w:pPr>
              <w:pStyle w:val="13"/>
            </w:pPr>
          </w:p>
        </w:tc>
        <w:tc>
          <w:tcPr>
            <w:tcW w:w="2268" w:type="dxa"/>
            <w:vAlign w:val="center"/>
          </w:tcPr>
          <w:p>
            <w:pPr>
              <w:pStyle w:val="13"/>
            </w:pPr>
            <w:r>
              <w:t>≤17740元/人</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≥3年</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提高村级行政单位办公能力</w:t>
            </w:r>
          </w:p>
          <w:p>
            <w:pPr>
              <w:pStyle w:val="13"/>
            </w:pPr>
          </w:p>
        </w:tc>
        <w:tc>
          <w:tcPr>
            <w:tcW w:w="5386" w:type="dxa"/>
            <w:vAlign w:val="center"/>
          </w:tcPr>
          <w:p>
            <w:pPr>
              <w:pStyle w:val="13"/>
            </w:pPr>
            <w:r>
              <w:t>发放村干部工资补贴，提高村级行政单位办公能力</w:t>
            </w:r>
          </w:p>
          <w:p>
            <w:pPr>
              <w:pStyle w:val="13"/>
            </w:pPr>
          </w:p>
        </w:tc>
        <w:tc>
          <w:tcPr>
            <w:tcW w:w="2268" w:type="dxa"/>
            <w:vAlign w:val="center"/>
          </w:tcPr>
          <w:p>
            <w:pPr>
              <w:pStyle w:val="13"/>
            </w:pPr>
            <w:r>
              <w:t>较上年提高</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p>
            <w:pPr>
              <w:pStyle w:val="13"/>
            </w:pPr>
          </w:p>
        </w:tc>
        <w:tc>
          <w:tcPr>
            <w:tcW w:w="5386" w:type="dxa"/>
            <w:vAlign w:val="center"/>
          </w:tcPr>
          <w:p>
            <w:pPr>
              <w:pStyle w:val="13"/>
            </w:pPr>
            <w:r>
              <w:t>村干部补贴发放，保障村委会稳定发展的时限</w:t>
            </w:r>
          </w:p>
          <w:p>
            <w:pPr>
              <w:pStyle w:val="13"/>
            </w:pPr>
          </w:p>
        </w:tc>
        <w:tc>
          <w:tcPr>
            <w:tcW w:w="2268" w:type="dxa"/>
            <w:vAlign w:val="center"/>
          </w:tcPr>
          <w:p>
            <w:pPr>
              <w:pStyle w:val="13"/>
            </w:pPr>
            <w:r>
              <w:t>1年</w:t>
            </w:r>
          </w:p>
          <w:p>
            <w:pPr>
              <w:pStyle w:val="13"/>
            </w:pPr>
          </w:p>
        </w:tc>
        <w:tc>
          <w:tcPr>
            <w:tcW w:w="1276" w:type="dxa"/>
            <w:vAlign w:val="center"/>
          </w:tcPr>
          <w:p>
            <w:pPr>
              <w:pStyle w:val="13"/>
            </w:pPr>
            <w:r>
              <w:t>村干部考核管理办法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p>
            <w:pPr>
              <w:pStyle w:val="13"/>
            </w:pPr>
          </w:p>
        </w:tc>
        <w:tc>
          <w:tcPr>
            <w:tcW w:w="5386" w:type="dxa"/>
            <w:vAlign w:val="center"/>
          </w:tcPr>
          <w:p>
            <w:pPr>
              <w:pStyle w:val="13"/>
            </w:pPr>
            <w:r>
              <w:t>调查中满意或较满意的村干部占被调查村干部的比率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2、村级办公经费绩效目标表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13032224P008R8J10266Q</w:t>
            </w:r>
          </w:p>
        </w:tc>
        <w:tc>
          <w:tcPr>
            <w:tcW w:w="2835" w:type="dxa"/>
            <w:vAlign w:val="center"/>
          </w:tcPr>
          <w:p>
            <w:pPr>
              <w:pStyle w:val="11"/>
            </w:pPr>
            <w:r>
              <w:t>项目名称</w:t>
            </w:r>
          </w:p>
        </w:tc>
        <w:tc>
          <w:tcPr>
            <w:tcW w:w="6094" w:type="dxa"/>
            <w:gridSpan w:val="3"/>
            <w:vAlign w:val="center"/>
          </w:tcPr>
          <w:p>
            <w:pPr>
              <w:pStyle w:val="13"/>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25.77</w:t>
            </w:r>
          </w:p>
        </w:tc>
        <w:tc>
          <w:tcPr>
            <w:tcW w:w="2835" w:type="dxa"/>
            <w:vAlign w:val="center"/>
          </w:tcPr>
          <w:p>
            <w:pPr>
              <w:pStyle w:val="11"/>
            </w:pPr>
            <w:r>
              <w:t>其中：财政    资金</w:t>
            </w:r>
          </w:p>
        </w:tc>
        <w:tc>
          <w:tcPr>
            <w:tcW w:w="2551" w:type="dxa"/>
            <w:vAlign w:val="center"/>
          </w:tcPr>
          <w:p>
            <w:pPr>
              <w:pStyle w:val="13"/>
            </w:pPr>
            <w:r>
              <w:t>25.77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用于保障村级组织正常运转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1.通过及时缴纳网络维护费用，达到保障村级服务站的网上办公需要的效果。</w:t>
            </w:r>
            <w:r>
              <w:tab/>
            </w:r>
            <w:r>
              <w:tab/>
            </w:r>
            <w:r>
              <w:tab/>
            </w:r>
            <w:r>
              <w:tab/>
            </w:r>
            <w:r>
              <w:tab/>
            </w:r>
            <w:r>
              <w:tab/>
            </w:r>
          </w:p>
          <w:p>
            <w:pPr>
              <w:pStyle w:val="13"/>
            </w:pPr>
          </w:p>
          <w:p>
            <w:pPr>
              <w:pStyle w:val="13"/>
            </w:pPr>
            <w:r>
              <w:t>2.通过确保水电暖等费用及时支付，达到保证村级组织的正常运转的效果。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保障行政村办公数量</w:t>
            </w:r>
          </w:p>
          <w:p>
            <w:pPr>
              <w:pStyle w:val="13"/>
            </w:pPr>
          </w:p>
        </w:tc>
        <w:tc>
          <w:tcPr>
            <w:tcW w:w="5386" w:type="dxa"/>
            <w:vAlign w:val="center"/>
          </w:tcPr>
          <w:p>
            <w:pPr>
              <w:pStyle w:val="13"/>
            </w:pPr>
            <w:r>
              <w:t xml:space="preserve">  享受村级办公经费保障办公的村委会个数</w:t>
            </w:r>
          </w:p>
          <w:p>
            <w:pPr>
              <w:pStyle w:val="13"/>
            </w:pPr>
          </w:p>
        </w:tc>
        <w:tc>
          <w:tcPr>
            <w:tcW w:w="2268" w:type="dxa"/>
            <w:vAlign w:val="center"/>
          </w:tcPr>
          <w:p>
            <w:pPr>
              <w:pStyle w:val="13"/>
            </w:pPr>
            <w:r>
              <w:t>≤26个</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p>
            <w:pPr>
              <w:pStyle w:val="13"/>
            </w:pPr>
          </w:p>
        </w:tc>
        <w:tc>
          <w:tcPr>
            <w:tcW w:w="5386" w:type="dxa"/>
            <w:vAlign w:val="center"/>
          </w:tcPr>
          <w:p>
            <w:pPr>
              <w:pStyle w:val="13"/>
            </w:pPr>
            <w:r>
              <w:t>发放办公经费数占办公经费总数的比率</w:t>
            </w:r>
          </w:p>
          <w:p>
            <w:pPr>
              <w:pStyle w:val="13"/>
            </w:pPr>
          </w:p>
        </w:tc>
        <w:tc>
          <w:tcPr>
            <w:tcW w:w="2268" w:type="dxa"/>
            <w:vAlign w:val="center"/>
          </w:tcPr>
          <w:p>
            <w:pPr>
              <w:pStyle w:val="13"/>
            </w:pPr>
            <w:r>
              <w:t>≥95%</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p>
            <w:pPr>
              <w:pStyle w:val="13"/>
            </w:pPr>
          </w:p>
        </w:tc>
        <w:tc>
          <w:tcPr>
            <w:tcW w:w="5386" w:type="dxa"/>
            <w:vAlign w:val="center"/>
          </w:tcPr>
          <w:p>
            <w:pPr>
              <w:pStyle w:val="13"/>
            </w:pPr>
            <w:r>
              <w:t>及时支付村级办公经费金额占实际到位办公经费金额的比例</w:t>
            </w:r>
          </w:p>
          <w:p>
            <w:pPr>
              <w:pStyle w:val="13"/>
            </w:pPr>
          </w:p>
        </w:tc>
        <w:tc>
          <w:tcPr>
            <w:tcW w:w="2268" w:type="dxa"/>
            <w:vAlign w:val="center"/>
          </w:tcPr>
          <w:p>
            <w:pPr>
              <w:pStyle w:val="13"/>
            </w:pPr>
            <w:r>
              <w:t>≥95%</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发放办公经费成本</w:t>
            </w:r>
          </w:p>
          <w:p>
            <w:pPr>
              <w:pStyle w:val="13"/>
            </w:pPr>
          </w:p>
        </w:tc>
        <w:tc>
          <w:tcPr>
            <w:tcW w:w="5386" w:type="dxa"/>
            <w:vAlign w:val="center"/>
          </w:tcPr>
          <w:p>
            <w:pPr>
              <w:pStyle w:val="13"/>
            </w:pPr>
            <w:r>
              <w:t>村级办公经费保障村标准</w:t>
            </w:r>
          </w:p>
          <w:p>
            <w:pPr>
              <w:pStyle w:val="13"/>
            </w:pPr>
          </w:p>
        </w:tc>
        <w:tc>
          <w:tcPr>
            <w:tcW w:w="2268" w:type="dxa"/>
            <w:vAlign w:val="center"/>
          </w:tcPr>
          <w:p>
            <w:pPr>
              <w:pStyle w:val="13"/>
            </w:pPr>
            <w:r>
              <w:t>≤5000元/村</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p>
            <w:pPr>
              <w:pStyle w:val="13"/>
            </w:pPr>
          </w:p>
        </w:tc>
        <w:tc>
          <w:tcPr>
            <w:tcW w:w="5386" w:type="dxa"/>
            <w:vAlign w:val="center"/>
          </w:tcPr>
          <w:p>
            <w:pPr>
              <w:pStyle w:val="13"/>
            </w:pPr>
            <w:r>
              <w:t>及时足额拨付村级办公经费，提高村级行政单位办公能力</w:t>
            </w:r>
          </w:p>
          <w:p>
            <w:pPr>
              <w:pStyle w:val="13"/>
            </w:pPr>
          </w:p>
        </w:tc>
        <w:tc>
          <w:tcPr>
            <w:tcW w:w="2268" w:type="dxa"/>
            <w:vAlign w:val="center"/>
          </w:tcPr>
          <w:p>
            <w:pPr>
              <w:pStyle w:val="13"/>
            </w:pPr>
            <w:r>
              <w:t>较上年提高</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村级办公经费的可持续影响</w:t>
            </w:r>
          </w:p>
          <w:p>
            <w:pPr>
              <w:pStyle w:val="13"/>
            </w:pPr>
          </w:p>
        </w:tc>
        <w:tc>
          <w:tcPr>
            <w:tcW w:w="5386" w:type="dxa"/>
            <w:vAlign w:val="center"/>
          </w:tcPr>
          <w:p>
            <w:pPr>
              <w:pStyle w:val="13"/>
            </w:pPr>
            <w:r>
              <w:t>村级办公经费发放，保障村委会正常运转办公的时限</w:t>
            </w:r>
          </w:p>
          <w:p>
            <w:pPr>
              <w:pStyle w:val="13"/>
            </w:pPr>
          </w:p>
        </w:tc>
        <w:tc>
          <w:tcPr>
            <w:tcW w:w="2268" w:type="dxa"/>
            <w:vAlign w:val="center"/>
          </w:tcPr>
          <w:p>
            <w:pPr>
              <w:pStyle w:val="13"/>
            </w:pPr>
            <w:r>
              <w:t>1年</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p>
          <w:p>
            <w:pPr>
              <w:pStyle w:val="13"/>
            </w:pPr>
            <w:r>
              <w:t>群众满意度</w:t>
            </w:r>
          </w:p>
          <w:p>
            <w:pPr>
              <w:pStyle w:val="13"/>
            </w:pPr>
          </w:p>
        </w:tc>
        <w:tc>
          <w:tcPr>
            <w:tcW w:w="5386" w:type="dxa"/>
            <w:vAlign w:val="center"/>
          </w:tcPr>
          <w:p>
            <w:pPr>
              <w:pStyle w:val="13"/>
            </w:pPr>
            <w:r>
              <w:t>调查中满意或较满意的群众占被调查群众的比率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3、村级党组织活动经费绩效目标表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13032224P008R8J102751</w:t>
            </w:r>
          </w:p>
        </w:tc>
        <w:tc>
          <w:tcPr>
            <w:tcW w:w="2835" w:type="dxa"/>
            <w:vAlign w:val="center"/>
          </w:tcPr>
          <w:p>
            <w:pPr>
              <w:pStyle w:val="11"/>
            </w:pPr>
            <w:r>
              <w:t>项目名称</w:t>
            </w:r>
          </w:p>
        </w:tc>
        <w:tc>
          <w:tcPr>
            <w:tcW w:w="6094" w:type="dxa"/>
            <w:gridSpan w:val="3"/>
            <w:vAlign w:val="center"/>
          </w:tcPr>
          <w:p>
            <w:pPr>
              <w:pStyle w:val="13"/>
            </w:pPr>
            <w:r>
              <w:t>村级党组织活动经费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21.34</w:t>
            </w:r>
          </w:p>
        </w:tc>
        <w:tc>
          <w:tcPr>
            <w:tcW w:w="2835" w:type="dxa"/>
            <w:vAlign w:val="center"/>
          </w:tcPr>
          <w:p>
            <w:pPr>
              <w:pStyle w:val="11"/>
            </w:pPr>
            <w:r>
              <w:t>其中：财政    资金</w:t>
            </w:r>
          </w:p>
        </w:tc>
        <w:tc>
          <w:tcPr>
            <w:tcW w:w="2551" w:type="dxa"/>
            <w:vAlign w:val="center"/>
          </w:tcPr>
          <w:p>
            <w:pPr>
              <w:pStyle w:val="13"/>
            </w:pPr>
            <w:r>
              <w:t>21.34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用于村级党组织开展培训学习等。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1.通过各村党员人数按标准拨付，达到保证村党组织活动正常进行的效果。</w:t>
            </w:r>
            <w:r>
              <w:tab/>
            </w:r>
            <w:r>
              <w:tab/>
            </w:r>
            <w:r>
              <w:tab/>
            </w:r>
            <w:r>
              <w:tab/>
            </w:r>
            <w:r>
              <w:tab/>
            </w:r>
            <w:r>
              <w:tab/>
            </w:r>
          </w:p>
          <w:p>
            <w:pPr>
              <w:pStyle w:val="13"/>
            </w:pPr>
          </w:p>
          <w:p>
            <w:pPr>
              <w:pStyle w:val="13"/>
            </w:pPr>
            <w:r>
              <w:t>2.通过村级党组织开展培训学习，达到提高村党组织活动运行的效率的效果。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p>
            <w:pPr>
              <w:pStyle w:val="13"/>
            </w:pPr>
          </w:p>
        </w:tc>
        <w:tc>
          <w:tcPr>
            <w:tcW w:w="5386" w:type="dxa"/>
            <w:vAlign w:val="center"/>
          </w:tcPr>
          <w:p>
            <w:pPr>
              <w:pStyle w:val="13"/>
            </w:pPr>
            <w:r>
              <w:t>组织开展学习培训的次数</w:t>
            </w:r>
          </w:p>
          <w:p>
            <w:pPr>
              <w:pStyle w:val="13"/>
            </w:pPr>
          </w:p>
        </w:tc>
        <w:tc>
          <w:tcPr>
            <w:tcW w:w="2268" w:type="dxa"/>
            <w:vAlign w:val="center"/>
          </w:tcPr>
          <w:p>
            <w:pPr>
              <w:pStyle w:val="13"/>
            </w:pPr>
            <w:r>
              <w:t>≥1次</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p>
            <w:pPr>
              <w:pStyle w:val="13"/>
            </w:pPr>
          </w:p>
        </w:tc>
        <w:tc>
          <w:tcPr>
            <w:tcW w:w="5386" w:type="dxa"/>
            <w:vAlign w:val="center"/>
          </w:tcPr>
          <w:p>
            <w:pPr>
              <w:pStyle w:val="13"/>
            </w:pPr>
            <w:r>
              <w:t>参加学习培训人员占全部党员人数的比率</w:t>
            </w:r>
          </w:p>
          <w:p>
            <w:pPr>
              <w:pStyle w:val="13"/>
            </w:pPr>
          </w:p>
        </w:tc>
        <w:tc>
          <w:tcPr>
            <w:tcW w:w="2268" w:type="dxa"/>
            <w:vAlign w:val="center"/>
          </w:tcPr>
          <w:p>
            <w:pPr>
              <w:pStyle w:val="13"/>
            </w:pPr>
            <w:r>
              <w:t>≥95%</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p>
            <w:pPr>
              <w:pStyle w:val="13"/>
            </w:pPr>
          </w:p>
        </w:tc>
        <w:tc>
          <w:tcPr>
            <w:tcW w:w="5386" w:type="dxa"/>
            <w:vAlign w:val="center"/>
          </w:tcPr>
          <w:p>
            <w:pPr>
              <w:pStyle w:val="13"/>
            </w:pPr>
            <w:r>
              <w:t>按时发放资金占实际到位资金的比例</w:t>
            </w:r>
          </w:p>
          <w:p>
            <w:pPr>
              <w:pStyle w:val="13"/>
            </w:pPr>
          </w:p>
        </w:tc>
        <w:tc>
          <w:tcPr>
            <w:tcW w:w="2268" w:type="dxa"/>
            <w:vAlign w:val="center"/>
          </w:tcPr>
          <w:p>
            <w:pPr>
              <w:pStyle w:val="13"/>
            </w:pPr>
            <w:r>
              <w:t>≥95%</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p>
            <w:pPr>
              <w:pStyle w:val="13"/>
            </w:pPr>
          </w:p>
        </w:tc>
        <w:tc>
          <w:tcPr>
            <w:tcW w:w="5386" w:type="dxa"/>
            <w:vAlign w:val="center"/>
          </w:tcPr>
          <w:p>
            <w:pPr>
              <w:pStyle w:val="13"/>
            </w:pPr>
            <w:r>
              <w:t>每个党员每年应享受的保障标准</w:t>
            </w:r>
          </w:p>
          <w:p>
            <w:pPr>
              <w:pStyle w:val="13"/>
            </w:pPr>
          </w:p>
        </w:tc>
        <w:tc>
          <w:tcPr>
            <w:tcW w:w="2268" w:type="dxa"/>
            <w:vAlign w:val="center"/>
          </w:tcPr>
          <w:p>
            <w:pPr>
              <w:pStyle w:val="13"/>
            </w:pPr>
            <w:r>
              <w:t>≤200元/人</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p>
            <w:pPr>
              <w:pStyle w:val="13"/>
            </w:pPr>
          </w:p>
        </w:tc>
        <w:tc>
          <w:tcPr>
            <w:tcW w:w="5386" w:type="dxa"/>
            <w:vAlign w:val="center"/>
          </w:tcPr>
          <w:p>
            <w:pPr>
              <w:pStyle w:val="13"/>
            </w:pPr>
            <w:r>
              <w:t>村党支部组织党员活动占全年的比率</w:t>
            </w:r>
          </w:p>
          <w:p>
            <w:pPr>
              <w:pStyle w:val="13"/>
            </w:pPr>
          </w:p>
        </w:tc>
        <w:tc>
          <w:tcPr>
            <w:tcW w:w="2268" w:type="dxa"/>
            <w:vAlign w:val="center"/>
          </w:tcPr>
          <w:p>
            <w:pPr>
              <w:pStyle w:val="13"/>
            </w:pPr>
            <w:r>
              <w:t>≥90%</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办公期间能源节约，节约水电等能源情况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p>
            <w:pPr>
              <w:pStyle w:val="13"/>
            </w:pPr>
          </w:p>
        </w:tc>
        <w:tc>
          <w:tcPr>
            <w:tcW w:w="5386" w:type="dxa"/>
            <w:vAlign w:val="center"/>
          </w:tcPr>
          <w:p>
            <w:pPr>
              <w:pStyle w:val="13"/>
            </w:pPr>
            <w:r>
              <w:t>村级党组组活动经费发放，保障村党支部正常开展活动的时限</w:t>
            </w:r>
          </w:p>
          <w:p>
            <w:pPr>
              <w:pStyle w:val="13"/>
            </w:pPr>
          </w:p>
        </w:tc>
        <w:tc>
          <w:tcPr>
            <w:tcW w:w="2268" w:type="dxa"/>
            <w:vAlign w:val="center"/>
          </w:tcPr>
          <w:p>
            <w:pPr>
              <w:pStyle w:val="13"/>
            </w:pPr>
            <w:r>
              <w:t>≥1年</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p>
            <w:pPr>
              <w:pStyle w:val="13"/>
            </w:pPr>
          </w:p>
        </w:tc>
        <w:tc>
          <w:tcPr>
            <w:tcW w:w="5386" w:type="dxa"/>
            <w:vAlign w:val="center"/>
          </w:tcPr>
          <w:p>
            <w:pPr>
              <w:pStyle w:val="13"/>
            </w:pPr>
            <w:r>
              <w:t>调查中满意或较满意的村级党组织成员占被调查村级党组织成员的比率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13032224P008R8J10276L</w:t>
            </w:r>
          </w:p>
        </w:tc>
        <w:tc>
          <w:tcPr>
            <w:tcW w:w="2835" w:type="dxa"/>
            <w:vAlign w:val="center"/>
          </w:tcPr>
          <w:p>
            <w:pPr>
              <w:pStyle w:val="11"/>
            </w:pPr>
            <w:r>
              <w:t>项目名称</w:t>
            </w:r>
          </w:p>
        </w:tc>
        <w:tc>
          <w:tcPr>
            <w:tcW w:w="6094"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113.65</w:t>
            </w:r>
          </w:p>
        </w:tc>
        <w:tc>
          <w:tcPr>
            <w:tcW w:w="2835" w:type="dxa"/>
            <w:vAlign w:val="center"/>
          </w:tcPr>
          <w:p>
            <w:pPr>
              <w:pStyle w:val="11"/>
            </w:pPr>
            <w:r>
              <w:t>其中：财政    资金</w:t>
            </w:r>
          </w:p>
        </w:tc>
        <w:tc>
          <w:tcPr>
            <w:tcW w:w="2551" w:type="dxa"/>
            <w:vAlign w:val="center"/>
          </w:tcPr>
          <w:p>
            <w:pPr>
              <w:pStyle w:val="13"/>
            </w:pPr>
            <w:r>
              <w:t>113.65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用于改善群众生活环境，基础设施修缮等，达到提升基层服务体系的效果。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1.通过改善群众生活环境，基础设施修缮等，达到提升基层服务体系的效果。</w:t>
            </w:r>
            <w:r>
              <w:tab/>
            </w:r>
            <w:r>
              <w:tab/>
            </w:r>
            <w:r>
              <w:tab/>
            </w:r>
            <w:r>
              <w:tab/>
            </w:r>
            <w:r>
              <w:tab/>
            </w:r>
            <w:r>
              <w:tab/>
            </w:r>
          </w:p>
          <w:p>
            <w:pPr>
              <w:pStyle w:val="13"/>
            </w:pPr>
          </w:p>
          <w:p>
            <w:pPr>
              <w:pStyle w:val="13"/>
            </w:pPr>
            <w:r>
              <w:t>2.通过保障服务群众事项落实到位，达到积极开展上级交办的各项为民事项的效果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网格员补助数</w:t>
            </w:r>
          </w:p>
          <w:p>
            <w:pPr>
              <w:pStyle w:val="13"/>
            </w:pPr>
          </w:p>
        </w:tc>
        <w:tc>
          <w:tcPr>
            <w:tcW w:w="5386" w:type="dxa"/>
            <w:vAlign w:val="center"/>
          </w:tcPr>
          <w:p>
            <w:pPr>
              <w:pStyle w:val="13"/>
            </w:pPr>
            <w:r>
              <w:t>享受网格员补助的人数</w:t>
            </w:r>
          </w:p>
          <w:p>
            <w:pPr>
              <w:pStyle w:val="13"/>
            </w:pPr>
          </w:p>
        </w:tc>
        <w:tc>
          <w:tcPr>
            <w:tcW w:w="2268" w:type="dxa"/>
            <w:vAlign w:val="center"/>
          </w:tcPr>
          <w:p>
            <w:pPr>
              <w:pStyle w:val="13"/>
            </w:pPr>
            <w:r>
              <w:t>288人</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村级综合服务站补助村数</w:t>
            </w:r>
          </w:p>
          <w:p>
            <w:pPr>
              <w:pStyle w:val="13"/>
            </w:pPr>
          </w:p>
        </w:tc>
        <w:tc>
          <w:tcPr>
            <w:tcW w:w="5386" w:type="dxa"/>
            <w:vAlign w:val="center"/>
          </w:tcPr>
          <w:p>
            <w:pPr>
              <w:pStyle w:val="13"/>
            </w:pPr>
            <w:r>
              <w:t>享受村级综合服务站补助的村数</w:t>
            </w:r>
          </w:p>
          <w:p>
            <w:pPr>
              <w:pStyle w:val="13"/>
            </w:pPr>
          </w:p>
        </w:tc>
        <w:tc>
          <w:tcPr>
            <w:tcW w:w="2268" w:type="dxa"/>
            <w:vAlign w:val="center"/>
          </w:tcPr>
          <w:p>
            <w:pPr>
              <w:pStyle w:val="13"/>
            </w:pPr>
            <w:r>
              <w:t>26个</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p>
            <w:pPr>
              <w:pStyle w:val="13"/>
            </w:pPr>
          </w:p>
          <w:p>
            <w:pPr>
              <w:pStyle w:val="13"/>
            </w:pPr>
          </w:p>
        </w:tc>
        <w:tc>
          <w:tcPr>
            <w:tcW w:w="5386" w:type="dxa"/>
            <w:vAlign w:val="center"/>
          </w:tcPr>
          <w:p>
            <w:pPr>
              <w:pStyle w:val="13"/>
            </w:pPr>
            <w:r>
              <w:t>实际为民服务的事项个数占计划个数的比率</w:t>
            </w:r>
          </w:p>
          <w:p>
            <w:pPr>
              <w:pStyle w:val="13"/>
            </w:pPr>
          </w:p>
          <w:p>
            <w:pPr>
              <w:pStyle w:val="13"/>
            </w:pPr>
          </w:p>
        </w:tc>
        <w:tc>
          <w:tcPr>
            <w:tcW w:w="2268" w:type="dxa"/>
            <w:vAlign w:val="center"/>
          </w:tcPr>
          <w:p>
            <w:pPr>
              <w:pStyle w:val="13"/>
            </w:pPr>
            <w:r>
              <w:t>≥95%</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p>
            <w:pPr>
              <w:pStyle w:val="13"/>
            </w:pPr>
          </w:p>
        </w:tc>
        <w:tc>
          <w:tcPr>
            <w:tcW w:w="5386" w:type="dxa"/>
            <w:vAlign w:val="center"/>
          </w:tcPr>
          <w:p>
            <w:pPr>
              <w:pStyle w:val="13"/>
            </w:pPr>
            <w:r>
              <w:t>按时发放资金占实际到位资金的比例</w:t>
            </w:r>
          </w:p>
          <w:p>
            <w:pPr>
              <w:pStyle w:val="13"/>
            </w:pPr>
          </w:p>
          <w:p>
            <w:pPr>
              <w:pStyle w:val="13"/>
            </w:pPr>
          </w:p>
        </w:tc>
        <w:tc>
          <w:tcPr>
            <w:tcW w:w="2268" w:type="dxa"/>
            <w:vAlign w:val="center"/>
          </w:tcPr>
          <w:p>
            <w:pPr>
              <w:pStyle w:val="13"/>
            </w:pPr>
            <w:r>
              <w:t>≥90%</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p>
            <w:pPr>
              <w:pStyle w:val="13"/>
            </w:pPr>
          </w:p>
        </w:tc>
        <w:tc>
          <w:tcPr>
            <w:tcW w:w="5386" w:type="dxa"/>
            <w:vAlign w:val="center"/>
          </w:tcPr>
          <w:p>
            <w:pPr>
              <w:pStyle w:val="13"/>
            </w:pPr>
            <w:r>
              <w:t>村级服务群众专项经费保障标准</w:t>
            </w:r>
          </w:p>
          <w:p>
            <w:pPr>
              <w:pStyle w:val="13"/>
            </w:pPr>
          </w:p>
          <w:p>
            <w:pPr>
              <w:pStyle w:val="13"/>
            </w:pPr>
          </w:p>
        </w:tc>
        <w:tc>
          <w:tcPr>
            <w:tcW w:w="2268" w:type="dxa"/>
            <w:vAlign w:val="center"/>
          </w:tcPr>
          <w:p>
            <w:pPr>
              <w:pStyle w:val="13"/>
            </w:pPr>
            <w:r>
              <w:t>≤113.65万元</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p>
            <w:pPr>
              <w:pStyle w:val="13"/>
            </w:pP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p>
            <w:pPr>
              <w:pStyle w:val="13"/>
            </w:pPr>
          </w:p>
        </w:tc>
        <w:tc>
          <w:tcPr>
            <w:tcW w:w="5386" w:type="dxa"/>
            <w:vAlign w:val="center"/>
          </w:tcPr>
          <w:p>
            <w:pPr>
              <w:pStyle w:val="13"/>
            </w:pPr>
            <w:r>
              <w:t>村组织正常办公运转时间占全年的比率</w:t>
            </w:r>
          </w:p>
          <w:p>
            <w:pPr>
              <w:pStyle w:val="13"/>
            </w:pPr>
          </w:p>
        </w:tc>
        <w:tc>
          <w:tcPr>
            <w:tcW w:w="2268" w:type="dxa"/>
            <w:vAlign w:val="center"/>
          </w:tcPr>
          <w:p>
            <w:pPr>
              <w:pStyle w:val="13"/>
            </w:pPr>
            <w:r>
              <w:t>≥90%</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p>
            <w:pPr>
              <w:pStyle w:val="13"/>
            </w:pPr>
          </w:p>
        </w:tc>
        <w:tc>
          <w:tcPr>
            <w:tcW w:w="5386" w:type="dxa"/>
            <w:vAlign w:val="center"/>
          </w:tcPr>
          <w:p>
            <w:pPr>
              <w:pStyle w:val="13"/>
            </w:pPr>
            <w:r>
              <w:t>村级服务群众专项经费发放，保障村委会正常运转办公的时限</w:t>
            </w:r>
          </w:p>
          <w:p>
            <w:pPr>
              <w:pStyle w:val="13"/>
            </w:pPr>
          </w:p>
        </w:tc>
        <w:tc>
          <w:tcPr>
            <w:tcW w:w="2268" w:type="dxa"/>
            <w:vAlign w:val="center"/>
          </w:tcPr>
          <w:p>
            <w:pPr>
              <w:pStyle w:val="13"/>
            </w:pPr>
            <w:r>
              <w:t>≥1年</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调查中满意或较满意的群众占被调查群众的比率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5、计生临聘人员补贴（含清退）绩效目标表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13032224P00HD6H105244</w:t>
            </w:r>
          </w:p>
        </w:tc>
        <w:tc>
          <w:tcPr>
            <w:tcW w:w="2835" w:type="dxa"/>
            <w:vAlign w:val="center"/>
          </w:tcPr>
          <w:p>
            <w:pPr>
              <w:pStyle w:val="11"/>
            </w:pPr>
            <w:r>
              <w:t>项目名称</w:t>
            </w:r>
          </w:p>
        </w:tc>
        <w:tc>
          <w:tcPr>
            <w:tcW w:w="6094" w:type="dxa"/>
            <w:gridSpan w:val="3"/>
            <w:vAlign w:val="center"/>
          </w:tcPr>
          <w:p>
            <w:pPr>
              <w:pStyle w:val="13"/>
            </w:pPr>
            <w:r>
              <w:t>计生临聘人员补贴（含清退）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3.76</w:t>
            </w:r>
          </w:p>
        </w:tc>
        <w:tc>
          <w:tcPr>
            <w:tcW w:w="2835" w:type="dxa"/>
            <w:vAlign w:val="center"/>
          </w:tcPr>
          <w:p>
            <w:pPr>
              <w:pStyle w:val="11"/>
            </w:pPr>
            <w:r>
              <w:t>其中：财政    资金</w:t>
            </w:r>
          </w:p>
        </w:tc>
        <w:tc>
          <w:tcPr>
            <w:tcW w:w="2551" w:type="dxa"/>
            <w:vAlign w:val="center"/>
          </w:tcPr>
          <w:p>
            <w:pPr>
              <w:pStyle w:val="13"/>
            </w:pPr>
            <w:r>
              <w:t>3.76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用于保证计生临聘人员工资及社会保险正常支出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1.通过项目资金及时支付，达到保证计生临聘人员工资及社会保险正常支出的效果。</w:t>
            </w:r>
            <w:r>
              <w:tab/>
            </w:r>
            <w:r>
              <w:tab/>
            </w:r>
            <w:r>
              <w:tab/>
            </w:r>
            <w:r>
              <w:tab/>
            </w:r>
            <w:r>
              <w:tab/>
            </w:r>
            <w:r>
              <w:tab/>
            </w:r>
          </w:p>
          <w:p>
            <w:pPr>
              <w:pStyle w:val="13"/>
            </w:pPr>
          </w:p>
          <w:p>
            <w:pPr>
              <w:pStyle w:val="13"/>
            </w:pPr>
            <w:r>
              <w:t>2.通过发放计生临聘人员工资补贴，达到临聘人员权益得到保障，从而使其正常开展卫生健康工作的效果。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发放计生临聘人员工资人数</w:t>
            </w:r>
          </w:p>
          <w:p>
            <w:pPr>
              <w:pStyle w:val="13"/>
            </w:pPr>
          </w:p>
        </w:tc>
        <w:tc>
          <w:tcPr>
            <w:tcW w:w="5386" w:type="dxa"/>
            <w:vAlign w:val="center"/>
          </w:tcPr>
          <w:p>
            <w:pPr>
              <w:pStyle w:val="13"/>
            </w:pPr>
            <w:r>
              <w:t>计生临聘人员人数</w:t>
            </w:r>
          </w:p>
          <w:p>
            <w:pPr>
              <w:pStyle w:val="13"/>
            </w:pPr>
          </w:p>
        </w:tc>
        <w:tc>
          <w:tcPr>
            <w:tcW w:w="2268" w:type="dxa"/>
            <w:vAlign w:val="center"/>
          </w:tcPr>
          <w:p>
            <w:pPr>
              <w:pStyle w:val="13"/>
            </w:pPr>
            <w:r>
              <w:t>1人</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补助资金发放率</w:t>
            </w:r>
          </w:p>
          <w:p>
            <w:pPr>
              <w:pStyle w:val="13"/>
            </w:pPr>
          </w:p>
        </w:tc>
        <w:tc>
          <w:tcPr>
            <w:tcW w:w="5386" w:type="dxa"/>
            <w:vAlign w:val="center"/>
          </w:tcPr>
          <w:p>
            <w:pPr>
              <w:pStyle w:val="13"/>
            </w:pPr>
            <w:r>
              <w:t>实际拨付临聘补贴数占全部应拨付总数的比率</w:t>
            </w:r>
          </w:p>
          <w:p>
            <w:pPr>
              <w:pStyle w:val="13"/>
            </w:pPr>
          </w:p>
        </w:tc>
        <w:tc>
          <w:tcPr>
            <w:tcW w:w="2268" w:type="dxa"/>
            <w:vAlign w:val="center"/>
          </w:tcPr>
          <w:p>
            <w:pPr>
              <w:pStyle w:val="13"/>
            </w:pPr>
            <w:r>
              <w:t>≥90%</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计生临聘补贴发放及时率</w:t>
            </w:r>
          </w:p>
          <w:p>
            <w:pPr>
              <w:pStyle w:val="13"/>
            </w:pPr>
          </w:p>
        </w:tc>
        <w:tc>
          <w:tcPr>
            <w:tcW w:w="5386" w:type="dxa"/>
            <w:vAlign w:val="center"/>
          </w:tcPr>
          <w:p>
            <w:pPr>
              <w:pStyle w:val="13"/>
            </w:pPr>
            <w:r>
              <w:t>按时发放补贴的金额占实际到位金额的比例</w:t>
            </w:r>
          </w:p>
          <w:p>
            <w:pPr>
              <w:pStyle w:val="13"/>
            </w:pPr>
          </w:p>
        </w:tc>
        <w:tc>
          <w:tcPr>
            <w:tcW w:w="2268" w:type="dxa"/>
            <w:vAlign w:val="center"/>
          </w:tcPr>
          <w:p>
            <w:pPr>
              <w:pStyle w:val="13"/>
            </w:pPr>
            <w:r>
              <w:t>≥95%</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计生临聘人员工资标准</w:t>
            </w:r>
          </w:p>
          <w:p>
            <w:pPr>
              <w:pStyle w:val="13"/>
            </w:pPr>
          </w:p>
        </w:tc>
        <w:tc>
          <w:tcPr>
            <w:tcW w:w="5386" w:type="dxa"/>
            <w:vAlign w:val="center"/>
          </w:tcPr>
          <w:p>
            <w:pPr>
              <w:pStyle w:val="13"/>
            </w:pPr>
            <w:r>
              <w:t>发放的计生临聘人员工资标准</w:t>
            </w:r>
          </w:p>
          <w:p>
            <w:pPr>
              <w:pStyle w:val="13"/>
            </w:pPr>
          </w:p>
        </w:tc>
        <w:tc>
          <w:tcPr>
            <w:tcW w:w="2268" w:type="dxa"/>
            <w:vAlign w:val="center"/>
          </w:tcPr>
          <w:p>
            <w:pPr>
              <w:pStyle w:val="13"/>
            </w:pPr>
            <w:r>
              <w:t>3125元</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提高计生临聘人员收入</w:t>
            </w:r>
          </w:p>
          <w:p>
            <w:pPr>
              <w:pStyle w:val="13"/>
            </w:pPr>
          </w:p>
        </w:tc>
        <w:tc>
          <w:tcPr>
            <w:tcW w:w="5386" w:type="dxa"/>
            <w:vAlign w:val="center"/>
          </w:tcPr>
          <w:p>
            <w:pPr>
              <w:pStyle w:val="13"/>
            </w:pPr>
            <w:r>
              <w:t>计生临聘人员每年收入增加额</w:t>
            </w:r>
          </w:p>
          <w:p>
            <w:pPr>
              <w:pStyle w:val="13"/>
            </w:pPr>
          </w:p>
        </w:tc>
        <w:tc>
          <w:tcPr>
            <w:tcW w:w="2268" w:type="dxa"/>
            <w:vAlign w:val="center"/>
          </w:tcPr>
          <w:p>
            <w:pPr>
              <w:pStyle w:val="13"/>
            </w:pPr>
            <w:r>
              <w:t>≥2.14万元</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对计生工作水平的影响</w:t>
            </w:r>
          </w:p>
          <w:p>
            <w:pPr>
              <w:pStyle w:val="13"/>
            </w:pPr>
          </w:p>
        </w:tc>
        <w:tc>
          <w:tcPr>
            <w:tcW w:w="5386" w:type="dxa"/>
            <w:vAlign w:val="center"/>
          </w:tcPr>
          <w:p>
            <w:pPr>
              <w:pStyle w:val="13"/>
            </w:pPr>
            <w:r>
              <w:t>对计生工作水平的影响</w:t>
            </w:r>
          </w:p>
          <w:p>
            <w:pPr>
              <w:pStyle w:val="13"/>
            </w:pPr>
          </w:p>
        </w:tc>
        <w:tc>
          <w:tcPr>
            <w:tcW w:w="2268" w:type="dxa"/>
            <w:vAlign w:val="center"/>
          </w:tcPr>
          <w:p>
            <w:pPr>
              <w:pStyle w:val="13"/>
            </w:pPr>
            <w:r>
              <w:t>较上年提高</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计生临聘人员补贴的可持续影响</w:t>
            </w:r>
          </w:p>
          <w:p>
            <w:pPr>
              <w:pStyle w:val="13"/>
            </w:pPr>
          </w:p>
        </w:tc>
        <w:tc>
          <w:tcPr>
            <w:tcW w:w="5386" w:type="dxa"/>
            <w:vAlign w:val="center"/>
          </w:tcPr>
          <w:p>
            <w:pPr>
              <w:pStyle w:val="13"/>
            </w:pPr>
            <w:r>
              <w:t>计生临聘人员补贴的发放，对区域内幼教工作持续发展的时限</w:t>
            </w:r>
          </w:p>
          <w:p>
            <w:pPr>
              <w:pStyle w:val="13"/>
            </w:pPr>
          </w:p>
        </w:tc>
        <w:tc>
          <w:tcPr>
            <w:tcW w:w="2268" w:type="dxa"/>
            <w:vAlign w:val="center"/>
          </w:tcPr>
          <w:p>
            <w:pPr>
              <w:pStyle w:val="13"/>
            </w:pPr>
            <w:r>
              <w:t>≥1年</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计生临聘人员满意度</w:t>
            </w:r>
          </w:p>
          <w:p>
            <w:pPr>
              <w:pStyle w:val="13"/>
            </w:pPr>
          </w:p>
        </w:tc>
        <w:tc>
          <w:tcPr>
            <w:tcW w:w="5386" w:type="dxa"/>
            <w:vAlign w:val="center"/>
          </w:tcPr>
          <w:p>
            <w:pPr>
              <w:pStyle w:val="13"/>
            </w:pPr>
            <w:r>
              <w:t>调查中满意或较满意的计生临聘人员占被调查计生临聘人员的比率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6、刘台庄镇农村综合改革项目绩效目标表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13032223P006GM010008L</w:t>
            </w:r>
          </w:p>
        </w:tc>
        <w:tc>
          <w:tcPr>
            <w:tcW w:w="2835" w:type="dxa"/>
            <w:vAlign w:val="center"/>
          </w:tcPr>
          <w:p>
            <w:pPr>
              <w:pStyle w:val="11"/>
            </w:pPr>
            <w:r>
              <w:t>项目名称</w:t>
            </w:r>
          </w:p>
        </w:tc>
        <w:tc>
          <w:tcPr>
            <w:tcW w:w="6094" w:type="dxa"/>
            <w:gridSpan w:val="3"/>
            <w:vAlign w:val="center"/>
          </w:tcPr>
          <w:p>
            <w:pPr>
              <w:pStyle w:val="13"/>
            </w:pPr>
            <w:r>
              <w:t>刘台庄镇农村综合改革项目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对村内道路进行硬化、亮化，改善居民生产生活环境，便于出行。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1.对村内道路进行硬化，改善居民生产生活环境。</w:t>
            </w:r>
            <w:r>
              <w:tab/>
            </w:r>
            <w:r>
              <w:tab/>
            </w:r>
            <w:r>
              <w:tab/>
            </w:r>
            <w:r>
              <w:tab/>
            </w:r>
            <w:r>
              <w:tab/>
            </w:r>
            <w:r>
              <w:tab/>
            </w:r>
          </w:p>
          <w:p>
            <w:pPr>
              <w:pStyle w:val="13"/>
            </w:pPr>
          </w:p>
          <w:p>
            <w:pPr>
              <w:pStyle w:val="13"/>
            </w:pPr>
            <w:r>
              <w:t>2.对村内主干道进行路灯安装，对人居环境进行亮化，便于居民夜间出行。</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奖补村数量</w:t>
            </w:r>
          </w:p>
          <w:p>
            <w:pPr>
              <w:pStyle w:val="13"/>
            </w:pPr>
          </w:p>
          <w:p>
            <w:pPr>
              <w:pStyle w:val="13"/>
            </w:pPr>
          </w:p>
        </w:tc>
        <w:tc>
          <w:tcPr>
            <w:tcW w:w="5386" w:type="dxa"/>
            <w:vAlign w:val="center"/>
          </w:tcPr>
          <w:p>
            <w:pPr>
              <w:pStyle w:val="13"/>
            </w:pPr>
            <w:r>
              <w:t>享受奖补的村集体数量</w:t>
            </w:r>
          </w:p>
          <w:p>
            <w:pPr>
              <w:pStyle w:val="13"/>
            </w:pPr>
          </w:p>
        </w:tc>
        <w:tc>
          <w:tcPr>
            <w:tcW w:w="2268" w:type="dxa"/>
            <w:vAlign w:val="center"/>
          </w:tcPr>
          <w:p>
            <w:pPr>
              <w:pStyle w:val="13"/>
            </w:pPr>
            <w:r>
              <w:t>6个</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安装路灯数量</w:t>
            </w:r>
          </w:p>
          <w:p>
            <w:pPr>
              <w:pStyle w:val="13"/>
            </w:pPr>
          </w:p>
        </w:tc>
        <w:tc>
          <w:tcPr>
            <w:tcW w:w="5386" w:type="dxa"/>
            <w:vAlign w:val="center"/>
          </w:tcPr>
          <w:p>
            <w:pPr>
              <w:pStyle w:val="13"/>
            </w:pPr>
            <w:r>
              <w:t>计划安装路灯总数量</w:t>
            </w:r>
          </w:p>
          <w:p>
            <w:pPr>
              <w:pStyle w:val="13"/>
            </w:pPr>
          </w:p>
        </w:tc>
        <w:tc>
          <w:tcPr>
            <w:tcW w:w="2268" w:type="dxa"/>
            <w:vAlign w:val="center"/>
          </w:tcPr>
          <w:p>
            <w:pPr>
              <w:pStyle w:val="13"/>
            </w:pPr>
            <w:r>
              <w:t>≤38盏</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p>
            <w:pPr>
              <w:pStyle w:val="13"/>
            </w:pPr>
          </w:p>
        </w:tc>
        <w:tc>
          <w:tcPr>
            <w:tcW w:w="5386" w:type="dxa"/>
            <w:vAlign w:val="center"/>
          </w:tcPr>
          <w:p>
            <w:pPr>
              <w:pStyle w:val="13"/>
            </w:pPr>
            <w:r>
              <w:t>实际为民服务的事项个数占计划个数的比率</w:t>
            </w:r>
          </w:p>
          <w:p>
            <w:pPr>
              <w:pStyle w:val="13"/>
            </w:pPr>
          </w:p>
        </w:tc>
        <w:tc>
          <w:tcPr>
            <w:tcW w:w="2268" w:type="dxa"/>
            <w:vAlign w:val="center"/>
          </w:tcPr>
          <w:p>
            <w:pPr>
              <w:pStyle w:val="13"/>
            </w:pPr>
            <w:r>
              <w:t>≥95%</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p>
            <w:pPr>
              <w:pStyle w:val="13"/>
            </w:pPr>
          </w:p>
        </w:tc>
        <w:tc>
          <w:tcPr>
            <w:tcW w:w="5386" w:type="dxa"/>
            <w:vAlign w:val="center"/>
          </w:tcPr>
          <w:p>
            <w:pPr>
              <w:pStyle w:val="13"/>
            </w:pPr>
            <w:r>
              <w:t>按时支付资金占实际到位资金的比例</w:t>
            </w:r>
          </w:p>
          <w:p>
            <w:pPr>
              <w:pStyle w:val="13"/>
            </w:pPr>
          </w:p>
        </w:tc>
        <w:tc>
          <w:tcPr>
            <w:tcW w:w="2268" w:type="dxa"/>
            <w:vAlign w:val="center"/>
          </w:tcPr>
          <w:p>
            <w:pPr>
              <w:pStyle w:val="13"/>
            </w:pPr>
            <w:r>
              <w:t>≥95%</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p>
            <w:pPr>
              <w:pStyle w:val="13"/>
            </w:pPr>
          </w:p>
        </w:tc>
        <w:tc>
          <w:tcPr>
            <w:tcW w:w="5386" w:type="dxa"/>
            <w:vAlign w:val="center"/>
          </w:tcPr>
          <w:p>
            <w:pPr>
              <w:pStyle w:val="13"/>
            </w:pPr>
            <w:r>
              <w:t>综改项目补助总金额</w:t>
            </w:r>
          </w:p>
          <w:p>
            <w:pPr>
              <w:pStyle w:val="13"/>
            </w:pPr>
          </w:p>
        </w:tc>
        <w:tc>
          <w:tcPr>
            <w:tcW w:w="2268" w:type="dxa"/>
            <w:vAlign w:val="center"/>
          </w:tcPr>
          <w:p>
            <w:pPr>
              <w:pStyle w:val="13"/>
            </w:pPr>
            <w:r>
              <w:t>≤20万元</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p>
            <w:pPr>
              <w:pStyle w:val="13"/>
            </w:pP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提高居民出行率</w:t>
            </w:r>
          </w:p>
          <w:p>
            <w:pPr>
              <w:pStyle w:val="13"/>
            </w:pPr>
          </w:p>
        </w:tc>
        <w:tc>
          <w:tcPr>
            <w:tcW w:w="5386" w:type="dxa"/>
            <w:vAlign w:val="center"/>
          </w:tcPr>
          <w:p>
            <w:pPr>
              <w:pStyle w:val="13"/>
            </w:pPr>
            <w:r>
              <w:t>提高居民生产生活出行率</w:t>
            </w:r>
          </w:p>
          <w:p>
            <w:pPr>
              <w:pStyle w:val="13"/>
            </w:pPr>
          </w:p>
        </w:tc>
        <w:tc>
          <w:tcPr>
            <w:tcW w:w="2268" w:type="dxa"/>
            <w:vAlign w:val="center"/>
          </w:tcPr>
          <w:p>
            <w:pPr>
              <w:pStyle w:val="13"/>
            </w:pPr>
            <w:r>
              <w:t>较上年提高</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综改项目的可持续影响</w:t>
            </w:r>
          </w:p>
          <w:p>
            <w:pPr>
              <w:pStyle w:val="13"/>
            </w:pPr>
          </w:p>
        </w:tc>
        <w:tc>
          <w:tcPr>
            <w:tcW w:w="5386" w:type="dxa"/>
            <w:vAlign w:val="center"/>
          </w:tcPr>
          <w:p>
            <w:pPr>
              <w:pStyle w:val="13"/>
            </w:pPr>
            <w:r>
              <w:t>农村综合改革项目对村内环境和居民生产生活的持续影响</w:t>
            </w:r>
          </w:p>
          <w:p>
            <w:pPr>
              <w:pStyle w:val="13"/>
            </w:pPr>
          </w:p>
        </w:tc>
        <w:tc>
          <w:tcPr>
            <w:tcW w:w="2268" w:type="dxa"/>
            <w:vAlign w:val="center"/>
          </w:tcPr>
          <w:p>
            <w:pPr>
              <w:pStyle w:val="13"/>
            </w:pPr>
            <w:r>
              <w:t>≥5年</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调查中满意或较满意的群众占被调查群众的比率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7、刘台庄镇综合改革项目绩效目标表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13032223P006GM0100098</w:t>
            </w:r>
          </w:p>
        </w:tc>
        <w:tc>
          <w:tcPr>
            <w:tcW w:w="2835" w:type="dxa"/>
            <w:vAlign w:val="center"/>
          </w:tcPr>
          <w:p>
            <w:pPr>
              <w:pStyle w:val="11"/>
            </w:pPr>
            <w:r>
              <w:t>项目名称</w:t>
            </w:r>
          </w:p>
        </w:tc>
        <w:tc>
          <w:tcPr>
            <w:tcW w:w="6094" w:type="dxa"/>
            <w:gridSpan w:val="3"/>
            <w:vAlign w:val="center"/>
          </w:tcPr>
          <w:p>
            <w:pPr>
              <w:pStyle w:val="13"/>
            </w:pPr>
            <w:r>
              <w:t>刘台庄镇综合改革项目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用于村内主干道路灯安装，便于居民夜间出行。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1.对村内主干道进行路灯安装，对人居环境进行亮化，便于居民夜间出行。</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奖补村数量</w:t>
            </w:r>
          </w:p>
          <w:p>
            <w:pPr>
              <w:pStyle w:val="13"/>
            </w:pPr>
          </w:p>
          <w:p>
            <w:pPr>
              <w:pStyle w:val="13"/>
            </w:pPr>
          </w:p>
        </w:tc>
        <w:tc>
          <w:tcPr>
            <w:tcW w:w="5386" w:type="dxa"/>
            <w:vAlign w:val="center"/>
          </w:tcPr>
          <w:p>
            <w:pPr>
              <w:pStyle w:val="13"/>
            </w:pPr>
            <w:r>
              <w:t>享受奖补的村集体数量</w:t>
            </w:r>
          </w:p>
          <w:p>
            <w:pPr>
              <w:pStyle w:val="13"/>
            </w:pPr>
          </w:p>
        </w:tc>
        <w:tc>
          <w:tcPr>
            <w:tcW w:w="2268" w:type="dxa"/>
            <w:vAlign w:val="center"/>
          </w:tcPr>
          <w:p>
            <w:pPr>
              <w:pStyle w:val="13"/>
            </w:pPr>
            <w:r>
              <w:t>2个</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安装路灯数量</w:t>
            </w:r>
          </w:p>
          <w:p>
            <w:pPr>
              <w:pStyle w:val="13"/>
            </w:pPr>
          </w:p>
        </w:tc>
        <w:tc>
          <w:tcPr>
            <w:tcW w:w="5386" w:type="dxa"/>
            <w:vAlign w:val="center"/>
          </w:tcPr>
          <w:p>
            <w:pPr>
              <w:pStyle w:val="13"/>
            </w:pPr>
            <w:r>
              <w:t>计划安装路灯总数量</w:t>
            </w:r>
          </w:p>
          <w:p>
            <w:pPr>
              <w:pStyle w:val="13"/>
            </w:pPr>
          </w:p>
        </w:tc>
        <w:tc>
          <w:tcPr>
            <w:tcW w:w="2268" w:type="dxa"/>
            <w:vAlign w:val="center"/>
          </w:tcPr>
          <w:p>
            <w:pPr>
              <w:pStyle w:val="13"/>
            </w:pPr>
            <w:r>
              <w:t>≤93盏</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p>
            <w:pPr>
              <w:pStyle w:val="13"/>
            </w:pPr>
          </w:p>
        </w:tc>
        <w:tc>
          <w:tcPr>
            <w:tcW w:w="5386" w:type="dxa"/>
            <w:vAlign w:val="center"/>
          </w:tcPr>
          <w:p>
            <w:pPr>
              <w:pStyle w:val="13"/>
            </w:pPr>
            <w:r>
              <w:t>实际为民服务的事项个数占计划个数的比率</w:t>
            </w:r>
          </w:p>
          <w:p>
            <w:pPr>
              <w:pStyle w:val="13"/>
            </w:pPr>
          </w:p>
        </w:tc>
        <w:tc>
          <w:tcPr>
            <w:tcW w:w="2268" w:type="dxa"/>
            <w:vAlign w:val="center"/>
          </w:tcPr>
          <w:p>
            <w:pPr>
              <w:pStyle w:val="13"/>
            </w:pPr>
            <w:r>
              <w:t>≥95%</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p>
            <w:pPr>
              <w:pStyle w:val="13"/>
            </w:pPr>
          </w:p>
        </w:tc>
        <w:tc>
          <w:tcPr>
            <w:tcW w:w="5386" w:type="dxa"/>
            <w:vAlign w:val="center"/>
          </w:tcPr>
          <w:p>
            <w:pPr>
              <w:pStyle w:val="13"/>
            </w:pPr>
            <w:r>
              <w:t>按时支付资金占实际到位资金的比例</w:t>
            </w:r>
          </w:p>
          <w:p>
            <w:pPr>
              <w:pStyle w:val="13"/>
            </w:pPr>
          </w:p>
        </w:tc>
        <w:tc>
          <w:tcPr>
            <w:tcW w:w="2268" w:type="dxa"/>
            <w:vAlign w:val="center"/>
          </w:tcPr>
          <w:p>
            <w:pPr>
              <w:pStyle w:val="13"/>
            </w:pPr>
            <w:r>
              <w:t>≥95%</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p>
            <w:pPr>
              <w:pStyle w:val="13"/>
            </w:pPr>
          </w:p>
        </w:tc>
        <w:tc>
          <w:tcPr>
            <w:tcW w:w="5386" w:type="dxa"/>
            <w:vAlign w:val="center"/>
          </w:tcPr>
          <w:p>
            <w:pPr>
              <w:pStyle w:val="13"/>
            </w:pPr>
            <w:r>
              <w:t>综改项目补助总金额</w:t>
            </w:r>
          </w:p>
          <w:p>
            <w:pPr>
              <w:pStyle w:val="13"/>
            </w:pPr>
          </w:p>
        </w:tc>
        <w:tc>
          <w:tcPr>
            <w:tcW w:w="2268" w:type="dxa"/>
            <w:vAlign w:val="center"/>
          </w:tcPr>
          <w:p>
            <w:pPr>
              <w:pStyle w:val="13"/>
            </w:pPr>
            <w:r>
              <w:t>≤35万元</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p>
            <w:pPr>
              <w:pStyle w:val="13"/>
            </w:pPr>
          </w:p>
        </w:tc>
        <w:tc>
          <w:tcPr>
            <w:tcW w:w="5386" w:type="dxa"/>
            <w:vAlign w:val="center"/>
          </w:tcPr>
          <w:p>
            <w:pPr>
              <w:pStyle w:val="13"/>
            </w:pPr>
            <w:r>
              <w:t>全年集体经济收入比上年增长数占上年收入数的比率</w:t>
            </w:r>
          </w:p>
          <w:p>
            <w:pPr>
              <w:pStyle w:val="13"/>
            </w:pPr>
          </w:p>
        </w:tc>
        <w:tc>
          <w:tcPr>
            <w:tcW w:w="2268" w:type="dxa"/>
            <w:vAlign w:val="center"/>
          </w:tcPr>
          <w:p>
            <w:pPr>
              <w:pStyle w:val="13"/>
            </w:pPr>
            <w:r>
              <w:t>≥3%</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提高居民出行率</w:t>
            </w:r>
          </w:p>
          <w:p>
            <w:pPr>
              <w:pStyle w:val="13"/>
            </w:pPr>
          </w:p>
        </w:tc>
        <w:tc>
          <w:tcPr>
            <w:tcW w:w="5386" w:type="dxa"/>
            <w:vAlign w:val="center"/>
          </w:tcPr>
          <w:p>
            <w:pPr>
              <w:pStyle w:val="13"/>
            </w:pPr>
            <w:r>
              <w:t>提高居民生产生活出行率</w:t>
            </w:r>
          </w:p>
          <w:p>
            <w:pPr>
              <w:pStyle w:val="13"/>
            </w:pPr>
          </w:p>
        </w:tc>
        <w:tc>
          <w:tcPr>
            <w:tcW w:w="2268" w:type="dxa"/>
            <w:vAlign w:val="center"/>
          </w:tcPr>
          <w:p>
            <w:pPr>
              <w:pStyle w:val="13"/>
            </w:pPr>
            <w:r>
              <w:t>较上年提高</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综改项目的可持续影响</w:t>
            </w:r>
          </w:p>
          <w:p>
            <w:pPr>
              <w:pStyle w:val="13"/>
            </w:pPr>
          </w:p>
        </w:tc>
        <w:tc>
          <w:tcPr>
            <w:tcW w:w="5386" w:type="dxa"/>
            <w:vAlign w:val="center"/>
          </w:tcPr>
          <w:p>
            <w:pPr>
              <w:pStyle w:val="13"/>
            </w:pPr>
            <w:r>
              <w:t>农村综合改革项目对村内环境和居民生产生活的持续影响</w:t>
            </w:r>
          </w:p>
          <w:p>
            <w:pPr>
              <w:pStyle w:val="13"/>
            </w:pPr>
          </w:p>
        </w:tc>
        <w:tc>
          <w:tcPr>
            <w:tcW w:w="2268" w:type="dxa"/>
            <w:vAlign w:val="center"/>
          </w:tcPr>
          <w:p>
            <w:pPr>
              <w:pStyle w:val="13"/>
            </w:pPr>
            <w:r>
              <w:t>≥5年</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调查中满意或较满意的群众占被调查群众的比率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13032224P00HD6H10523G</w:t>
            </w:r>
          </w:p>
        </w:tc>
        <w:tc>
          <w:tcPr>
            <w:tcW w:w="2835" w:type="dxa"/>
            <w:vAlign w:val="center"/>
          </w:tcPr>
          <w:p>
            <w:pPr>
              <w:pStyle w:val="11"/>
            </w:pPr>
            <w:r>
              <w:t>项目名称</w:t>
            </w:r>
          </w:p>
        </w:tc>
        <w:tc>
          <w:tcPr>
            <w:tcW w:w="6094"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用于保证镇、村人大代表工作正常开展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1.通过项目资金及时支付，达到保证镇、村人大代表工作正常开展的效果。</w:t>
            </w:r>
            <w:r>
              <w:tab/>
            </w:r>
            <w:r>
              <w:tab/>
            </w:r>
            <w:r>
              <w:tab/>
            </w:r>
            <w:r>
              <w:tab/>
            </w:r>
            <w:r>
              <w:tab/>
            </w:r>
            <w:r>
              <w:tab/>
            </w:r>
          </w:p>
          <w:p>
            <w:pPr>
              <w:pStyle w:val="13"/>
            </w:pPr>
          </w:p>
          <w:p>
            <w:pPr>
              <w:pStyle w:val="13"/>
            </w:pPr>
            <w:r>
              <w:t>2.通过加强人大代表之家建设，达到不断提高人大代表履职能力的效果。</w:t>
            </w:r>
            <w:r>
              <w:tab/>
            </w:r>
            <w:r>
              <w:tab/>
            </w:r>
            <w:r>
              <w:tab/>
            </w:r>
            <w:r>
              <w:tab/>
            </w:r>
            <w:r>
              <w:tab/>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p>
            <w:pPr>
              <w:pStyle w:val="13"/>
            </w:pPr>
          </w:p>
        </w:tc>
        <w:tc>
          <w:tcPr>
            <w:tcW w:w="5386" w:type="dxa"/>
            <w:vAlign w:val="center"/>
          </w:tcPr>
          <w:p>
            <w:pPr>
              <w:pStyle w:val="13"/>
            </w:pPr>
            <w:r>
              <w:t>享受补助的人大代表之家个数</w:t>
            </w:r>
          </w:p>
          <w:p>
            <w:pPr>
              <w:pStyle w:val="13"/>
            </w:pPr>
          </w:p>
        </w:tc>
        <w:tc>
          <w:tcPr>
            <w:tcW w:w="2268" w:type="dxa"/>
            <w:vAlign w:val="center"/>
          </w:tcPr>
          <w:p>
            <w:pPr>
              <w:pStyle w:val="13"/>
            </w:pPr>
            <w:r>
              <w:t>1个</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p>
            <w:pPr>
              <w:pStyle w:val="13"/>
            </w:pPr>
          </w:p>
        </w:tc>
        <w:tc>
          <w:tcPr>
            <w:tcW w:w="5386" w:type="dxa"/>
            <w:vAlign w:val="center"/>
          </w:tcPr>
          <w:p>
            <w:pPr>
              <w:pStyle w:val="13"/>
            </w:pPr>
            <w:r>
              <w:t>正常履职人大代表职能人数占区域内人大代表总数的比率</w:t>
            </w:r>
          </w:p>
          <w:p>
            <w:pPr>
              <w:pStyle w:val="13"/>
            </w:pPr>
          </w:p>
        </w:tc>
        <w:tc>
          <w:tcPr>
            <w:tcW w:w="2268" w:type="dxa"/>
            <w:vAlign w:val="center"/>
          </w:tcPr>
          <w:p>
            <w:pPr>
              <w:pStyle w:val="13"/>
            </w:pPr>
            <w:r>
              <w:t>≥90%</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p>
            <w:pPr>
              <w:pStyle w:val="13"/>
            </w:pPr>
          </w:p>
        </w:tc>
        <w:tc>
          <w:tcPr>
            <w:tcW w:w="5386" w:type="dxa"/>
            <w:vAlign w:val="center"/>
          </w:tcPr>
          <w:p>
            <w:pPr>
              <w:pStyle w:val="13"/>
            </w:pPr>
            <w:r>
              <w:t>及时支付人大经费金额占实际到位金额的比率</w:t>
            </w:r>
          </w:p>
          <w:p>
            <w:pPr>
              <w:pStyle w:val="13"/>
            </w:pPr>
          </w:p>
        </w:tc>
        <w:tc>
          <w:tcPr>
            <w:tcW w:w="2268" w:type="dxa"/>
            <w:vAlign w:val="center"/>
          </w:tcPr>
          <w:p>
            <w:pPr>
              <w:pStyle w:val="13"/>
            </w:pPr>
            <w:r>
              <w:t>≥90%</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人大代表之家成本</w:t>
            </w:r>
          </w:p>
          <w:p>
            <w:pPr>
              <w:pStyle w:val="13"/>
            </w:pPr>
          </w:p>
        </w:tc>
        <w:tc>
          <w:tcPr>
            <w:tcW w:w="5386" w:type="dxa"/>
            <w:vAlign w:val="center"/>
          </w:tcPr>
          <w:p>
            <w:pPr>
              <w:pStyle w:val="13"/>
            </w:pPr>
            <w:r>
              <w:t>人大代表之家项目资金全年补助标准</w:t>
            </w:r>
          </w:p>
          <w:p>
            <w:pPr>
              <w:pStyle w:val="13"/>
            </w:pPr>
          </w:p>
        </w:tc>
        <w:tc>
          <w:tcPr>
            <w:tcW w:w="2268" w:type="dxa"/>
            <w:vAlign w:val="center"/>
          </w:tcPr>
          <w:p>
            <w:pPr>
              <w:pStyle w:val="13"/>
            </w:pPr>
            <w:r>
              <w:t>2万元</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p>
            <w:pPr>
              <w:pStyle w:val="13"/>
            </w:pPr>
          </w:p>
        </w:tc>
        <w:tc>
          <w:tcPr>
            <w:tcW w:w="5386" w:type="dxa"/>
            <w:vAlign w:val="center"/>
          </w:tcPr>
          <w:p>
            <w:pPr>
              <w:pStyle w:val="13"/>
            </w:pPr>
            <w:r>
              <w:t>通过人大经费的支出提高区域内财政资金使用效力</w:t>
            </w:r>
          </w:p>
          <w:p>
            <w:pPr>
              <w:pStyle w:val="13"/>
            </w:pPr>
          </w:p>
        </w:tc>
        <w:tc>
          <w:tcPr>
            <w:tcW w:w="2268" w:type="dxa"/>
            <w:vAlign w:val="center"/>
          </w:tcPr>
          <w:p>
            <w:pPr>
              <w:pStyle w:val="13"/>
            </w:pPr>
            <w:r>
              <w:t>较上年提高</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p>
            <w:pPr>
              <w:pStyle w:val="13"/>
            </w:pPr>
          </w:p>
        </w:tc>
        <w:tc>
          <w:tcPr>
            <w:tcW w:w="5386" w:type="dxa"/>
            <w:vAlign w:val="center"/>
          </w:tcPr>
          <w:p>
            <w:pPr>
              <w:pStyle w:val="13"/>
            </w:pPr>
            <w:r>
              <w:t>保障区域内人大代表履职能力人数</w:t>
            </w:r>
          </w:p>
          <w:p>
            <w:pPr>
              <w:pStyle w:val="13"/>
            </w:pPr>
          </w:p>
        </w:tc>
        <w:tc>
          <w:tcPr>
            <w:tcW w:w="2268" w:type="dxa"/>
            <w:vAlign w:val="center"/>
          </w:tcPr>
          <w:p>
            <w:pPr>
              <w:pStyle w:val="13"/>
            </w:pPr>
            <w:r>
              <w:t>≥80人</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办公期间节约能源，水电等能源能源节约情况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p>
            <w:pPr>
              <w:pStyle w:val="13"/>
            </w:pPr>
          </w:p>
        </w:tc>
        <w:tc>
          <w:tcPr>
            <w:tcW w:w="5386" w:type="dxa"/>
            <w:vAlign w:val="center"/>
          </w:tcPr>
          <w:p>
            <w:pPr>
              <w:pStyle w:val="13"/>
            </w:pPr>
            <w:r>
              <w:t>人大工作经费的支出，保障区域内人大工作正常运转的时限</w:t>
            </w:r>
          </w:p>
          <w:p>
            <w:pPr>
              <w:pStyle w:val="13"/>
            </w:pPr>
          </w:p>
        </w:tc>
        <w:tc>
          <w:tcPr>
            <w:tcW w:w="2268" w:type="dxa"/>
            <w:vAlign w:val="center"/>
          </w:tcPr>
          <w:p>
            <w:pPr>
              <w:pStyle w:val="13"/>
            </w:pPr>
            <w:r>
              <w:t>≥1年</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p>
            <w:pPr>
              <w:pStyle w:val="13"/>
            </w:pPr>
          </w:p>
        </w:tc>
        <w:tc>
          <w:tcPr>
            <w:tcW w:w="5386" w:type="dxa"/>
            <w:vAlign w:val="center"/>
          </w:tcPr>
          <w:p>
            <w:pPr>
              <w:pStyle w:val="13"/>
            </w:pPr>
            <w:r>
              <w:t>调查中满意或较满意的人大代表占被调查人大代表的比率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13032224P00HD6H10503Q</w:t>
            </w:r>
          </w:p>
        </w:tc>
        <w:tc>
          <w:tcPr>
            <w:tcW w:w="2835" w:type="dxa"/>
            <w:vAlign w:val="center"/>
          </w:tcPr>
          <w:p>
            <w:pPr>
              <w:pStyle w:val="11"/>
            </w:pPr>
            <w:r>
              <w:t>项目名称</w:t>
            </w:r>
          </w:p>
        </w:tc>
        <w:tc>
          <w:tcPr>
            <w:tcW w:w="6094"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用于保证镇武装工作、民兵训练工作顺利进行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1.通过项目资金及时支付，达到保证镇武装工作、民兵训练工作顺利进行的效果。</w:t>
            </w:r>
            <w:r>
              <w:tab/>
            </w:r>
            <w:r>
              <w:tab/>
            </w:r>
            <w:r>
              <w:tab/>
            </w:r>
            <w:r>
              <w:tab/>
            </w:r>
            <w:r>
              <w:tab/>
            </w:r>
            <w:r>
              <w:tab/>
            </w:r>
          </w:p>
          <w:p>
            <w:pPr>
              <w:pStyle w:val="13"/>
            </w:pPr>
          </w:p>
          <w:p>
            <w:pPr>
              <w:pStyle w:val="13"/>
            </w:pPr>
            <w:r>
              <w:t>2.通过保障武装工作，达到提高社会稳定能力的效果。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p>
            <w:pPr>
              <w:pStyle w:val="13"/>
            </w:pPr>
          </w:p>
        </w:tc>
        <w:tc>
          <w:tcPr>
            <w:tcW w:w="5386" w:type="dxa"/>
            <w:vAlign w:val="center"/>
          </w:tcPr>
          <w:p>
            <w:pPr>
              <w:pStyle w:val="13"/>
            </w:pPr>
            <w:r>
              <w:t>组织开展辖区内武装宣传工作的次数</w:t>
            </w:r>
          </w:p>
          <w:p>
            <w:pPr>
              <w:pStyle w:val="13"/>
            </w:pPr>
          </w:p>
        </w:tc>
        <w:tc>
          <w:tcPr>
            <w:tcW w:w="2268" w:type="dxa"/>
            <w:vAlign w:val="center"/>
          </w:tcPr>
          <w:p>
            <w:pPr>
              <w:pStyle w:val="13"/>
            </w:pPr>
            <w:r>
              <w:t>≥1次</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p>
            <w:pPr>
              <w:pStyle w:val="13"/>
            </w:pPr>
          </w:p>
        </w:tc>
        <w:tc>
          <w:tcPr>
            <w:tcW w:w="5386" w:type="dxa"/>
            <w:vAlign w:val="center"/>
          </w:tcPr>
          <w:p>
            <w:pPr>
              <w:pStyle w:val="13"/>
            </w:pPr>
            <w:r>
              <w:t>已开展武装宣传工作村数占应开展武装宣传工作村数的比率</w:t>
            </w:r>
          </w:p>
          <w:p>
            <w:pPr>
              <w:pStyle w:val="13"/>
            </w:pPr>
          </w:p>
        </w:tc>
        <w:tc>
          <w:tcPr>
            <w:tcW w:w="2268" w:type="dxa"/>
            <w:vAlign w:val="center"/>
          </w:tcPr>
          <w:p>
            <w:pPr>
              <w:pStyle w:val="13"/>
            </w:pPr>
            <w:r>
              <w:t>≥90%</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p>
            <w:pPr>
              <w:pStyle w:val="13"/>
            </w:pPr>
          </w:p>
        </w:tc>
        <w:tc>
          <w:tcPr>
            <w:tcW w:w="5386" w:type="dxa"/>
            <w:vAlign w:val="center"/>
          </w:tcPr>
          <w:p>
            <w:pPr>
              <w:pStyle w:val="13"/>
            </w:pPr>
            <w:r>
              <w:t>按时支付武装经费的金额占实际到位武装经费的比例</w:t>
            </w:r>
          </w:p>
          <w:p>
            <w:pPr>
              <w:pStyle w:val="13"/>
            </w:pPr>
          </w:p>
        </w:tc>
        <w:tc>
          <w:tcPr>
            <w:tcW w:w="2268" w:type="dxa"/>
            <w:vAlign w:val="center"/>
          </w:tcPr>
          <w:p>
            <w:pPr>
              <w:pStyle w:val="13"/>
            </w:pPr>
            <w:r>
              <w:t>≥90%</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p>
            <w:pPr>
              <w:pStyle w:val="13"/>
            </w:pPr>
          </w:p>
        </w:tc>
        <w:tc>
          <w:tcPr>
            <w:tcW w:w="5386" w:type="dxa"/>
            <w:vAlign w:val="center"/>
          </w:tcPr>
          <w:p>
            <w:pPr>
              <w:pStyle w:val="13"/>
            </w:pPr>
            <w:r>
              <w:t>武装宣传的费用标准</w:t>
            </w:r>
          </w:p>
          <w:p>
            <w:pPr>
              <w:pStyle w:val="13"/>
            </w:pPr>
          </w:p>
        </w:tc>
        <w:tc>
          <w:tcPr>
            <w:tcW w:w="2268" w:type="dxa"/>
            <w:vAlign w:val="center"/>
          </w:tcPr>
          <w:p>
            <w:pPr>
              <w:pStyle w:val="13"/>
            </w:pPr>
            <w:r>
              <w:t>2万元</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p>
            <w:pPr>
              <w:pStyle w:val="13"/>
            </w:pPr>
          </w:p>
        </w:tc>
        <w:tc>
          <w:tcPr>
            <w:tcW w:w="5386" w:type="dxa"/>
            <w:vAlign w:val="center"/>
          </w:tcPr>
          <w:p>
            <w:pPr>
              <w:pStyle w:val="13"/>
            </w:pPr>
            <w:r>
              <w:t>提高刘台庄镇武装工作收入</w:t>
            </w:r>
          </w:p>
          <w:p>
            <w:pPr>
              <w:pStyle w:val="13"/>
            </w:pPr>
          </w:p>
        </w:tc>
        <w:tc>
          <w:tcPr>
            <w:tcW w:w="2268" w:type="dxa"/>
            <w:vAlign w:val="center"/>
          </w:tcPr>
          <w:p>
            <w:pPr>
              <w:pStyle w:val="13"/>
            </w:pPr>
            <w:r>
              <w:t>≥2万元</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p>
            <w:pPr>
              <w:pStyle w:val="13"/>
            </w:pPr>
          </w:p>
        </w:tc>
        <w:tc>
          <w:tcPr>
            <w:tcW w:w="5386" w:type="dxa"/>
            <w:vAlign w:val="center"/>
          </w:tcPr>
          <w:p>
            <w:pPr>
              <w:pStyle w:val="13"/>
            </w:pPr>
            <w:r>
              <w:t>提升民兵人员提升社会责任感人数</w:t>
            </w:r>
          </w:p>
          <w:p>
            <w:pPr>
              <w:pStyle w:val="13"/>
            </w:pPr>
          </w:p>
        </w:tc>
        <w:tc>
          <w:tcPr>
            <w:tcW w:w="2268" w:type="dxa"/>
            <w:vAlign w:val="center"/>
          </w:tcPr>
          <w:p>
            <w:pPr>
              <w:pStyle w:val="13"/>
            </w:pPr>
            <w:r>
              <w:t>≥35人</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办公期间能源，水电等能源节约情况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p>
            <w:pPr>
              <w:pStyle w:val="13"/>
            </w:pPr>
          </w:p>
        </w:tc>
        <w:tc>
          <w:tcPr>
            <w:tcW w:w="5386" w:type="dxa"/>
            <w:vAlign w:val="center"/>
          </w:tcPr>
          <w:p>
            <w:pPr>
              <w:pStyle w:val="13"/>
            </w:pPr>
            <w:r>
              <w:t>武装工作经费的支出，保障区域内武装工作正常运转的时限</w:t>
            </w:r>
          </w:p>
          <w:p>
            <w:pPr>
              <w:pStyle w:val="13"/>
            </w:pPr>
          </w:p>
        </w:tc>
        <w:tc>
          <w:tcPr>
            <w:tcW w:w="2268" w:type="dxa"/>
            <w:vAlign w:val="center"/>
          </w:tcPr>
          <w:p>
            <w:pPr>
              <w:pStyle w:val="13"/>
            </w:pPr>
            <w:r>
              <w:t>≥1年</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p>
            <w:pPr>
              <w:pStyle w:val="13"/>
            </w:pPr>
          </w:p>
        </w:tc>
        <w:tc>
          <w:tcPr>
            <w:tcW w:w="5386" w:type="dxa"/>
            <w:vAlign w:val="center"/>
          </w:tcPr>
          <w:p>
            <w:pPr>
              <w:pStyle w:val="13"/>
            </w:pPr>
            <w:r>
              <w:t>调查中满意或较满意的民兵占被调查总人数的比率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13032224P0082DE10211N</w:t>
            </w:r>
          </w:p>
        </w:tc>
        <w:tc>
          <w:tcPr>
            <w:tcW w:w="2835" w:type="dxa"/>
            <w:vAlign w:val="center"/>
          </w:tcPr>
          <w:p>
            <w:pPr>
              <w:pStyle w:val="11"/>
            </w:pPr>
            <w:r>
              <w:t>项目名称</w:t>
            </w:r>
          </w:p>
        </w:tc>
        <w:tc>
          <w:tcPr>
            <w:tcW w:w="6094"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23.27</w:t>
            </w:r>
          </w:p>
        </w:tc>
        <w:tc>
          <w:tcPr>
            <w:tcW w:w="2835" w:type="dxa"/>
            <w:vAlign w:val="center"/>
          </w:tcPr>
          <w:p>
            <w:pPr>
              <w:pStyle w:val="11"/>
            </w:pPr>
            <w:r>
              <w:t>其中：财政    资金</w:t>
            </w:r>
          </w:p>
        </w:tc>
        <w:tc>
          <w:tcPr>
            <w:tcW w:w="2551" w:type="dxa"/>
            <w:vAlign w:val="center"/>
          </w:tcPr>
          <w:p>
            <w:pPr>
              <w:pStyle w:val="13"/>
            </w:pPr>
            <w:r>
              <w:t>23.27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用于加强信访类案件的调解、处置工作，达到有效化解信访矛盾，维护社会稳定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1.通过加强信访类案件的调解、处置工作，达到有效化解信访矛盾，维护社会稳定的效果。</w:t>
            </w:r>
            <w:r>
              <w:tab/>
            </w:r>
            <w:r>
              <w:tab/>
            </w:r>
            <w:r>
              <w:tab/>
            </w:r>
            <w:r>
              <w:tab/>
            </w:r>
            <w:r>
              <w:tab/>
            </w:r>
            <w:r>
              <w:tab/>
            </w:r>
          </w:p>
          <w:p>
            <w:pPr>
              <w:pStyle w:val="13"/>
            </w:pPr>
          </w:p>
          <w:p>
            <w:pPr>
              <w:pStyle w:val="13"/>
            </w:pPr>
            <w:r>
              <w:t>2.确保项目资金及时支付，达到保证我镇信访维稳工作正常开展的效果。</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完成信访维稳人次数</w:t>
            </w:r>
          </w:p>
          <w:p>
            <w:pPr>
              <w:pStyle w:val="13"/>
            </w:pPr>
          </w:p>
        </w:tc>
        <w:tc>
          <w:tcPr>
            <w:tcW w:w="5386" w:type="dxa"/>
            <w:vAlign w:val="center"/>
          </w:tcPr>
          <w:p>
            <w:pPr>
              <w:pStyle w:val="13"/>
            </w:pPr>
            <w:r>
              <w:t>完成信访维稳的人次数</w:t>
            </w:r>
          </w:p>
          <w:p>
            <w:pPr>
              <w:pStyle w:val="13"/>
            </w:pPr>
          </w:p>
        </w:tc>
        <w:tc>
          <w:tcPr>
            <w:tcW w:w="2268" w:type="dxa"/>
            <w:vAlign w:val="center"/>
          </w:tcPr>
          <w:p>
            <w:pPr>
              <w:pStyle w:val="13"/>
            </w:pPr>
            <w:r>
              <w:t>≥3人</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p>
            <w:pPr>
              <w:pStyle w:val="13"/>
            </w:pPr>
          </w:p>
        </w:tc>
        <w:tc>
          <w:tcPr>
            <w:tcW w:w="5386" w:type="dxa"/>
            <w:vAlign w:val="center"/>
          </w:tcPr>
          <w:p>
            <w:pPr>
              <w:pStyle w:val="13"/>
            </w:pPr>
            <w:r>
              <w:t>解决信访矛盾次数占全部实际发生信访次数的比率</w:t>
            </w:r>
          </w:p>
          <w:p>
            <w:pPr>
              <w:pStyle w:val="13"/>
            </w:pPr>
          </w:p>
        </w:tc>
        <w:tc>
          <w:tcPr>
            <w:tcW w:w="2268" w:type="dxa"/>
            <w:vAlign w:val="center"/>
          </w:tcPr>
          <w:p>
            <w:pPr>
              <w:pStyle w:val="13"/>
            </w:pPr>
            <w:r>
              <w:t>≥70%</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p>
            <w:pPr>
              <w:pStyle w:val="13"/>
            </w:pPr>
          </w:p>
        </w:tc>
        <w:tc>
          <w:tcPr>
            <w:tcW w:w="5386" w:type="dxa"/>
            <w:vAlign w:val="center"/>
          </w:tcPr>
          <w:p>
            <w:pPr>
              <w:pStyle w:val="13"/>
            </w:pPr>
            <w:r>
              <w:t>信访案件发生后信访工作人员接手处理的时间</w:t>
            </w:r>
          </w:p>
          <w:p>
            <w:pPr>
              <w:pStyle w:val="13"/>
            </w:pPr>
          </w:p>
        </w:tc>
        <w:tc>
          <w:tcPr>
            <w:tcW w:w="2268" w:type="dxa"/>
            <w:vAlign w:val="center"/>
          </w:tcPr>
          <w:p>
            <w:pPr>
              <w:pStyle w:val="13"/>
            </w:pPr>
            <w:r>
              <w:t>≤2天</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化解信访案件等经费成本</w:t>
            </w:r>
          </w:p>
          <w:p>
            <w:pPr>
              <w:pStyle w:val="13"/>
            </w:pPr>
          </w:p>
        </w:tc>
        <w:tc>
          <w:tcPr>
            <w:tcW w:w="5386" w:type="dxa"/>
            <w:vAlign w:val="center"/>
          </w:tcPr>
          <w:p>
            <w:pPr>
              <w:pStyle w:val="13"/>
            </w:pPr>
            <w:r>
              <w:t>化解信访案件及维稳人员差旅费等经费成本</w:t>
            </w:r>
          </w:p>
          <w:p>
            <w:pPr>
              <w:pStyle w:val="13"/>
            </w:pPr>
          </w:p>
        </w:tc>
        <w:tc>
          <w:tcPr>
            <w:tcW w:w="2268" w:type="dxa"/>
            <w:vAlign w:val="center"/>
          </w:tcPr>
          <w:p>
            <w:pPr>
              <w:pStyle w:val="13"/>
            </w:pPr>
            <w:r>
              <w:t>≤23.27万元</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p>
            <w:pPr>
              <w:pStyle w:val="13"/>
            </w:pPr>
          </w:p>
        </w:tc>
        <w:tc>
          <w:tcPr>
            <w:tcW w:w="5386" w:type="dxa"/>
            <w:vAlign w:val="center"/>
          </w:tcPr>
          <w:p>
            <w:pPr>
              <w:pStyle w:val="13"/>
            </w:pPr>
            <w:r>
              <w:t>维护社会稳定，促进经济形势稳定</w:t>
            </w:r>
          </w:p>
          <w:p>
            <w:pPr>
              <w:pStyle w:val="13"/>
            </w:pPr>
          </w:p>
        </w:tc>
        <w:tc>
          <w:tcPr>
            <w:tcW w:w="2268" w:type="dxa"/>
            <w:vAlign w:val="center"/>
          </w:tcPr>
          <w:p>
            <w:pPr>
              <w:pStyle w:val="13"/>
            </w:pPr>
            <w:r>
              <w:t>较上年促进</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p>
            <w:pPr>
              <w:pStyle w:val="13"/>
            </w:pPr>
          </w:p>
        </w:tc>
        <w:tc>
          <w:tcPr>
            <w:tcW w:w="5386" w:type="dxa"/>
            <w:vAlign w:val="center"/>
          </w:tcPr>
          <w:p>
            <w:pPr>
              <w:pStyle w:val="13"/>
            </w:pPr>
            <w:r>
              <w:t>及时处理矛盾纠纷，维护社会稳定</w:t>
            </w:r>
          </w:p>
          <w:p>
            <w:pPr>
              <w:pStyle w:val="13"/>
            </w:pPr>
          </w:p>
        </w:tc>
        <w:tc>
          <w:tcPr>
            <w:tcW w:w="2268" w:type="dxa"/>
            <w:vAlign w:val="center"/>
          </w:tcPr>
          <w:p>
            <w:pPr>
              <w:pStyle w:val="13"/>
            </w:pPr>
            <w:r>
              <w:t>较上年提高</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对信访维稳工作产生影响的持续性</w:t>
            </w:r>
          </w:p>
          <w:p>
            <w:pPr>
              <w:pStyle w:val="13"/>
            </w:pPr>
          </w:p>
        </w:tc>
        <w:tc>
          <w:tcPr>
            <w:tcW w:w="5386" w:type="dxa"/>
            <w:vAlign w:val="center"/>
          </w:tcPr>
          <w:p>
            <w:pPr>
              <w:pStyle w:val="13"/>
            </w:pPr>
            <w:r>
              <w:t>对区域内信访维稳工作产生影响的时限</w:t>
            </w:r>
          </w:p>
          <w:p>
            <w:pPr>
              <w:pStyle w:val="13"/>
            </w:pPr>
          </w:p>
        </w:tc>
        <w:tc>
          <w:tcPr>
            <w:tcW w:w="2268" w:type="dxa"/>
            <w:vAlign w:val="center"/>
          </w:tcPr>
          <w:p>
            <w:pPr>
              <w:pStyle w:val="13"/>
            </w:pPr>
            <w:r>
              <w:t>≥1年</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p>
            <w:pPr>
              <w:pStyle w:val="13"/>
            </w:pPr>
          </w:p>
        </w:tc>
        <w:tc>
          <w:tcPr>
            <w:tcW w:w="5386" w:type="dxa"/>
            <w:vAlign w:val="center"/>
          </w:tcPr>
          <w:p>
            <w:pPr>
              <w:pStyle w:val="13"/>
            </w:pPr>
            <w:r>
              <w:t>调查中满意或较满意的信访群众占被调查群众的比率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13032224P008R8J10264H</w:t>
            </w:r>
          </w:p>
        </w:tc>
        <w:tc>
          <w:tcPr>
            <w:tcW w:w="2835" w:type="dxa"/>
            <w:vAlign w:val="center"/>
          </w:tcPr>
          <w:p>
            <w:pPr>
              <w:pStyle w:val="11"/>
            </w:pPr>
            <w:r>
              <w:t>项目名称</w:t>
            </w:r>
          </w:p>
        </w:tc>
        <w:tc>
          <w:tcPr>
            <w:tcW w:w="6094"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26.76</w:t>
            </w:r>
          </w:p>
        </w:tc>
        <w:tc>
          <w:tcPr>
            <w:tcW w:w="2835" w:type="dxa"/>
            <w:vAlign w:val="center"/>
          </w:tcPr>
          <w:p>
            <w:pPr>
              <w:pStyle w:val="11"/>
            </w:pPr>
            <w:r>
              <w:t>其中：财政    资金</w:t>
            </w:r>
          </w:p>
        </w:tc>
        <w:tc>
          <w:tcPr>
            <w:tcW w:w="2551" w:type="dxa"/>
            <w:vAlign w:val="center"/>
          </w:tcPr>
          <w:p>
            <w:pPr>
              <w:pStyle w:val="13"/>
            </w:pPr>
            <w:r>
              <w:t>26.76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用于保障离任村干部的合法权益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1.通过离任村干部生活补助及时支付，达到保障离任村干部的合法权益的效果。</w:t>
            </w:r>
            <w:r>
              <w:tab/>
            </w:r>
            <w:r>
              <w:tab/>
            </w:r>
            <w:r>
              <w:tab/>
            </w:r>
            <w:r>
              <w:tab/>
            </w:r>
            <w:r>
              <w:tab/>
            </w:r>
            <w:r>
              <w:tab/>
            </w:r>
          </w:p>
          <w:p>
            <w:pPr>
              <w:pStyle w:val="13"/>
            </w:pPr>
          </w:p>
          <w:p>
            <w:pPr>
              <w:pStyle w:val="13"/>
            </w:pPr>
            <w:r>
              <w:t>2.通过发放离任村干部生活补助，达到提高在任村干部干事创业的积极性的效果。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p>
            <w:pPr>
              <w:pStyle w:val="13"/>
            </w:pPr>
          </w:p>
        </w:tc>
        <w:tc>
          <w:tcPr>
            <w:tcW w:w="5386" w:type="dxa"/>
            <w:vAlign w:val="center"/>
          </w:tcPr>
          <w:p>
            <w:pPr>
              <w:pStyle w:val="13"/>
            </w:pPr>
            <w:r>
              <w:t>享受补助的正常离任村干部的人数</w:t>
            </w:r>
          </w:p>
          <w:p>
            <w:pPr>
              <w:pStyle w:val="13"/>
            </w:pPr>
          </w:p>
        </w:tc>
        <w:tc>
          <w:tcPr>
            <w:tcW w:w="2268" w:type="dxa"/>
            <w:vAlign w:val="center"/>
          </w:tcPr>
          <w:p>
            <w:pPr>
              <w:pStyle w:val="13"/>
            </w:pPr>
            <w:r>
              <w:t>≤68人</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p>
            <w:pPr>
              <w:pStyle w:val="13"/>
            </w:pPr>
          </w:p>
        </w:tc>
        <w:tc>
          <w:tcPr>
            <w:tcW w:w="5386" w:type="dxa"/>
            <w:vAlign w:val="center"/>
          </w:tcPr>
          <w:p>
            <w:pPr>
              <w:pStyle w:val="13"/>
            </w:pPr>
            <w:r>
              <w:t>发放离任村干部补助数占离任村干部生活补助总数的比率</w:t>
            </w:r>
          </w:p>
          <w:p>
            <w:pPr>
              <w:pStyle w:val="13"/>
            </w:pPr>
          </w:p>
        </w:tc>
        <w:tc>
          <w:tcPr>
            <w:tcW w:w="2268" w:type="dxa"/>
            <w:vAlign w:val="center"/>
          </w:tcPr>
          <w:p>
            <w:pPr>
              <w:pStyle w:val="13"/>
            </w:pPr>
            <w:r>
              <w:t>≥90%</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p>
            <w:pPr>
              <w:pStyle w:val="13"/>
            </w:pPr>
          </w:p>
        </w:tc>
        <w:tc>
          <w:tcPr>
            <w:tcW w:w="5386" w:type="dxa"/>
            <w:vAlign w:val="center"/>
          </w:tcPr>
          <w:p>
            <w:pPr>
              <w:pStyle w:val="13"/>
            </w:pPr>
            <w:r>
              <w:t>正常离任村干部补贴发放金额占实际到位资金的比例的比例</w:t>
            </w:r>
          </w:p>
          <w:p>
            <w:pPr>
              <w:pStyle w:val="13"/>
            </w:pPr>
          </w:p>
        </w:tc>
        <w:tc>
          <w:tcPr>
            <w:tcW w:w="2268" w:type="dxa"/>
            <w:vAlign w:val="center"/>
          </w:tcPr>
          <w:p>
            <w:pPr>
              <w:pStyle w:val="13"/>
            </w:pPr>
            <w:r>
              <w:t>≥98%</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正常离任村干部生活补助成本</w:t>
            </w:r>
          </w:p>
          <w:p>
            <w:pPr>
              <w:pStyle w:val="13"/>
            </w:pPr>
          </w:p>
        </w:tc>
        <w:tc>
          <w:tcPr>
            <w:tcW w:w="5386" w:type="dxa"/>
            <w:vAlign w:val="center"/>
          </w:tcPr>
          <w:p>
            <w:pPr>
              <w:pStyle w:val="13"/>
            </w:pPr>
            <w:r>
              <w:t>离任村干部任正职满1年每月补助标准</w:t>
            </w:r>
          </w:p>
          <w:p>
            <w:pPr>
              <w:pStyle w:val="13"/>
            </w:pPr>
          </w:p>
        </w:tc>
        <w:tc>
          <w:tcPr>
            <w:tcW w:w="2268" w:type="dxa"/>
            <w:vAlign w:val="center"/>
          </w:tcPr>
          <w:p>
            <w:pPr>
              <w:pStyle w:val="13"/>
            </w:pPr>
            <w:r>
              <w:t>20元/人/月</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p>
            <w:pPr>
              <w:pStyle w:val="13"/>
            </w:pPr>
          </w:p>
        </w:tc>
        <w:tc>
          <w:tcPr>
            <w:tcW w:w="5386" w:type="dxa"/>
            <w:vAlign w:val="center"/>
          </w:tcPr>
          <w:p>
            <w:pPr>
              <w:pStyle w:val="13"/>
            </w:pPr>
            <w:r>
              <w:t>对行政村内正常离任村干部经济收入的影响</w:t>
            </w:r>
          </w:p>
          <w:p>
            <w:pPr>
              <w:pStyle w:val="13"/>
            </w:pPr>
          </w:p>
        </w:tc>
        <w:tc>
          <w:tcPr>
            <w:tcW w:w="2268" w:type="dxa"/>
            <w:vAlign w:val="center"/>
          </w:tcPr>
          <w:p>
            <w:pPr>
              <w:pStyle w:val="13"/>
            </w:pPr>
            <w:r>
              <w:t>≥343元/月</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p>
            <w:pPr>
              <w:pStyle w:val="13"/>
            </w:pPr>
          </w:p>
        </w:tc>
        <w:tc>
          <w:tcPr>
            <w:tcW w:w="5386" w:type="dxa"/>
            <w:vAlign w:val="center"/>
          </w:tcPr>
          <w:p>
            <w:pPr>
              <w:pStyle w:val="13"/>
            </w:pPr>
            <w:r>
              <w:t>提高在任村干部干事创业的积极性，促进行政村稳定</w:t>
            </w:r>
          </w:p>
          <w:p>
            <w:pPr>
              <w:pStyle w:val="13"/>
            </w:pPr>
          </w:p>
        </w:tc>
        <w:tc>
          <w:tcPr>
            <w:tcW w:w="2268" w:type="dxa"/>
            <w:vAlign w:val="center"/>
          </w:tcPr>
          <w:p>
            <w:pPr>
              <w:pStyle w:val="13"/>
            </w:pPr>
            <w:r>
              <w:t>较上年提高</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较上年节约</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离任村干部补助的可持续影响</w:t>
            </w:r>
          </w:p>
          <w:p>
            <w:pPr>
              <w:pStyle w:val="13"/>
            </w:pPr>
          </w:p>
        </w:tc>
        <w:tc>
          <w:tcPr>
            <w:tcW w:w="5386" w:type="dxa"/>
            <w:vAlign w:val="center"/>
          </w:tcPr>
          <w:p>
            <w:pPr>
              <w:pStyle w:val="13"/>
            </w:pPr>
            <w:r>
              <w:t>离任村干部补助发放，保障村委会稳定发展时限</w:t>
            </w:r>
          </w:p>
          <w:p>
            <w:pPr>
              <w:pStyle w:val="13"/>
            </w:pPr>
          </w:p>
        </w:tc>
        <w:tc>
          <w:tcPr>
            <w:tcW w:w="2268" w:type="dxa"/>
            <w:vAlign w:val="center"/>
          </w:tcPr>
          <w:p>
            <w:pPr>
              <w:pStyle w:val="13"/>
            </w:pPr>
            <w:r>
              <w:t>≥1年</w:t>
            </w:r>
          </w:p>
          <w:p>
            <w:pPr>
              <w:pStyle w:val="13"/>
            </w:pP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p>
            <w:pPr>
              <w:pStyle w:val="13"/>
            </w:pPr>
          </w:p>
        </w:tc>
        <w:tc>
          <w:tcPr>
            <w:tcW w:w="5386" w:type="dxa"/>
            <w:vAlign w:val="center"/>
          </w:tcPr>
          <w:p>
            <w:pPr>
              <w:pStyle w:val="13"/>
            </w:pPr>
            <w:r>
              <w:t>调查中满意或较满意的正常离任村干部占被调查正常离任村干部的比率</w:t>
            </w:r>
          </w:p>
          <w:p>
            <w:pPr>
              <w:pStyle w:val="13"/>
            </w:pPr>
          </w:p>
        </w:tc>
        <w:tc>
          <w:tcPr>
            <w:tcW w:w="2268" w:type="dxa"/>
            <w:vAlign w:val="center"/>
          </w:tcPr>
          <w:p>
            <w:pPr>
              <w:pStyle w:val="13"/>
            </w:pPr>
            <w:r>
              <w:t>≥90%</w:t>
            </w:r>
          </w:p>
          <w:p>
            <w:pPr>
              <w:pStyle w:val="13"/>
            </w:pPr>
          </w:p>
        </w:tc>
        <w:tc>
          <w:tcPr>
            <w:tcW w:w="1276" w:type="dxa"/>
            <w:vAlign w:val="center"/>
          </w:tcPr>
          <w:p>
            <w:pPr>
              <w:pStyle w:val="13"/>
            </w:pPr>
            <w:r>
              <w:t>历史经验</w:t>
            </w:r>
          </w:p>
          <w:p>
            <w:pPr>
              <w:pStyle w:val="13"/>
            </w:pP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821昌黎县刘台庄镇人民政府</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昌黎县刘台庄镇人民政府（含所属单位）上年末固定资产金额为181.20万元（详见下表）。本年度拟购置固定资产总额为0.00万元，已按要求列入政府采购预算，详见政府采购预算表。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821昌黎县刘台庄镇人民政府</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181.20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1230</w:t>
            </w:r>
          </w:p>
        </w:tc>
        <w:tc>
          <w:tcPr>
            <w:tcW w:w="2835" w:type="dxa"/>
            <w:vAlign w:val="center"/>
          </w:tcPr>
          <w:p>
            <w:pPr>
              <w:pStyle w:val="12"/>
            </w:pPr>
            <w:r>
              <w:t>103.80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1230</w:t>
            </w:r>
          </w:p>
        </w:tc>
        <w:tc>
          <w:tcPr>
            <w:tcW w:w="2835" w:type="dxa"/>
            <w:vAlign w:val="center"/>
          </w:tcPr>
          <w:p>
            <w:pPr>
              <w:pStyle w:val="12"/>
            </w:pPr>
            <w:r>
              <w:t>103.76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11.85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326</w:t>
            </w:r>
          </w:p>
        </w:tc>
        <w:tc>
          <w:tcPr>
            <w:tcW w:w="2835" w:type="dxa"/>
            <w:vAlign w:val="center"/>
          </w:tcPr>
          <w:p>
            <w:pPr>
              <w:pStyle w:val="12"/>
            </w:pPr>
            <w:r>
              <w:t>65.55</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lNzdkNGU0YjY1Y2JkMjYyODlkODY3OGIwMmYwN2QifQ=="/>
  </w:docVars>
  <w:rsids>
    <w:rsidRoot w:val="00C84247"/>
    <w:rsid w:val="00B858C9"/>
    <w:rsid w:val="00C84247"/>
    <w:rsid w:val="00D950D8"/>
    <w:rsid w:val="00F96499"/>
    <w:rsid w:val="17F71ADD"/>
    <w:rsid w:val="2867419A"/>
    <w:rsid w:val="28FB0941"/>
    <w:rsid w:val="6F43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359</Words>
  <Characters>382</Characters>
  <Lines>169</Lines>
  <Paragraphs>47</Paragraphs>
  <TotalTime>8</TotalTime>
  <ScaleCrop>false</ScaleCrop>
  <LinksUpToDate>false</LinksUpToDate>
  <CharactersWithSpaces>403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2024-02-22T02:14:00Z</dcterms:created>
  <dc:creator>a</dc:creator>
  <cp:lastModifiedBy>Administrator</cp:lastModifiedBy>
  <dcterms:modified xsi:type="dcterms:W3CDTF">2026-01-07T07:43:38Z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65DC05DC741E4E40B25319934A1393D3_13</vt:lpwstr>
  </property>
  <property fmtid="{D5CDD505-2E9C-101B-9397-08002B2CF9AE}" pid="4" name="KSOTemplateDocerSaveRecord">
    <vt:lpwstr>eyJoZGlkIjoiNzEzYjllYjkxMzNmMWMyMmI4ODMyM2Y3NmY0ZDQ4NzAiLCJ1c2VySWQiOiI5NTgzNTkyODkifQ==</vt:lpwstr>
  </property>
</Properties>
</file>