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50" w:lineRule="exact"/>
        <w:jc w:val="center"/>
        <w:textAlignment w:val="auto"/>
        <w:rPr>
          <w:rFonts w:ascii="黑体" w:eastAsia="黑体" w:cs="黑体" w:hAnsi="黑体" w:hint="eastAsia"/>
          <w:color w:val="000000"/>
          <w:sz w:val="44"/>
          <w:szCs w:val="44"/>
        </w:rPr>
      </w:pPr>
      <w:r>
        <w:rPr>
          <w:rFonts w:ascii="黑体" w:eastAsia="黑体" w:cs="黑体" w:hAnsi="黑体" w:hint="eastAsia"/>
          <w:color w:val="000000"/>
          <w:sz w:val="44"/>
          <w:szCs w:val="44"/>
          <w:lang w:val="en-US" w:eastAsia="zh-CN"/>
        </w:rPr>
        <w:t>XX</w:t>
      </w:r>
      <w:r>
        <w:rPr>
          <w:rFonts w:ascii="黑体" w:eastAsia="黑体" w:cs="黑体" w:hAnsi="黑体" w:hint="eastAsia"/>
          <w:color w:val="000000"/>
          <w:sz w:val="44"/>
          <w:szCs w:val="44"/>
        </w:rPr>
        <w:t>县</w:t>
      </w:r>
      <w:r>
        <w:rPr>
          <w:rFonts w:ascii="黑体" w:eastAsia="黑体" w:cs="黑体" w:hAnsi="黑体" w:hint="eastAsia"/>
          <w:color w:val="auto"/>
          <w:sz w:val="44"/>
          <w:szCs w:val="44"/>
        </w:rPr>
        <w:t>202</w:t>
      </w:r>
      <w:r>
        <w:rPr>
          <w:rFonts w:ascii="黑体" w:eastAsia="黑体" w:cs="黑体" w:hAnsi="黑体" w:hint="eastAsia"/>
          <w:color w:val="auto"/>
          <w:sz w:val="44"/>
          <w:szCs w:val="44"/>
          <w:lang w:val="en-US" w:eastAsia="zh-CN"/>
        </w:rPr>
        <w:t>3</w:t>
      </w:r>
      <w:r>
        <w:rPr>
          <w:rFonts w:ascii="黑体" w:eastAsia="黑体" w:cs="黑体" w:hAnsi="黑体" w:hint="eastAsia"/>
          <w:color w:val="000000"/>
          <w:sz w:val="44"/>
          <w:szCs w:val="44"/>
        </w:rPr>
        <w:t>年畜禽粪污资源化利用项目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50" w:lineRule="exact"/>
        <w:jc w:val="center"/>
        <w:textAlignment w:val="auto"/>
        <w:rPr>
          <w:rFonts w:ascii="黑体" w:eastAsia="黑体" w:cs="黑体" w:hAnsi="黑体" w:hint="eastAsia"/>
          <w:color w:val="000000"/>
          <w:sz w:val="44"/>
          <w:szCs w:val="44"/>
        </w:rPr>
      </w:pPr>
      <w:bookmarkStart w:id="0" w:name="_GoBack"/>
      <w:r>
        <w:rPr>
          <w:rFonts w:ascii="黑体" w:eastAsia="黑体" w:cs="黑体" w:hAnsi="黑体" w:hint="eastAsia"/>
          <w:color w:val="000000"/>
          <w:sz w:val="44"/>
          <w:szCs w:val="44"/>
        </w:rPr>
        <w:t>申报书</w:t>
      </w:r>
      <w:bookmarkEnd w:id="0"/>
      <w:r>
        <w:rPr>
          <w:rFonts w:ascii="黑体" w:eastAsia="黑体" w:cs="黑体" w:hAnsi="黑体" w:hint="eastAsia"/>
          <w:color w:val="000000"/>
          <w:sz w:val="44"/>
          <w:szCs w:val="44"/>
        </w:rPr>
        <w:t>（提纲）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一、基本情况和工作基础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根据实施的项目内容，分类说明基本情况。养殖密集区资源化利用应说明区内养殖场数、存栏量、目前已具备的处理设施、畜禽粪污资源化利用情况、采取的运行模式等。规模以下养殖场户配建粪污贮存处理设施列表说明已有设施、设备情况。规模养殖场处理设施设备提升改造说明已具备的设施面积容积、设备情况、单位基本情况和运行情况等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二、实施方案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包括：任务目标、实施主体与实施路径、建设内容、资金测算、进度安排等。如涉及养殖密集区粪污资源化利用、规模养殖场设施设备提升改造多项内容，应在建设内容中分类列出。建设内容应明确设施设备的规格、数量、单价和总价。其他所需要的土地、环评等相关佐证材料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三、保障措施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包括：组织管理，工作机制，监管措施，绩效目标，建后管护等。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四、效益分析和绩效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jc w:val="both"/>
        <w:textAlignment w:val="auto"/>
        <w:rPr>
          <w:rFonts w:ascii="仿宋" w:eastAsia="仿宋" w:cs="仿宋" w:hAnsi="仿宋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预期社会、生态和经济效益，对照任务目标设定绩效指标。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五、附件附表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Chars="200" w:firstLine="640"/>
        <w:jc w:val="both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  <w:r>
        <w:rPr>
          <w:rFonts w:ascii="仿宋" w:eastAsia="仿宋" w:cs="仿宋" w:hAnsi="仿宋" w:hint="eastAsia"/>
          <w:color w:val="000000"/>
          <w:sz w:val="32"/>
          <w:szCs w:val="32"/>
        </w:rPr>
        <w:t>申报养殖密集区畜禽粪污资源化利用的应附土地方面佐证材料，其他附件附表据申报内容酌情确定。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Chars="200" w:firstLine="640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Chars="200" w:firstLine="640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ascii="黑体" w:eastAsia="黑体" w:cs="黑体" w:hAnsi="黑体" w:hint="eastAsia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88"/>
    <w:family w:val="decorative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customStyle="1" w:yozoId="4094" w:styleId="15">
    <w:name w:val="List Paragraph"/>
    <w:qFormat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 w:val="0"/>
      <w:snapToGrid w:val="0"/>
      <w:spacing w:before="100" w:beforeAutospacing="1" w:after="200" w:afterAutospacing="0" w:line="240" w:lineRule="auto"/>
      <w:ind w:left="0" w:right="0" w:firstLineChars="200" w:firstLine="200"/>
      <w:contextualSpacing w:val="0"/>
      <w:jc w:val="left"/>
      <w:textAlignment w:val="auto"/>
      <w:outlineLvl w:val="9"/>
    </w:pPr>
    <w:rPr>
      <w:rFonts w:ascii="Tahoma" w:eastAsia="微软雅黑" w:cs="Times New Roman" w:hAnsi="Tahoma"/>
      <w:snapToGrid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en-US" w:eastAsia="zh-CN"/>
    </w:rPr>
  </w:style>
  <w:style w:type="paragraph" w:customStyle="1" w:yozoId="4094" w:styleId="16">
    <w:name w:val="Default"/>
    <w:qFormat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宋体" w:cs="Times New Roman" w:hAnsi="Calibr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85C7B8A-55EF-4E59-8F85-ACCCFA2A56B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92</TotalTime>
  <Application>WPS_Yozo_Office9.0.6292.102ZH.HE70</Application>
  <Pages>2</Pages>
  <Words>0</Words>
  <Characters>340</Characters>
  <Lines>0</Lines>
  <Paragraphs>15</Paragraphs>
  <CharactersWithSpaces>454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MyPC</dc:creator>
  <cp:lastModifiedBy>MyPC</cp:lastModifiedBy>
  <cp:revision>1</cp:revision>
  <dcterms:created xsi:type="dcterms:W3CDTF">2026-01-27T16:20:00Z</dcterms:created>
  <dcterms:modified xsi:type="dcterms:W3CDTF">2026-01-29T07:14:59Z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eyJoZGlkIjoiOTMzYzU0NjkwOWNlZDZmZDAxZjMyNTk5ZjJlMmQ0MTQiLCJ1c2VySWQiOiI0NjAzNjM1NTQifQ==</vt:lpwstr>
  </property>
  <property fmtid="{D5CDD505-2E9C-101B-9397-08002B2CF9AE}" pid="4" name="ICV">
    <vt:lpwstr>C01937BD80E5411EA2111BDBD2CD1AC7_13</vt:lpwstr>
  </property>
</Properties>
</file>