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2026年单位预算信息公开目录</w:t>
      </w:r>
    </w:p>
    <w:p>
      <w:pPr>
        <w:jc w:val="center"/>
      </w:pPr>
      <w:r>
        <w:rPr>
          <w:rFonts w:ascii="黑体" w:hAnsi="黑体" w:eastAsia="黑体" w:cs="黑体"/>
          <w:b/>
          <w:color w:val="000000"/>
          <w:sz w:val="30"/>
        </w:rPr>
        <w:t xml:space="preserve"> </w:t>
      </w:r>
    </w:p>
    <w:p>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一、昌黎县刘台庄镇人民政府本级收支预算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一、昌黎县刘台庄镇人民政府本级收支预算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821001昌黎县刘台庄镇人民政府本级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2415.57</w:t>
            </w:r>
          </w:p>
        </w:tc>
        <w:tc>
          <w:tcPr>
            <w:tcW w:w="4535" w:type="dxa"/>
            <w:vAlign w:val="center"/>
          </w:tcPr>
          <w:p>
            <w:pPr>
              <w:pStyle w:val="14"/>
            </w:pPr>
            <w:r>
              <w:t>一、一般公共服务支出</w:t>
            </w:r>
          </w:p>
        </w:tc>
        <w:tc>
          <w:tcPr>
            <w:tcW w:w="2126" w:type="dxa"/>
            <w:vAlign w:val="center"/>
          </w:tcPr>
          <w:p>
            <w:pPr>
              <w:pStyle w:val="13"/>
            </w:pPr>
            <w:r>
              <w:t>1400.74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229.04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91.72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r>
              <w:t>75.25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r>
              <w:t>525.12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87.35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2415.57</w:t>
            </w:r>
          </w:p>
        </w:tc>
        <w:tc>
          <w:tcPr>
            <w:tcW w:w="4535" w:type="dxa"/>
            <w:vAlign w:val="center"/>
          </w:tcPr>
          <w:p>
            <w:pPr>
              <w:pStyle w:val="16"/>
            </w:pPr>
            <w:r>
              <w:t>本年支出合计</w:t>
            </w:r>
          </w:p>
        </w:tc>
        <w:tc>
          <w:tcPr>
            <w:tcW w:w="2126" w:type="dxa"/>
            <w:vAlign w:val="center"/>
          </w:tcPr>
          <w:p>
            <w:pPr>
              <w:pStyle w:val="17"/>
            </w:pPr>
            <w:r>
              <w:t>2420.57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r>
              <w:t>5.00</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2420.57</w:t>
            </w:r>
          </w:p>
        </w:tc>
        <w:tc>
          <w:tcPr>
            <w:tcW w:w="4535" w:type="dxa"/>
            <w:vAlign w:val="center"/>
          </w:tcPr>
          <w:p>
            <w:pPr>
              <w:pStyle w:val="16"/>
            </w:pPr>
            <w:r>
              <w:t>支出总计</w:t>
            </w:r>
          </w:p>
        </w:tc>
        <w:tc>
          <w:tcPr>
            <w:tcW w:w="2126" w:type="dxa"/>
            <w:vAlign w:val="center"/>
          </w:tcPr>
          <w:p>
            <w:pPr>
              <w:pStyle w:val="17"/>
            </w:pPr>
            <w:r>
              <w:t>2420.57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821001昌黎县刘台庄镇人民政府本级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2420.57</w:t>
            </w:r>
          </w:p>
        </w:tc>
        <w:tc>
          <w:tcPr>
            <w:tcW w:w="1134" w:type="dxa"/>
            <w:vAlign w:val="center"/>
          </w:tcPr>
          <w:p>
            <w:pPr>
              <w:pStyle w:val="17"/>
            </w:pPr>
            <w:r>
              <w:t>2415.57</w:t>
            </w:r>
          </w:p>
        </w:tc>
        <w:tc>
          <w:tcPr>
            <w:tcW w:w="1134" w:type="dxa"/>
            <w:vAlign w:val="center"/>
          </w:tcPr>
          <w:p>
            <w:pPr>
              <w:pStyle w:val="17"/>
            </w:pPr>
            <w:r>
              <w:t>2415.57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1400.74</w:t>
            </w:r>
          </w:p>
        </w:tc>
        <w:tc>
          <w:tcPr>
            <w:tcW w:w="1134" w:type="dxa"/>
            <w:vAlign w:val="center"/>
          </w:tcPr>
          <w:p>
            <w:pPr>
              <w:pStyle w:val="13"/>
            </w:pPr>
            <w:r>
              <w:t>1400.74</w:t>
            </w:r>
          </w:p>
        </w:tc>
        <w:tc>
          <w:tcPr>
            <w:tcW w:w="1134" w:type="dxa"/>
            <w:vAlign w:val="center"/>
          </w:tcPr>
          <w:p>
            <w:pPr>
              <w:pStyle w:val="13"/>
            </w:pPr>
            <w:r>
              <w:t>1400.74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20101</w:t>
            </w:r>
          </w:p>
        </w:tc>
        <w:tc>
          <w:tcPr>
            <w:tcW w:w="1559" w:type="dxa"/>
            <w:vAlign w:val="center"/>
          </w:tcPr>
          <w:p>
            <w:pPr>
              <w:pStyle w:val="14"/>
            </w:pPr>
            <w:r>
              <w:t>人大事务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2010102</w:t>
            </w:r>
          </w:p>
        </w:tc>
        <w:tc>
          <w:tcPr>
            <w:tcW w:w="1559" w:type="dxa"/>
            <w:vAlign w:val="center"/>
          </w:tcPr>
          <w:p>
            <w:pPr>
              <w:pStyle w:val="14"/>
            </w:pPr>
            <w:r>
              <w:t>一般行政管理事务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3"/>
            </w:pPr>
            <w:r>
              <w:t>1371.61</w:t>
            </w:r>
          </w:p>
        </w:tc>
        <w:tc>
          <w:tcPr>
            <w:tcW w:w="1134" w:type="dxa"/>
            <w:vAlign w:val="center"/>
          </w:tcPr>
          <w:p>
            <w:pPr>
              <w:pStyle w:val="13"/>
            </w:pPr>
            <w:r>
              <w:t>1371.61</w:t>
            </w:r>
          </w:p>
        </w:tc>
        <w:tc>
          <w:tcPr>
            <w:tcW w:w="1134" w:type="dxa"/>
            <w:vAlign w:val="center"/>
          </w:tcPr>
          <w:p>
            <w:pPr>
              <w:pStyle w:val="13"/>
            </w:pPr>
            <w:r>
              <w:t>1371.61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3"/>
            </w:pPr>
            <w:r>
              <w:t>371.39</w:t>
            </w:r>
          </w:p>
        </w:tc>
        <w:tc>
          <w:tcPr>
            <w:tcW w:w="1134" w:type="dxa"/>
            <w:vAlign w:val="center"/>
          </w:tcPr>
          <w:p>
            <w:pPr>
              <w:pStyle w:val="13"/>
            </w:pPr>
            <w:r>
              <w:t>371.39</w:t>
            </w:r>
          </w:p>
        </w:tc>
        <w:tc>
          <w:tcPr>
            <w:tcW w:w="1134" w:type="dxa"/>
            <w:vAlign w:val="center"/>
          </w:tcPr>
          <w:p>
            <w:pPr>
              <w:pStyle w:val="13"/>
            </w:pPr>
            <w:r>
              <w:t>371.39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2010302</w:t>
            </w:r>
          </w:p>
        </w:tc>
        <w:tc>
          <w:tcPr>
            <w:tcW w:w="1559" w:type="dxa"/>
            <w:vAlign w:val="center"/>
          </w:tcPr>
          <w:p>
            <w:pPr>
              <w:pStyle w:val="14"/>
            </w:pPr>
            <w:r>
              <w:t>一般行政管理事务</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r>
              <w:t>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2010350</w:t>
            </w:r>
          </w:p>
        </w:tc>
        <w:tc>
          <w:tcPr>
            <w:tcW w:w="1559" w:type="dxa"/>
            <w:vAlign w:val="center"/>
          </w:tcPr>
          <w:p>
            <w:pPr>
              <w:pStyle w:val="14"/>
            </w:pPr>
            <w:r>
              <w:t>事业运行</w:t>
            </w:r>
          </w:p>
        </w:tc>
        <w:tc>
          <w:tcPr>
            <w:tcW w:w="1134" w:type="dxa"/>
            <w:vAlign w:val="center"/>
          </w:tcPr>
          <w:p>
            <w:pPr>
              <w:pStyle w:val="13"/>
            </w:pPr>
            <w:r>
              <w:t>998.23</w:t>
            </w:r>
          </w:p>
        </w:tc>
        <w:tc>
          <w:tcPr>
            <w:tcW w:w="1134" w:type="dxa"/>
            <w:vAlign w:val="center"/>
          </w:tcPr>
          <w:p>
            <w:pPr>
              <w:pStyle w:val="13"/>
            </w:pPr>
            <w:r>
              <w:t>998.23</w:t>
            </w:r>
          </w:p>
        </w:tc>
        <w:tc>
          <w:tcPr>
            <w:tcW w:w="1134" w:type="dxa"/>
            <w:vAlign w:val="center"/>
          </w:tcPr>
          <w:p>
            <w:pPr>
              <w:pStyle w:val="13"/>
            </w:pPr>
            <w:r>
              <w:t>998.23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20132</w:t>
            </w:r>
          </w:p>
        </w:tc>
        <w:tc>
          <w:tcPr>
            <w:tcW w:w="1559" w:type="dxa"/>
            <w:vAlign w:val="center"/>
          </w:tcPr>
          <w:p>
            <w:pPr>
              <w:pStyle w:val="14"/>
            </w:pPr>
            <w:r>
              <w:t>组织事务</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2013299</w:t>
            </w:r>
          </w:p>
        </w:tc>
        <w:tc>
          <w:tcPr>
            <w:tcW w:w="1559" w:type="dxa"/>
            <w:vAlign w:val="center"/>
          </w:tcPr>
          <w:p>
            <w:pPr>
              <w:pStyle w:val="14"/>
            </w:pPr>
            <w:r>
              <w:t>其他组织事务支出</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19.13</w:t>
            </w:r>
          </w:p>
        </w:tc>
        <w:tc>
          <w:tcPr>
            <w:tcW w:w="1134" w:type="dxa"/>
            <w:vAlign w:val="center"/>
          </w:tcPr>
          <w:p>
            <w:pPr>
              <w:pStyle w:val="13"/>
            </w:pPr>
            <w:r>
              <w:t>19.13</w:t>
            </w:r>
          </w:p>
        </w:tc>
        <w:tc>
          <w:tcPr>
            <w:tcW w:w="1134" w:type="dxa"/>
            <w:vAlign w:val="center"/>
          </w:tcPr>
          <w:p>
            <w:pPr>
              <w:pStyle w:val="13"/>
            </w:pPr>
            <w:r>
              <w:t>19.13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2014004</w:t>
            </w:r>
          </w:p>
        </w:tc>
        <w:tc>
          <w:tcPr>
            <w:tcW w:w="1559" w:type="dxa"/>
            <w:vAlign w:val="center"/>
          </w:tcPr>
          <w:p>
            <w:pPr>
              <w:pStyle w:val="14"/>
            </w:pPr>
            <w:r>
              <w:t>信访业务</w:t>
            </w:r>
          </w:p>
        </w:tc>
        <w:tc>
          <w:tcPr>
            <w:tcW w:w="1134" w:type="dxa"/>
            <w:vAlign w:val="center"/>
          </w:tcPr>
          <w:p>
            <w:pPr>
              <w:pStyle w:val="13"/>
            </w:pPr>
            <w:r>
              <w:t>19.13</w:t>
            </w:r>
          </w:p>
        </w:tc>
        <w:tc>
          <w:tcPr>
            <w:tcW w:w="1134" w:type="dxa"/>
            <w:vAlign w:val="center"/>
          </w:tcPr>
          <w:p>
            <w:pPr>
              <w:pStyle w:val="13"/>
            </w:pPr>
            <w:r>
              <w:t>19.13</w:t>
            </w:r>
          </w:p>
        </w:tc>
        <w:tc>
          <w:tcPr>
            <w:tcW w:w="1134" w:type="dxa"/>
            <w:vAlign w:val="center"/>
          </w:tcPr>
          <w:p>
            <w:pPr>
              <w:pStyle w:val="13"/>
            </w:pPr>
            <w:r>
              <w:t>19.13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206</w:t>
            </w:r>
          </w:p>
        </w:tc>
        <w:tc>
          <w:tcPr>
            <w:tcW w:w="1559" w:type="dxa"/>
            <w:vAlign w:val="center"/>
          </w:tcPr>
          <w:p>
            <w:pPr>
              <w:pStyle w:val="14"/>
            </w:pPr>
            <w:r>
              <w:t>科学技术支出</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20605</w:t>
            </w:r>
          </w:p>
        </w:tc>
        <w:tc>
          <w:tcPr>
            <w:tcW w:w="1559" w:type="dxa"/>
            <w:vAlign w:val="center"/>
          </w:tcPr>
          <w:p>
            <w:pPr>
              <w:pStyle w:val="14"/>
            </w:pPr>
            <w:r>
              <w:t>科技条件与服务</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2060502</w:t>
            </w:r>
          </w:p>
        </w:tc>
        <w:tc>
          <w:tcPr>
            <w:tcW w:w="1559" w:type="dxa"/>
            <w:vAlign w:val="center"/>
          </w:tcPr>
          <w:p>
            <w:pPr>
              <w:pStyle w:val="14"/>
            </w:pPr>
            <w:r>
              <w:t>技术创新服务体系</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207</w:t>
            </w:r>
          </w:p>
        </w:tc>
        <w:tc>
          <w:tcPr>
            <w:tcW w:w="1559" w:type="dxa"/>
            <w:vAlign w:val="center"/>
          </w:tcPr>
          <w:p>
            <w:pPr>
              <w:pStyle w:val="14"/>
            </w:pPr>
            <w:r>
              <w:t>文化旅游体育与传媒支出</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20799</w:t>
            </w:r>
          </w:p>
        </w:tc>
        <w:tc>
          <w:tcPr>
            <w:tcW w:w="1559" w:type="dxa"/>
            <w:vAlign w:val="center"/>
          </w:tcPr>
          <w:p>
            <w:pPr>
              <w:pStyle w:val="14"/>
            </w:pPr>
            <w:r>
              <w:t>其他文化旅游体育与传媒支出</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2079999</w:t>
            </w:r>
          </w:p>
        </w:tc>
        <w:tc>
          <w:tcPr>
            <w:tcW w:w="1559" w:type="dxa"/>
            <w:vAlign w:val="center"/>
          </w:tcPr>
          <w:p>
            <w:pPr>
              <w:pStyle w:val="14"/>
            </w:pPr>
            <w:r>
              <w:t>其他文化旅游体育与传媒支出</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r>
              <w:t>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229.04</w:t>
            </w:r>
          </w:p>
        </w:tc>
        <w:tc>
          <w:tcPr>
            <w:tcW w:w="1134" w:type="dxa"/>
            <w:vAlign w:val="center"/>
          </w:tcPr>
          <w:p>
            <w:pPr>
              <w:pStyle w:val="13"/>
            </w:pPr>
            <w:r>
              <w:t>229.04</w:t>
            </w:r>
          </w:p>
        </w:tc>
        <w:tc>
          <w:tcPr>
            <w:tcW w:w="1134" w:type="dxa"/>
            <w:vAlign w:val="center"/>
          </w:tcPr>
          <w:p>
            <w:pPr>
              <w:pStyle w:val="13"/>
            </w:pPr>
            <w:r>
              <w:t>229.04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229.04</w:t>
            </w:r>
          </w:p>
        </w:tc>
        <w:tc>
          <w:tcPr>
            <w:tcW w:w="1134" w:type="dxa"/>
            <w:vAlign w:val="center"/>
          </w:tcPr>
          <w:p>
            <w:pPr>
              <w:pStyle w:val="13"/>
            </w:pPr>
            <w:r>
              <w:t>229.04</w:t>
            </w:r>
          </w:p>
        </w:tc>
        <w:tc>
          <w:tcPr>
            <w:tcW w:w="1134" w:type="dxa"/>
            <w:vAlign w:val="center"/>
          </w:tcPr>
          <w:p>
            <w:pPr>
              <w:pStyle w:val="13"/>
            </w:pPr>
            <w:r>
              <w:t>229.04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174.70</w:t>
            </w:r>
          </w:p>
        </w:tc>
        <w:tc>
          <w:tcPr>
            <w:tcW w:w="1134" w:type="dxa"/>
            <w:vAlign w:val="center"/>
          </w:tcPr>
          <w:p>
            <w:pPr>
              <w:pStyle w:val="13"/>
            </w:pPr>
            <w:r>
              <w:t>174.70</w:t>
            </w:r>
          </w:p>
        </w:tc>
        <w:tc>
          <w:tcPr>
            <w:tcW w:w="1134" w:type="dxa"/>
            <w:vAlign w:val="center"/>
          </w:tcPr>
          <w:p>
            <w:pPr>
              <w:pStyle w:val="13"/>
            </w:pPr>
            <w:r>
              <w:t>174.70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22</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54.34</w:t>
            </w:r>
          </w:p>
        </w:tc>
        <w:tc>
          <w:tcPr>
            <w:tcW w:w="1134" w:type="dxa"/>
            <w:vAlign w:val="center"/>
          </w:tcPr>
          <w:p>
            <w:pPr>
              <w:pStyle w:val="13"/>
            </w:pPr>
            <w:r>
              <w:t>54.34</w:t>
            </w:r>
          </w:p>
        </w:tc>
        <w:tc>
          <w:tcPr>
            <w:tcW w:w="1134" w:type="dxa"/>
            <w:vAlign w:val="center"/>
          </w:tcPr>
          <w:p>
            <w:pPr>
              <w:pStyle w:val="13"/>
            </w:pPr>
            <w:r>
              <w:t>54.34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23</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91.72</w:t>
            </w:r>
          </w:p>
        </w:tc>
        <w:tc>
          <w:tcPr>
            <w:tcW w:w="1134" w:type="dxa"/>
            <w:vAlign w:val="center"/>
          </w:tcPr>
          <w:p>
            <w:pPr>
              <w:pStyle w:val="13"/>
            </w:pPr>
            <w:r>
              <w:t>91.72</w:t>
            </w:r>
          </w:p>
        </w:tc>
        <w:tc>
          <w:tcPr>
            <w:tcW w:w="1134" w:type="dxa"/>
            <w:vAlign w:val="center"/>
          </w:tcPr>
          <w:p>
            <w:pPr>
              <w:pStyle w:val="13"/>
            </w:pPr>
            <w:r>
              <w:t>91.72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24</w:t>
            </w:r>
          </w:p>
        </w:tc>
        <w:tc>
          <w:tcPr>
            <w:tcW w:w="992" w:type="dxa"/>
            <w:vAlign w:val="center"/>
          </w:tcPr>
          <w:p>
            <w:pPr>
              <w:pStyle w:val="14"/>
            </w:pPr>
            <w:r>
              <w:t>21007</w:t>
            </w:r>
          </w:p>
        </w:tc>
        <w:tc>
          <w:tcPr>
            <w:tcW w:w="1559" w:type="dxa"/>
            <w:vAlign w:val="center"/>
          </w:tcPr>
          <w:p>
            <w:pPr>
              <w:pStyle w:val="14"/>
            </w:pPr>
            <w:r>
              <w:t>计划生育事务</w:t>
            </w:r>
          </w:p>
        </w:tc>
        <w:tc>
          <w:tcPr>
            <w:tcW w:w="1134" w:type="dxa"/>
            <w:vAlign w:val="center"/>
          </w:tcPr>
          <w:p>
            <w:pPr>
              <w:pStyle w:val="13"/>
            </w:pPr>
            <w:r>
              <w:t>8.60</w:t>
            </w:r>
          </w:p>
        </w:tc>
        <w:tc>
          <w:tcPr>
            <w:tcW w:w="1134" w:type="dxa"/>
            <w:vAlign w:val="center"/>
          </w:tcPr>
          <w:p>
            <w:pPr>
              <w:pStyle w:val="13"/>
            </w:pPr>
            <w:r>
              <w:t>8.60</w:t>
            </w:r>
          </w:p>
        </w:tc>
        <w:tc>
          <w:tcPr>
            <w:tcW w:w="1134" w:type="dxa"/>
            <w:vAlign w:val="center"/>
          </w:tcPr>
          <w:p>
            <w:pPr>
              <w:pStyle w:val="13"/>
            </w:pPr>
            <w:r>
              <w:t>8.60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25</w:t>
            </w:r>
          </w:p>
        </w:tc>
        <w:tc>
          <w:tcPr>
            <w:tcW w:w="992" w:type="dxa"/>
            <w:vAlign w:val="center"/>
          </w:tcPr>
          <w:p>
            <w:pPr>
              <w:pStyle w:val="14"/>
            </w:pPr>
            <w:r>
              <w:t>2100799</w:t>
            </w:r>
          </w:p>
        </w:tc>
        <w:tc>
          <w:tcPr>
            <w:tcW w:w="1559" w:type="dxa"/>
            <w:vAlign w:val="center"/>
          </w:tcPr>
          <w:p>
            <w:pPr>
              <w:pStyle w:val="14"/>
            </w:pPr>
            <w:r>
              <w:t>其他计划生育事务支出</w:t>
            </w:r>
          </w:p>
        </w:tc>
        <w:tc>
          <w:tcPr>
            <w:tcW w:w="1134" w:type="dxa"/>
            <w:vAlign w:val="center"/>
          </w:tcPr>
          <w:p>
            <w:pPr>
              <w:pStyle w:val="13"/>
            </w:pPr>
            <w:r>
              <w:t>8.60</w:t>
            </w:r>
          </w:p>
        </w:tc>
        <w:tc>
          <w:tcPr>
            <w:tcW w:w="1134" w:type="dxa"/>
            <w:vAlign w:val="center"/>
          </w:tcPr>
          <w:p>
            <w:pPr>
              <w:pStyle w:val="13"/>
            </w:pPr>
            <w:r>
              <w:t>8.60</w:t>
            </w:r>
          </w:p>
        </w:tc>
        <w:tc>
          <w:tcPr>
            <w:tcW w:w="1134" w:type="dxa"/>
            <w:vAlign w:val="center"/>
          </w:tcPr>
          <w:p>
            <w:pPr>
              <w:pStyle w:val="13"/>
            </w:pPr>
            <w:r>
              <w:t>8.60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26</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83.12</w:t>
            </w:r>
          </w:p>
        </w:tc>
        <w:tc>
          <w:tcPr>
            <w:tcW w:w="1134" w:type="dxa"/>
            <w:vAlign w:val="center"/>
          </w:tcPr>
          <w:p>
            <w:pPr>
              <w:pStyle w:val="13"/>
            </w:pPr>
            <w:r>
              <w:t>83.12</w:t>
            </w:r>
          </w:p>
        </w:tc>
        <w:tc>
          <w:tcPr>
            <w:tcW w:w="1134" w:type="dxa"/>
            <w:vAlign w:val="center"/>
          </w:tcPr>
          <w:p>
            <w:pPr>
              <w:pStyle w:val="13"/>
            </w:pPr>
            <w:r>
              <w:t>83.12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27</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15.54</w:t>
            </w:r>
          </w:p>
        </w:tc>
        <w:tc>
          <w:tcPr>
            <w:tcW w:w="1134" w:type="dxa"/>
            <w:vAlign w:val="center"/>
          </w:tcPr>
          <w:p>
            <w:pPr>
              <w:pStyle w:val="13"/>
            </w:pPr>
            <w:r>
              <w:t>15.54</w:t>
            </w:r>
          </w:p>
        </w:tc>
        <w:tc>
          <w:tcPr>
            <w:tcW w:w="1134" w:type="dxa"/>
            <w:vAlign w:val="center"/>
          </w:tcPr>
          <w:p>
            <w:pPr>
              <w:pStyle w:val="13"/>
            </w:pPr>
            <w:r>
              <w:t>15.54</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28</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67.58</w:t>
            </w:r>
          </w:p>
        </w:tc>
        <w:tc>
          <w:tcPr>
            <w:tcW w:w="1134" w:type="dxa"/>
            <w:vAlign w:val="center"/>
          </w:tcPr>
          <w:p>
            <w:pPr>
              <w:pStyle w:val="13"/>
            </w:pPr>
            <w:r>
              <w:t>67.58</w:t>
            </w:r>
          </w:p>
        </w:tc>
        <w:tc>
          <w:tcPr>
            <w:tcW w:w="1134" w:type="dxa"/>
            <w:vAlign w:val="center"/>
          </w:tcPr>
          <w:p>
            <w:pPr>
              <w:pStyle w:val="13"/>
            </w:pPr>
            <w:r>
              <w:t>67.58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29</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3"/>
            </w:pPr>
            <w:r>
              <w:t>75.25</w:t>
            </w:r>
          </w:p>
        </w:tc>
        <w:tc>
          <w:tcPr>
            <w:tcW w:w="1134" w:type="dxa"/>
            <w:vAlign w:val="center"/>
          </w:tcPr>
          <w:p>
            <w:pPr>
              <w:pStyle w:val="13"/>
            </w:pPr>
            <w:r>
              <w:t>75.25</w:t>
            </w:r>
          </w:p>
        </w:tc>
        <w:tc>
          <w:tcPr>
            <w:tcW w:w="1134" w:type="dxa"/>
            <w:vAlign w:val="center"/>
          </w:tcPr>
          <w:p>
            <w:pPr>
              <w:pStyle w:val="13"/>
            </w:pPr>
            <w:r>
              <w:t>75.25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30</w:t>
            </w:r>
          </w:p>
        </w:tc>
        <w:tc>
          <w:tcPr>
            <w:tcW w:w="992" w:type="dxa"/>
            <w:vAlign w:val="center"/>
          </w:tcPr>
          <w:p>
            <w:pPr>
              <w:pStyle w:val="14"/>
            </w:pPr>
            <w:r>
              <w:t>21103</w:t>
            </w:r>
          </w:p>
        </w:tc>
        <w:tc>
          <w:tcPr>
            <w:tcW w:w="1559" w:type="dxa"/>
            <w:vAlign w:val="center"/>
          </w:tcPr>
          <w:p>
            <w:pPr>
              <w:pStyle w:val="14"/>
            </w:pPr>
            <w:r>
              <w:t>污染防治</w:t>
            </w:r>
          </w:p>
        </w:tc>
        <w:tc>
          <w:tcPr>
            <w:tcW w:w="1134" w:type="dxa"/>
            <w:vAlign w:val="center"/>
          </w:tcPr>
          <w:p>
            <w:pPr>
              <w:pStyle w:val="13"/>
            </w:pPr>
            <w:r>
              <w:t>75.25</w:t>
            </w:r>
          </w:p>
        </w:tc>
        <w:tc>
          <w:tcPr>
            <w:tcW w:w="1134" w:type="dxa"/>
            <w:vAlign w:val="center"/>
          </w:tcPr>
          <w:p>
            <w:pPr>
              <w:pStyle w:val="13"/>
            </w:pPr>
            <w:r>
              <w:t>75.25</w:t>
            </w:r>
          </w:p>
        </w:tc>
        <w:tc>
          <w:tcPr>
            <w:tcW w:w="1134" w:type="dxa"/>
            <w:vAlign w:val="center"/>
          </w:tcPr>
          <w:p>
            <w:pPr>
              <w:pStyle w:val="13"/>
            </w:pPr>
            <w:r>
              <w:t>75.25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31</w:t>
            </w:r>
          </w:p>
        </w:tc>
        <w:tc>
          <w:tcPr>
            <w:tcW w:w="992" w:type="dxa"/>
            <w:vAlign w:val="center"/>
          </w:tcPr>
          <w:p>
            <w:pPr>
              <w:pStyle w:val="14"/>
            </w:pPr>
            <w:r>
              <w:t>2110301</w:t>
            </w:r>
          </w:p>
        </w:tc>
        <w:tc>
          <w:tcPr>
            <w:tcW w:w="1559" w:type="dxa"/>
            <w:vAlign w:val="center"/>
          </w:tcPr>
          <w:p>
            <w:pPr>
              <w:pStyle w:val="14"/>
            </w:pPr>
            <w:r>
              <w:t>大气</w:t>
            </w:r>
          </w:p>
        </w:tc>
        <w:tc>
          <w:tcPr>
            <w:tcW w:w="1134" w:type="dxa"/>
            <w:vAlign w:val="center"/>
          </w:tcPr>
          <w:p>
            <w:pPr>
              <w:pStyle w:val="13"/>
            </w:pPr>
            <w:r>
              <w:t>75.25</w:t>
            </w:r>
          </w:p>
        </w:tc>
        <w:tc>
          <w:tcPr>
            <w:tcW w:w="1134" w:type="dxa"/>
            <w:vAlign w:val="center"/>
          </w:tcPr>
          <w:p>
            <w:pPr>
              <w:pStyle w:val="13"/>
            </w:pPr>
            <w:r>
              <w:t>75.25</w:t>
            </w:r>
          </w:p>
        </w:tc>
        <w:tc>
          <w:tcPr>
            <w:tcW w:w="1134" w:type="dxa"/>
            <w:vAlign w:val="center"/>
          </w:tcPr>
          <w:p>
            <w:pPr>
              <w:pStyle w:val="13"/>
            </w:pPr>
            <w:r>
              <w:t>75.25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32</w:t>
            </w:r>
          </w:p>
        </w:tc>
        <w:tc>
          <w:tcPr>
            <w:tcW w:w="992" w:type="dxa"/>
            <w:vAlign w:val="center"/>
          </w:tcPr>
          <w:p>
            <w:pPr>
              <w:pStyle w:val="14"/>
            </w:pPr>
            <w:r>
              <w:t>213</w:t>
            </w:r>
          </w:p>
        </w:tc>
        <w:tc>
          <w:tcPr>
            <w:tcW w:w="1559" w:type="dxa"/>
            <w:vAlign w:val="center"/>
          </w:tcPr>
          <w:p>
            <w:pPr>
              <w:pStyle w:val="14"/>
            </w:pPr>
            <w:r>
              <w:t>农林水支出</w:t>
            </w:r>
          </w:p>
        </w:tc>
        <w:tc>
          <w:tcPr>
            <w:tcW w:w="1134" w:type="dxa"/>
            <w:vAlign w:val="center"/>
          </w:tcPr>
          <w:p>
            <w:pPr>
              <w:pStyle w:val="13"/>
            </w:pPr>
            <w:r>
              <w:t>525.12</w:t>
            </w:r>
          </w:p>
        </w:tc>
        <w:tc>
          <w:tcPr>
            <w:tcW w:w="1134" w:type="dxa"/>
            <w:vAlign w:val="center"/>
          </w:tcPr>
          <w:p>
            <w:pPr>
              <w:pStyle w:val="13"/>
            </w:pPr>
            <w:r>
              <w:t>525.12</w:t>
            </w:r>
          </w:p>
        </w:tc>
        <w:tc>
          <w:tcPr>
            <w:tcW w:w="1134" w:type="dxa"/>
            <w:vAlign w:val="center"/>
          </w:tcPr>
          <w:p>
            <w:pPr>
              <w:pStyle w:val="13"/>
            </w:pPr>
            <w:r>
              <w:t>525.12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33</w:t>
            </w:r>
          </w:p>
        </w:tc>
        <w:tc>
          <w:tcPr>
            <w:tcW w:w="992" w:type="dxa"/>
            <w:vAlign w:val="center"/>
          </w:tcPr>
          <w:p>
            <w:pPr>
              <w:pStyle w:val="14"/>
            </w:pPr>
            <w:r>
              <w:t>21307</w:t>
            </w:r>
          </w:p>
        </w:tc>
        <w:tc>
          <w:tcPr>
            <w:tcW w:w="1559" w:type="dxa"/>
            <w:vAlign w:val="center"/>
          </w:tcPr>
          <w:p>
            <w:pPr>
              <w:pStyle w:val="14"/>
            </w:pPr>
            <w:r>
              <w:t>农村综合改革</w:t>
            </w:r>
          </w:p>
        </w:tc>
        <w:tc>
          <w:tcPr>
            <w:tcW w:w="1134" w:type="dxa"/>
            <w:vAlign w:val="center"/>
          </w:tcPr>
          <w:p>
            <w:pPr>
              <w:pStyle w:val="13"/>
            </w:pPr>
            <w:r>
              <w:t>525.12</w:t>
            </w:r>
          </w:p>
        </w:tc>
        <w:tc>
          <w:tcPr>
            <w:tcW w:w="1134" w:type="dxa"/>
            <w:vAlign w:val="center"/>
          </w:tcPr>
          <w:p>
            <w:pPr>
              <w:pStyle w:val="13"/>
            </w:pPr>
            <w:r>
              <w:t>525.12</w:t>
            </w:r>
          </w:p>
        </w:tc>
        <w:tc>
          <w:tcPr>
            <w:tcW w:w="1134" w:type="dxa"/>
            <w:vAlign w:val="center"/>
          </w:tcPr>
          <w:p>
            <w:pPr>
              <w:pStyle w:val="13"/>
            </w:pPr>
            <w:r>
              <w:t>525.12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34</w:t>
            </w:r>
          </w:p>
        </w:tc>
        <w:tc>
          <w:tcPr>
            <w:tcW w:w="992" w:type="dxa"/>
            <w:vAlign w:val="center"/>
          </w:tcPr>
          <w:p>
            <w:pPr>
              <w:pStyle w:val="14"/>
            </w:pPr>
            <w:r>
              <w:t>2130705</w:t>
            </w:r>
          </w:p>
        </w:tc>
        <w:tc>
          <w:tcPr>
            <w:tcW w:w="1559" w:type="dxa"/>
            <w:vAlign w:val="center"/>
          </w:tcPr>
          <w:p>
            <w:pPr>
              <w:pStyle w:val="14"/>
            </w:pPr>
            <w:r>
              <w:t>对村民委员会和村党支部的补助</w:t>
            </w:r>
          </w:p>
        </w:tc>
        <w:tc>
          <w:tcPr>
            <w:tcW w:w="1134" w:type="dxa"/>
            <w:vAlign w:val="center"/>
          </w:tcPr>
          <w:p>
            <w:pPr>
              <w:pStyle w:val="13"/>
            </w:pPr>
            <w:r>
              <w:t>525.12</w:t>
            </w:r>
          </w:p>
        </w:tc>
        <w:tc>
          <w:tcPr>
            <w:tcW w:w="1134" w:type="dxa"/>
            <w:vAlign w:val="center"/>
          </w:tcPr>
          <w:p>
            <w:pPr>
              <w:pStyle w:val="13"/>
            </w:pPr>
            <w:r>
              <w:t>525.12</w:t>
            </w:r>
          </w:p>
        </w:tc>
        <w:tc>
          <w:tcPr>
            <w:tcW w:w="1134" w:type="dxa"/>
            <w:vAlign w:val="center"/>
          </w:tcPr>
          <w:p>
            <w:pPr>
              <w:pStyle w:val="13"/>
            </w:pPr>
            <w:r>
              <w:t>525.12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35</w:t>
            </w:r>
          </w:p>
        </w:tc>
        <w:tc>
          <w:tcPr>
            <w:tcW w:w="992" w:type="dxa"/>
            <w:vAlign w:val="center"/>
          </w:tcPr>
          <w:p>
            <w:pPr>
              <w:pStyle w:val="14"/>
            </w:pPr>
            <w:r>
              <w:t>214</w:t>
            </w:r>
          </w:p>
        </w:tc>
        <w:tc>
          <w:tcPr>
            <w:tcW w:w="1559" w:type="dxa"/>
            <w:vAlign w:val="center"/>
          </w:tcPr>
          <w:p>
            <w:pPr>
              <w:pStyle w:val="14"/>
            </w:pPr>
            <w:r>
              <w:t>交通运输支出</w:t>
            </w:r>
          </w:p>
        </w:tc>
        <w:tc>
          <w:tcPr>
            <w:tcW w:w="1134" w:type="dxa"/>
            <w:vAlign w:val="center"/>
          </w:tcPr>
          <w:p>
            <w:pPr>
              <w:pStyle w:val="13"/>
            </w:pPr>
            <w:r>
              <w:t>1.35</w:t>
            </w:r>
          </w:p>
        </w:tc>
        <w:tc>
          <w:tcPr>
            <w:tcW w:w="1134" w:type="dxa"/>
            <w:vAlign w:val="center"/>
          </w:tcPr>
          <w:p>
            <w:pPr>
              <w:pStyle w:val="13"/>
            </w:pPr>
            <w:r>
              <w:t>1.35</w:t>
            </w:r>
          </w:p>
        </w:tc>
        <w:tc>
          <w:tcPr>
            <w:tcW w:w="1134" w:type="dxa"/>
            <w:vAlign w:val="center"/>
          </w:tcPr>
          <w:p>
            <w:pPr>
              <w:pStyle w:val="13"/>
            </w:pPr>
            <w:r>
              <w:t>1.35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36</w:t>
            </w:r>
          </w:p>
        </w:tc>
        <w:tc>
          <w:tcPr>
            <w:tcW w:w="992" w:type="dxa"/>
            <w:vAlign w:val="center"/>
          </w:tcPr>
          <w:p>
            <w:pPr>
              <w:pStyle w:val="14"/>
            </w:pPr>
            <w:r>
              <w:t>21401</w:t>
            </w:r>
          </w:p>
        </w:tc>
        <w:tc>
          <w:tcPr>
            <w:tcW w:w="1559" w:type="dxa"/>
            <w:vAlign w:val="center"/>
          </w:tcPr>
          <w:p>
            <w:pPr>
              <w:pStyle w:val="14"/>
            </w:pPr>
            <w:r>
              <w:t>公路水路运输</w:t>
            </w:r>
          </w:p>
        </w:tc>
        <w:tc>
          <w:tcPr>
            <w:tcW w:w="1134" w:type="dxa"/>
            <w:vAlign w:val="center"/>
          </w:tcPr>
          <w:p>
            <w:pPr>
              <w:pStyle w:val="13"/>
            </w:pPr>
            <w:r>
              <w:t>1.35</w:t>
            </w:r>
          </w:p>
        </w:tc>
        <w:tc>
          <w:tcPr>
            <w:tcW w:w="1134" w:type="dxa"/>
            <w:vAlign w:val="center"/>
          </w:tcPr>
          <w:p>
            <w:pPr>
              <w:pStyle w:val="13"/>
            </w:pPr>
            <w:r>
              <w:t>1.35</w:t>
            </w:r>
          </w:p>
        </w:tc>
        <w:tc>
          <w:tcPr>
            <w:tcW w:w="1134" w:type="dxa"/>
            <w:vAlign w:val="center"/>
          </w:tcPr>
          <w:p>
            <w:pPr>
              <w:pStyle w:val="13"/>
            </w:pPr>
            <w:r>
              <w:t>1.35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37</w:t>
            </w:r>
          </w:p>
        </w:tc>
        <w:tc>
          <w:tcPr>
            <w:tcW w:w="992" w:type="dxa"/>
            <w:vAlign w:val="center"/>
          </w:tcPr>
          <w:p>
            <w:pPr>
              <w:pStyle w:val="14"/>
            </w:pPr>
            <w:r>
              <w:t>2140199</w:t>
            </w:r>
          </w:p>
        </w:tc>
        <w:tc>
          <w:tcPr>
            <w:tcW w:w="1559" w:type="dxa"/>
            <w:vAlign w:val="center"/>
          </w:tcPr>
          <w:p>
            <w:pPr>
              <w:pStyle w:val="14"/>
            </w:pPr>
            <w:r>
              <w:t>其他公路水路运输支出</w:t>
            </w:r>
          </w:p>
        </w:tc>
        <w:tc>
          <w:tcPr>
            <w:tcW w:w="1134" w:type="dxa"/>
            <w:vAlign w:val="center"/>
          </w:tcPr>
          <w:p>
            <w:pPr>
              <w:pStyle w:val="13"/>
            </w:pPr>
            <w:r>
              <w:t>1.35</w:t>
            </w:r>
          </w:p>
        </w:tc>
        <w:tc>
          <w:tcPr>
            <w:tcW w:w="1134" w:type="dxa"/>
            <w:vAlign w:val="center"/>
          </w:tcPr>
          <w:p>
            <w:pPr>
              <w:pStyle w:val="13"/>
            </w:pPr>
            <w:r>
              <w:t>1.35</w:t>
            </w:r>
          </w:p>
        </w:tc>
        <w:tc>
          <w:tcPr>
            <w:tcW w:w="1134" w:type="dxa"/>
            <w:vAlign w:val="center"/>
          </w:tcPr>
          <w:p>
            <w:pPr>
              <w:pStyle w:val="13"/>
            </w:pPr>
            <w:r>
              <w:t>1.35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38</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87.35</w:t>
            </w:r>
          </w:p>
        </w:tc>
        <w:tc>
          <w:tcPr>
            <w:tcW w:w="1134" w:type="dxa"/>
            <w:vAlign w:val="center"/>
          </w:tcPr>
          <w:p>
            <w:pPr>
              <w:pStyle w:val="13"/>
            </w:pPr>
            <w:r>
              <w:t>87.35</w:t>
            </w:r>
          </w:p>
        </w:tc>
        <w:tc>
          <w:tcPr>
            <w:tcW w:w="1134" w:type="dxa"/>
            <w:vAlign w:val="center"/>
          </w:tcPr>
          <w:p>
            <w:pPr>
              <w:pStyle w:val="13"/>
            </w:pPr>
            <w:r>
              <w:t>87.35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39</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87.35</w:t>
            </w:r>
          </w:p>
        </w:tc>
        <w:tc>
          <w:tcPr>
            <w:tcW w:w="1134" w:type="dxa"/>
            <w:vAlign w:val="center"/>
          </w:tcPr>
          <w:p>
            <w:pPr>
              <w:pStyle w:val="13"/>
            </w:pPr>
            <w:r>
              <w:t>87.35</w:t>
            </w:r>
          </w:p>
        </w:tc>
        <w:tc>
          <w:tcPr>
            <w:tcW w:w="1134" w:type="dxa"/>
            <w:vAlign w:val="center"/>
          </w:tcPr>
          <w:p>
            <w:pPr>
              <w:pStyle w:val="13"/>
            </w:pPr>
            <w:r>
              <w:t>87.35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40</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87.35</w:t>
            </w:r>
          </w:p>
        </w:tc>
        <w:tc>
          <w:tcPr>
            <w:tcW w:w="1134" w:type="dxa"/>
            <w:vAlign w:val="center"/>
          </w:tcPr>
          <w:p>
            <w:pPr>
              <w:pStyle w:val="13"/>
            </w:pPr>
            <w:r>
              <w:t>87.35</w:t>
            </w:r>
          </w:p>
        </w:tc>
        <w:tc>
          <w:tcPr>
            <w:tcW w:w="1134" w:type="dxa"/>
            <w:vAlign w:val="center"/>
          </w:tcPr>
          <w:p>
            <w:pPr>
              <w:pStyle w:val="13"/>
            </w:pPr>
            <w:r>
              <w:t>87.35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821001昌黎县刘台庄镇人民政府本级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2420.57</w:t>
            </w:r>
          </w:p>
        </w:tc>
        <w:tc>
          <w:tcPr>
            <w:tcW w:w="1361" w:type="dxa"/>
            <w:vAlign w:val="center"/>
          </w:tcPr>
          <w:p>
            <w:pPr>
              <w:pStyle w:val="17"/>
            </w:pPr>
            <w:r>
              <w:t>1777.72</w:t>
            </w:r>
          </w:p>
        </w:tc>
        <w:tc>
          <w:tcPr>
            <w:tcW w:w="1361" w:type="dxa"/>
            <w:vAlign w:val="center"/>
          </w:tcPr>
          <w:p>
            <w:pPr>
              <w:pStyle w:val="17"/>
            </w:pPr>
            <w:r>
              <w:t>642.85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1400.74</w:t>
            </w:r>
          </w:p>
        </w:tc>
        <w:tc>
          <w:tcPr>
            <w:tcW w:w="1361" w:type="dxa"/>
            <w:vAlign w:val="center"/>
          </w:tcPr>
          <w:p>
            <w:pPr>
              <w:pStyle w:val="13"/>
            </w:pPr>
            <w:r>
              <w:t>1369.61</w:t>
            </w:r>
          </w:p>
        </w:tc>
        <w:tc>
          <w:tcPr>
            <w:tcW w:w="1361" w:type="dxa"/>
            <w:vAlign w:val="center"/>
          </w:tcPr>
          <w:p>
            <w:pPr>
              <w:pStyle w:val="13"/>
            </w:pPr>
            <w:r>
              <w:t>31.13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20101</w:t>
            </w:r>
          </w:p>
        </w:tc>
        <w:tc>
          <w:tcPr>
            <w:tcW w:w="4535" w:type="dxa"/>
            <w:vAlign w:val="center"/>
          </w:tcPr>
          <w:p>
            <w:pPr>
              <w:pStyle w:val="14"/>
            </w:pPr>
            <w:r>
              <w:t>人大事务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2010102</w:t>
            </w:r>
          </w:p>
        </w:tc>
        <w:tc>
          <w:tcPr>
            <w:tcW w:w="4535" w:type="dxa"/>
            <w:vAlign w:val="center"/>
          </w:tcPr>
          <w:p>
            <w:pPr>
              <w:pStyle w:val="14"/>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3"/>
            </w:pPr>
            <w:r>
              <w:t>1371.61</w:t>
            </w:r>
          </w:p>
        </w:tc>
        <w:tc>
          <w:tcPr>
            <w:tcW w:w="1361" w:type="dxa"/>
            <w:vAlign w:val="center"/>
          </w:tcPr>
          <w:p>
            <w:pPr>
              <w:pStyle w:val="13"/>
            </w:pPr>
            <w:r>
              <w:t>1369.61</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3"/>
            </w:pPr>
            <w:r>
              <w:t>371.39</w:t>
            </w:r>
          </w:p>
        </w:tc>
        <w:tc>
          <w:tcPr>
            <w:tcW w:w="1361" w:type="dxa"/>
            <w:vAlign w:val="center"/>
          </w:tcPr>
          <w:p>
            <w:pPr>
              <w:pStyle w:val="13"/>
            </w:pPr>
            <w:r>
              <w:t>371.39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2010302</w:t>
            </w:r>
          </w:p>
        </w:tc>
        <w:tc>
          <w:tcPr>
            <w:tcW w:w="4535" w:type="dxa"/>
            <w:vAlign w:val="center"/>
          </w:tcPr>
          <w:p>
            <w:pPr>
              <w:pStyle w:val="14"/>
            </w:pPr>
            <w:r>
              <w:t>一般行政管理事务</w:t>
            </w: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r>
              <w:t>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2010350</w:t>
            </w:r>
          </w:p>
        </w:tc>
        <w:tc>
          <w:tcPr>
            <w:tcW w:w="4535" w:type="dxa"/>
            <w:vAlign w:val="center"/>
          </w:tcPr>
          <w:p>
            <w:pPr>
              <w:pStyle w:val="14"/>
            </w:pPr>
            <w:r>
              <w:t>事业运行</w:t>
            </w:r>
          </w:p>
        </w:tc>
        <w:tc>
          <w:tcPr>
            <w:tcW w:w="1361" w:type="dxa"/>
            <w:vAlign w:val="center"/>
          </w:tcPr>
          <w:p>
            <w:pPr>
              <w:pStyle w:val="13"/>
            </w:pPr>
            <w:r>
              <w:t>998.23</w:t>
            </w:r>
          </w:p>
        </w:tc>
        <w:tc>
          <w:tcPr>
            <w:tcW w:w="1361" w:type="dxa"/>
            <w:vAlign w:val="center"/>
          </w:tcPr>
          <w:p>
            <w:pPr>
              <w:pStyle w:val="13"/>
            </w:pPr>
            <w:r>
              <w:t>998.23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20132</w:t>
            </w:r>
          </w:p>
        </w:tc>
        <w:tc>
          <w:tcPr>
            <w:tcW w:w="4535" w:type="dxa"/>
            <w:vAlign w:val="center"/>
          </w:tcPr>
          <w:p>
            <w:pPr>
              <w:pStyle w:val="14"/>
            </w:pPr>
            <w:r>
              <w:t>组织事务</w:t>
            </w: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2013299</w:t>
            </w:r>
          </w:p>
        </w:tc>
        <w:tc>
          <w:tcPr>
            <w:tcW w:w="4535" w:type="dxa"/>
            <w:vAlign w:val="center"/>
          </w:tcPr>
          <w:p>
            <w:pPr>
              <w:pStyle w:val="14"/>
            </w:pPr>
            <w:r>
              <w:t>其他组织事务支出</w:t>
            </w: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20140</w:t>
            </w:r>
          </w:p>
        </w:tc>
        <w:tc>
          <w:tcPr>
            <w:tcW w:w="4535" w:type="dxa"/>
            <w:vAlign w:val="center"/>
          </w:tcPr>
          <w:p>
            <w:pPr>
              <w:pStyle w:val="14"/>
            </w:pPr>
            <w:r>
              <w:t>信访事务</w:t>
            </w:r>
          </w:p>
        </w:tc>
        <w:tc>
          <w:tcPr>
            <w:tcW w:w="1361" w:type="dxa"/>
            <w:vAlign w:val="center"/>
          </w:tcPr>
          <w:p>
            <w:pPr>
              <w:pStyle w:val="13"/>
            </w:pPr>
            <w:r>
              <w:t>19.13</w:t>
            </w:r>
          </w:p>
        </w:tc>
        <w:tc>
          <w:tcPr>
            <w:tcW w:w="1361" w:type="dxa"/>
            <w:vAlign w:val="center"/>
          </w:tcPr>
          <w:p>
            <w:pPr>
              <w:pStyle w:val="13"/>
            </w:pPr>
          </w:p>
        </w:tc>
        <w:tc>
          <w:tcPr>
            <w:tcW w:w="1361" w:type="dxa"/>
            <w:vAlign w:val="center"/>
          </w:tcPr>
          <w:p>
            <w:pPr>
              <w:pStyle w:val="13"/>
            </w:pPr>
            <w:r>
              <w:t>19.13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2014004</w:t>
            </w:r>
          </w:p>
        </w:tc>
        <w:tc>
          <w:tcPr>
            <w:tcW w:w="4535" w:type="dxa"/>
            <w:vAlign w:val="center"/>
          </w:tcPr>
          <w:p>
            <w:pPr>
              <w:pStyle w:val="14"/>
            </w:pPr>
            <w:r>
              <w:t>信访业务</w:t>
            </w:r>
          </w:p>
        </w:tc>
        <w:tc>
          <w:tcPr>
            <w:tcW w:w="1361" w:type="dxa"/>
            <w:vAlign w:val="center"/>
          </w:tcPr>
          <w:p>
            <w:pPr>
              <w:pStyle w:val="13"/>
            </w:pPr>
            <w:r>
              <w:t>19.13</w:t>
            </w:r>
          </w:p>
        </w:tc>
        <w:tc>
          <w:tcPr>
            <w:tcW w:w="1361" w:type="dxa"/>
            <w:vAlign w:val="center"/>
          </w:tcPr>
          <w:p>
            <w:pPr>
              <w:pStyle w:val="13"/>
            </w:pPr>
          </w:p>
        </w:tc>
        <w:tc>
          <w:tcPr>
            <w:tcW w:w="1361" w:type="dxa"/>
            <w:vAlign w:val="center"/>
          </w:tcPr>
          <w:p>
            <w:pPr>
              <w:pStyle w:val="13"/>
            </w:pPr>
            <w:r>
              <w:t>19.13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206</w:t>
            </w:r>
          </w:p>
        </w:tc>
        <w:tc>
          <w:tcPr>
            <w:tcW w:w="4535" w:type="dxa"/>
            <w:vAlign w:val="center"/>
          </w:tcPr>
          <w:p>
            <w:pPr>
              <w:pStyle w:val="14"/>
            </w:pPr>
            <w:r>
              <w:t>科学技术支出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20605</w:t>
            </w:r>
          </w:p>
        </w:tc>
        <w:tc>
          <w:tcPr>
            <w:tcW w:w="4535" w:type="dxa"/>
            <w:vAlign w:val="center"/>
          </w:tcPr>
          <w:p>
            <w:pPr>
              <w:pStyle w:val="14"/>
            </w:pPr>
            <w:r>
              <w:t>科技条件与服务</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2060502</w:t>
            </w:r>
          </w:p>
        </w:tc>
        <w:tc>
          <w:tcPr>
            <w:tcW w:w="4535" w:type="dxa"/>
            <w:vAlign w:val="center"/>
          </w:tcPr>
          <w:p>
            <w:pPr>
              <w:pStyle w:val="14"/>
            </w:pPr>
            <w:r>
              <w:t>技术创新服务体系</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207</w:t>
            </w:r>
          </w:p>
        </w:tc>
        <w:tc>
          <w:tcPr>
            <w:tcW w:w="4535" w:type="dxa"/>
            <w:vAlign w:val="center"/>
          </w:tcPr>
          <w:p>
            <w:pPr>
              <w:pStyle w:val="14"/>
            </w:pPr>
            <w:r>
              <w:t>文化旅游体育与传媒支出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20799</w:t>
            </w:r>
          </w:p>
        </w:tc>
        <w:tc>
          <w:tcPr>
            <w:tcW w:w="4535" w:type="dxa"/>
            <w:vAlign w:val="center"/>
          </w:tcPr>
          <w:p>
            <w:pPr>
              <w:pStyle w:val="14"/>
            </w:pPr>
            <w:r>
              <w:t>其他文化旅游体育与传媒支出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2079999</w:t>
            </w:r>
          </w:p>
        </w:tc>
        <w:tc>
          <w:tcPr>
            <w:tcW w:w="4535" w:type="dxa"/>
            <w:vAlign w:val="center"/>
          </w:tcPr>
          <w:p>
            <w:pPr>
              <w:pStyle w:val="14"/>
            </w:pPr>
            <w:r>
              <w:t>其他文化旅游体育与传媒支出</w:t>
            </w: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r>
              <w:t>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229.04</w:t>
            </w:r>
          </w:p>
        </w:tc>
        <w:tc>
          <w:tcPr>
            <w:tcW w:w="1361" w:type="dxa"/>
            <w:vAlign w:val="center"/>
          </w:tcPr>
          <w:p>
            <w:pPr>
              <w:pStyle w:val="13"/>
            </w:pPr>
            <w:r>
              <w:t>229.04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229.04</w:t>
            </w:r>
          </w:p>
        </w:tc>
        <w:tc>
          <w:tcPr>
            <w:tcW w:w="1361" w:type="dxa"/>
            <w:vAlign w:val="center"/>
          </w:tcPr>
          <w:p>
            <w:pPr>
              <w:pStyle w:val="13"/>
            </w:pPr>
            <w:r>
              <w:t>229.04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174.70</w:t>
            </w:r>
          </w:p>
        </w:tc>
        <w:tc>
          <w:tcPr>
            <w:tcW w:w="1361" w:type="dxa"/>
            <w:vAlign w:val="center"/>
          </w:tcPr>
          <w:p>
            <w:pPr>
              <w:pStyle w:val="13"/>
            </w:pPr>
            <w:r>
              <w:t>174.70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54.34</w:t>
            </w:r>
          </w:p>
        </w:tc>
        <w:tc>
          <w:tcPr>
            <w:tcW w:w="1361" w:type="dxa"/>
            <w:vAlign w:val="center"/>
          </w:tcPr>
          <w:p>
            <w:pPr>
              <w:pStyle w:val="13"/>
            </w:pPr>
            <w:r>
              <w:t>54.34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91.72</w:t>
            </w:r>
          </w:p>
        </w:tc>
        <w:tc>
          <w:tcPr>
            <w:tcW w:w="1361" w:type="dxa"/>
            <w:vAlign w:val="center"/>
          </w:tcPr>
          <w:p>
            <w:pPr>
              <w:pStyle w:val="13"/>
            </w:pPr>
            <w:r>
              <w:t>91.72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992" w:type="dxa"/>
            <w:vAlign w:val="center"/>
          </w:tcPr>
          <w:p>
            <w:pPr>
              <w:pStyle w:val="14"/>
            </w:pPr>
            <w:r>
              <w:t>21007</w:t>
            </w:r>
          </w:p>
        </w:tc>
        <w:tc>
          <w:tcPr>
            <w:tcW w:w="4535" w:type="dxa"/>
            <w:vAlign w:val="center"/>
          </w:tcPr>
          <w:p>
            <w:pPr>
              <w:pStyle w:val="14"/>
            </w:pPr>
            <w:r>
              <w:t>计划生育事务</w:t>
            </w:r>
          </w:p>
        </w:tc>
        <w:tc>
          <w:tcPr>
            <w:tcW w:w="1361" w:type="dxa"/>
            <w:vAlign w:val="center"/>
          </w:tcPr>
          <w:p>
            <w:pPr>
              <w:pStyle w:val="13"/>
            </w:pPr>
            <w:r>
              <w:t>8.60</w:t>
            </w:r>
          </w:p>
        </w:tc>
        <w:tc>
          <w:tcPr>
            <w:tcW w:w="1361" w:type="dxa"/>
            <w:vAlign w:val="center"/>
          </w:tcPr>
          <w:p>
            <w:pPr>
              <w:pStyle w:val="13"/>
            </w:pPr>
            <w:r>
              <w:t>8.60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992" w:type="dxa"/>
            <w:vAlign w:val="center"/>
          </w:tcPr>
          <w:p>
            <w:pPr>
              <w:pStyle w:val="14"/>
            </w:pPr>
            <w:r>
              <w:t>2100799</w:t>
            </w:r>
          </w:p>
        </w:tc>
        <w:tc>
          <w:tcPr>
            <w:tcW w:w="4535" w:type="dxa"/>
            <w:vAlign w:val="center"/>
          </w:tcPr>
          <w:p>
            <w:pPr>
              <w:pStyle w:val="14"/>
            </w:pPr>
            <w:r>
              <w:t>其他计划生育事务支出</w:t>
            </w:r>
          </w:p>
        </w:tc>
        <w:tc>
          <w:tcPr>
            <w:tcW w:w="1361" w:type="dxa"/>
            <w:vAlign w:val="center"/>
          </w:tcPr>
          <w:p>
            <w:pPr>
              <w:pStyle w:val="13"/>
            </w:pPr>
            <w:r>
              <w:t>8.60</w:t>
            </w:r>
          </w:p>
        </w:tc>
        <w:tc>
          <w:tcPr>
            <w:tcW w:w="1361" w:type="dxa"/>
            <w:vAlign w:val="center"/>
          </w:tcPr>
          <w:p>
            <w:pPr>
              <w:pStyle w:val="13"/>
            </w:pPr>
            <w:r>
              <w:t>8.60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83.12</w:t>
            </w:r>
          </w:p>
        </w:tc>
        <w:tc>
          <w:tcPr>
            <w:tcW w:w="1361" w:type="dxa"/>
            <w:vAlign w:val="center"/>
          </w:tcPr>
          <w:p>
            <w:pPr>
              <w:pStyle w:val="13"/>
            </w:pPr>
            <w:r>
              <w:t>83.12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15.54</w:t>
            </w:r>
          </w:p>
        </w:tc>
        <w:tc>
          <w:tcPr>
            <w:tcW w:w="1361" w:type="dxa"/>
            <w:vAlign w:val="center"/>
          </w:tcPr>
          <w:p>
            <w:pPr>
              <w:pStyle w:val="13"/>
            </w:pPr>
            <w:r>
              <w:t>15.54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67.58</w:t>
            </w:r>
          </w:p>
        </w:tc>
        <w:tc>
          <w:tcPr>
            <w:tcW w:w="1361" w:type="dxa"/>
            <w:vAlign w:val="center"/>
          </w:tcPr>
          <w:p>
            <w:pPr>
              <w:pStyle w:val="13"/>
            </w:pPr>
            <w:r>
              <w:t>67.58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992" w:type="dxa"/>
            <w:vAlign w:val="center"/>
          </w:tcPr>
          <w:p>
            <w:pPr>
              <w:pStyle w:val="14"/>
            </w:pPr>
            <w:r>
              <w:t>211</w:t>
            </w:r>
          </w:p>
        </w:tc>
        <w:tc>
          <w:tcPr>
            <w:tcW w:w="4535" w:type="dxa"/>
            <w:vAlign w:val="center"/>
          </w:tcPr>
          <w:p>
            <w:pPr>
              <w:pStyle w:val="14"/>
            </w:pPr>
            <w:r>
              <w:t>节能环保支出</w:t>
            </w:r>
          </w:p>
        </w:tc>
        <w:tc>
          <w:tcPr>
            <w:tcW w:w="1361" w:type="dxa"/>
            <w:vAlign w:val="center"/>
          </w:tcPr>
          <w:p>
            <w:pPr>
              <w:pStyle w:val="13"/>
            </w:pPr>
            <w:r>
              <w:t>75.25</w:t>
            </w:r>
          </w:p>
        </w:tc>
        <w:tc>
          <w:tcPr>
            <w:tcW w:w="1361" w:type="dxa"/>
            <w:vAlign w:val="center"/>
          </w:tcPr>
          <w:p>
            <w:pPr>
              <w:pStyle w:val="13"/>
            </w:pPr>
          </w:p>
        </w:tc>
        <w:tc>
          <w:tcPr>
            <w:tcW w:w="1361" w:type="dxa"/>
            <w:vAlign w:val="center"/>
          </w:tcPr>
          <w:p>
            <w:pPr>
              <w:pStyle w:val="13"/>
            </w:pPr>
            <w:r>
              <w:t>75.25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992" w:type="dxa"/>
            <w:vAlign w:val="center"/>
          </w:tcPr>
          <w:p>
            <w:pPr>
              <w:pStyle w:val="14"/>
            </w:pPr>
            <w:r>
              <w:t>21103</w:t>
            </w:r>
          </w:p>
        </w:tc>
        <w:tc>
          <w:tcPr>
            <w:tcW w:w="4535" w:type="dxa"/>
            <w:vAlign w:val="center"/>
          </w:tcPr>
          <w:p>
            <w:pPr>
              <w:pStyle w:val="14"/>
            </w:pPr>
            <w:r>
              <w:t>污染防治</w:t>
            </w:r>
          </w:p>
        </w:tc>
        <w:tc>
          <w:tcPr>
            <w:tcW w:w="1361" w:type="dxa"/>
            <w:vAlign w:val="center"/>
          </w:tcPr>
          <w:p>
            <w:pPr>
              <w:pStyle w:val="13"/>
            </w:pPr>
            <w:r>
              <w:t>75.25</w:t>
            </w:r>
          </w:p>
        </w:tc>
        <w:tc>
          <w:tcPr>
            <w:tcW w:w="1361" w:type="dxa"/>
            <w:vAlign w:val="center"/>
          </w:tcPr>
          <w:p>
            <w:pPr>
              <w:pStyle w:val="13"/>
            </w:pPr>
          </w:p>
        </w:tc>
        <w:tc>
          <w:tcPr>
            <w:tcW w:w="1361" w:type="dxa"/>
            <w:vAlign w:val="center"/>
          </w:tcPr>
          <w:p>
            <w:pPr>
              <w:pStyle w:val="13"/>
            </w:pPr>
            <w:r>
              <w:t>75.25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992" w:type="dxa"/>
            <w:vAlign w:val="center"/>
          </w:tcPr>
          <w:p>
            <w:pPr>
              <w:pStyle w:val="14"/>
            </w:pPr>
            <w:r>
              <w:t>2110301</w:t>
            </w:r>
          </w:p>
        </w:tc>
        <w:tc>
          <w:tcPr>
            <w:tcW w:w="4535" w:type="dxa"/>
            <w:vAlign w:val="center"/>
          </w:tcPr>
          <w:p>
            <w:pPr>
              <w:pStyle w:val="14"/>
            </w:pPr>
            <w:r>
              <w:t>大气</w:t>
            </w:r>
          </w:p>
        </w:tc>
        <w:tc>
          <w:tcPr>
            <w:tcW w:w="1361" w:type="dxa"/>
            <w:vAlign w:val="center"/>
          </w:tcPr>
          <w:p>
            <w:pPr>
              <w:pStyle w:val="13"/>
            </w:pPr>
            <w:r>
              <w:t>75.25</w:t>
            </w:r>
          </w:p>
        </w:tc>
        <w:tc>
          <w:tcPr>
            <w:tcW w:w="1361" w:type="dxa"/>
            <w:vAlign w:val="center"/>
          </w:tcPr>
          <w:p>
            <w:pPr>
              <w:pStyle w:val="13"/>
            </w:pPr>
          </w:p>
        </w:tc>
        <w:tc>
          <w:tcPr>
            <w:tcW w:w="1361" w:type="dxa"/>
            <w:vAlign w:val="center"/>
          </w:tcPr>
          <w:p>
            <w:pPr>
              <w:pStyle w:val="13"/>
            </w:pPr>
            <w:r>
              <w:t>75.25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992" w:type="dxa"/>
            <w:vAlign w:val="center"/>
          </w:tcPr>
          <w:p>
            <w:pPr>
              <w:pStyle w:val="14"/>
            </w:pPr>
            <w:r>
              <w:t>213</w:t>
            </w:r>
          </w:p>
        </w:tc>
        <w:tc>
          <w:tcPr>
            <w:tcW w:w="4535" w:type="dxa"/>
            <w:vAlign w:val="center"/>
          </w:tcPr>
          <w:p>
            <w:pPr>
              <w:pStyle w:val="14"/>
            </w:pPr>
            <w:r>
              <w:t>农林水支出</w:t>
            </w:r>
          </w:p>
        </w:tc>
        <w:tc>
          <w:tcPr>
            <w:tcW w:w="1361" w:type="dxa"/>
            <w:vAlign w:val="center"/>
          </w:tcPr>
          <w:p>
            <w:pPr>
              <w:pStyle w:val="13"/>
            </w:pPr>
            <w:r>
              <w:t>525.12</w:t>
            </w:r>
          </w:p>
        </w:tc>
        <w:tc>
          <w:tcPr>
            <w:tcW w:w="1361" w:type="dxa"/>
            <w:vAlign w:val="center"/>
          </w:tcPr>
          <w:p>
            <w:pPr>
              <w:pStyle w:val="13"/>
            </w:pPr>
          </w:p>
        </w:tc>
        <w:tc>
          <w:tcPr>
            <w:tcW w:w="1361" w:type="dxa"/>
            <w:vAlign w:val="center"/>
          </w:tcPr>
          <w:p>
            <w:pPr>
              <w:pStyle w:val="13"/>
            </w:pPr>
            <w:r>
              <w:t>525.12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992" w:type="dxa"/>
            <w:vAlign w:val="center"/>
          </w:tcPr>
          <w:p>
            <w:pPr>
              <w:pStyle w:val="14"/>
            </w:pPr>
            <w:r>
              <w:t>21307</w:t>
            </w:r>
          </w:p>
        </w:tc>
        <w:tc>
          <w:tcPr>
            <w:tcW w:w="4535" w:type="dxa"/>
            <w:vAlign w:val="center"/>
          </w:tcPr>
          <w:p>
            <w:pPr>
              <w:pStyle w:val="14"/>
            </w:pPr>
            <w:r>
              <w:t>农村综合改革</w:t>
            </w:r>
          </w:p>
        </w:tc>
        <w:tc>
          <w:tcPr>
            <w:tcW w:w="1361" w:type="dxa"/>
            <w:vAlign w:val="center"/>
          </w:tcPr>
          <w:p>
            <w:pPr>
              <w:pStyle w:val="13"/>
            </w:pPr>
            <w:r>
              <w:t>525.12</w:t>
            </w:r>
          </w:p>
        </w:tc>
        <w:tc>
          <w:tcPr>
            <w:tcW w:w="1361" w:type="dxa"/>
            <w:vAlign w:val="center"/>
          </w:tcPr>
          <w:p>
            <w:pPr>
              <w:pStyle w:val="13"/>
            </w:pPr>
          </w:p>
        </w:tc>
        <w:tc>
          <w:tcPr>
            <w:tcW w:w="1361" w:type="dxa"/>
            <w:vAlign w:val="center"/>
          </w:tcPr>
          <w:p>
            <w:pPr>
              <w:pStyle w:val="13"/>
            </w:pPr>
            <w:r>
              <w:t>525.12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992" w:type="dxa"/>
            <w:vAlign w:val="center"/>
          </w:tcPr>
          <w:p>
            <w:pPr>
              <w:pStyle w:val="14"/>
            </w:pPr>
            <w:r>
              <w:t>2130705</w:t>
            </w:r>
          </w:p>
        </w:tc>
        <w:tc>
          <w:tcPr>
            <w:tcW w:w="4535" w:type="dxa"/>
            <w:vAlign w:val="center"/>
          </w:tcPr>
          <w:p>
            <w:pPr>
              <w:pStyle w:val="14"/>
            </w:pPr>
            <w:r>
              <w:t>对村民委员会和村党支部的补助</w:t>
            </w:r>
          </w:p>
        </w:tc>
        <w:tc>
          <w:tcPr>
            <w:tcW w:w="1361" w:type="dxa"/>
            <w:vAlign w:val="center"/>
          </w:tcPr>
          <w:p>
            <w:pPr>
              <w:pStyle w:val="13"/>
            </w:pPr>
            <w:r>
              <w:t>525.12</w:t>
            </w:r>
          </w:p>
        </w:tc>
        <w:tc>
          <w:tcPr>
            <w:tcW w:w="1361" w:type="dxa"/>
            <w:vAlign w:val="center"/>
          </w:tcPr>
          <w:p>
            <w:pPr>
              <w:pStyle w:val="13"/>
            </w:pPr>
          </w:p>
        </w:tc>
        <w:tc>
          <w:tcPr>
            <w:tcW w:w="1361" w:type="dxa"/>
            <w:vAlign w:val="center"/>
          </w:tcPr>
          <w:p>
            <w:pPr>
              <w:pStyle w:val="13"/>
            </w:pPr>
            <w:r>
              <w:t>525.12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992" w:type="dxa"/>
            <w:vAlign w:val="center"/>
          </w:tcPr>
          <w:p>
            <w:pPr>
              <w:pStyle w:val="14"/>
            </w:pPr>
            <w:r>
              <w:t>214</w:t>
            </w:r>
          </w:p>
        </w:tc>
        <w:tc>
          <w:tcPr>
            <w:tcW w:w="4535" w:type="dxa"/>
            <w:vAlign w:val="center"/>
          </w:tcPr>
          <w:p>
            <w:pPr>
              <w:pStyle w:val="14"/>
            </w:pPr>
            <w:r>
              <w:t>交通运输支出</w:t>
            </w:r>
          </w:p>
        </w:tc>
        <w:tc>
          <w:tcPr>
            <w:tcW w:w="1361" w:type="dxa"/>
            <w:vAlign w:val="center"/>
          </w:tcPr>
          <w:p>
            <w:pPr>
              <w:pStyle w:val="13"/>
            </w:pPr>
            <w:r>
              <w:t>1.35</w:t>
            </w:r>
          </w:p>
        </w:tc>
        <w:tc>
          <w:tcPr>
            <w:tcW w:w="1361" w:type="dxa"/>
            <w:vAlign w:val="center"/>
          </w:tcPr>
          <w:p>
            <w:pPr>
              <w:pStyle w:val="13"/>
            </w:pPr>
          </w:p>
        </w:tc>
        <w:tc>
          <w:tcPr>
            <w:tcW w:w="1361" w:type="dxa"/>
            <w:vAlign w:val="center"/>
          </w:tcPr>
          <w:p>
            <w:pPr>
              <w:pStyle w:val="13"/>
            </w:pPr>
            <w:r>
              <w:t>1.35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992" w:type="dxa"/>
            <w:vAlign w:val="center"/>
          </w:tcPr>
          <w:p>
            <w:pPr>
              <w:pStyle w:val="14"/>
            </w:pPr>
            <w:r>
              <w:t>21401</w:t>
            </w:r>
          </w:p>
        </w:tc>
        <w:tc>
          <w:tcPr>
            <w:tcW w:w="4535" w:type="dxa"/>
            <w:vAlign w:val="center"/>
          </w:tcPr>
          <w:p>
            <w:pPr>
              <w:pStyle w:val="14"/>
            </w:pPr>
            <w:r>
              <w:t>公路水路运输</w:t>
            </w:r>
          </w:p>
        </w:tc>
        <w:tc>
          <w:tcPr>
            <w:tcW w:w="1361" w:type="dxa"/>
            <w:vAlign w:val="center"/>
          </w:tcPr>
          <w:p>
            <w:pPr>
              <w:pStyle w:val="13"/>
            </w:pPr>
            <w:r>
              <w:t>1.35</w:t>
            </w:r>
          </w:p>
        </w:tc>
        <w:tc>
          <w:tcPr>
            <w:tcW w:w="1361" w:type="dxa"/>
            <w:vAlign w:val="center"/>
          </w:tcPr>
          <w:p>
            <w:pPr>
              <w:pStyle w:val="13"/>
            </w:pPr>
          </w:p>
        </w:tc>
        <w:tc>
          <w:tcPr>
            <w:tcW w:w="1361" w:type="dxa"/>
            <w:vAlign w:val="center"/>
          </w:tcPr>
          <w:p>
            <w:pPr>
              <w:pStyle w:val="13"/>
            </w:pPr>
            <w:r>
              <w:t>1.35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992" w:type="dxa"/>
            <w:vAlign w:val="center"/>
          </w:tcPr>
          <w:p>
            <w:pPr>
              <w:pStyle w:val="14"/>
            </w:pPr>
            <w:r>
              <w:t>2140199</w:t>
            </w:r>
          </w:p>
        </w:tc>
        <w:tc>
          <w:tcPr>
            <w:tcW w:w="4535" w:type="dxa"/>
            <w:vAlign w:val="center"/>
          </w:tcPr>
          <w:p>
            <w:pPr>
              <w:pStyle w:val="14"/>
            </w:pPr>
            <w:r>
              <w:t>其他公路水路运输支出</w:t>
            </w:r>
          </w:p>
        </w:tc>
        <w:tc>
          <w:tcPr>
            <w:tcW w:w="1361" w:type="dxa"/>
            <w:vAlign w:val="center"/>
          </w:tcPr>
          <w:p>
            <w:pPr>
              <w:pStyle w:val="13"/>
            </w:pPr>
            <w:r>
              <w:t>1.35</w:t>
            </w:r>
          </w:p>
        </w:tc>
        <w:tc>
          <w:tcPr>
            <w:tcW w:w="1361" w:type="dxa"/>
            <w:vAlign w:val="center"/>
          </w:tcPr>
          <w:p>
            <w:pPr>
              <w:pStyle w:val="13"/>
            </w:pPr>
          </w:p>
        </w:tc>
        <w:tc>
          <w:tcPr>
            <w:tcW w:w="1361" w:type="dxa"/>
            <w:vAlign w:val="center"/>
          </w:tcPr>
          <w:p>
            <w:pPr>
              <w:pStyle w:val="13"/>
            </w:pPr>
            <w:r>
              <w:t>1.35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87.35</w:t>
            </w:r>
          </w:p>
        </w:tc>
        <w:tc>
          <w:tcPr>
            <w:tcW w:w="1361" w:type="dxa"/>
            <w:vAlign w:val="center"/>
          </w:tcPr>
          <w:p>
            <w:pPr>
              <w:pStyle w:val="13"/>
            </w:pPr>
            <w:r>
              <w:t>87.35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87.35</w:t>
            </w:r>
          </w:p>
        </w:tc>
        <w:tc>
          <w:tcPr>
            <w:tcW w:w="1361" w:type="dxa"/>
            <w:vAlign w:val="center"/>
          </w:tcPr>
          <w:p>
            <w:pPr>
              <w:pStyle w:val="13"/>
            </w:pPr>
            <w:r>
              <w:t>87.35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87.35</w:t>
            </w:r>
          </w:p>
        </w:tc>
        <w:tc>
          <w:tcPr>
            <w:tcW w:w="1361" w:type="dxa"/>
            <w:vAlign w:val="center"/>
          </w:tcPr>
          <w:p>
            <w:pPr>
              <w:pStyle w:val="13"/>
            </w:pPr>
            <w:r>
              <w:t>87.35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821001昌黎县刘台庄镇人民政府本级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2415.57</w:t>
            </w:r>
          </w:p>
        </w:tc>
        <w:tc>
          <w:tcPr>
            <w:tcW w:w="3402" w:type="dxa"/>
            <w:vAlign w:val="center"/>
          </w:tcPr>
          <w:p>
            <w:pPr>
              <w:pStyle w:val="14"/>
            </w:pPr>
            <w:r>
              <w:t>一、一般公共服务支出</w:t>
            </w:r>
          </w:p>
        </w:tc>
        <w:tc>
          <w:tcPr>
            <w:tcW w:w="1474" w:type="dxa"/>
            <w:vAlign w:val="center"/>
          </w:tcPr>
          <w:p>
            <w:pPr>
              <w:pStyle w:val="13"/>
            </w:pPr>
            <w:r>
              <w:t>1400.74</w:t>
            </w:r>
          </w:p>
        </w:tc>
        <w:tc>
          <w:tcPr>
            <w:tcW w:w="1474" w:type="dxa"/>
            <w:vAlign w:val="center"/>
          </w:tcPr>
          <w:p>
            <w:pPr>
              <w:pStyle w:val="13"/>
            </w:pPr>
            <w:r>
              <w:t>1400.74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r>
              <w:t>5.00</w:t>
            </w:r>
          </w:p>
        </w:tc>
        <w:tc>
          <w:tcPr>
            <w:tcW w:w="1474" w:type="dxa"/>
            <w:vAlign w:val="center"/>
          </w:tcPr>
          <w:p>
            <w:pPr>
              <w:pStyle w:val="13"/>
            </w:pPr>
            <w:r>
              <w:t>5.00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r>
              <w:t>5.00</w:t>
            </w:r>
          </w:p>
        </w:tc>
        <w:tc>
          <w:tcPr>
            <w:tcW w:w="1474" w:type="dxa"/>
            <w:vAlign w:val="center"/>
          </w:tcPr>
          <w:p>
            <w:pPr>
              <w:pStyle w:val="13"/>
            </w:pPr>
            <w:r>
              <w:t>5.00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229.04</w:t>
            </w:r>
          </w:p>
        </w:tc>
        <w:tc>
          <w:tcPr>
            <w:tcW w:w="1474" w:type="dxa"/>
            <w:vAlign w:val="center"/>
          </w:tcPr>
          <w:p>
            <w:pPr>
              <w:pStyle w:val="13"/>
            </w:pPr>
            <w:r>
              <w:t>229.04</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91.72</w:t>
            </w:r>
          </w:p>
        </w:tc>
        <w:tc>
          <w:tcPr>
            <w:tcW w:w="1474" w:type="dxa"/>
            <w:vAlign w:val="center"/>
          </w:tcPr>
          <w:p>
            <w:pPr>
              <w:pStyle w:val="13"/>
            </w:pPr>
            <w:r>
              <w:t>91.72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r>
              <w:t>75.25</w:t>
            </w:r>
          </w:p>
        </w:tc>
        <w:tc>
          <w:tcPr>
            <w:tcW w:w="1474" w:type="dxa"/>
            <w:vAlign w:val="center"/>
          </w:tcPr>
          <w:p>
            <w:pPr>
              <w:pStyle w:val="13"/>
            </w:pPr>
            <w:r>
              <w:t>75.25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r>
              <w:t>525.12</w:t>
            </w:r>
          </w:p>
        </w:tc>
        <w:tc>
          <w:tcPr>
            <w:tcW w:w="1474" w:type="dxa"/>
            <w:vAlign w:val="center"/>
          </w:tcPr>
          <w:p>
            <w:pPr>
              <w:pStyle w:val="13"/>
            </w:pPr>
            <w:r>
              <w:t>525.12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r>
              <w:t>1.35</w:t>
            </w:r>
          </w:p>
        </w:tc>
        <w:tc>
          <w:tcPr>
            <w:tcW w:w="1474" w:type="dxa"/>
            <w:vAlign w:val="center"/>
          </w:tcPr>
          <w:p>
            <w:pPr>
              <w:pStyle w:val="13"/>
            </w:pPr>
            <w:r>
              <w:t>1.35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87.35</w:t>
            </w:r>
          </w:p>
        </w:tc>
        <w:tc>
          <w:tcPr>
            <w:tcW w:w="1474" w:type="dxa"/>
            <w:vAlign w:val="center"/>
          </w:tcPr>
          <w:p>
            <w:pPr>
              <w:pStyle w:val="13"/>
            </w:pPr>
            <w:r>
              <w:t>87.35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2415.57</w:t>
            </w:r>
          </w:p>
        </w:tc>
        <w:tc>
          <w:tcPr>
            <w:tcW w:w="3402" w:type="dxa"/>
            <w:vAlign w:val="center"/>
          </w:tcPr>
          <w:p>
            <w:pPr>
              <w:pStyle w:val="16"/>
            </w:pPr>
            <w:r>
              <w:t>本年支出合计</w:t>
            </w:r>
          </w:p>
        </w:tc>
        <w:tc>
          <w:tcPr>
            <w:tcW w:w="1474" w:type="dxa"/>
            <w:vAlign w:val="center"/>
          </w:tcPr>
          <w:p>
            <w:pPr>
              <w:pStyle w:val="17"/>
            </w:pPr>
            <w:r>
              <w:t>2420.57</w:t>
            </w:r>
          </w:p>
        </w:tc>
        <w:tc>
          <w:tcPr>
            <w:tcW w:w="1474" w:type="dxa"/>
            <w:vAlign w:val="center"/>
          </w:tcPr>
          <w:p>
            <w:pPr>
              <w:pStyle w:val="17"/>
            </w:pPr>
            <w:r>
              <w:t>2420.57</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5.00</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5.00</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2420.57</w:t>
            </w:r>
          </w:p>
        </w:tc>
        <w:tc>
          <w:tcPr>
            <w:tcW w:w="3402" w:type="dxa"/>
            <w:vAlign w:val="center"/>
          </w:tcPr>
          <w:p>
            <w:pPr>
              <w:pStyle w:val="16"/>
            </w:pPr>
            <w:r>
              <w:t>支出总计</w:t>
            </w:r>
          </w:p>
        </w:tc>
        <w:tc>
          <w:tcPr>
            <w:tcW w:w="1474" w:type="dxa"/>
            <w:vAlign w:val="center"/>
          </w:tcPr>
          <w:p>
            <w:pPr>
              <w:pStyle w:val="17"/>
            </w:pPr>
            <w:r>
              <w:t>2420.57</w:t>
            </w:r>
          </w:p>
        </w:tc>
        <w:tc>
          <w:tcPr>
            <w:tcW w:w="1474" w:type="dxa"/>
            <w:vAlign w:val="center"/>
          </w:tcPr>
          <w:p>
            <w:pPr>
              <w:pStyle w:val="17"/>
            </w:pPr>
            <w:r>
              <w:t>2420.57</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821001昌黎县刘台庄镇人民政府本级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2420.57</w:t>
            </w:r>
          </w:p>
        </w:tc>
        <w:tc>
          <w:tcPr>
            <w:tcW w:w="2551" w:type="dxa"/>
            <w:vAlign w:val="center"/>
          </w:tcPr>
          <w:p>
            <w:pPr>
              <w:pStyle w:val="17"/>
            </w:pPr>
            <w:r>
              <w:t>1777.72</w:t>
            </w:r>
          </w:p>
        </w:tc>
        <w:tc>
          <w:tcPr>
            <w:tcW w:w="2551" w:type="dxa"/>
            <w:vAlign w:val="center"/>
          </w:tcPr>
          <w:p>
            <w:pPr>
              <w:pStyle w:val="17"/>
            </w:pPr>
            <w:r>
              <w:t>642.85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1400.74</w:t>
            </w:r>
          </w:p>
        </w:tc>
        <w:tc>
          <w:tcPr>
            <w:tcW w:w="2551" w:type="dxa"/>
            <w:vAlign w:val="center"/>
          </w:tcPr>
          <w:p>
            <w:pPr>
              <w:pStyle w:val="13"/>
            </w:pPr>
            <w:r>
              <w:t>1369.61</w:t>
            </w:r>
          </w:p>
        </w:tc>
        <w:tc>
          <w:tcPr>
            <w:tcW w:w="2551" w:type="dxa"/>
            <w:vAlign w:val="center"/>
          </w:tcPr>
          <w:p>
            <w:pPr>
              <w:pStyle w:val="13"/>
            </w:pPr>
            <w:r>
              <w:t>31.13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20101</w:t>
            </w:r>
          </w:p>
        </w:tc>
        <w:tc>
          <w:tcPr>
            <w:tcW w:w="4535" w:type="dxa"/>
            <w:vAlign w:val="center"/>
          </w:tcPr>
          <w:p>
            <w:pPr>
              <w:pStyle w:val="14"/>
            </w:pPr>
            <w:r>
              <w:t>人大事务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2010102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3"/>
            </w:pPr>
            <w:r>
              <w:t>1371.61</w:t>
            </w:r>
          </w:p>
        </w:tc>
        <w:tc>
          <w:tcPr>
            <w:tcW w:w="2551" w:type="dxa"/>
            <w:vAlign w:val="center"/>
          </w:tcPr>
          <w:p>
            <w:pPr>
              <w:pStyle w:val="13"/>
            </w:pPr>
            <w:r>
              <w:t>1369.61</w:t>
            </w: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3"/>
            </w:pPr>
            <w:r>
              <w:t>371.39</w:t>
            </w:r>
          </w:p>
        </w:tc>
        <w:tc>
          <w:tcPr>
            <w:tcW w:w="2551" w:type="dxa"/>
            <w:vAlign w:val="center"/>
          </w:tcPr>
          <w:p>
            <w:pPr>
              <w:pStyle w:val="13"/>
            </w:pPr>
            <w:r>
              <w:t>371.39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2010302</w:t>
            </w:r>
          </w:p>
        </w:tc>
        <w:tc>
          <w:tcPr>
            <w:tcW w:w="4535" w:type="dxa"/>
            <w:vAlign w:val="center"/>
          </w:tcPr>
          <w:p>
            <w:pPr>
              <w:pStyle w:val="14"/>
            </w:pPr>
            <w:r>
              <w:t>一般行政管理事务</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2010350</w:t>
            </w:r>
          </w:p>
        </w:tc>
        <w:tc>
          <w:tcPr>
            <w:tcW w:w="4535" w:type="dxa"/>
            <w:vAlign w:val="center"/>
          </w:tcPr>
          <w:p>
            <w:pPr>
              <w:pStyle w:val="14"/>
            </w:pPr>
            <w:r>
              <w:t>事业运行</w:t>
            </w:r>
          </w:p>
        </w:tc>
        <w:tc>
          <w:tcPr>
            <w:tcW w:w="2551" w:type="dxa"/>
            <w:vAlign w:val="center"/>
          </w:tcPr>
          <w:p>
            <w:pPr>
              <w:pStyle w:val="13"/>
            </w:pPr>
            <w:r>
              <w:t>998.23</w:t>
            </w:r>
          </w:p>
        </w:tc>
        <w:tc>
          <w:tcPr>
            <w:tcW w:w="2551" w:type="dxa"/>
            <w:vAlign w:val="center"/>
          </w:tcPr>
          <w:p>
            <w:pPr>
              <w:pStyle w:val="13"/>
            </w:pPr>
            <w:r>
              <w:t>998.23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20132</w:t>
            </w:r>
          </w:p>
        </w:tc>
        <w:tc>
          <w:tcPr>
            <w:tcW w:w="4535" w:type="dxa"/>
            <w:vAlign w:val="center"/>
          </w:tcPr>
          <w:p>
            <w:pPr>
              <w:pStyle w:val="14"/>
            </w:pPr>
            <w:r>
              <w:t>组织事务</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2013299</w:t>
            </w:r>
          </w:p>
        </w:tc>
        <w:tc>
          <w:tcPr>
            <w:tcW w:w="4535" w:type="dxa"/>
            <w:vAlign w:val="center"/>
          </w:tcPr>
          <w:p>
            <w:pPr>
              <w:pStyle w:val="14"/>
            </w:pPr>
            <w:r>
              <w:t>其他组织事务支出</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19.13</w:t>
            </w:r>
          </w:p>
        </w:tc>
        <w:tc>
          <w:tcPr>
            <w:tcW w:w="2551" w:type="dxa"/>
            <w:vAlign w:val="center"/>
          </w:tcPr>
          <w:p>
            <w:pPr>
              <w:pStyle w:val="13"/>
            </w:pPr>
          </w:p>
        </w:tc>
        <w:tc>
          <w:tcPr>
            <w:tcW w:w="2551" w:type="dxa"/>
            <w:vAlign w:val="center"/>
          </w:tcPr>
          <w:p>
            <w:pPr>
              <w:pStyle w:val="13"/>
            </w:pPr>
            <w:r>
              <w:t>19.13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2014004</w:t>
            </w:r>
          </w:p>
        </w:tc>
        <w:tc>
          <w:tcPr>
            <w:tcW w:w="4535" w:type="dxa"/>
            <w:vAlign w:val="center"/>
          </w:tcPr>
          <w:p>
            <w:pPr>
              <w:pStyle w:val="14"/>
            </w:pPr>
            <w:r>
              <w:t>信访业务</w:t>
            </w:r>
          </w:p>
        </w:tc>
        <w:tc>
          <w:tcPr>
            <w:tcW w:w="2551" w:type="dxa"/>
            <w:vAlign w:val="center"/>
          </w:tcPr>
          <w:p>
            <w:pPr>
              <w:pStyle w:val="13"/>
            </w:pPr>
            <w:r>
              <w:t>19.13</w:t>
            </w:r>
          </w:p>
        </w:tc>
        <w:tc>
          <w:tcPr>
            <w:tcW w:w="2551" w:type="dxa"/>
            <w:vAlign w:val="center"/>
          </w:tcPr>
          <w:p>
            <w:pPr>
              <w:pStyle w:val="13"/>
            </w:pPr>
          </w:p>
        </w:tc>
        <w:tc>
          <w:tcPr>
            <w:tcW w:w="2551" w:type="dxa"/>
            <w:vAlign w:val="center"/>
          </w:tcPr>
          <w:p>
            <w:pPr>
              <w:pStyle w:val="13"/>
            </w:pPr>
            <w:r>
              <w:t>19.13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206</w:t>
            </w:r>
          </w:p>
        </w:tc>
        <w:tc>
          <w:tcPr>
            <w:tcW w:w="4535" w:type="dxa"/>
            <w:vAlign w:val="center"/>
          </w:tcPr>
          <w:p>
            <w:pPr>
              <w:pStyle w:val="14"/>
            </w:pPr>
            <w:r>
              <w:t>科学技术支出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20605</w:t>
            </w:r>
          </w:p>
        </w:tc>
        <w:tc>
          <w:tcPr>
            <w:tcW w:w="4535" w:type="dxa"/>
            <w:vAlign w:val="center"/>
          </w:tcPr>
          <w:p>
            <w:pPr>
              <w:pStyle w:val="14"/>
            </w:pPr>
            <w:r>
              <w:t>科技条件与服务</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2060502</w:t>
            </w:r>
          </w:p>
        </w:tc>
        <w:tc>
          <w:tcPr>
            <w:tcW w:w="4535" w:type="dxa"/>
            <w:vAlign w:val="center"/>
          </w:tcPr>
          <w:p>
            <w:pPr>
              <w:pStyle w:val="14"/>
            </w:pPr>
            <w:r>
              <w:t>技术创新服务体系</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207</w:t>
            </w:r>
          </w:p>
        </w:tc>
        <w:tc>
          <w:tcPr>
            <w:tcW w:w="4535" w:type="dxa"/>
            <w:vAlign w:val="center"/>
          </w:tcPr>
          <w:p>
            <w:pPr>
              <w:pStyle w:val="14"/>
            </w:pPr>
            <w:r>
              <w:t>文化旅游体育与传媒支出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20799</w:t>
            </w:r>
          </w:p>
        </w:tc>
        <w:tc>
          <w:tcPr>
            <w:tcW w:w="4535" w:type="dxa"/>
            <w:vAlign w:val="center"/>
          </w:tcPr>
          <w:p>
            <w:pPr>
              <w:pStyle w:val="14"/>
            </w:pPr>
            <w:r>
              <w:t>其他文化旅游体育与传媒支出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2079999</w:t>
            </w:r>
          </w:p>
        </w:tc>
        <w:tc>
          <w:tcPr>
            <w:tcW w:w="4535" w:type="dxa"/>
            <w:vAlign w:val="center"/>
          </w:tcPr>
          <w:p>
            <w:pPr>
              <w:pStyle w:val="14"/>
            </w:pPr>
            <w:r>
              <w:t>其他文化旅游体育与传媒支出</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229.04</w:t>
            </w:r>
          </w:p>
        </w:tc>
        <w:tc>
          <w:tcPr>
            <w:tcW w:w="2551" w:type="dxa"/>
            <w:vAlign w:val="center"/>
          </w:tcPr>
          <w:p>
            <w:pPr>
              <w:pStyle w:val="13"/>
            </w:pPr>
            <w:r>
              <w:t>229.04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229.04</w:t>
            </w:r>
          </w:p>
        </w:tc>
        <w:tc>
          <w:tcPr>
            <w:tcW w:w="2551" w:type="dxa"/>
            <w:vAlign w:val="center"/>
          </w:tcPr>
          <w:p>
            <w:pPr>
              <w:pStyle w:val="13"/>
            </w:pPr>
            <w:r>
              <w:t>229.04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174.70</w:t>
            </w:r>
          </w:p>
        </w:tc>
        <w:tc>
          <w:tcPr>
            <w:tcW w:w="2551" w:type="dxa"/>
            <w:vAlign w:val="center"/>
          </w:tcPr>
          <w:p>
            <w:pPr>
              <w:pStyle w:val="13"/>
            </w:pPr>
            <w:r>
              <w:t>174.70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54.34</w:t>
            </w:r>
          </w:p>
        </w:tc>
        <w:tc>
          <w:tcPr>
            <w:tcW w:w="2551" w:type="dxa"/>
            <w:vAlign w:val="center"/>
          </w:tcPr>
          <w:p>
            <w:pPr>
              <w:pStyle w:val="13"/>
            </w:pPr>
            <w:r>
              <w:t>54.34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91.72</w:t>
            </w:r>
          </w:p>
        </w:tc>
        <w:tc>
          <w:tcPr>
            <w:tcW w:w="2551" w:type="dxa"/>
            <w:vAlign w:val="center"/>
          </w:tcPr>
          <w:p>
            <w:pPr>
              <w:pStyle w:val="13"/>
            </w:pPr>
            <w:r>
              <w:t>91.72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21007</w:t>
            </w:r>
          </w:p>
        </w:tc>
        <w:tc>
          <w:tcPr>
            <w:tcW w:w="4535" w:type="dxa"/>
            <w:vAlign w:val="center"/>
          </w:tcPr>
          <w:p>
            <w:pPr>
              <w:pStyle w:val="14"/>
            </w:pPr>
            <w:r>
              <w:t>计划生育事务</w:t>
            </w:r>
          </w:p>
        </w:tc>
        <w:tc>
          <w:tcPr>
            <w:tcW w:w="2551" w:type="dxa"/>
            <w:vAlign w:val="center"/>
          </w:tcPr>
          <w:p>
            <w:pPr>
              <w:pStyle w:val="13"/>
            </w:pPr>
            <w:r>
              <w:t>8.60</w:t>
            </w:r>
          </w:p>
        </w:tc>
        <w:tc>
          <w:tcPr>
            <w:tcW w:w="2551" w:type="dxa"/>
            <w:vAlign w:val="center"/>
          </w:tcPr>
          <w:p>
            <w:pPr>
              <w:pStyle w:val="13"/>
            </w:pPr>
            <w:r>
              <w:t>8.60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2100799</w:t>
            </w:r>
          </w:p>
        </w:tc>
        <w:tc>
          <w:tcPr>
            <w:tcW w:w="4535" w:type="dxa"/>
            <w:vAlign w:val="center"/>
          </w:tcPr>
          <w:p>
            <w:pPr>
              <w:pStyle w:val="14"/>
            </w:pPr>
            <w:r>
              <w:t>其他计划生育事务支出</w:t>
            </w:r>
          </w:p>
        </w:tc>
        <w:tc>
          <w:tcPr>
            <w:tcW w:w="2551" w:type="dxa"/>
            <w:vAlign w:val="center"/>
          </w:tcPr>
          <w:p>
            <w:pPr>
              <w:pStyle w:val="13"/>
            </w:pPr>
            <w:r>
              <w:t>8.60</w:t>
            </w:r>
          </w:p>
        </w:tc>
        <w:tc>
          <w:tcPr>
            <w:tcW w:w="2551" w:type="dxa"/>
            <w:vAlign w:val="center"/>
          </w:tcPr>
          <w:p>
            <w:pPr>
              <w:pStyle w:val="13"/>
            </w:pPr>
            <w:r>
              <w:t>8.60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83.12</w:t>
            </w:r>
          </w:p>
        </w:tc>
        <w:tc>
          <w:tcPr>
            <w:tcW w:w="2551" w:type="dxa"/>
            <w:vAlign w:val="center"/>
          </w:tcPr>
          <w:p>
            <w:pPr>
              <w:pStyle w:val="13"/>
            </w:pPr>
            <w:r>
              <w:t>83.12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15.54</w:t>
            </w:r>
          </w:p>
        </w:tc>
        <w:tc>
          <w:tcPr>
            <w:tcW w:w="2551" w:type="dxa"/>
            <w:vAlign w:val="center"/>
          </w:tcPr>
          <w:p>
            <w:pPr>
              <w:pStyle w:val="13"/>
            </w:pPr>
            <w:r>
              <w:t>15.54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67.58</w:t>
            </w:r>
          </w:p>
        </w:tc>
        <w:tc>
          <w:tcPr>
            <w:tcW w:w="2551" w:type="dxa"/>
            <w:vAlign w:val="center"/>
          </w:tcPr>
          <w:p>
            <w:pPr>
              <w:pStyle w:val="13"/>
            </w:pPr>
            <w:r>
              <w:t>67.58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3"/>
            </w:pPr>
            <w:r>
              <w:t>75.25</w:t>
            </w:r>
          </w:p>
        </w:tc>
        <w:tc>
          <w:tcPr>
            <w:tcW w:w="2551" w:type="dxa"/>
            <w:vAlign w:val="center"/>
          </w:tcPr>
          <w:p>
            <w:pPr>
              <w:pStyle w:val="13"/>
            </w:pPr>
          </w:p>
        </w:tc>
        <w:tc>
          <w:tcPr>
            <w:tcW w:w="2551" w:type="dxa"/>
            <w:vAlign w:val="center"/>
          </w:tcPr>
          <w:p>
            <w:pPr>
              <w:pStyle w:val="13"/>
            </w:pPr>
            <w:r>
              <w:t>75.25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21103</w:t>
            </w:r>
          </w:p>
        </w:tc>
        <w:tc>
          <w:tcPr>
            <w:tcW w:w="4535" w:type="dxa"/>
            <w:vAlign w:val="center"/>
          </w:tcPr>
          <w:p>
            <w:pPr>
              <w:pStyle w:val="14"/>
            </w:pPr>
            <w:r>
              <w:t>污染防治</w:t>
            </w:r>
          </w:p>
        </w:tc>
        <w:tc>
          <w:tcPr>
            <w:tcW w:w="2551" w:type="dxa"/>
            <w:vAlign w:val="center"/>
          </w:tcPr>
          <w:p>
            <w:pPr>
              <w:pStyle w:val="13"/>
            </w:pPr>
            <w:r>
              <w:t>75.25</w:t>
            </w:r>
          </w:p>
        </w:tc>
        <w:tc>
          <w:tcPr>
            <w:tcW w:w="2551" w:type="dxa"/>
            <w:vAlign w:val="center"/>
          </w:tcPr>
          <w:p>
            <w:pPr>
              <w:pStyle w:val="13"/>
            </w:pPr>
          </w:p>
        </w:tc>
        <w:tc>
          <w:tcPr>
            <w:tcW w:w="2551" w:type="dxa"/>
            <w:vAlign w:val="center"/>
          </w:tcPr>
          <w:p>
            <w:pPr>
              <w:pStyle w:val="13"/>
            </w:pPr>
            <w:r>
              <w:t>75.25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2110301</w:t>
            </w:r>
          </w:p>
        </w:tc>
        <w:tc>
          <w:tcPr>
            <w:tcW w:w="4535" w:type="dxa"/>
            <w:vAlign w:val="center"/>
          </w:tcPr>
          <w:p>
            <w:pPr>
              <w:pStyle w:val="14"/>
            </w:pPr>
            <w:r>
              <w:t>大气</w:t>
            </w:r>
          </w:p>
        </w:tc>
        <w:tc>
          <w:tcPr>
            <w:tcW w:w="2551" w:type="dxa"/>
            <w:vAlign w:val="center"/>
          </w:tcPr>
          <w:p>
            <w:pPr>
              <w:pStyle w:val="13"/>
            </w:pPr>
            <w:r>
              <w:t>75.25</w:t>
            </w:r>
          </w:p>
        </w:tc>
        <w:tc>
          <w:tcPr>
            <w:tcW w:w="2551" w:type="dxa"/>
            <w:vAlign w:val="center"/>
          </w:tcPr>
          <w:p>
            <w:pPr>
              <w:pStyle w:val="13"/>
            </w:pPr>
          </w:p>
        </w:tc>
        <w:tc>
          <w:tcPr>
            <w:tcW w:w="2551" w:type="dxa"/>
            <w:vAlign w:val="center"/>
          </w:tcPr>
          <w:p>
            <w:pPr>
              <w:pStyle w:val="13"/>
            </w:pPr>
            <w:r>
              <w:t>75.25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213</w:t>
            </w:r>
          </w:p>
        </w:tc>
        <w:tc>
          <w:tcPr>
            <w:tcW w:w="4535" w:type="dxa"/>
            <w:vAlign w:val="center"/>
          </w:tcPr>
          <w:p>
            <w:pPr>
              <w:pStyle w:val="14"/>
            </w:pPr>
            <w:r>
              <w:t>农林水支出</w:t>
            </w:r>
          </w:p>
        </w:tc>
        <w:tc>
          <w:tcPr>
            <w:tcW w:w="2551" w:type="dxa"/>
            <w:vAlign w:val="center"/>
          </w:tcPr>
          <w:p>
            <w:pPr>
              <w:pStyle w:val="13"/>
            </w:pPr>
            <w:r>
              <w:t>525.12</w:t>
            </w:r>
          </w:p>
        </w:tc>
        <w:tc>
          <w:tcPr>
            <w:tcW w:w="2551" w:type="dxa"/>
            <w:vAlign w:val="center"/>
          </w:tcPr>
          <w:p>
            <w:pPr>
              <w:pStyle w:val="13"/>
            </w:pPr>
          </w:p>
        </w:tc>
        <w:tc>
          <w:tcPr>
            <w:tcW w:w="2551" w:type="dxa"/>
            <w:vAlign w:val="center"/>
          </w:tcPr>
          <w:p>
            <w:pPr>
              <w:pStyle w:val="13"/>
            </w:pPr>
            <w:r>
              <w:t>525.12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1191" w:type="dxa"/>
            <w:vAlign w:val="center"/>
          </w:tcPr>
          <w:p>
            <w:pPr>
              <w:pStyle w:val="14"/>
            </w:pPr>
            <w:r>
              <w:t>21307</w:t>
            </w:r>
          </w:p>
        </w:tc>
        <w:tc>
          <w:tcPr>
            <w:tcW w:w="4535" w:type="dxa"/>
            <w:vAlign w:val="center"/>
          </w:tcPr>
          <w:p>
            <w:pPr>
              <w:pStyle w:val="14"/>
            </w:pPr>
            <w:r>
              <w:t>农村综合改革</w:t>
            </w:r>
          </w:p>
        </w:tc>
        <w:tc>
          <w:tcPr>
            <w:tcW w:w="2551" w:type="dxa"/>
            <w:vAlign w:val="center"/>
          </w:tcPr>
          <w:p>
            <w:pPr>
              <w:pStyle w:val="13"/>
            </w:pPr>
            <w:r>
              <w:t>525.12</w:t>
            </w:r>
          </w:p>
        </w:tc>
        <w:tc>
          <w:tcPr>
            <w:tcW w:w="2551" w:type="dxa"/>
            <w:vAlign w:val="center"/>
          </w:tcPr>
          <w:p>
            <w:pPr>
              <w:pStyle w:val="13"/>
            </w:pPr>
          </w:p>
        </w:tc>
        <w:tc>
          <w:tcPr>
            <w:tcW w:w="2551" w:type="dxa"/>
            <w:vAlign w:val="center"/>
          </w:tcPr>
          <w:p>
            <w:pPr>
              <w:pStyle w:val="13"/>
            </w:pPr>
            <w:r>
              <w:t>525.12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1191" w:type="dxa"/>
            <w:vAlign w:val="center"/>
          </w:tcPr>
          <w:p>
            <w:pPr>
              <w:pStyle w:val="14"/>
            </w:pPr>
            <w:r>
              <w:t>2130705</w:t>
            </w:r>
          </w:p>
        </w:tc>
        <w:tc>
          <w:tcPr>
            <w:tcW w:w="4535" w:type="dxa"/>
            <w:vAlign w:val="center"/>
          </w:tcPr>
          <w:p>
            <w:pPr>
              <w:pStyle w:val="14"/>
            </w:pPr>
            <w:r>
              <w:t>对村民委员会和村党支部的补助</w:t>
            </w:r>
          </w:p>
        </w:tc>
        <w:tc>
          <w:tcPr>
            <w:tcW w:w="2551" w:type="dxa"/>
            <w:vAlign w:val="center"/>
          </w:tcPr>
          <w:p>
            <w:pPr>
              <w:pStyle w:val="13"/>
            </w:pPr>
            <w:r>
              <w:t>525.12</w:t>
            </w:r>
          </w:p>
        </w:tc>
        <w:tc>
          <w:tcPr>
            <w:tcW w:w="2551" w:type="dxa"/>
            <w:vAlign w:val="center"/>
          </w:tcPr>
          <w:p>
            <w:pPr>
              <w:pStyle w:val="13"/>
            </w:pPr>
          </w:p>
        </w:tc>
        <w:tc>
          <w:tcPr>
            <w:tcW w:w="2551" w:type="dxa"/>
            <w:vAlign w:val="center"/>
          </w:tcPr>
          <w:p>
            <w:pPr>
              <w:pStyle w:val="13"/>
            </w:pPr>
            <w:r>
              <w:t>525.12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1191" w:type="dxa"/>
            <w:vAlign w:val="center"/>
          </w:tcPr>
          <w:p>
            <w:pPr>
              <w:pStyle w:val="14"/>
            </w:pPr>
            <w:r>
              <w:t>214</w:t>
            </w:r>
          </w:p>
        </w:tc>
        <w:tc>
          <w:tcPr>
            <w:tcW w:w="4535" w:type="dxa"/>
            <w:vAlign w:val="center"/>
          </w:tcPr>
          <w:p>
            <w:pPr>
              <w:pStyle w:val="14"/>
            </w:pPr>
            <w:r>
              <w:t>交通运输支出</w:t>
            </w:r>
          </w:p>
        </w:tc>
        <w:tc>
          <w:tcPr>
            <w:tcW w:w="2551" w:type="dxa"/>
            <w:vAlign w:val="center"/>
          </w:tcPr>
          <w:p>
            <w:pPr>
              <w:pStyle w:val="13"/>
            </w:pPr>
            <w:r>
              <w:t>1.35</w:t>
            </w:r>
          </w:p>
        </w:tc>
        <w:tc>
          <w:tcPr>
            <w:tcW w:w="2551" w:type="dxa"/>
            <w:vAlign w:val="center"/>
          </w:tcPr>
          <w:p>
            <w:pPr>
              <w:pStyle w:val="13"/>
            </w:pPr>
          </w:p>
        </w:tc>
        <w:tc>
          <w:tcPr>
            <w:tcW w:w="2551" w:type="dxa"/>
            <w:vAlign w:val="center"/>
          </w:tcPr>
          <w:p>
            <w:pPr>
              <w:pStyle w:val="13"/>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1191" w:type="dxa"/>
            <w:vAlign w:val="center"/>
          </w:tcPr>
          <w:p>
            <w:pPr>
              <w:pStyle w:val="14"/>
            </w:pPr>
            <w:r>
              <w:t>21401</w:t>
            </w:r>
          </w:p>
        </w:tc>
        <w:tc>
          <w:tcPr>
            <w:tcW w:w="4535" w:type="dxa"/>
            <w:vAlign w:val="center"/>
          </w:tcPr>
          <w:p>
            <w:pPr>
              <w:pStyle w:val="14"/>
            </w:pPr>
            <w:r>
              <w:t>公路水路运输</w:t>
            </w:r>
          </w:p>
        </w:tc>
        <w:tc>
          <w:tcPr>
            <w:tcW w:w="2551" w:type="dxa"/>
            <w:vAlign w:val="center"/>
          </w:tcPr>
          <w:p>
            <w:pPr>
              <w:pStyle w:val="13"/>
            </w:pPr>
            <w:r>
              <w:t>1.35</w:t>
            </w:r>
          </w:p>
        </w:tc>
        <w:tc>
          <w:tcPr>
            <w:tcW w:w="2551" w:type="dxa"/>
            <w:vAlign w:val="center"/>
          </w:tcPr>
          <w:p>
            <w:pPr>
              <w:pStyle w:val="13"/>
            </w:pPr>
          </w:p>
        </w:tc>
        <w:tc>
          <w:tcPr>
            <w:tcW w:w="2551" w:type="dxa"/>
            <w:vAlign w:val="center"/>
          </w:tcPr>
          <w:p>
            <w:pPr>
              <w:pStyle w:val="13"/>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1191" w:type="dxa"/>
            <w:vAlign w:val="center"/>
          </w:tcPr>
          <w:p>
            <w:pPr>
              <w:pStyle w:val="14"/>
            </w:pPr>
            <w:r>
              <w:t>2140199</w:t>
            </w:r>
          </w:p>
        </w:tc>
        <w:tc>
          <w:tcPr>
            <w:tcW w:w="4535" w:type="dxa"/>
            <w:vAlign w:val="center"/>
          </w:tcPr>
          <w:p>
            <w:pPr>
              <w:pStyle w:val="14"/>
            </w:pPr>
            <w:r>
              <w:t>其他公路水路运输支出</w:t>
            </w:r>
          </w:p>
        </w:tc>
        <w:tc>
          <w:tcPr>
            <w:tcW w:w="2551" w:type="dxa"/>
            <w:vAlign w:val="center"/>
          </w:tcPr>
          <w:p>
            <w:pPr>
              <w:pStyle w:val="13"/>
            </w:pPr>
            <w:r>
              <w:t>1.35</w:t>
            </w:r>
          </w:p>
        </w:tc>
        <w:tc>
          <w:tcPr>
            <w:tcW w:w="2551" w:type="dxa"/>
            <w:vAlign w:val="center"/>
          </w:tcPr>
          <w:p>
            <w:pPr>
              <w:pStyle w:val="13"/>
            </w:pPr>
          </w:p>
        </w:tc>
        <w:tc>
          <w:tcPr>
            <w:tcW w:w="2551" w:type="dxa"/>
            <w:vAlign w:val="center"/>
          </w:tcPr>
          <w:p>
            <w:pPr>
              <w:pStyle w:val="13"/>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38</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87.35</w:t>
            </w:r>
          </w:p>
        </w:tc>
        <w:tc>
          <w:tcPr>
            <w:tcW w:w="2551" w:type="dxa"/>
            <w:vAlign w:val="center"/>
          </w:tcPr>
          <w:p>
            <w:pPr>
              <w:pStyle w:val="13"/>
            </w:pPr>
            <w:r>
              <w:t>87.35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39</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87.35</w:t>
            </w:r>
          </w:p>
        </w:tc>
        <w:tc>
          <w:tcPr>
            <w:tcW w:w="2551" w:type="dxa"/>
            <w:vAlign w:val="center"/>
          </w:tcPr>
          <w:p>
            <w:pPr>
              <w:pStyle w:val="13"/>
            </w:pPr>
            <w:r>
              <w:t>87.35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40</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87.35</w:t>
            </w:r>
          </w:p>
        </w:tc>
        <w:tc>
          <w:tcPr>
            <w:tcW w:w="2551" w:type="dxa"/>
            <w:vAlign w:val="center"/>
          </w:tcPr>
          <w:p>
            <w:pPr>
              <w:pStyle w:val="13"/>
            </w:pPr>
            <w:r>
              <w:t>87.35</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821001昌黎县刘台庄镇人民政府本级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1777.72</w:t>
            </w:r>
          </w:p>
        </w:tc>
        <w:tc>
          <w:tcPr>
            <w:tcW w:w="2551" w:type="dxa"/>
            <w:vAlign w:val="center"/>
          </w:tcPr>
          <w:p>
            <w:pPr>
              <w:pStyle w:val="17"/>
            </w:pPr>
            <w:r>
              <w:t>1697.58</w:t>
            </w:r>
          </w:p>
        </w:tc>
        <w:tc>
          <w:tcPr>
            <w:tcW w:w="2551" w:type="dxa"/>
            <w:vAlign w:val="center"/>
          </w:tcPr>
          <w:p>
            <w:pPr>
              <w:pStyle w:val="17"/>
            </w:pPr>
            <w:r>
              <w:t>80.14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1629.06</w:t>
            </w:r>
          </w:p>
        </w:tc>
        <w:tc>
          <w:tcPr>
            <w:tcW w:w="2551" w:type="dxa"/>
            <w:vAlign w:val="center"/>
          </w:tcPr>
          <w:p>
            <w:pPr>
              <w:pStyle w:val="13"/>
            </w:pPr>
            <w:r>
              <w:t>1629.06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670.38</w:t>
            </w:r>
          </w:p>
        </w:tc>
        <w:tc>
          <w:tcPr>
            <w:tcW w:w="2551" w:type="dxa"/>
            <w:vAlign w:val="center"/>
          </w:tcPr>
          <w:p>
            <w:pPr>
              <w:pStyle w:val="13"/>
            </w:pPr>
            <w:r>
              <w:t>670.38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215.34</w:t>
            </w:r>
          </w:p>
        </w:tc>
        <w:tc>
          <w:tcPr>
            <w:tcW w:w="2551" w:type="dxa"/>
            <w:vAlign w:val="center"/>
          </w:tcPr>
          <w:p>
            <w:pPr>
              <w:pStyle w:val="13"/>
            </w:pPr>
            <w:r>
              <w:t>215.34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27.02</w:t>
            </w:r>
          </w:p>
        </w:tc>
        <w:tc>
          <w:tcPr>
            <w:tcW w:w="2551" w:type="dxa"/>
            <w:vAlign w:val="center"/>
          </w:tcPr>
          <w:p>
            <w:pPr>
              <w:pStyle w:val="13"/>
            </w:pPr>
            <w:r>
              <w:t>27.02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289.69</w:t>
            </w:r>
          </w:p>
        </w:tc>
        <w:tc>
          <w:tcPr>
            <w:tcW w:w="2551" w:type="dxa"/>
            <w:vAlign w:val="center"/>
          </w:tcPr>
          <w:p>
            <w:pPr>
              <w:pStyle w:val="13"/>
            </w:pPr>
            <w:r>
              <w:t>289.69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174.70</w:t>
            </w:r>
          </w:p>
        </w:tc>
        <w:tc>
          <w:tcPr>
            <w:tcW w:w="2551" w:type="dxa"/>
            <w:vAlign w:val="center"/>
          </w:tcPr>
          <w:p>
            <w:pPr>
              <w:pStyle w:val="13"/>
            </w:pPr>
            <w:r>
              <w:t>174.70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54.34</w:t>
            </w:r>
          </w:p>
        </w:tc>
        <w:tc>
          <w:tcPr>
            <w:tcW w:w="2551" w:type="dxa"/>
            <w:vAlign w:val="center"/>
          </w:tcPr>
          <w:p>
            <w:pPr>
              <w:pStyle w:val="13"/>
            </w:pPr>
            <w:r>
              <w:t>54.34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83.12</w:t>
            </w:r>
          </w:p>
        </w:tc>
        <w:tc>
          <w:tcPr>
            <w:tcW w:w="2551" w:type="dxa"/>
            <w:vAlign w:val="center"/>
          </w:tcPr>
          <w:p>
            <w:pPr>
              <w:pStyle w:val="13"/>
            </w:pPr>
            <w:r>
              <w:t>83.12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10.53</w:t>
            </w:r>
          </w:p>
        </w:tc>
        <w:tc>
          <w:tcPr>
            <w:tcW w:w="2551" w:type="dxa"/>
            <w:vAlign w:val="center"/>
          </w:tcPr>
          <w:p>
            <w:pPr>
              <w:pStyle w:val="13"/>
            </w:pPr>
            <w:r>
              <w:t>10.53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87.35</w:t>
            </w:r>
          </w:p>
        </w:tc>
        <w:tc>
          <w:tcPr>
            <w:tcW w:w="2551" w:type="dxa"/>
            <w:vAlign w:val="center"/>
          </w:tcPr>
          <w:p>
            <w:pPr>
              <w:pStyle w:val="13"/>
            </w:pPr>
            <w:r>
              <w:t>87.35</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16.58</w:t>
            </w:r>
          </w:p>
        </w:tc>
        <w:tc>
          <w:tcPr>
            <w:tcW w:w="2551" w:type="dxa"/>
            <w:vAlign w:val="center"/>
          </w:tcPr>
          <w:p>
            <w:pPr>
              <w:pStyle w:val="13"/>
            </w:pPr>
            <w:r>
              <w:t>16.58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80.14</w:t>
            </w:r>
          </w:p>
        </w:tc>
        <w:tc>
          <w:tcPr>
            <w:tcW w:w="2551" w:type="dxa"/>
            <w:vAlign w:val="center"/>
          </w:tcPr>
          <w:p>
            <w:pPr>
              <w:pStyle w:val="13"/>
            </w:pPr>
          </w:p>
        </w:tc>
        <w:tc>
          <w:tcPr>
            <w:tcW w:w="2551" w:type="dxa"/>
            <w:vAlign w:val="center"/>
          </w:tcPr>
          <w:p>
            <w:pPr>
              <w:pStyle w:val="13"/>
            </w:pPr>
            <w:r>
              <w:t>80.14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29.11</w:t>
            </w:r>
          </w:p>
        </w:tc>
        <w:tc>
          <w:tcPr>
            <w:tcW w:w="2551" w:type="dxa"/>
            <w:vAlign w:val="center"/>
          </w:tcPr>
          <w:p>
            <w:pPr>
              <w:pStyle w:val="13"/>
            </w:pPr>
          </w:p>
        </w:tc>
        <w:tc>
          <w:tcPr>
            <w:tcW w:w="2551" w:type="dxa"/>
            <w:vAlign w:val="center"/>
          </w:tcPr>
          <w:p>
            <w:pPr>
              <w:pStyle w:val="13"/>
            </w:pPr>
            <w:r>
              <w:t>29.11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10.15</w:t>
            </w:r>
          </w:p>
        </w:tc>
        <w:tc>
          <w:tcPr>
            <w:tcW w:w="2551" w:type="dxa"/>
            <w:vAlign w:val="center"/>
          </w:tcPr>
          <w:p>
            <w:pPr>
              <w:pStyle w:val="13"/>
            </w:pPr>
          </w:p>
        </w:tc>
        <w:tc>
          <w:tcPr>
            <w:tcW w:w="2551" w:type="dxa"/>
            <w:vAlign w:val="center"/>
          </w:tcPr>
          <w:p>
            <w:pPr>
              <w:pStyle w:val="13"/>
            </w:pPr>
            <w:r>
              <w:t>10.15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3.49</w:t>
            </w:r>
          </w:p>
        </w:tc>
        <w:tc>
          <w:tcPr>
            <w:tcW w:w="2551" w:type="dxa"/>
            <w:vAlign w:val="center"/>
          </w:tcPr>
          <w:p>
            <w:pPr>
              <w:pStyle w:val="13"/>
            </w:pPr>
          </w:p>
        </w:tc>
        <w:tc>
          <w:tcPr>
            <w:tcW w:w="2551" w:type="dxa"/>
            <w:vAlign w:val="center"/>
          </w:tcPr>
          <w:p>
            <w:pPr>
              <w:pStyle w:val="13"/>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26.62</w:t>
            </w:r>
          </w:p>
        </w:tc>
        <w:tc>
          <w:tcPr>
            <w:tcW w:w="2551" w:type="dxa"/>
            <w:vAlign w:val="center"/>
          </w:tcPr>
          <w:p>
            <w:pPr>
              <w:pStyle w:val="13"/>
            </w:pPr>
          </w:p>
        </w:tc>
        <w:tc>
          <w:tcPr>
            <w:tcW w:w="2551" w:type="dxa"/>
            <w:vAlign w:val="center"/>
          </w:tcPr>
          <w:p>
            <w:pPr>
              <w:pStyle w:val="13"/>
            </w:pPr>
            <w:r>
              <w:t>26.62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0.78</w:t>
            </w:r>
          </w:p>
        </w:tc>
        <w:tc>
          <w:tcPr>
            <w:tcW w:w="2551" w:type="dxa"/>
            <w:vAlign w:val="center"/>
          </w:tcPr>
          <w:p>
            <w:pPr>
              <w:pStyle w:val="13"/>
            </w:pPr>
          </w:p>
        </w:tc>
        <w:tc>
          <w:tcPr>
            <w:tcW w:w="2551" w:type="dxa"/>
            <w:vAlign w:val="center"/>
          </w:tcPr>
          <w:p>
            <w:pPr>
              <w:pStyle w:val="13"/>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68.52</w:t>
            </w:r>
          </w:p>
        </w:tc>
        <w:tc>
          <w:tcPr>
            <w:tcW w:w="2551" w:type="dxa"/>
            <w:vAlign w:val="center"/>
          </w:tcPr>
          <w:p>
            <w:pPr>
              <w:pStyle w:val="13"/>
            </w:pPr>
            <w:r>
              <w:t>68.52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62.54</w:t>
            </w:r>
          </w:p>
        </w:tc>
        <w:tc>
          <w:tcPr>
            <w:tcW w:w="2551" w:type="dxa"/>
            <w:vAlign w:val="center"/>
          </w:tcPr>
          <w:p>
            <w:pPr>
              <w:pStyle w:val="13"/>
            </w:pPr>
            <w:r>
              <w:t>62.54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5.98</w:t>
            </w:r>
          </w:p>
        </w:tc>
        <w:tc>
          <w:tcPr>
            <w:tcW w:w="2551" w:type="dxa"/>
            <w:vAlign w:val="center"/>
          </w:tcPr>
          <w:p>
            <w:pPr>
              <w:pStyle w:val="13"/>
            </w:pPr>
            <w:r>
              <w:t>5.98</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821001昌黎县刘台庄镇人民政府本级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821001昌黎县刘台庄镇人民政府本级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821001昌黎县刘台庄镇人民政府本级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3.49</w:t>
            </w:r>
          </w:p>
        </w:tc>
        <w:tc>
          <w:tcPr>
            <w:tcW w:w="2381" w:type="dxa"/>
            <w:vAlign w:val="center"/>
          </w:tcPr>
          <w:p>
            <w:pPr>
              <w:pStyle w:val="17"/>
            </w:pPr>
            <w:r>
              <w:t>3.49</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3.49</w:t>
            </w:r>
          </w:p>
        </w:tc>
        <w:tc>
          <w:tcPr>
            <w:tcW w:w="2381" w:type="dxa"/>
            <w:vAlign w:val="center"/>
          </w:tcPr>
          <w:p>
            <w:pPr>
              <w:pStyle w:val="13"/>
            </w:pPr>
            <w:r>
              <w:t>3.49</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3.49</w:t>
            </w:r>
          </w:p>
        </w:tc>
        <w:tc>
          <w:tcPr>
            <w:tcW w:w="2381" w:type="dxa"/>
            <w:vAlign w:val="center"/>
          </w:tcPr>
          <w:p>
            <w:pPr>
              <w:pStyle w:val="13"/>
            </w:pPr>
            <w:r>
              <w:t>3.49</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3.49</w:t>
            </w:r>
          </w:p>
        </w:tc>
        <w:tc>
          <w:tcPr>
            <w:tcW w:w="2381" w:type="dxa"/>
            <w:vAlign w:val="center"/>
          </w:tcPr>
          <w:p>
            <w:pPr>
              <w:pStyle w:val="13"/>
            </w:pPr>
            <w:r>
              <w:t>3.49</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昌黎县刘台庄镇人民政府本级2026年单位预算信息公开情况说明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按照《中华人民共和国预算法》、《地方预决算公开操作规程》和《关于进一步推进预算公开工作的实施意见》规定，现将昌黎县刘台庄镇人民政府本级2026年单位预算公开如下：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rPr>
          <w:rFonts w:eastAsia="方正楷体_GBK" w:cs="方正楷体_GBK" w:asciiTheme="minorHAnsi" w:hAnsiTheme="minorHAnsi"/>
          <w:b/>
          <w:color w:val="000000"/>
          <w:sz w:val="32"/>
          <w:lang w:val="uk-UA"/>
        </w:rPr>
      </w:pPr>
      <w:r>
        <w:rPr>
          <w:rFonts w:ascii="方正楷体_GBK" w:hAnsi="方正楷体_GBK" w:eastAsia="方正楷体_GBK" w:cs="方正楷体_GBK"/>
          <w:b/>
          <w:color w:val="000000"/>
          <w:sz w:val="32"/>
        </w:rPr>
        <w:t>单位职责：</w:t>
      </w:r>
      <w:r>
        <w:rPr>
          <w:rFonts w:hint="eastAsia" w:ascii="方正楷体_GBK" w:hAnsi="方正楷体_GBK" w:eastAsia="方正楷体_GBK" w:cs="方正楷体_GBK"/>
          <w:b/>
          <w:color w:val="000000"/>
          <w:sz w:val="32"/>
          <w:lang w:eastAsia="zh-CN"/>
        </w:rPr>
        <w:t>内容涉密，不予公开。</w:t>
      </w:r>
    </w:p>
    <w:p>
      <w:pPr>
        <w:ind w:firstLine="640"/>
        <w:rPr>
          <w:rFonts w:eastAsia="方正楷体_GBK" w:cs="方正楷体_GBK" w:asciiTheme="minorHAnsi" w:hAnsiTheme="minorHAnsi"/>
          <w:b/>
          <w:color w:val="000000"/>
          <w:sz w:val="32"/>
          <w:lang w:val="uk-UA"/>
        </w:rPr>
      </w:pPr>
    </w:p>
    <w:p>
      <w:pPr>
        <w:ind w:firstLine="640"/>
        <w:rPr>
          <w:rFonts w:eastAsia="方正楷体_GBK" w:cs="方正楷体_GBK" w:asciiTheme="minorHAnsi" w:hAnsiTheme="minorHAnsi"/>
          <w:b/>
          <w:color w:val="000000"/>
          <w:sz w:val="32"/>
          <w:lang w:val="uk-UA"/>
        </w:rPr>
      </w:pPr>
    </w:p>
    <w:p>
      <w:pPr>
        <w:ind w:firstLine="640"/>
        <w:rPr>
          <w:rFonts w:eastAsia="方正楷体_GBK" w:cs="方正楷体_GBK" w:asciiTheme="minorHAnsi" w:hAnsiTheme="minorHAnsi"/>
          <w:b/>
          <w:color w:val="000000"/>
          <w:sz w:val="32"/>
          <w:lang w:val="uk-UA"/>
        </w:rPr>
      </w:pPr>
    </w:p>
    <w:p>
      <w:pPr>
        <w:ind w:firstLine="640"/>
        <w:rPr>
          <w:rFonts w:eastAsia="方正楷体_GBK" w:cs="方正楷体_GBK" w:asciiTheme="minorHAnsi" w:hAnsiTheme="minorHAnsi"/>
          <w:b/>
          <w:color w:val="000000"/>
          <w:sz w:val="32"/>
          <w:lang w:val="uk-UA"/>
        </w:rPr>
      </w:pPr>
    </w:p>
    <w:p>
      <w:pPr>
        <w:ind w:firstLine="640"/>
        <w:rPr>
          <w:rFonts w:asciiTheme="minorHAnsi" w:hAnsiTheme="minorHAnsi"/>
          <w:lang w:val="uk-UA"/>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昌黎县刘台庄镇人民政府本级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2420.57万元，其中：一般公共预算收入2415.57万元，基金预算收入0.00万元，国有资本经营预算收入0.00万元，财政专户核拨收入0.00万元，单位资金收入0.00万元，上年结转结余5.00万元。</w:t>
      </w:r>
    </w:p>
    <w:p>
      <w:pPr>
        <w:pStyle w:val="20"/>
      </w:pPr>
      <w:r>
        <w:t>2、支出说明</w:t>
      </w:r>
    </w:p>
    <w:p>
      <w:pPr>
        <w:pStyle w:val="20"/>
      </w:pPr>
      <w:r>
        <w:t>收支预算总表支出栏、基本支出表、项目支出表按经济分类和支出功能分类科目编制，反映昌黎县刘台庄镇人民政府本级年度单位预算中支出预算的总体情况。2026年支出预算2420.57万元，其中基本支出1777.72万元，包括人员经费1697.58万元和日常公用经费80.14万元；项目支出642.85万元，主要为 村党支部书记、村民委员会主任基础补贴及其他村两委干部基础补贴等；预计下年使用的单位资金结余0.00万元。委托业务费共计安排0.00万元，主要用于因技术原因确需对外委托的辅助性工作和确有必要对外委托开展咨询、评审、规划等工作。</w:t>
      </w:r>
    </w:p>
    <w:p>
      <w:pPr>
        <w:pStyle w:val="20"/>
      </w:pPr>
      <w:r>
        <w:t>3、比上年增减情况</w:t>
      </w:r>
    </w:p>
    <w:p>
      <w:pPr>
        <w:pStyle w:val="20"/>
      </w:pPr>
      <w:r>
        <w:t>2026年预算收支安排2420.57万元，较2025年预算增加192.19万元，其中：基本支出增加96.07万元，主要为 人员增加，薪级调整。项目支出增加96.12万元，主要为2025-2026年取暖季“双代”运行补贴，昌黎县农村地区清洁取暖“气代煤”运行补贴等项目。。预计下年使用的单位资金结余增加0.00万元。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21"/>
      </w:pPr>
      <w:r>
        <w:t>2026年，我单位机关运行经费共计安排80.14万元，主要用于日常维修、办公用房水电费、办公用房取暖费、办公用房物业管理费等日常运行支出。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公务用车运行维护经费。</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1、2025-2026年取暖季“双代”运行补贴绩效目标表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13032226P002236100423</w:t>
            </w:r>
          </w:p>
        </w:tc>
        <w:tc>
          <w:tcPr>
            <w:tcW w:w="2835" w:type="dxa"/>
            <w:vAlign w:val="center"/>
          </w:tcPr>
          <w:p>
            <w:pPr>
              <w:pStyle w:val="12"/>
            </w:pPr>
            <w:r>
              <w:t>项目名称</w:t>
            </w:r>
          </w:p>
        </w:tc>
        <w:tc>
          <w:tcPr>
            <w:tcW w:w="6095" w:type="dxa"/>
            <w:gridSpan w:val="3"/>
            <w:vAlign w:val="center"/>
          </w:tcPr>
          <w:p>
            <w:pPr>
              <w:pStyle w:val="14"/>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46.06</w:t>
            </w:r>
          </w:p>
        </w:tc>
        <w:tc>
          <w:tcPr>
            <w:tcW w:w="2835" w:type="dxa"/>
            <w:vAlign w:val="center"/>
          </w:tcPr>
          <w:p>
            <w:pPr>
              <w:pStyle w:val="12"/>
            </w:pPr>
            <w:r>
              <w:t>其中：财政    资金</w:t>
            </w:r>
          </w:p>
        </w:tc>
        <w:tc>
          <w:tcPr>
            <w:tcW w:w="2551" w:type="dxa"/>
            <w:vAlign w:val="center"/>
          </w:tcPr>
          <w:p>
            <w:pPr>
              <w:pStyle w:val="14"/>
            </w:pPr>
            <w:r>
              <w:t>46.06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通过“双代”运行补贴发放，提高农村冬季用气取暖积极性，促进清洁取暖发展</w:t>
            </w:r>
            <w:r>
              <w:tab/>
            </w:r>
            <w:r>
              <w:tab/>
            </w:r>
            <w:r>
              <w:tab/>
            </w:r>
            <w:r>
              <w:tab/>
            </w:r>
            <w:r>
              <w:tab/>
            </w:r>
            <w:r>
              <w:tab/>
            </w:r>
          </w:p>
          <w:p>
            <w:pPr>
              <w:pStyle w:val="14"/>
            </w:pP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1.通过“双代”运行补贴发放，提高农村冬季用气取暖积极性，促进清洁取暖发展</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补助行政村数量</w:t>
            </w:r>
          </w:p>
          <w:p>
            <w:pPr>
              <w:pStyle w:val="14"/>
            </w:pPr>
          </w:p>
          <w:p>
            <w:pPr>
              <w:pStyle w:val="14"/>
            </w:pPr>
          </w:p>
        </w:tc>
        <w:tc>
          <w:tcPr>
            <w:tcW w:w="5386" w:type="dxa"/>
            <w:vAlign w:val="center"/>
          </w:tcPr>
          <w:p>
            <w:pPr>
              <w:pStyle w:val="14"/>
            </w:pPr>
            <w:r>
              <w:t>享受补助的行政村个数</w:t>
            </w:r>
          </w:p>
          <w:p>
            <w:pPr>
              <w:pStyle w:val="14"/>
            </w:pPr>
          </w:p>
          <w:p>
            <w:pPr>
              <w:pStyle w:val="14"/>
            </w:pPr>
          </w:p>
        </w:tc>
        <w:tc>
          <w:tcPr>
            <w:tcW w:w="2268" w:type="dxa"/>
            <w:vAlign w:val="center"/>
          </w:tcPr>
          <w:p>
            <w:pPr>
              <w:pStyle w:val="14"/>
            </w:pPr>
            <w:r>
              <w:t>9个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“双代”运行补贴发放率</w:t>
            </w:r>
          </w:p>
        </w:tc>
        <w:tc>
          <w:tcPr>
            <w:tcW w:w="5386" w:type="dxa"/>
            <w:vAlign w:val="center"/>
          </w:tcPr>
          <w:p>
            <w:pPr>
              <w:pStyle w:val="14"/>
            </w:pPr>
            <w:r>
              <w:t>“双代”运行补贴发放率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“双代”运行补贴支付及时率</w:t>
            </w:r>
          </w:p>
          <w:p>
            <w:pPr>
              <w:pStyle w:val="14"/>
            </w:pPr>
          </w:p>
          <w:p>
            <w:pPr>
              <w:pStyle w:val="14"/>
            </w:pPr>
          </w:p>
        </w:tc>
        <w:tc>
          <w:tcPr>
            <w:tcW w:w="5386" w:type="dxa"/>
            <w:vAlign w:val="center"/>
          </w:tcPr>
          <w:p>
            <w:pPr>
              <w:pStyle w:val="14"/>
            </w:pPr>
            <w:r>
              <w:t>及时支付金额占实际到位金额的比率</w:t>
            </w:r>
          </w:p>
          <w:p>
            <w:pPr>
              <w:pStyle w:val="14"/>
            </w:pPr>
          </w:p>
          <w:p>
            <w:pPr>
              <w:pStyle w:val="14"/>
            </w:pP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“双代”运行补贴成本</w:t>
            </w:r>
          </w:p>
          <w:p>
            <w:pPr>
              <w:pStyle w:val="14"/>
            </w:pPr>
          </w:p>
          <w:p>
            <w:pPr>
              <w:pStyle w:val="14"/>
            </w:pPr>
          </w:p>
        </w:tc>
        <w:tc>
          <w:tcPr>
            <w:tcW w:w="5386" w:type="dxa"/>
            <w:vAlign w:val="center"/>
          </w:tcPr>
          <w:p>
            <w:pPr>
              <w:pStyle w:val="14"/>
            </w:pPr>
            <w:r>
              <w:t>“双代”运行补贴资金全年补助标准</w:t>
            </w:r>
          </w:p>
          <w:p>
            <w:pPr>
              <w:pStyle w:val="14"/>
            </w:pPr>
          </w:p>
          <w:p>
            <w:pPr>
              <w:pStyle w:val="14"/>
            </w:pPr>
          </w:p>
        </w:tc>
        <w:tc>
          <w:tcPr>
            <w:tcW w:w="2268" w:type="dxa"/>
            <w:vAlign w:val="center"/>
          </w:tcPr>
          <w:p>
            <w:pPr>
              <w:pStyle w:val="14"/>
            </w:pPr>
            <w:r>
              <w:t>46.06万元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提高经济发展</w:t>
            </w:r>
          </w:p>
        </w:tc>
        <w:tc>
          <w:tcPr>
            <w:tcW w:w="5386" w:type="dxa"/>
            <w:vAlign w:val="center"/>
          </w:tcPr>
          <w:p>
            <w:pPr>
              <w:pStyle w:val="14"/>
            </w:pPr>
            <w:r>
              <w:t>通过“双代”运行补贴发放提高域内资金使用效率</w:t>
            </w:r>
          </w:p>
        </w:tc>
        <w:tc>
          <w:tcPr>
            <w:tcW w:w="2268" w:type="dxa"/>
            <w:vAlign w:val="center"/>
          </w:tcPr>
          <w:p>
            <w:pPr>
              <w:pStyle w:val="14"/>
            </w:pPr>
            <w:r>
              <w:t>经济发展能力较上年提高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清洁取暖</w:t>
            </w:r>
          </w:p>
        </w:tc>
        <w:tc>
          <w:tcPr>
            <w:tcW w:w="5386" w:type="dxa"/>
            <w:vAlign w:val="center"/>
          </w:tcPr>
          <w:p>
            <w:pPr>
              <w:pStyle w:val="14"/>
            </w:pPr>
            <w:r>
              <w:t>取暖季“双代”运行率提高</w:t>
            </w:r>
          </w:p>
        </w:tc>
        <w:tc>
          <w:tcPr>
            <w:tcW w:w="2268" w:type="dxa"/>
            <w:vAlign w:val="center"/>
          </w:tcPr>
          <w:p>
            <w:pPr>
              <w:pStyle w:val="14"/>
            </w:pPr>
            <w:r>
              <w:t>取暖季气代煤、电代煤率较上年提高</w:t>
            </w:r>
          </w:p>
          <w:p>
            <w:pPr>
              <w:pStyle w:val="14"/>
            </w:pP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促进社会发展能力提升</w:t>
            </w:r>
          </w:p>
        </w:tc>
        <w:tc>
          <w:tcPr>
            <w:tcW w:w="5386" w:type="dxa"/>
            <w:vAlign w:val="center"/>
          </w:tcPr>
          <w:p>
            <w:pPr>
              <w:pStyle w:val="14"/>
            </w:pPr>
            <w:r>
              <w:t>促进社会发展能力提升</w:t>
            </w:r>
          </w:p>
        </w:tc>
        <w:tc>
          <w:tcPr>
            <w:tcW w:w="2268" w:type="dxa"/>
            <w:vAlign w:val="center"/>
          </w:tcPr>
          <w:p>
            <w:pPr>
              <w:pStyle w:val="14"/>
            </w:pPr>
            <w:r>
              <w:t>长期</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享受补贴群众满意度</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2、2026年度县级综合文化站免费开放资金绩效目标表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13032226P00217210064G</w:t>
            </w:r>
          </w:p>
        </w:tc>
        <w:tc>
          <w:tcPr>
            <w:tcW w:w="2835" w:type="dxa"/>
            <w:vAlign w:val="center"/>
          </w:tcPr>
          <w:p>
            <w:pPr>
              <w:pStyle w:val="12"/>
            </w:pPr>
            <w:r>
              <w:t>项目名称</w:t>
            </w:r>
          </w:p>
        </w:tc>
        <w:tc>
          <w:tcPr>
            <w:tcW w:w="6095" w:type="dxa"/>
            <w:gridSpan w:val="3"/>
            <w:vAlign w:val="center"/>
          </w:tcPr>
          <w:p>
            <w:pPr>
              <w:pStyle w:val="14"/>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w:t>
            </w:r>
          </w:p>
        </w:tc>
        <w:tc>
          <w:tcPr>
            <w:tcW w:w="2835" w:type="dxa"/>
            <w:vAlign w:val="center"/>
          </w:tcPr>
          <w:p>
            <w:pPr>
              <w:pStyle w:val="12"/>
            </w:pPr>
            <w:r>
              <w:t>其中：财政    资金</w:t>
            </w:r>
          </w:p>
        </w:tc>
        <w:tc>
          <w:tcPr>
            <w:tcW w:w="2551" w:type="dxa"/>
            <w:vAlign w:val="center"/>
          </w:tcPr>
          <w:p>
            <w:pPr>
              <w:pStyle w:val="14"/>
            </w:pPr>
            <w:r>
              <w:t>1.50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全省文化主管部门归口管理的地市级和县级公共图书馆、美术馆、文化馆以及乡镇综合文化站全部免费向社会公众开展基本公共文化服务。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1.全省文化主管部门归口管理的地市级和县级公共图书馆、美术馆、文化馆以及乡镇综合文化站全部免费向社会公众开展基本公共文化服务</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免费开放场馆（站）组织举办各类展览、培训、讲座等文化活动的数量</w:t>
            </w:r>
          </w:p>
        </w:tc>
        <w:tc>
          <w:tcPr>
            <w:tcW w:w="5386" w:type="dxa"/>
            <w:vAlign w:val="center"/>
          </w:tcPr>
          <w:p>
            <w:pPr>
              <w:pStyle w:val="14"/>
            </w:pPr>
            <w:r>
              <w:t>免费开放场馆（站）组织举办各类展览、培训、讲座等文化活动的数量</w:t>
            </w:r>
          </w:p>
        </w:tc>
        <w:tc>
          <w:tcPr>
            <w:tcW w:w="2268" w:type="dxa"/>
            <w:vAlign w:val="center"/>
          </w:tcPr>
          <w:p>
            <w:pPr>
              <w:pStyle w:val="14"/>
            </w:pPr>
            <w:r>
              <w:t>≥2次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资金拨付及时率</w:t>
            </w:r>
          </w:p>
        </w:tc>
        <w:tc>
          <w:tcPr>
            <w:tcW w:w="5386" w:type="dxa"/>
            <w:vAlign w:val="center"/>
          </w:tcPr>
          <w:p>
            <w:pPr>
              <w:pStyle w:val="14"/>
            </w:pPr>
            <w:r>
              <w:t>资金拨付时限</w:t>
            </w:r>
          </w:p>
        </w:tc>
        <w:tc>
          <w:tcPr>
            <w:tcW w:w="2268" w:type="dxa"/>
            <w:vAlign w:val="center"/>
          </w:tcPr>
          <w:p>
            <w:pPr>
              <w:pStyle w:val="14"/>
            </w:pPr>
            <w:r>
              <w:t>≤30天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举办文化活动较上年增长率</w:t>
            </w:r>
          </w:p>
        </w:tc>
        <w:tc>
          <w:tcPr>
            <w:tcW w:w="5386" w:type="dxa"/>
            <w:vAlign w:val="center"/>
          </w:tcPr>
          <w:p>
            <w:pPr>
              <w:pStyle w:val="14"/>
            </w:pPr>
            <w:r>
              <w:t>举办文化活动较上年增长率</w:t>
            </w:r>
          </w:p>
        </w:tc>
        <w:tc>
          <w:tcPr>
            <w:tcW w:w="2268" w:type="dxa"/>
            <w:vAlign w:val="center"/>
          </w:tcPr>
          <w:p>
            <w:pPr>
              <w:pStyle w:val="14"/>
            </w:pPr>
            <w:r>
              <w:t>≥5%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免费开放资金拨付总金额</w:t>
            </w:r>
          </w:p>
        </w:tc>
        <w:tc>
          <w:tcPr>
            <w:tcW w:w="5386" w:type="dxa"/>
            <w:vAlign w:val="center"/>
          </w:tcPr>
          <w:p>
            <w:pPr>
              <w:pStyle w:val="14"/>
            </w:pPr>
            <w:r>
              <w:t>免费开放资金拨付总金额</w:t>
            </w:r>
          </w:p>
        </w:tc>
        <w:tc>
          <w:tcPr>
            <w:tcW w:w="2268" w:type="dxa"/>
            <w:vAlign w:val="center"/>
          </w:tcPr>
          <w:p>
            <w:pPr>
              <w:pStyle w:val="14"/>
            </w:pPr>
            <w:r>
              <w:t>≤1.5万元</w:t>
            </w:r>
          </w:p>
        </w:tc>
        <w:tc>
          <w:tcPr>
            <w:tcW w:w="1276" w:type="dxa"/>
            <w:vAlign w:val="center"/>
          </w:tcPr>
          <w:p>
            <w:pPr>
              <w:pStyle w:val="14"/>
            </w:pPr>
            <w:r>
              <w:t>工作计划</w:t>
            </w:r>
            <w:r>
              <w:tab/>
            </w:r>
          </w:p>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带动其他相关收费项目增收情况</w:t>
            </w:r>
          </w:p>
        </w:tc>
        <w:tc>
          <w:tcPr>
            <w:tcW w:w="5386" w:type="dxa"/>
            <w:vAlign w:val="center"/>
          </w:tcPr>
          <w:p>
            <w:pPr>
              <w:pStyle w:val="14"/>
            </w:pPr>
            <w:r>
              <w:t>带动其他相关收费项目增收情况</w:t>
            </w:r>
          </w:p>
        </w:tc>
        <w:tc>
          <w:tcPr>
            <w:tcW w:w="2268" w:type="dxa"/>
            <w:vAlign w:val="center"/>
          </w:tcPr>
          <w:p>
            <w:pPr>
              <w:pStyle w:val="14"/>
            </w:pPr>
            <w:r>
              <w:t>不低于上年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免费开放文化场馆（站）正常运转</w:t>
            </w:r>
          </w:p>
        </w:tc>
        <w:tc>
          <w:tcPr>
            <w:tcW w:w="5386" w:type="dxa"/>
            <w:vAlign w:val="center"/>
          </w:tcPr>
          <w:p>
            <w:pPr>
              <w:pStyle w:val="14"/>
            </w:pPr>
            <w:r>
              <w:t>免费开放文化场馆（站）正常运转</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免费开放服务水平稳步提升</w:t>
            </w:r>
          </w:p>
        </w:tc>
        <w:tc>
          <w:tcPr>
            <w:tcW w:w="5386" w:type="dxa"/>
            <w:vAlign w:val="center"/>
          </w:tcPr>
          <w:p>
            <w:pPr>
              <w:pStyle w:val="14"/>
            </w:pPr>
            <w:r>
              <w:t>免费开放服务水平稳步提升</w:t>
            </w:r>
          </w:p>
        </w:tc>
        <w:tc>
          <w:tcPr>
            <w:tcW w:w="2268" w:type="dxa"/>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节能办公</w:t>
            </w:r>
          </w:p>
        </w:tc>
        <w:tc>
          <w:tcPr>
            <w:tcW w:w="5386" w:type="dxa"/>
            <w:vAlign w:val="center"/>
          </w:tcPr>
          <w:p>
            <w:pPr>
              <w:pStyle w:val="14"/>
            </w:pPr>
            <w:r>
              <w:t>办公期间节约水电等资源</w:t>
            </w:r>
          </w:p>
        </w:tc>
        <w:tc>
          <w:tcPr>
            <w:tcW w:w="2268" w:type="dxa"/>
            <w:vAlign w:val="center"/>
          </w:tcPr>
          <w:p>
            <w:pPr>
              <w:pStyle w:val="14"/>
            </w:pPr>
            <w:r>
              <w:t>水电等资源较上年节约</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受益群众对免费开放场馆（站）服务的满意度</w:t>
            </w:r>
          </w:p>
        </w:tc>
        <w:tc>
          <w:tcPr>
            <w:tcW w:w="5386" w:type="dxa"/>
            <w:vAlign w:val="center"/>
          </w:tcPr>
          <w:p>
            <w:pPr>
              <w:pStyle w:val="14"/>
            </w:pPr>
            <w:r>
              <w:t>受益群众对免费开放场馆（站）服务的满意度</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3、2026年国防公路工役制人员及三线铁路建设民兵补贴绩效目标表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13032226P00227310067Q</w:t>
            </w:r>
          </w:p>
        </w:tc>
        <w:tc>
          <w:tcPr>
            <w:tcW w:w="2835" w:type="dxa"/>
            <w:vAlign w:val="center"/>
          </w:tcPr>
          <w:p>
            <w:pPr>
              <w:pStyle w:val="12"/>
            </w:pPr>
            <w:r>
              <w:t>项目名称</w:t>
            </w:r>
          </w:p>
        </w:tc>
        <w:tc>
          <w:tcPr>
            <w:tcW w:w="6095" w:type="dxa"/>
            <w:gridSpan w:val="3"/>
            <w:vAlign w:val="center"/>
          </w:tcPr>
          <w:p>
            <w:pPr>
              <w:pStyle w:val="14"/>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1.35</w:t>
            </w:r>
          </w:p>
        </w:tc>
        <w:tc>
          <w:tcPr>
            <w:tcW w:w="2835" w:type="dxa"/>
            <w:vAlign w:val="center"/>
          </w:tcPr>
          <w:p>
            <w:pPr>
              <w:pStyle w:val="12"/>
            </w:pPr>
            <w:r>
              <w:t>其中：财政    资金</w:t>
            </w:r>
          </w:p>
        </w:tc>
        <w:tc>
          <w:tcPr>
            <w:tcW w:w="2551" w:type="dxa"/>
            <w:vAlign w:val="center"/>
          </w:tcPr>
          <w:p>
            <w:pPr>
              <w:pStyle w:val="14"/>
            </w:pPr>
            <w:r>
              <w:t>1.35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保障国防公路工役制人员日常生产生活需求</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1.保障国防公路工役制人员日常生产生活需求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享受补贴人数</w:t>
            </w:r>
          </w:p>
        </w:tc>
        <w:tc>
          <w:tcPr>
            <w:tcW w:w="5386" w:type="dxa"/>
            <w:vAlign w:val="center"/>
          </w:tcPr>
          <w:p>
            <w:pPr>
              <w:pStyle w:val="14"/>
            </w:pPr>
            <w:r>
              <w:t>享受补贴的国防工役制人员的人数</w:t>
            </w:r>
          </w:p>
        </w:tc>
        <w:tc>
          <w:tcPr>
            <w:tcW w:w="2268" w:type="dxa"/>
            <w:vAlign w:val="center"/>
          </w:tcPr>
          <w:p>
            <w:pPr>
              <w:pStyle w:val="14"/>
            </w:pPr>
            <w:r>
              <w:t>≤5人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经费补助发放率</w:t>
            </w:r>
          </w:p>
        </w:tc>
        <w:tc>
          <w:tcPr>
            <w:tcW w:w="5386" w:type="dxa"/>
            <w:vAlign w:val="center"/>
          </w:tcPr>
          <w:p>
            <w:pPr>
              <w:pStyle w:val="14"/>
            </w:pPr>
            <w:r>
              <w:t>发放工役制补贴的人数占应发放总数的比率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经费发放时效</w:t>
            </w:r>
          </w:p>
        </w:tc>
        <w:tc>
          <w:tcPr>
            <w:tcW w:w="5386" w:type="dxa"/>
            <w:vAlign w:val="center"/>
          </w:tcPr>
          <w:p>
            <w:pPr>
              <w:pStyle w:val="14"/>
            </w:pPr>
            <w:r>
              <w:t>工役制人员补贴发放金额占实际到位资金的比例的比例</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工役制人员困难补贴发放标准</w:t>
            </w:r>
          </w:p>
        </w:tc>
        <w:tc>
          <w:tcPr>
            <w:tcW w:w="5386" w:type="dxa"/>
            <w:vAlign w:val="center"/>
          </w:tcPr>
          <w:p>
            <w:pPr>
              <w:pStyle w:val="14"/>
            </w:pPr>
            <w:r>
              <w:t>工役制人员生活补贴成本</w:t>
            </w:r>
          </w:p>
          <w:p>
            <w:pPr>
              <w:pStyle w:val="14"/>
            </w:pPr>
          </w:p>
        </w:tc>
        <w:tc>
          <w:tcPr>
            <w:tcW w:w="2268" w:type="dxa"/>
            <w:vAlign w:val="center"/>
          </w:tcPr>
          <w:p>
            <w:pPr>
              <w:pStyle w:val="14"/>
            </w:pPr>
            <w:r>
              <w:t>1.35万元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提高工役制人员收入</w:t>
            </w:r>
          </w:p>
        </w:tc>
        <w:tc>
          <w:tcPr>
            <w:tcW w:w="5386" w:type="dxa"/>
            <w:vAlign w:val="center"/>
          </w:tcPr>
          <w:p>
            <w:pPr>
              <w:pStyle w:val="14"/>
            </w:pPr>
            <w:r>
              <w:t>对工役制人员经济收入的影响</w:t>
            </w:r>
          </w:p>
        </w:tc>
        <w:tc>
          <w:tcPr>
            <w:tcW w:w="2268" w:type="dxa"/>
            <w:vAlign w:val="center"/>
          </w:tcPr>
          <w:p>
            <w:pPr>
              <w:pStyle w:val="14"/>
            </w:pPr>
            <w:r>
              <w:t>≥3364.8元/年</w:t>
            </w:r>
          </w:p>
          <w:p>
            <w:pPr>
              <w:pStyle w:val="14"/>
            </w:pP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保障基本需求，维护社会稳定</w:t>
            </w:r>
          </w:p>
        </w:tc>
        <w:tc>
          <w:tcPr>
            <w:tcW w:w="5386" w:type="dxa"/>
            <w:vAlign w:val="center"/>
          </w:tcPr>
          <w:p>
            <w:pPr>
              <w:pStyle w:val="14"/>
            </w:pPr>
            <w:r>
              <w:t>对工役制人员进行补贴，保障了基本需求，维护了社会稳定</w:t>
            </w:r>
          </w:p>
        </w:tc>
        <w:tc>
          <w:tcPr>
            <w:tcW w:w="2268" w:type="dxa"/>
            <w:vAlign w:val="center"/>
          </w:tcPr>
          <w:p>
            <w:pPr>
              <w:pStyle w:val="14"/>
            </w:pPr>
            <w:r>
              <w:t>较上年稳定</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节能办公</w:t>
            </w:r>
          </w:p>
        </w:tc>
        <w:tc>
          <w:tcPr>
            <w:tcW w:w="5386" w:type="dxa"/>
            <w:vAlign w:val="center"/>
          </w:tcPr>
          <w:p>
            <w:pPr>
              <w:pStyle w:val="14"/>
            </w:pPr>
            <w:r>
              <w:t>办公期间节约水电等能源，能源节约情况</w:t>
            </w:r>
          </w:p>
        </w:tc>
        <w:tc>
          <w:tcPr>
            <w:tcW w:w="2268" w:type="dxa"/>
            <w:vAlign w:val="center"/>
          </w:tcPr>
          <w:p>
            <w:pPr>
              <w:pStyle w:val="14"/>
            </w:pPr>
            <w:r>
              <w:t>较上年节约</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工役制人员补贴的可持续影响</w:t>
            </w:r>
          </w:p>
        </w:tc>
        <w:tc>
          <w:tcPr>
            <w:tcW w:w="5386" w:type="dxa"/>
            <w:vAlign w:val="center"/>
          </w:tcPr>
          <w:p>
            <w:pPr>
              <w:pStyle w:val="14"/>
            </w:pPr>
            <w:r>
              <w:t>工役制补贴的发放保障了社会稳定发展时限</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工役制人员满意度</w:t>
            </w:r>
          </w:p>
        </w:tc>
        <w:tc>
          <w:tcPr>
            <w:tcW w:w="5386" w:type="dxa"/>
            <w:vAlign w:val="center"/>
          </w:tcPr>
          <w:p>
            <w:pPr>
              <w:pStyle w:val="14"/>
            </w:pPr>
            <w:r>
              <w:t>调查中满意或较满意的工役制人员占被调查工役制人员的比率</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4、2026年县级下沉工作队综合经费绩效目标表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13032226P00225310020H</w:t>
            </w:r>
          </w:p>
        </w:tc>
        <w:tc>
          <w:tcPr>
            <w:tcW w:w="2835" w:type="dxa"/>
            <w:vAlign w:val="center"/>
          </w:tcPr>
          <w:p>
            <w:pPr>
              <w:pStyle w:val="12"/>
            </w:pPr>
            <w:r>
              <w:t>项目名称</w:t>
            </w:r>
          </w:p>
        </w:tc>
        <w:tc>
          <w:tcPr>
            <w:tcW w:w="6095" w:type="dxa"/>
            <w:gridSpan w:val="3"/>
            <w:vAlign w:val="center"/>
          </w:tcPr>
          <w:p>
            <w:pPr>
              <w:pStyle w:val="14"/>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8.00</w:t>
            </w:r>
          </w:p>
        </w:tc>
        <w:tc>
          <w:tcPr>
            <w:tcW w:w="2835" w:type="dxa"/>
            <w:vAlign w:val="center"/>
          </w:tcPr>
          <w:p>
            <w:pPr>
              <w:pStyle w:val="12"/>
            </w:pPr>
            <w:r>
              <w:t>其中：财政    资金</w:t>
            </w:r>
          </w:p>
        </w:tc>
        <w:tc>
          <w:tcPr>
            <w:tcW w:w="2551" w:type="dxa"/>
            <w:vAlign w:val="center"/>
          </w:tcPr>
          <w:p>
            <w:pPr>
              <w:pStyle w:val="14"/>
            </w:pPr>
            <w:r>
              <w:t>8.00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加大乡村振兴力度，更好</w:t>
            </w:r>
            <w:r>
              <w:rPr>
                <w:rFonts w:hint="eastAsia"/>
                <w:lang w:eastAsia="zh-CN"/>
              </w:rPr>
              <w:t>地</w:t>
            </w:r>
            <w:r>
              <w:t>为百姓服务，提高村集体收入；确保驻村工作队经费，保障驻村工作队开展日常工作需求。</w:t>
            </w:r>
            <w:r>
              <w:tab/>
            </w:r>
            <w:r>
              <w:tab/>
            </w:r>
            <w:r>
              <w:tab/>
            </w:r>
            <w:r>
              <w:tab/>
            </w:r>
            <w:r>
              <w:tab/>
            </w:r>
            <w:r>
              <w:tab/>
            </w:r>
            <w:r>
              <w:tab/>
            </w:r>
            <w:r>
              <w:tab/>
            </w:r>
            <w:r>
              <w:tab/>
            </w:r>
            <w:r>
              <w:tab/>
            </w:r>
            <w:r>
              <w:tab/>
            </w:r>
          </w:p>
          <w:p>
            <w:pPr>
              <w:pStyle w:val="14"/>
            </w:pP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1.加大乡村振兴力度，更好</w:t>
            </w:r>
            <w:r>
              <w:rPr>
                <w:rFonts w:hint="eastAsia"/>
                <w:lang w:eastAsia="zh-CN"/>
              </w:rPr>
              <w:t>地</w:t>
            </w:r>
            <w:bookmarkStart w:id="1" w:name="_GoBack"/>
            <w:bookmarkEnd w:id="1"/>
            <w:r>
              <w:t>为百姓服务，提高村集体收入；确保驻村工作队经费，保障驻村工作队开展日常工作需求。</w:t>
            </w:r>
            <w:r>
              <w:tab/>
            </w:r>
            <w:r>
              <w:tab/>
            </w:r>
            <w:r>
              <w:tab/>
            </w:r>
            <w:r>
              <w:tab/>
            </w:r>
            <w:r>
              <w:tab/>
            </w:r>
            <w:r>
              <w:tab/>
            </w:r>
            <w:r>
              <w:tab/>
            </w:r>
            <w:r>
              <w:tab/>
            </w:r>
            <w:r>
              <w:tab/>
            </w:r>
            <w:r>
              <w:tab/>
            </w:r>
            <w:r>
              <w:tab/>
            </w:r>
          </w:p>
          <w:p>
            <w:pPr>
              <w:pStyle w:val="14"/>
            </w:pP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补助村数</w:t>
            </w:r>
          </w:p>
        </w:tc>
        <w:tc>
          <w:tcPr>
            <w:tcW w:w="5386" w:type="dxa"/>
            <w:vAlign w:val="center"/>
          </w:tcPr>
          <w:p>
            <w:pPr>
              <w:pStyle w:val="14"/>
            </w:pPr>
            <w:r>
              <w:t>补助村数数量</w:t>
            </w:r>
          </w:p>
        </w:tc>
        <w:tc>
          <w:tcPr>
            <w:tcW w:w="2268" w:type="dxa"/>
            <w:vAlign w:val="center"/>
          </w:tcPr>
          <w:p>
            <w:pPr>
              <w:pStyle w:val="14"/>
            </w:pPr>
            <w:r>
              <w:t>1个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为民服务事项完成率</w:t>
            </w:r>
          </w:p>
        </w:tc>
        <w:tc>
          <w:tcPr>
            <w:tcW w:w="5386" w:type="dxa"/>
            <w:vAlign w:val="center"/>
          </w:tcPr>
          <w:p>
            <w:pPr>
              <w:pStyle w:val="14"/>
            </w:pPr>
            <w:r>
              <w:t>实际为民服务事项个数占计划个数的比率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为民服务事项完成及时率</w:t>
            </w:r>
          </w:p>
        </w:tc>
        <w:tc>
          <w:tcPr>
            <w:tcW w:w="5386" w:type="dxa"/>
            <w:vAlign w:val="center"/>
          </w:tcPr>
          <w:p>
            <w:pPr>
              <w:pStyle w:val="14"/>
            </w:pPr>
            <w:r>
              <w:t>及时完成的为民事项占全部为民事项的比率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保障标准</w:t>
            </w:r>
          </w:p>
        </w:tc>
        <w:tc>
          <w:tcPr>
            <w:tcW w:w="5386" w:type="dxa"/>
            <w:vAlign w:val="center"/>
          </w:tcPr>
          <w:p>
            <w:pPr>
              <w:pStyle w:val="14"/>
            </w:pPr>
            <w:r>
              <w:t>行政村保障经费成本</w:t>
            </w:r>
          </w:p>
        </w:tc>
        <w:tc>
          <w:tcPr>
            <w:tcW w:w="2268" w:type="dxa"/>
            <w:vAlign w:val="center"/>
          </w:tcPr>
          <w:p>
            <w:pPr>
              <w:pStyle w:val="14"/>
            </w:pPr>
            <w:r>
              <w:t>≤8万元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促进村级经济的发展</w:t>
            </w:r>
          </w:p>
        </w:tc>
        <w:tc>
          <w:tcPr>
            <w:tcW w:w="5386" w:type="dxa"/>
            <w:vAlign w:val="center"/>
          </w:tcPr>
          <w:p>
            <w:pPr>
              <w:pStyle w:val="14"/>
            </w:pPr>
            <w:r>
              <w:t>促进村级经济的发展</w:t>
            </w:r>
          </w:p>
        </w:tc>
        <w:tc>
          <w:tcPr>
            <w:tcW w:w="2268" w:type="dxa"/>
            <w:vAlign w:val="center"/>
          </w:tcPr>
          <w:p>
            <w:pPr>
              <w:pStyle w:val="14"/>
            </w:pPr>
            <w:r>
              <w:t>较上年促进</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推动基层工作开展</w:t>
            </w:r>
          </w:p>
        </w:tc>
        <w:tc>
          <w:tcPr>
            <w:tcW w:w="5386" w:type="dxa"/>
            <w:vAlign w:val="center"/>
          </w:tcPr>
          <w:p>
            <w:pPr>
              <w:pStyle w:val="14"/>
            </w:pPr>
            <w:r>
              <w:t>推动基层工作开展</w:t>
            </w:r>
          </w:p>
        </w:tc>
        <w:tc>
          <w:tcPr>
            <w:tcW w:w="2268" w:type="dxa"/>
            <w:vAlign w:val="center"/>
          </w:tcPr>
          <w:p>
            <w:pPr>
              <w:pStyle w:val="14"/>
            </w:pPr>
            <w:r>
              <w:t>较上年推动</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业务工作可持续性</w:t>
            </w:r>
          </w:p>
        </w:tc>
        <w:tc>
          <w:tcPr>
            <w:tcW w:w="5386" w:type="dxa"/>
            <w:vAlign w:val="center"/>
          </w:tcPr>
          <w:p>
            <w:pPr>
              <w:pStyle w:val="14"/>
            </w:pPr>
            <w:r>
              <w:t>保障日常工作的有序运转年限</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受益群众满意度</w:t>
            </w:r>
          </w:p>
        </w:tc>
        <w:tc>
          <w:tcPr>
            <w:tcW w:w="5386" w:type="dxa"/>
            <w:vAlign w:val="center"/>
          </w:tcPr>
          <w:p>
            <w:pPr>
              <w:pStyle w:val="14"/>
            </w:pPr>
            <w:r>
              <w:t>受益群众满意度</w:t>
            </w:r>
          </w:p>
        </w:tc>
        <w:tc>
          <w:tcPr>
            <w:tcW w:w="2268" w:type="dxa"/>
            <w:vAlign w:val="center"/>
          </w:tcPr>
          <w:p>
            <w:pPr>
              <w:pStyle w:val="14"/>
            </w:pPr>
            <w:r>
              <w:t>≥95%</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5、昌黎县农村地区清洁取暖“气代煤”运行补贴绩效目标表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13032226P00223610017H</w:t>
            </w:r>
          </w:p>
        </w:tc>
        <w:tc>
          <w:tcPr>
            <w:tcW w:w="2835" w:type="dxa"/>
            <w:vAlign w:val="center"/>
          </w:tcPr>
          <w:p>
            <w:pPr>
              <w:pStyle w:val="12"/>
            </w:pPr>
            <w:r>
              <w:t>项目名称</w:t>
            </w:r>
          </w:p>
        </w:tc>
        <w:tc>
          <w:tcPr>
            <w:tcW w:w="6095" w:type="dxa"/>
            <w:gridSpan w:val="3"/>
            <w:vAlign w:val="center"/>
          </w:tcPr>
          <w:p>
            <w:pPr>
              <w:pStyle w:val="14"/>
            </w:pPr>
            <w: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29.19</w:t>
            </w:r>
          </w:p>
        </w:tc>
        <w:tc>
          <w:tcPr>
            <w:tcW w:w="2835" w:type="dxa"/>
            <w:vAlign w:val="center"/>
          </w:tcPr>
          <w:p>
            <w:pPr>
              <w:pStyle w:val="12"/>
            </w:pPr>
            <w:r>
              <w:t>其中：财政    资金</w:t>
            </w:r>
          </w:p>
        </w:tc>
        <w:tc>
          <w:tcPr>
            <w:tcW w:w="2551" w:type="dxa"/>
            <w:vAlign w:val="center"/>
          </w:tcPr>
          <w:p>
            <w:pPr>
              <w:pStyle w:val="14"/>
            </w:pPr>
            <w:r>
              <w:t>29.19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通过“气代煤”补贴发放，提高农村冬季用气取暖积极性，促进清洁取暖发展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 xml:space="preserve"> </w:t>
            </w:r>
          </w:p>
        </w:tc>
        <w:tc>
          <w:tcPr>
            <w:tcW w:w="2551" w:type="dxa"/>
            <w:vAlign w:val="center"/>
          </w:tcPr>
          <w:p>
            <w:pPr>
              <w:pStyle w:val="15"/>
            </w:pPr>
            <w:r>
              <w:t xml:space="preserve"> </w:t>
            </w:r>
          </w:p>
        </w:tc>
        <w:tc>
          <w:tcPr>
            <w:tcW w:w="3544" w:type="dxa"/>
            <w:gridSpan w:val="2"/>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1.通过“气代煤”补贴发放，提高农村冬季用气取暖积极性，促进清洁取暖发展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补助行政村数量</w:t>
            </w:r>
          </w:p>
          <w:p>
            <w:pPr>
              <w:pStyle w:val="14"/>
            </w:pPr>
          </w:p>
          <w:p>
            <w:pPr>
              <w:pStyle w:val="14"/>
            </w:pPr>
          </w:p>
        </w:tc>
        <w:tc>
          <w:tcPr>
            <w:tcW w:w="5386" w:type="dxa"/>
            <w:vAlign w:val="center"/>
          </w:tcPr>
          <w:p>
            <w:pPr>
              <w:pStyle w:val="14"/>
            </w:pPr>
            <w:r>
              <w:t>享受补助的行政村个数</w:t>
            </w:r>
          </w:p>
          <w:p>
            <w:pPr>
              <w:pStyle w:val="14"/>
            </w:pPr>
          </w:p>
          <w:p>
            <w:pPr>
              <w:pStyle w:val="14"/>
            </w:pPr>
          </w:p>
        </w:tc>
        <w:tc>
          <w:tcPr>
            <w:tcW w:w="2268" w:type="dxa"/>
            <w:vAlign w:val="center"/>
          </w:tcPr>
          <w:p>
            <w:pPr>
              <w:pStyle w:val="14"/>
            </w:pPr>
            <w:r>
              <w:t>26个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“气代煤”补贴发放率</w:t>
            </w:r>
          </w:p>
        </w:tc>
        <w:tc>
          <w:tcPr>
            <w:tcW w:w="5386" w:type="dxa"/>
            <w:vAlign w:val="center"/>
          </w:tcPr>
          <w:p>
            <w:pPr>
              <w:pStyle w:val="14"/>
            </w:pPr>
            <w:r>
              <w:t>“气代煤”补贴发放率</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“气代煤”补贴支付及时率</w:t>
            </w:r>
          </w:p>
          <w:p>
            <w:pPr>
              <w:pStyle w:val="14"/>
            </w:pPr>
          </w:p>
          <w:p>
            <w:pPr>
              <w:pStyle w:val="14"/>
            </w:pPr>
          </w:p>
        </w:tc>
        <w:tc>
          <w:tcPr>
            <w:tcW w:w="5386" w:type="dxa"/>
            <w:vAlign w:val="center"/>
          </w:tcPr>
          <w:p>
            <w:pPr>
              <w:pStyle w:val="14"/>
            </w:pPr>
            <w:r>
              <w:t>及时支付金额占实际到位金额的比率</w:t>
            </w:r>
          </w:p>
          <w:p>
            <w:pPr>
              <w:pStyle w:val="14"/>
            </w:pPr>
          </w:p>
          <w:p>
            <w:pPr>
              <w:pStyle w:val="14"/>
            </w:pP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“气代煤”补贴成本</w:t>
            </w:r>
          </w:p>
          <w:p>
            <w:pPr>
              <w:pStyle w:val="14"/>
            </w:pPr>
          </w:p>
          <w:p>
            <w:pPr>
              <w:pStyle w:val="14"/>
            </w:pPr>
          </w:p>
        </w:tc>
        <w:tc>
          <w:tcPr>
            <w:tcW w:w="5386" w:type="dxa"/>
            <w:vAlign w:val="center"/>
          </w:tcPr>
          <w:p>
            <w:pPr>
              <w:pStyle w:val="14"/>
            </w:pPr>
            <w:r>
              <w:t>“气代煤”补贴资金全年补助标准</w:t>
            </w:r>
          </w:p>
          <w:p>
            <w:pPr>
              <w:pStyle w:val="14"/>
            </w:pPr>
          </w:p>
          <w:p>
            <w:pPr>
              <w:pStyle w:val="14"/>
            </w:pPr>
          </w:p>
        </w:tc>
        <w:tc>
          <w:tcPr>
            <w:tcW w:w="2268" w:type="dxa"/>
            <w:vAlign w:val="center"/>
          </w:tcPr>
          <w:p>
            <w:pPr>
              <w:pStyle w:val="14"/>
            </w:pPr>
            <w:r>
              <w:t>29.19万元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提高经济发展</w:t>
            </w:r>
          </w:p>
        </w:tc>
        <w:tc>
          <w:tcPr>
            <w:tcW w:w="5386" w:type="dxa"/>
            <w:vAlign w:val="center"/>
          </w:tcPr>
          <w:p>
            <w:pPr>
              <w:pStyle w:val="14"/>
            </w:pPr>
            <w:r>
              <w:t>通过“气代煤”补贴发放提高域内资金使用效率</w:t>
            </w:r>
          </w:p>
        </w:tc>
        <w:tc>
          <w:tcPr>
            <w:tcW w:w="2268" w:type="dxa"/>
            <w:vAlign w:val="center"/>
          </w:tcPr>
          <w:p>
            <w:pPr>
              <w:pStyle w:val="14"/>
            </w:pPr>
            <w:r>
              <w:t>经济发展能力较上年提高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清洁取暖</w:t>
            </w:r>
          </w:p>
        </w:tc>
        <w:tc>
          <w:tcPr>
            <w:tcW w:w="5386" w:type="dxa"/>
            <w:vAlign w:val="center"/>
          </w:tcPr>
          <w:p>
            <w:pPr>
              <w:pStyle w:val="14"/>
            </w:pPr>
            <w:r>
              <w:t>取暖季“气代煤”率提高</w:t>
            </w:r>
          </w:p>
        </w:tc>
        <w:tc>
          <w:tcPr>
            <w:tcW w:w="2268" w:type="dxa"/>
            <w:vAlign w:val="center"/>
          </w:tcPr>
          <w:p>
            <w:pPr>
              <w:pStyle w:val="14"/>
            </w:pPr>
            <w:r>
              <w:t>取暖季“气代煤”率较上年提高</w:t>
            </w:r>
          </w:p>
          <w:p>
            <w:pPr>
              <w:pStyle w:val="14"/>
            </w:pP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促进社会发展能力提升</w:t>
            </w:r>
          </w:p>
        </w:tc>
        <w:tc>
          <w:tcPr>
            <w:tcW w:w="5386" w:type="dxa"/>
            <w:vAlign w:val="center"/>
          </w:tcPr>
          <w:p>
            <w:pPr>
              <w:pStyle w:val="14"/>
            </w:pPr>
            <w:r>
              <w:t>促进社会发展能力提升</w:t>
            </w:r>
          </w:p>
        </w:tc>
        <w:tc>
          <w:tcPr>
            <w:tcW w:w="2268" w:type="dxa"/>
            <w:vAlign w:val="center"/>
          </w:tcPr>
          <w:p>
            <w:pPr>
              <w:pStyle w:val="14"/>
            </w:pPr>
            <w:r>
              <w:t>长期</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享受补贴群众满意度</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6、村党组织活动经费绩效目标表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13032226P00225210355D</w:t>
            </w:r>
          </w:p>
        </w:tc>
        <w:tc>
          <w:tcPr>
            <w:tcW w:w="2835" w:type="dxa"/>
            <w:vAlign w:val="center"/>
          </w:tcPr>
          <w:p>
            <w:pPr>
              <w:pStyle w:val="12"/>
            </w:pPr>
            <w:r>
              <w:t>项目名称</w:t>
            </w:r>
          </w:p>
        </w:tc>
        <w:tc>
          <w:tcPr>
            <w:tcW w:w="6095" w:type="dxa"/>
            <w:gridSpan w:val="3"/>
            <w:vAlign w:val="center"/>
          </w:tcPr>
          <w:p>
            <w:pPr>
              <w:pStyle w:val="14"/>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21.88</w:t>
            </w:r>
          </w:p>
        </w:tc>
        <w:tc>
          <w:tcPr>
            <w:tcW w:w="2835" w:type="dxa"/>
            <w:vAlign w:val="center"/>
          </w:tcPr>
          <w:p>
            <w:pPr>
              <w:pStyle w:val="12"/>
            </w:pPr>
            <w:r>
              <w:t>其中：财政    资金</w:t>
            </w:r>
          </w:p>
        </w:tc>
        <w:tc>
          <w:tcPr>
            <w:tcW w:w="2551" w:type="dxa"/>
            <w:vAlign w:val="center"/>
          </w:tcPr>
          <w:p>
            <w:pPr>
              <w:pStyle w:val="14"/>
            </w:pPr>
            <w:r>
              <w:t>21.88</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通过村级党组织开展培训学习，达到提高村党组织活动运行的效率的效果。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1.通过村级党组织开展培训学习，达到提高村党组织活动运行的效率的效果。</w:t>
            </w:r>
            <w:r>
              <w:tab/>
            </w:r>
            <w:r>
              <w:tab/>
            </w:r>
            <w:r>
              <w:tab/>
            </w:r>
          </w:p>
          <w:p>
            <w:pPr>
              <w:pStyle w:val="14"/>
            </w:pP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开展学习培训次数</w:t>
            </w:r>
          </w:p>
          <w:p>
            <w:pPr>
              <w:pStyle w:val="14"/>
            </w:pPr>
          </w:p>
          <w:p>
            <w:pPr>
              <w:pStyle w:val="14"/>
            </w:pPr>
          </w:p>
        </w:tc>
        <w:tc>
          <w:tcPr>
            <w:tcW w:w="5386" w:type="dxa"/>
            <w:vAlign w:val="center"/>
          </w:tcPr>
          <w:p>
            <w:pPr>
              <w:pStyle w:val="14"/>
            </w:pPr>
            <w:r>
              <w:t>组织开展学习培训的次数</w:t>
            </w:r>
          </w:p>
          <w:p>
            <w:pPr>
              <w:pStyle w:val="14"/>
            </w:pPr>
          </w:p>
        </w:tc>
        <w:tc>
          <w:tcPr>
            <w:tcW w:w="2268" w:type="dxa"/>
            <w:vAlign w:val="center"/>
          </w:tcPr>
          <w:p>
            <w:pPr>
              <w:pStyle w:val="14"/>
            </w:pPr>
            <w:r>
              <w:t>≥1次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学习培训参与率</w:t>
            </w:r>
          </w:p>
          <w:p>
            <w:pPr>
              <w:pStyle w:val="14"/>
            </w:pPr>
          </w:p>
          <w:p>
            <w:pPr>
              <w:pStyle w:val="14"/>
            </w:pPr>
          </w:p>
        </w:tc>
        <w:tc>
          <w:tcPr>
            <w:tcW w:w="5386" w:type="dxa"/>
            <w:vAlign w:val="center"/>
          </w:tcPr>
          <w:p>
            <w:pPr>
              <w:pStyle w:val="14"/>
            </w:pPr>
            <w:r>
              <w:t>参加学习培训人员占全部党员人数的比率</w:t>
            </w:r>
          </w:p>
          <w:p>
            <w:pPr>
              <w:pStyle w:val="14"/>
            </w:pPr>
          </w:p>
          <w:p>
            <w:pPr>
              <w:pStyle w:val="14"/>
            </w:pP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p>
            <w:pPr>
              <w:pStyle w:val="14"/>
            </w:pPr>
          </w:p>
          <w:p>
            <w:pPr>
              <w:pStyle w:val="14"/>
            </w:pPr>
          </w:p>
        </w:tc>
        <w:tc>
          <w:tcPr>
            <w:tcW w:w="5386" w:type="dxa"/>
            <w:vAlign w:val="center"/>
          </w:tcPr>
          <w:p>
            <w:pPr>
              <w:pStyle w:val="14"/>
            </w:pPr>
            <w:r>
              <w:t>按时发放资金占实际到位资金的比例</w:t>
            </w:r>
          </w:p>
          <w:p>
            <w:pPr>
              <w:pStyle w:val="14"/>
            </w:pPr>
          </w:p>
          <w:p>
            <w:pPr>
              <w:pStyle w:val="14"/>
            </w:pP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保障标准</w:t>
            </w:r>
          </w:p>
          <w:p>
            <w:pPr>
              <w:pStyle w:val="14"/>
            </w:pPr>
          </w:p>
          <w:p>
            <w:pPr>
              <w:pStyle w:val="14"/>
            </w:pPr>
          </w:p>
        </w:tc>
        <w:tc>
          <w:tcPr>
            <w:tcW w:w="5386" w:type="dxa"/>
            <w:vAlign w:val="center"/>
          </w:tcPr>
          <w:p>
            <w:pPr>
              <w:pStyle w:val="14"/>
            </w:pPr>
            <w:r>
              <w:t>每个党员每年应享受的保障标准</w:t>
            </w:r>
          </w:p>
          <w:p>
            <w:pPr>
              <w:pStyle w:val="14"/>
            </w:pPr>
          </w:p>
          <w:p>
            <w:pPr>
              <w:pStyle w:val="14"/>
            </w:pPr>
          </w:p>
        </w:tc>
        <w:tc>
          <w:tcPr>
            <w:tcW w:w="2268" w:type="dxa"/>
            <w:vAlign w:val="center"/>
          </w:tcPr>
          <w:p>
            <w:pPr>
              <w:pStyle w:val="14"/>
            </w:pPr>
            <w:r>
              <w:t>≤200元/人</w:t>
            </w:r>
          </w:p>
          <w:p>
            <w:pPr>
              <w:pStyle w:val="14"/>
            </w:pP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村集体经济收入增长率</w:t>
            </w:r>
          </w:p>
          <w:p>
            <w:pPr>
              <w:pStyle w:val="14"/>
            </w:pPr>
          </w:p>
          <w:p>
            <w:pPr>
              <w:pStyle w:val="14"/>
            </w:pPr>
          </w:p>
        </w:tc>
        <w:tc>
          <w:tcPr>
            <w:tcW w:w="5386" w:type="dxa"/>
            <w:vAlign w:val="center"/>
          </w:tcPr>
          <w:p>
            <w:pPr>
              <w:pStyle w:val="14"/>
            </w:pPr>
            <w:r>
              <w:t>全年集体经济收入比上年增长数占上年收入数的比率</w:t>
            </w:r>
          </w:p>
          <w:p>
            <w:pPr>
              <w:pStyle w:val="14"/>
            </w:pPr>
          </w:p>
          <w:p>
            <w:pPr>
              <w:pStyle w:val="14"/>
            </w:pPr>
          </w:p>
        </w:tc>
        <w:tc>
          <w:tcPr>
            <w:tcW w:w="2268" w:type="dxa"/>
            <w:vAlign w:val="center"/>
          </w:tcPr>
          <w:p>
            <w:pPr>
              <w:pStyle w:val="14"/>
            </w:pPr>
            <w:r>
              <w:t>≥3%</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保障村党支部组织党员活动率</w:t>
            </w:r>
          </w:p>
          <w:p>
            <w:pPr>
              <w:pStyle w:val="14"/>
            </w:pPr>
          </w:p>
          <w:p>
            <w:pPr>
              <w:pStyle w:val="14"/>
            </w:pPr>
          </w:p>
        </w:tc>
        <w:tc>
          <w:tcPr>
            <w:tcW w:w="5386" w:type="dxa"/>
            <w:vAlign w:val="center"/>
          </w:tcPr>
          <w:p>
            <w:pPr>
              <w:pStyle w:val="14"/>
            </w:pPr>
            <w:r>
              <w:t>村党支部组织党员活动占全年的比率</w:t>
            </w:r>
          </w:p>
          <w:p>
            <w:pPr>
              <w:pStyle w:val="14"/>
            </w:pP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节能办公</w:t>
            </w:r>
          </w:p>
          <w:p>
            <w:pPr>
              <w:pStyle w:val="14"/>
            </w:pPr>
          </w:p>
          <w:p>
            <w:pPr>
              <w:pStyle w:val="14"/>
            </w:pPr>
          </w:p>
        </w:tc>
        <w:tc>
          <w:tcPr>
            <w:tcW w:w="5386" w:type="dxa"/>
            <w:vAlign w:val="center"/>
          </w:tcPr>
          <w:p>
            <w:pPr>
              <w:pStyle w:val="14"/>
            </w:pPr>
            <w:r>
              <w:t>办公期间能源节约，节约水电等能源情况</w:t>
            </w:r>
          </w:p>
          <w:p>
            <w:pPr>
              <w:pStyle w:val="14"/>
            </w:pPr>
          </w:p>
          <w:p>
            <w:pPr>
              <w:pStyle w:val="14"/>
            </w:pPr>
          </w:p>
        </w:tc>
        <w:tc>
          <w:tcPr>
            <w:tcW w:w="2268" w:type="dxa"/>
            <w:vAlign w:val="center"/>
          </w:tcPr>
          <w:p>
            <w:pPr>
              <w:pStyle w:val="14"/>
            </w:pPr>
            <w:r>
              <w:t>水电等资源较上年节约</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村级党组织活动经费的可持续影响</w:t>
            </w:r>
          </w:p>
          <w:p>
            <w:pPr>
              <w:pStyle w:val="14"/>
            </w:pPr>
          </w:p>
          <w:p>
            <w:pPr>
              <w:pStyle w:val="14"/>
            </w:pPr>
          </w:p>
        </w:tc>
        <w:tc>
          <w:tcPr>
            <w:tcW w:w="5386" w:type="dxa"/>
            <w:vAlign w:val="center"/>
          </w:tcPr>
          <w:p>
            <w:pPr>
              <w:pStyle w:val="14"/>
            </w:pPr>
            <w:r>
              <w:t>村级党组组活动经费发放，保障村党支部正常开展活动的时限</w:t>
            </w:r>
          </w:p>
          <w:p>
            <w:pPr>
              <w:pStyle w:val="14"/>
            </w:pPr>
          </w:p>
          <w:p>
            <w:pPr>
              <w:pStyle w:val="14"/>
            </w:pP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村级党组织成员满意度</w:t>
            </w:r>
          </w:p>
          <w:p>
            <w:pPr>
              <w:pStyle w:val="14"/>
            </w:pPr>
          </w:p>
          <w:p>
            <w:pPr>
              <w:pStyle w:val="14"/>
            </w:pPr>
          </w:p>
        </w:tc>
        <w:tc>
          <w:tcPr>
            <w:tcW w:w="5386" w:type="dxa"/>
            <w:vAlign w:val="center"/>
          </w:tcPr>
          <w:p>
            <w:pPr>
              <w:pStyle w:val="14"/>
            </w:pPr>
            <w:r>
              <w:t>调查中满意或较满意的村级党组织成员占被调查村级党组织成员的比率</w:t>
            </w:r>
          </w:p>
          <w:p>
            <w:pPr>
              <w:pStyle w:val="14"/>
            </w:pPr>
          </w:p>
          <w:p>
            <w:pPr>
              <w:pStyle w:val="14"/>
            </w:pP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7、村党组织书记、村民委员会主任基础补贴绩效目标表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13032226P002252103561</w:t>
            </w:r>
          </w:p>
        </w:tc>
        <w:tc>
          <w:tcPr>
            <w:tcW w:w="2835" w:type="dxa"/>
            <w:vAlign w:val="center"/>
          </w:tcPr>
          <w:p>
            <w:pPr>
              <w:pStyle w:val="12"/>
            </w:pPr>
            <w:r>
              <w:t>项目名称</w:t>
            </w:r>
          </w:p>
        </w:tc>
        <w:tc>
          <w:tcPr>
            <w:tcW w:w="6095" w:type="dxa"/>
            <w:gridSpan w:val="3"/>
            <w:vAlign w:val="center"/>
          </w:tcPr>
          <w:p>
            <w:pPr>
              <w:pStyle w:val="14"/>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138.40</w:t>
            </w:r>
          </w:p>
        </w:tc>
        <w:tc>
          <w:tcPr>
            <w:tcW w:w="2835" w:type="dxa"/>
            <w:vAlign w:val="center"/>
          </w:tcPr>
          <w:p>
            <w:pPr>
              <w:pStyle w:val="12"/>
            </w:pPr>
            <w:r>
              <w:t>其中：财政    资金</w:t>
            </w:r>
          </w:p>
        </w:tc>
        <w:tc>
          <w:tcPr>
            <w:tcW w:w="2551" w:type="dxa"/>
            <w:vAlign w:val="center"/>
          </w:tcPr>
          <w:p>
            <w:pPr>
              <w:pStyle w:val="14"/>
            </w:pPr>
            <w:r>
              <w:t>138.40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通过发放我镇26个行政村一人兼正职村干部基础职务补贴，达到保障村干部基础职务补贴发放的效果。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1.通过发放我镇26个行政村一人兼正职村干部基础职务补贴，达到保障村干部基础职务补贴发放的效果。</w:t>
            </w:r>
            <w:r>
              <w:tab/>
            </w:r>
            <w:r>
              <w:tab/>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补助人数</w:t>
            </w:r>
          </w:p>
          <w:p>
            <w:pPr>
              <w:pStyle w:val="14"/>
            </w:pPr>
          </w:p>
        </w:tc>
        <w:tc>
          <w:tcPr>
            <w:tcW w:w="5386" w:type="dxa"/>
            <w:vAlign w:val="center"/>
          </w:tcPr>
          <w:p>
            <w:pPr>
              <w:pStyle w:val="14"/>
            </w:pPr>
            <w:r>
              <w:t>享受补贴的人数</w:t>
            </w:r>
          </w:p>
          <w:p>
            <w:pPr>
              <w:pStyle w:val="14"/>
            </w:pPr>
          </w:p>
          <w:p>
            <w:pPr>
              <w:pStyle w:val="14"/>
            </w:pPr>
          </w:p>
        </w:tc>
        <w:tc>
          <w:tcPr>
            <w:tcW w:w="2268" w:type="dxa"/>
            <w:vAlign w:val="center"/>
          </w:tcPr>
          <w:p>
            <w:pPr>
              <w:pStyle w:val="14"/>
            </w:pPr>
            <w:r>
              <w:t>≥26人</w:t>
            </w:r>
          </w:p>
        </w:tc>
        <w:tc>
          <w:tcPr>
            <w:tcW w:w="1276" w:type="dxa"/>
            <w:vAlign w:val="center"/>
          </w:tcPr>
          <w:p>
            <w:pPr>
              <w:pStyle w:val="14"/>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人员补贴发放率</w:t>
            </w:r>
          </w:p>
          <w:p>
            <w:pPr>
              <w:pStyle w:val="14"/>
            </w:pPr>
          </w:p>
        </w:tc>
        <w:tc>
          <w:tcPr>
            <w:tcW w:w="5386" w:type="dxa"/>
            <w:vAlign w:val="center"/>
          </w:tcPr>
          <w:p>
            <w:pPr>
              <w:pStyle w:val="14"/>
            </w:pPr>
            <w:r>
              <w:t>发放补贴数占补贴总数数的比率</w:t>
            </w:r>
          </w:p>
          <w:p>
            <w:pPr>
              <w:pStyle w:val="14"/>
            </w:pPr>
          </w:p>
          <w:p>
            <w:pPr>
              <w:pStyle w:val="14"/>
            </w:pPr>
          </w:p>
        </w:tc>
        <w:tc>
          <w:tcPr>
            <w:tcW w:w="2268" w:type="dxa"/>
            <w:vAlign w:val="center"/>
          </w:tcPr>
          <w:p>
            <w:pPr>
              <w:pStyle w:val="14"/>
            </w:pPr>
            <w:r>
              <w:t>≥95%</w:t>
            </w:r>
          </w:p>
        </w:tc>
        <w:tc>
          <w:tcPr>
            <w:tcW w:w="1276" w:type="dxa"/>
            <w:vAlign w:val="center"/>
          </w:tcPr>
          <w:p>
            <w:pPr>
              <w:pStyle w:val="14"/>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村干部补贴发放及时率</w:t>
            </w:r>
          </w:p>
          <w:p>
            <w:pPr>
              <w:pStyle w:val="14"/>
            </w:pPr>
          </w:p>
          <w:p>
            <w:pPr>
              <w:pStyle w:val="14"/>
            </w:pPr>
          </w:p>
        </w:tc>
        <w:tc>
          <w:tcPr>
            <w:tcW w:w="5386" w:type="dxa"/>
            <w:vAlign w:val="center"/>
          </w:tcPr>
          <w:p>
            <w:pPr>
              <w:pStyle w:val="14"/>
            </w:pPr>
            <w:r>
              <w:t>按时发放补贴资金占实际到位资金的比例</w:t>
            </w:r>
          </w:p>
          <w:p>
            <w:pPr>
              <w:pStyle w:val="14"/>
            </w:pPr>
          </w:p>
          <w:p>
            <w:pPr>
              <w:pStyle w:val="14"/>
            </w:pPr>
          </w:p>
        </w:tc>
        <w:tc>
          <w:tcPr>
            <w:tcW w:w="2268" w:type="dxa"/>
            <w:vAlign w:val="center"/>
          </w:tcPr>
          <w:p>
            <w:pPr>
              <w:pStyle w:val="14"/>
            </w:pPr>
            <w:r>
              <w:t>≥95%</w:t>
            </w:r>
          </w:p>
        </w:tc>
        <w:tc>
          <w:tcPr>
            <w:tcW w:w="1276" w:type="dxa"/>
            <w:vAlign w:val="center"/>
          </w:tcPr>
          <w:p>
            <w:pPr>
              <w:pStyle w:val="14"/>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正职补助标准</w:t>
            </w:r>
          </w:p>
          <w:p>
            <w:pPr>
              <w:pStyle w:val="14"/>
            </w:pPr>
          </w:p>
          <w:p>
            <w:pPr>
              <w:pStyle w:val="14"/>
            </w:pPr>
          </w:p>
        </w:tc>
        <w:tc>
          <w:tcPr>
            <w:tcW w:w="5386" w:type="dxa"/>
            <w:vAlign w:val="center"/>
          </w:tcPr>
          <w:p>
            <w:pPr>
              <w:pStyle w:val="14"/>
            </w:pPr>
            <w:r>
              <w:t>村干部正职年补贴标准</w:t>
            </w:r>
          </w:p>
          <w:p>
            <w:pPr>
              <w:pStyle w:val="14"/>
            </w:pPr>
          </w:p>
          <w:p>
            <w:pPr>
              <w:pStyle w:val="14"/>
            </w:pPr>
          </w:p>
        </w:tc>
        <w:tc>
          <w:tcPr>
            <w:tcW w:w="2268" w:type="dxa"/>
            <w:vAlign w:val="center"/>
          </w:tcPr>
          <w:p>
            <w:pPr>
              <w:pStyle w:val="14"/>
            </w:pPr>
            <w:r>
              <w:t>≤53232元/人</w:t>
            </w:r>
          </w:p>
          <w:p>
            <w:pPr>
              <w:pStyle w:val="14"/>
            </w:pPr>
          </w:p>
          <w:p>
            <w:pPr>
              <w:pStyle w:val="14"/>
            </w:pPr>
          </w:p>
        </w:tc>
        <w:tc>
          <w:tcPr>
            <w:tcW w:w="1276" w:type="dxa"/>
            <w:vAlign w:val="center"/>
          </w:tcPr>
          <w:p>
            <w:pPr>
              <w:pStyle w:val="14"/>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村集体经济收入增长率</w:t>
            </w:r>
          </w:p>
          <w:p>
            <w:pPr>
              <w:pStyle w:val="14"/>
            </w:pPr>
          </w:p>
          <w:p>
            <w:pPr>
              <w:pStyle w:val="14"/>
            </w:pPr>
          </w:p>
        </w:tc>
        <w:tc>
          <w:tcPr>
            <w:tcW w:w="5386" w:type="dxa"/>
            <w:vAlign w:val="center"/>
          </w:tcPr>
          <w:p>
            <w:pPr>
              <w:pStyle w:val="14"/>
            </w:pPr>
            <w:r>
              <w:t>全年集体经济收入比上年增长数占上年收入数的比率</w:t>
            </w:r>
          </w:p>
          <w:p>
            <w:pPr>
              <w:pStyle w:val="14"/>
            </w:pPr>
          </w:p>
          <w:p>
            <w:pPr>
              <w:pStyle w:val="14"/>
            </w:pPr>
          </w:p>
        </w:tc>
        <w:tc>
          <w:tcPr>
            <w:tcW w:w="2268" w:type="dxa"/>
            <w:vAlign w:val="center"/>
          </w:tcPr>
          <w:p>
            <w:pPr>
              <w:pStyle w:val="14"/>
            </w:pPr>
            <w:r>
              <w:t>≥3元/人</w:t>
            </w:r>
          </w:p>
          <w:p>
            <w:pPr>
              <w:pStyle w:val="14"/>
            </w:pPr>
          </w:p>
          <w:p>
            <w:pPr>
              <w:pStyle w:val="14"/>
            </w:pPr>
          </w:p>
        </w:tc>
        <w:tc>
          <w:tcPr>
            <w:tcW w:w="1276" w:type="dxa"/>
            <w:vAlign w:val="center"/>
          </w:tcPr>
          <w:p>
            <w:pPr>
              <w:pStyle w:val="14"/>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提高村级行政单位办公能力</w:t>
            </w:r>
          </w:p>
          <w:p>
            <w:pPr>
              <w:pStyle w:val="14"/>
            </w:pPr>
          </w:p>
          <w:p>
            <w:pPr>
              <w:pStyle w:val="14"/>
            </w:pPr>
          </w:p>
        </w:tc>
        <w:tc>
          <w:tcPr>
            <w:tcW w:w="5386" w:type="dxa"/>
            <w:vAlign w:val="center"/>
          </w:tcPr>
          <w:p>
            <w:pPr>
              <w:pStyle w:val="14"/>
            </w:pPr>
            <w:r>
              <w:t>发放村干部工资补贴，提高村级行政单位办公能力</w:t>
            </w:r>
          </w:p>
          <w:p>
            <w:pPr>
              <w:pStyle w:val="14"/>
            </w:pPr>
          </w:p>
          <w:p>
            <w:pPr>
              <w:pStyle w:val="14"/>
            </w:pPr>
          </w:p>
        </w:tc>
        <w:tc>
          <w:tcPr>
            <w:tcW w:w="2268" w:type="dxa"/>
            <w:vAlign w:val="center"/>
          </w:tcPr>
          <w:p>
            <w:pPr>
              <w:pStyle w:val="14"/>
            </w:pPr>
            <w:r>
              <w:t>办公能力较上年提高</w:t>
            </w:r>
          </w:p>
          <w:p>
            <w:pPr>
              <w:pStyle w:val="14"/>
            </w:pPr>
          </w:p>
        </w:tc>
        <w:tc>
          <w:tcPr>
            <w:tcW w:w="1276" w:type="dxa"/>
            <w:vAlign w:val="center"/>
          </w:tcPr>
          <w:p>
            <w:pPr>
              <w:pStyle w:val="14"/>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节能办公</w:t>
            </w:r>
          </w:p>
          <w:p>
            <w:pPr>
              <w:pStyle w:val="14"/>
            </w:pPr>
          </w:p>
          <w:p>
            <w:pPr>
              <w:pStyle w:val="14"/>
            </w:pPr>
          </w:p>
        </w:tc>
        <w:tc>
          <w:tcPr>
            <w:tcW w:w="5386" w:type="dxa"/>
            <w:vAlign w:val="center"/>
          </w:tcPr>
          <w:p>
            <w:pPr>
              <w:pStyle w:val="14"/>
            </w:pPr>
            <w:r>
              <w:t>办公期间节约水电等能源，能源节约情况</w:t>
            </w:r>
          </w:p>
          <w:p>
            <w:pPr>
              <w:pStyle w:val="14"/>
            </w:pPr>
          </w:p>
          <w:p>
            <w:pPr>
              <w:pStyle w:val="14"/>
            </w:pPr>
          </w:p>
        </w:tc>
        <w:tc>
          <w:tcPr>
            <w:tcW w:w="2268" w:type="dxa"/>
            <w:vAlign w:val="center"/>
          </w:tcPr>
          <w:p>
            <w:pPr>
              <w:pStyle w:val="14"/>
            </w:pPr>
            <w:r>
              <w:t>水电等资源较上年节约</w:t>
            </w:r>
          </w:p>
          <w:p>
            <w:pPr>
              <w:pStyle w:val="14"/>
            </w:pPr>
          </w:p>
          <w:p>
            <w:pPr>
              <w:pStyle w:val="14"/>
            </w:pPr>
          </w:p>
        </w:tc>
        <w:tc>
          <w:tcPr>
            <w:tcW w:w="1276" w:type="dxa"/>
            <w:vAlign w:val="center"/>
          </w:tcPr>
          <w:p>
            <w:pPr>
              <w:pStyle w:val="14"/>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村干部补贴的可持续影响</w:t>
            </w:r>
          </w:p>
          <w:p>
            <w:pPr>
              <w:pStyle w:val="14"/>
            </w:pPr>
          </w:p>
          <w:p>
            <w:pPr>
              <w:pStyle w:val="14"/>
            </w:pPr>
          </w:p>
        </w:tc>
        <w:tc>
          <w:tcPr>
            <w:tcW w:w="5386" w:type="dxa"/>
            <w:vAlign w:val="center"/>
          </w:tcPr>
          <w:p>
            <w:pPr>
              <w:pStyle w:val="14"/>
            </w:pPr>
            <w:r>
              <w:t>村干部补贴发放，保障村委会稳定发展的时限</w:t>
            </w:r>
          </w:p>
          <w:p>
            <w:pPr>
              <w:pStyle w:val="14"/>
            </w:pPr>
          </w:p>
          <w:p>
            <w:pPr>
              <w:pStyle w:val="14"/>
            </w:pPr>
          </w:p>
        </w:tc>
        <w:tc>
          <w:tcPr>
            <w:tcW w:w="2268" w:type="dxa"/>
            <w:vAlign w:val="center"/>
          </w:tcPr>
          <w:p>
            <w:pPr>
              <w:pStyle w:val="14"/>
            </w:pPr>
            <w:r>
              <w:t>1年</w:t>
            </w:r>
          </w:p>
        </w:tc>
        <w:tc>
          <w:tcPr>
            <w:tcW w:w="1276" w:type="dxa"/>
            <w:vAlign w:val="center"/>
          </w:tcPr>
          <w:p>
            <w:pPr>
              <w:pStyle w:val="14"/>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p>
            <w:pPr>
              <w:pStyle w:val="14"/>
            </w:pPr>
          </w:p>
          <w:p>
            <w:pPr>
              <w:pStyle w:val="14"/>
            </w:pPr>
          </w:p>
        </w:tc>
        <w:tc>
          <w:tcPr>
            <w:tcW w:w="5386" w:type="dxa"/>
            <w:vAlign w:val="center"/>
          </w:tcPr>
          <w:p>
            <w:pPr>
              <w:pStyle w:val="14"/>
            </w:pPr>
            <w:r>
              <w:t>调查中满意或较满意的村干部占被调查村干部的比率</w:t>
            </w:r>
          </w:p>
          <w:p>
            <w:pPr>
              <w:pStyle w:val="14"/>
            </w:pPr>
          </w:p>
          <w:p>
            <w:pPr>
              <w:pStyle w:val="14"/>
            </w:pP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8、村级组织办公经费绩效目标表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13032226P00225210354R</w:t>
            </w:r>
          </w:p>
        </w:tc>
        <w:tc>
          <w:tcPr>
            <w:tcW w:w="2835" w:type="dxa"/>
            <w:vAlign w:val="center"/>
          </w:tcPr>
          <w:p>
            <w:pPr>
              <w:pStyle w:val="12"/>
            </w:pPr>
            <w:r>
              <w:t>项目名称</w:t>
            </w:r>
          </w:p>
        </w:tc>
        <w:tc>
          <w:tcPr>
            <w:tcW w:w="6095" w:type="dxa"/>
            <w:gridSpan w:val="3"/>
            <w:vAlign w:val="center"/>
          </w:tcPr>
          <w:p>
            <w:pPr>
              <w:pStyle w:val="14"/>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13.00</w:t>
            </w:r>
          </w:p>
        </w:tc>
        <w:tc>
          <w:tcPr>
            <w:tcW w:w="2835" w:type="dxa"/>
            <w:vAlign w:val="center"/>
          </w:tcPr>
          <w:p>
            <w:pPr>
              <w:pStyle w:val="12"/>
            </w:pPr>
            <w:r>
              <w:t>其中：财政    资金</w:t>
            </w:r>
          </w:p>
        </w:tc>
        <w:tc>
          <w:tcPr>
            <w:tcW w:w="2551" w:type="dxa"/>
            <w:vAlign w:val="center"/>
          </w:tcPr>
          <w:p>
            <w:pPr>
              <w:pStyle w:val="14"/>
            </w:pPr>
            <w:r>
              <w:t>13.00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通过确保水电暖等费用及时支付，达到保证村级组织的正常运转的效果。</w:t>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1.通过确保水电暖等费用及时支付，达到保证村级组织的正常运转的效果。</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保障行政村办公数量</w:t>
            </w:r>
          </w:p>
          <w:p>
            <w:pPr>
              <w:pStyle w:val="14"/>
            </w:pPr>
          </w:p>
        </w:tc>
        <w:tc>
          <w:tcPr>
            <w:tcW w:w="5386" w:type="dxa"/>
            <w:vAlign w:val="center"/>
          </w:tcPr>
          <w:p>
            <w:pPr>
              <w:pStyle w:val="14"/>
            </w:pPr>
            <w:r>
              <w:t xml:space="preserve">  享受村级办公经费保障办公的村委会个数</w:t>
            </w:r>
          </w:p>
          <w:p>
            <w:pPr>
              <w:pStyle w:val="14"/>
            </w:pPr>
          </w:p>
        </w:tc>
        <w:tc>
          <w:tcPr>
            <w:tcW w:w="2268" w:type="dxa"/>
            <w:vAlign w:val="center"/>
          </w:tcPr>
          <w:p>
            <w:pPr>
              <w:pStyle w:val="14"/>
            </w:pPr>
            <w:r>
              <w:t>≤26个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办公经费发放率</w:t>
            </w:r>
          </w:p>
          <w:p>
            <w:pPr>
              <w:pStyle w:val="14"/>
            </w:pPr>
          </w:p>
        </w:tc>
        <w:tc>
          <w:tcPr>
            <w:tcW w:w="5386" w:type="dxa"/>
            <w:vAlign w:val="center"/>
          </w:tcPr>
          <w:p>
            <w:pPr>
              <w:pStyle w:val="14"/>
            </w:pPr>
            <w:r>
              <w:t>发放办公经费数占办公经费总数的比率</w:t>
            </w:r>
          </w:p>
          <w:p>
            <w:pPr>
              <w:pStyle w:val="14"/>
            </w:pP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各事项费用支付及时率</w:t>
            </w:r>
          </w:p>
          <w:p>
            <w:pPr>
              <w:pStyle w:val="14"/>
            </w:pPr>
          </w:p>
        </w:tc>
        <w:tc>
          <w:tcPr>
            <w:tcW w:w="5386" w:type="dxa"/>
            <w:vAlign w:val="center"/>
          </w:tcPr>
          <w:p>
            <w:pPr>
              <w:pStyle w:val="14"/>
            </w:pPr>
            <w:r>
              <w:t>及时支付村级办公经费金额占实际到位办公经费金额的比例</w:t>
            </w:r>
          </w:p>
          <w:p>
            <w:pPr>
              <w:pStyle w:val="14"/>
            </w:pP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发放办公经费成本</w:t>
            </w:r>
          </w:p>
          <w:p>
            <w:pPr>
              <w:pStyle w:val="14"/>
            </w:pPr>
          </w:p>
        </w:tc>
        <w:tc>
          <w:tcPr>
            <w:tcW w:w="5386" w:type="dxa"/>
            <w:vAlign w:val="center"/>
          </w:tcPr>
          <w:p>
            <w:pPr>
              <w:pStyle w:val="14"/>
            </w:pPr>
            <w:r>
              <w:t>村级办公经费保障村标准</w:t>
            </w:r>
          </w:p>
          <w:p>
            <w:pPr>
              <w:pStyle w:val="14"/>
            </w:pPr>
          </w:p>
        </w:tc>
        <w:tc>
          <w:tcPr>
            <w:tcW w:w="2268" w:type="dxa"/>
            <w:vAlign w:val="center"/>
          </w:tcPr>
          <w:p>
            <w:pPr>
              <w:pStyle w:val="14"/>
            </w:pPr>
            <w:r>
              <w:t>≤5000元/人</w:t>
            </w:r>
          </w:p>
          <w:p>
            <w:pPr>
              <w:pStyle w:val="14"/>
            </w:pPr>
          </w:p>
          <w:p>
            <w:pPr>
              <w:pStyle w:val="14"/>
            </w:pP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村集体经济收入增长率</w:t>
            </w:r>
          </w:p>
          <w:p>
            <w:pPr>
              <w:pStyle w:val="14"/>
            </w:pPr>
          </w:p>
        </w:tc>
        <w:tc>
          <w:tcPr>
            <w:tcW w:w="5386" w:type="dxa"/>
            <w:vAlign w:val="center"/>
          </w:tcPr>
          <w:p>
            <w:pPr>
              <w:pStyle w:val="14"/>
            </w:pPr>
            <w:r>
              <w:t>全年集体经济收入比上年增长数占上年收入数的比率</w:t>
            </w:r>
          </w:p>
          <w:p>
            <w:pPr>
              <w:pStyle w:val="14"/>
            </w:pPr>
          </w:p>
          <w:p>
            <w:pPr>
              <w:pStyle w:val="14"/>
            </w:pPr>
          </w:p>
        </w:tc>
        <w:tc>
          <w:tcPr>
            <w:tcW w:w="2268" w:type="dxa"/>
            <w:vAlign w:val="center"/>
          </w:tcPr>
          <w:p>
            <w:pPr>
              <w:pStyle w:val="14"/>
            </w:pPr>
            <w:r>
              <w:t>≥3元/人</w:t>
            </w:r>
          </w:p>
          <w:p>
            <w:pPr>
              <w:pStyle w:val="14"/>
            </w:pPr>
          </w:p>
          <w:p>
            <w:pPr>
              <w:pStyle w:val="14"/>
            </w:pP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提高村委会行政办公效率</w:t>
            </w:r>
          </w:p>
          <w:p>
            <w:pPr>
              <w:pStyle w:val="14"/>
            </w:pPr>
          </w:p>
        </w:tc>
        <w:tc>
          <w:tcPr>
            <w:tcW w:w="5386" w:type="dxa"/>
            <w:vAlign w:val="center"/>
          </w:tcPr>
          <w:p>
            <w:pPr>
              <w:pStyle w:val="14"/>
            </w:pPr>
            <w:r>
              <w:t>及时足额拨付村级办公经费，提高村级行政单位办公能力</w:t>
            </w:r>
          </w:p>
          <w:p>
            <w:pPr>
              <w:pStyle w:val="14"/>
            </w:pPr>
          </w:p>
        </w:tc>
        <w:tc>
          <w:tcPr>
            <w:tcW w:w="2268" w:type="dxa"/>
            <w:vAlign w:val="center"/>
          </w:tcPr>
          <w:p>
            <w:pPr>
              <w:pStyle w:val="14"/>
            </w:pPr>
            <w:r>
              <w:t>办公效率较上年提高</w:t>
            </w:r>
          </w:p>
          <w:p>
            <w:pPr>
              <w:pStyle w:val="14"/>
            </w:pP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节能办公</w:t>
            </w:r>
          </w:p>
          <w:p>
            <w:pPr>
              <w:pStyle w:val="14"/>
            </w:pPr>
          </w:p>
        </w:tc>
        <w:tc>
          <w:tcPr>
            <w:tcW w:w="5386" w:type="dxa"/>
            <w:vAlign w:val="center"/>
          </w:tcPr>
          <w:p>
            <w:pPr>
              <w:pStyle w:val="14"/>
            </w:pPr>
            <w:r>
              <w:t>办公期间节约水电等能源，能源节约情况</w:t>
            </w:r>
          </w:p>
          <w:p>
            <w:pPr>
              <w:pStyle w:val="14"/>
            </w:pPr>
          </w:p>
        </w:tc>
        <w:tc>
          <w:tcPr>
            <w:tcW w:w="2268" w:type="dxa"/>
            <w:vAlign w:val="center"/>
          </w:tcPr>
          <w:p>
            <w:pPr>
              <w:pStyle w:val="14"/>
            </w:pPr>
            <w:r>
              <w:t>水电等资源较上年节约</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村级办公经费的可持续影响</w:t>
            </w:r>
          </w:p>
          <w:p>
            <w:pPr>
              <w:pStyle w:val="14"/>
            </w:pPr>
          </w:p>
        </w:tc>
        <w:tc>
          <w:tcPr>
            <w:tcW w:w="5386" w:type="dxa"/>
            <w:vAlign w:val="center"/>
          </w:tcPr>
          <w:p>
            <w:pPr>
              <w:pStyle w:val="14"/>
            </w:pPr>
            <w:r>
              <w:t>村级办公经费发放，保障村委会正常运转办公的时限</w:t>
            </w:r>
          </w:p>
          <w:p>
            <w:pPr>
              <w:pStyle w:val="14"/>
            </w:pP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p>
          <w:p>
            <w:pPr>
              <w:pStyle w:val="14"/>
            </w:pPr>
            <w:r>
              <w:t>群众满意度</w:t>
            </w:r>
          </w:p>
          <w:p>
            <w:pPr>
              <w:pStyle w:val="14"/>
            </w:pPr>
          </w:p>
        </w:tc>
        <w:tc>
          <w:tcPr>
            <w:tcW w:w="5386" w:type="dxa"/>
            <w:vAlign w:val="center"/>
          </w:tcPr>
          <w:p>
            <w:pPr>
              <w:pStyle w:val="14"/>
            </w:pPr>
            <w:r>
              <w:t>调查中满意或较满意的群众占被调查群众的比率</w:t>
            </w:r>
          </w:p>
          <w:p>
            <w:pPr>
              <w:pStyle w:val="14"/>
            </w:pP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9、服务群众专项经费-农村环卫保洁员工资绩效目标表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13032226P002252102992</w:t>
            </w:r>
          </w:p>
        </w:tc>
        <w:tc>
          <w:tcPr>
            <w:tcW w:w="2835" w:type="dxa"/>
            <w:vAlign w:val="center"/>
          </w:tcPr>
          <w:p>
            <w:pPr>
              <w:pStyle w:val="12"/>
            </w:pPr>
            <w:r>
              <w:t>项目名称</w:t>
            </w:r>
          </w:p>
        </w:tc>
        <w:tc>
          <w:tcPr>
            <w:tcW w:w="6095" w:type="dxa"/>
            <w:gridSpan w:val="3"/>
            <w:vAlign w:val="center"/>
          </w:tcPr>
          <w:p>
            <w:pPr>
              <w:pStyle w:val="14"/>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73.16</w:t>
            </w:r>
          </w:p>
        </w:tc>
        <w:tc>
          <w:tcPr>
            <w:tcW w:w="2835" w:type="dxa"/>
            <w:vAlign w:val="center"/>
          </w:tcPr>
          <w:p>
            <w:pPr>
              <w:pStyle w:val="12"/>
            </w:pPr>
            <w:r>
              <w:t>其中：财政    资金</w:t>
            </w:r>
          </w:p>
        </w:tc>
        <w:tc>
          <w:tcPr>
            <w:tcW w:w="2551" w:type="dxa"/>
            <w:vAlign w:val="center"/>
          </w:tcPr>
          <w:p>
            <w:pPr>
              <w:pStyle w:val="14"/>
            </w:pPr>
            <w:r>
              <w:t>73.16</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通过保洁员工资发放，保障保洁员人员的基本生产生活需求。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1.通过保洁员工资发放，保障保洁员人员的基本生产生活需求。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环卫保洁员人数</w:t>
            </w:r>
          </w:p>
          <w:p>
            <w:pPr>
              <w:pStyle w:val="14"/>
            </w:pPr>
          </w:p>
          <w:p>
            <w:pPr>
              <w:pStyle w:val="14"/>
            </w:pPr>
          </w:p>
        </w:tc>
        <w:tc>
          <w:tcPr>
            <w:tcW w:w="5386" w:type="dxa"/>
            <w:vAlign w:val="center"/>
          </w:tcPr>
          <w:p>
            <w:pPr>
              <w:pStyle w:val="14"/>
            </w:pPr>
            <w:r>
              <w:t>享受农村环卫保洁员工资的总人数</w:t>
            </w:r>
          </w:p>
          <w:p>
            <w:pPr>
              <w:pStyle w:val="14"/>
            </w:pPr>
          </w:p>
        </w:tc>
        <w:tc>
          <w:tcPr>
            <w:tcW w:w="2268" w:type="dxa"/>
            <w:vAlign w:val="center"/>
          </w:tcPr>
          <w:p>
            <w:pPr>
              <w:pStyle w:val="14"/>
            </w:pPr>
            <w:r>
              <w:t>70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为民服务事项完成率</w:t>
            </w:r>
          </w:p>
          <w:p>
            <w:pPr>
              <w:pStyle w:val="14"/>
            </w:pPr>
          </w:p>
          <w:p>
            <w:pPr>
              <w:pStyle w:val="14"/>
            </w:pPr>
          </w:p>
        </w:tc>
        <w:tc>
          <w:tcPr>
            <w:tcW w:w="5386" w:type="dxa"/>
            <w:vAlign w:val="center"/>
          </w:tcPr>
          <w:p>
            <w:pPr>
              <w:pStyle w:val="14"/>
            </w:pPr>
            <w:r>
              <w:t>实际为民服务的事项个数占计划个数的比率</w:t>
            </w:r>
          </w:p>
          <w:p>
            <w:pPr>
              <w:pStyle w:val="14"/>
            </w:pPr>
          </w:p>
          <w:p>
            <w:pPr>
              <w:pStyle w:val="14"/>
            </w:pPr>
          </w:p>
          <w:p>
            <w:pPr>
              <w:pStyle w:val="14"/>
            </w:pP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支付及时率</w:t>
            </w:r>
          </w:p>
          <w:p>
            <w:pPr>
              <w:pStyle w:val="14"/>
            </w:pPr>
          </w:p>
          <w:p>
            <w:pPr>
              <w:pStyle w:val="14"/>
            </w:pPr>
          </w:p>
        </w:tc>
        <w:tc>
          <w:tcPr>
            <w:tcW w:w="5386" w:type="dxa"/>
            <w:vAlign w:val="center"/>
          </w:tcPr>
          <w:p>
            <w:pPr>
              <w:pStyle w:val="14"/>
            </w:pPr>
            <w:r>
              <w:t>按时发放资金占实际到位资金的比例</w:t>
            </w:r>
          </w:p>
          <w:p>
            <w:pPr>
              <w:pStyle w:val="14"/>
            </w:pPr>
          </w:p>
          <w:p>
            <w:pPr>
              <w:pStyle w:val="14"/>
            </w:pPr>
          </w:p>
          <w:p>
            <w:pPr>
              <w:pStyle w:val="14"/>
            </w:pP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服务群众专项经费成本</w:t>
            </w:r>
          </w:p>
          <w:p>
            <w:pPr>
              <w:pStyle w:val="14"/>
            </w:pPr>
          </w:p>
          <w:p>
            <w:pPr>
              <w:pStyle w:val="14"/>
            </w:pPr>
          </w:p>
        </w:tc>
        <w:tc>
          <w:tcPr>
            <w:tcW w:w="5386" w:type="dxa"/>
            <w:vAlign w:val="center"/>
          </w:tcPr>
          <w:p>
            <w:pPr>
              <w:pStyle w:val="14"/>
            </w:pPr>
            <w:r>
              <w:t>村级服务群众专项经费保障标准</w:t>
            </w:r>
          </w:p>
          <w:p>
            <w:pPr>
              <w:pStyle w:val="14"/>
            </w:pPr>
          </w:p>
          <w:p>
            <w:pPr>
              <w:pStyle w:val="14"/>
            </w:pPr>
          </w:p>
        </w:tc>
        <w:tc>
          <w:tcPr>
            <w:tcW w:w="2268" w:type="dxa"/>
            <w:vAlign w:val="center"/>
          </w:tcPr>
          <w:p>
            <w:pPr>
              <w:pStyle w:val="14"/>
            </w:pPr>
            <w:r>
              <w:t>≤73.16</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村集体年收入增长率</w:t>
            </w:r>
          </w:p>
          <w:p>
            <w:pPr>
              <w:pStyle w:val="14"/>
            </w:pPr>
          </w:p>
          <w:p>
            <w:pPr>
              <w:pStyle w:val="14"/>
            </w:pPr>
          </w:p>
        </w:tc>
        <w:tc>
          <w:tcPr>
            <w:tcW w:w="5386" w:type="dxa"/>
            <w:vAlign w:val="center"/>
          </w:tcPr>
          <w:p>
            <w:pPr>
              <w:pStyle w:val="14"/>
            </w:pPr>
            <w:r>
              <w:t>全年集体经济收入比上年增长数占上年收入数的比率</w:t>
            </w:r>
          </w:p>
          <w:p>
            <w:pPr>
              <w:pStyle w:val="14"/>
            </w:pPr>
          </w:p>
          <w:p>
            <w:pPr>
              <w:pStyle w:val="14"/>
            </w:pPr>
          </w:p>
        </w:tc>
        <w:tc>
          <w:tcPr>
            <w:tcW w:w="2268" w:type="dxa"/>
            <w:vAlign w:val="center"/>
          </w:tcPr>
          <w:p>
            <w:pPr>
              <w:pStyle w:val="14"/>
            </w:pPr>
            <w:r>
              <w:t>≥3</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保障村委会行政办公率</w:t>
            </w:r>
          </w:p>
          <w:p>
            <w:pPr>
              <w:pStyle w:val="14"/>
            </w:pPr>
          </w:p>
          <w:p>
            <w:pPr>
              <w:pStyle w:val="14"/>
            </w:pPr>
          </w:p>
        </w:tc>
        <w:tc>
          <w:tcPr>
            <w:tcW w:w="5386" w:type="dxa"/>
            <w:vAlign w:val="center"/>
          </w:tcPr>
          <w:p>
            <w:pPr>
              <w:pStyle w:val="14"/>
            </w:pPr>
            <w:r>
              <w:t>村组织正常办公运转时间占全年的比率</w:t>
            </w:r>
          </w:p>
          <w:p>
            <w:pPr>
              <w:pStyle w:val="14"/>
            </w:pPr>
          </w:p>
          <w:p>
            <w:pPr>
              <w:pStyle w:val="14"/>
            </w:pP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节能办公</w:t>
            </w:r>
          </w:p>
          <w:p>
            <w:pPr>
              <w:pStyle w:val="14"/>
            </w:pPr>
          </w:p>
          <w:p>
            <w:pPr>
              <w:pStyle w:val="14"/>
            </w:pPr>
          </w:p>
        </w:tc>
        <w:tc>
          <w:tcPr>
            <w:tcW w:w="5386" w:type="dxa"/>
            <w:vAlign w:val="center"/>
          </w:tcPr>
          <w:p>
            <w:pPr>
              <w:pStyle w:val="14"/>
            </w:pPr>
            <w:r>
              <w:t>办公期间节约水电等能源，能源节约情况</w:t>
            </w:r>
          </w:p>
          <w:p>
            <w:pPr>
              <w:pStyle w:val="14"/>
            </w:pPr>
          </w:p>
          <w:p>
            <w:pPr>
              <w:pStyle w:val="14"/>
            </w:pPr>
          </w:p>
        </w:tc>
        <w:tc>
          <w:tcPr>
            <w:tcW w:w="2268" w:type="dxa"/>
            <w:vAlign w:val="center"/>
          </w:tcPr>
          <w:p>
            <w:pPr>
              <w:pStyle w:val="14"/>
            </w:pPr>
            <w:r>
              <w:t>水电等较上年节约</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村级服务群众专项经费的可持续影响</w:t>
            </w:r>
          </w:p>
          <w:p>
            <w:pPr>
              <w:pStyle w:val="14"/>
            </w:pPr>
          </w:p>
          <w:p>
            <w:pPr>
              <w:pStyle w:val="14"/>
            </w:pPr>
          </w:p>
        </w:tc>
        <w:tc>
          <w:tcPr>
            <w:tcW w:w="5386" w:type="dxa"/>
            <w:vAlign w:val="center"/>
          </w:tcPr>
          <w:p>
            <w:pPr>
              <w:pStyle w:val="14"/>
            </w:pPr>
            <w:r>
              <w:t>村级服务群众专项经费发放，保障村委会正常运转办公的时限</w:t>
            </w:r>
          </w:p>
          <w:p>
            <w:pPr>
              <w:pStyle w:val="14"/>
            </w:pPr>
          </w:p>
          <w:p>
            <w:pPr>
              <w:pStyle w:val="14"/>
            </w:pPr>
          </w:p>
        </w:tc>
        <w:tc>
          <w:tcPr>
            <w:tcW w:w="2268" w:type="dxa"/>
            <w:vAlign w:val="center"/>
          </w:tcPr>
          <w:p>
            <w:pPr>
              <w:pStyle w:val="14"/>
            </w:pPr>
            <w:r>
              <w:t>≥1</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p>
            <w:pPr>
              <w:pStyle w:val="14"/>
            </w:pPr>
          </w:p>
          <w:p>
            <w:pPr>
              <w:pStyle w:val="14"/>
            </w:pPr>
          </w:p>
        </w:tc>
        <w:tc>
          <w:tcPr>
            <w:tcW w:w="5386" w:type="dxa"/>
            <w:vAlign w:val="center"/>
          </w:tcPr>
          <w:p>
            <w:pPr>
              <w:pStyle w:val="14"/>
            </w:pPr>
            <w:r>
              <w:t>调查中满意或较满意的群众占被调查群众的比率</w:t>
            </w:r>
          </w:p>
          <w:p>
            <w:pPr>
              <w:pStyle w:val="14"/>
            </w:pPr>
          </w:p>
          <w:p>
            <w:pPr>
              <w:pStyle w:val="14"/>
            </w:pP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10、服务群众专项经费-农村垃圾治理保洁服务费绩效目标表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13032226P002252103000</w:t>
            </w:r>
          </w:p>
        </w:tc>
        <w:tc>
          <w:tcPr>
            <w:tcW w:w="2835" w:type="dxa"/>
            <w:vAlign w:val="center"/>
          </w:tcPr>
          <w:p>
            <w:pPr>
              <w:pStyle w:val="12"/>
            </w:pPr>
            <w:r>
              <w:t>项目名称</w:t>
            </w:r>
          </w:p>
        </w:tc>
        <w:tc>
          <w:tcPr>
            <w:tcW w:w="6095" w:type="dxa"/>
            <w:gridSpan w:val="3"/>
            <w:vAlign w:val="center"/>
          </w:tcPr>
          <w:p>
            <w:pPr>
              <w:pStyle w:val="14"/>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52.17</w:t>
            </w:r>
          </w:p>
        </w:tc>
        <w:tc>
          <w:tcPr>
            <w:tcW w:w="2835" w:type="dxa"/>
            <w:vAlign w:val="center"/>
          </w:tcPr>
          <w:p>
            <w:pPr>
              <w:pStyle w:val="12"/>
            </w:pPr>
            <w:r>
              <w:t>其中：财政    资金</w:t>
            </w:r>
          </w:p>
        </w:tc>
        <w:tc>
          <w:tcPr>
            <w:tcW w:w="2551" w:type="dxa"/>
            <w:vAlign w:val="center"/>
          </w:tcPr>
          <w:p>
            <w:pPr>
              <w:pStyle w:val="14"/>
            </w:pPr>
            <w:r>
              <w:t>52.17</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通过农村垃圾治理，提高村民生产生活环境。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1.通过农村垃圾治理，提高村民生产生活环境。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农村垃圾治理保洁服务村数</w:t>
            </w:r>
          </w:p>
        </w:tc>
        <w:tc>
          <w:tcPr>
            <w:tcW w:w="5386" w:type="dxa"/>
            <w:vAlign w:val="center"/>
          </w:tcPr>
          <w:p>
            <w:pPr>
              <w:pStyle w:val="14"/>
            </w:pPr>
            <w:r>
              <w:t>农村垃圾治理保洁服务村数</w:t>
            </w:r>
          </w:p>
        </w:tc>
        <w:tc>
          <w:tcPr>
            <w:tcW w:w="2268" w:type="dxa"/>
            <w:vAlign w:val="center"/>
          </w:tcPr>
          <w:p>
            <w:pPr>
              <w:pStyle w:val="14"/>
            </w:pPr>
            <w:r>
              <w:t>26个村</w:t>
            </w:r>
          </w:p>
        </w:tc>
        <w:tc>
          <w:tcPr>
            <w:tcW w:w="1276"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为民服务事项完成率</w:t>
            </w:r>
          </w:p>
          <w:p>
            <w:pPr>
              <w:pStyle w:val="14"/>
            </w:pPr>
          </w:p>
          <w:p>
            <w:pPr>
              <w:pStyle w:val="14"/>
            </w:pPr>
          </w:p>
        </w:tc>
        <w:tc>
          <w:tcPr>
            <w:tcW w:w="5386" w:type="dxa"/>
            <w:vAlign w:val="center"/>
          </w:tcPr>
          <w:p>
            <w:pPr>
              <w:pStyle w:val="14"/>
            </w:pPr>
            <w:r>
              <w:t>实际为民服务的事项个数占计划个数的比率</w:t>
            </w:r>
          </w:p>
          <w:p>
            <w:pPr>
              <w:pStyle w:val="14"/>
            </w:pPr>
          </w:p>
          <w:p>
            <w:pPr>
              <w:pStyle w:val="14"/>
            </w:pPr>
          </w:p>
          <w:p>
            <w:pPr>
              <w:pStyle w:val="14"/>
            </w:pPr>
          </w:p>
        </w:tc>
        <w:tc>
          <w:tcPr>
            <w:tcW w:w="2268" w:type="dxa"/>
            <w:vAlign w:val="center"/>
          </w:tcPr>
          <w:p>
            <w:pPr>
              <w:pStyle w:val="14"/>
            </w:pPr>
            <w:r>
              <w:t>≥95%</w:t>
            </w:r>
          </w:p>
        </w:tc>
        <w:tc>
          <w:tcPr>
            <w:tcW w:w="1276"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支付及时率</w:t>
            </w:r>
          </w:p>
          <w:p>
            <w:pPr>
              <w:pStyle w:val="14"/>
            </w:pPr>
          </w:p>
          <w:p>
            <w:pPr>
              <w:pStyle w:val="14"/>
            </w:pPr>
          </w:p>
        </w:tc>
        <w:tc>
          <w:tcPr>
            <w:tcW w:w="5386" w:type="dxa"/>
            <w:vAlign w:val="center"/>
          </w:tcPr>
          <w:p>
            <w:pPr>
              <w:pStyle w:val="14"/>
            </w:pPr>
            <w:r>
              <w:t>按时发放资金占实际到位资金的比例</w:t>
            </w:r>
          </w:p>
          <w:p>
            <w:pPr>
              <w:pStyle w:val="14"/>
            </w:pPr>
          </w:p>
          <w:p>
            <w:pPr>
              <w:pStyle w:val="14"/>
            </w:pPr>
          </w:p>
          <w:p>
            <w:pPr>
              <w:pStyle w:val="14"/>
            </w:pPr>
          </w:p>
        </w:tc>
        <w:tc>
          <w:tcPr>
            <w:tcW w:w="2268" w:type="dxa"/>
            <w:vAlign w:val="center"/>
          </w:tcPr>
          <w:p>
            <w:pPr>
              <w:pStyle w:val="14"/>
            </w:pPr>
            <w:r>
              <w:t>≥90%</w:t>
            </w:r>
          </w:p>
        </w:tc>
        <w:tc>
          <w:tcPr>
            <w:tcW w:w="1276"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服务群众专项经费成本</w:t>
            </w:r>
          </w:p>
          <w:p>
            <w:pPr>
              <w:pStyle w:val="14"/>
            </w:pPr>
          </w:p>
          <w:p>
            <w:pPr>
              <w:pStyle w:val="14"/>
            </w:pPr>
          </w:p>
        </w:tc>
        <w:tc>
          <w:tcPr>
            <w:tcW w:w="5386" w:type="dxa"/>
            <w:vAlign w:val="center"/>
          </w:tcPr>
          <w:p>
            <w:pPr>
              <w:pStyle w:val="14"/>
            </w:pPr>
            <w:r>
              <w:t>村级服务群众专项经费保障标准</w:t>
            </w:r>
          </w:p>
          <w:p>
            <w:pPr>
              <w:pStyle w:val="14"/>
            </w:pPr>
          </w:p>
          <w:p>
            <w:pPr>
              <w:pStyle w:val="14"/>
            </w:pPr>
          </w:p>
        </w:tc>
        <w:tc>
          <w:tcPr>
            <w:tcW w:w="2268" w:type="dxa"/>
            <w:vAlign w:val="center"/>
          </w:tcPr>
          <w:p>
            <w:pPr>
              <w:pStyle w:val="14"/>
            </w:pPr>
            <w:r>
              <w:t>≤52.18万元</w:t>
            </w:r>
          </w:p>
        </w:tc>
        <w:tc>
          <w:tcPr>
            <w:tcW w:w="1276"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村集体年收入增长率</w:t>
            </w:r>
          </w:p>
          <w:p>
            <w:pPr>
              <w:pStyle w:val="14"/>
            </w:pPr>
          </w:p>
          <w:p>
            <w:pPr>
              <w:pStyle w:val="14"/>
            </w:pPr>
          </w:p>
        </w:tc>
        <w:tc>
          <w:tcPr>
            <w:tcW w:w="5386" w:type="dxa"/>
            <w:vAlign w:val="center"/>
          </w:tcPr>
          <w:p>
            <w:pPr>
              <w:pStyle w:val="14"/>
            </w:pPr>
            <w:r>
              <w:t>全年集体经济收入比上年增长数占上年收入数的比率</w:t>
            </w:r>
          </w:p>
          <w:p>
            <w:pPr>
              <w:pStyle w:val="14"/>
            </w:pPr>
          </w:p>
          <w:p>
            <w:pPr>
              <w:pStyle w:val="14"/>
            </w:pPr>
          </w:p>
        </w:tc>
        <w:tc>
          <w:tcPr>
            <w:tcW w:w="2268" w:type="dxa"/>
            <w:vAlign w:val="center"/>
          </w:tcPr>
          <w:p>
            <w:pPr>
              <w:pStyle w:val="14"/>
            </w:pPr>
            <w:r>
              <w:t>≥3%</w:t>
            </w:r>
          </w:p>
        </w:tc>
        <w:tc>
          <w:tcPr>
            <w:tcW w:w="1276"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保障村委会行政办公率</w:t>
            </w:r>
          </w:p>
          <w:p>
            <w:pPr>
              <w:pStyle w:val="14"/>
            </w:pPr>
          </w:p>
          <w:p>
            <w:pPr>
              <w:pStyle w:val="14"/>
            </w:pPr>
          </w:p>
        </w:tc>
        <w:tc>
          <w:tcPr>
            <w:tcW w:w="5386" w:type="dxa"/>
            <w:vAlign w:val="center"/>
          </w:tcPr>
          <w:p>
            <w:pPr>
              <w:pStyle w:val="14"/>
            </w:pPr>
            <w:r>
              <w:t>村组织正常办公运转时间占全年的比率</w:t>
            </w:r>
          </w:p>
          <w:p>
            <w:pPr>
              <w:pStyle w:val="14"/>
            </w:pPr>
          </w:p>
          <w:p>
            <w:pPr>
              <w:pStyle w:val="14"/>
            </w:pPr>
          </w:p>
        </w:tc>
        <w:tc>
          <w:tcPr>
            <w:tcW w:w="2268" w:type="dxa"/>
            <w:vAlign w:val="center"/>
          </w:tcPr>
          <w:p>
            <w:pPr>
              <w:pStyle w:val="14"/>
            </w:pPr>
            <w:r>
              <w:t>≥90%</w:t>
            </w:r>
          </w:p>
        </w:tc>
        <w:tc>
          <w:tcPr>
            <w:tcW w:w="1276"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节能办公</w:t>
            </w:r>
          </w:p>
          <w:p>
            <w:pPr>
              <w:pStyle w:val="14"/>
            </w:pPr>
          </w:p>
          <w:p>
            <w:pPr>
              <w:pStyle w:val="14"/>
            </w:pPr>
          </w:p>
        </w:tc>
        <w:tc>
          <w:tcPr>
            <w:tcW w:w="5386" w:type="dxa"/>
            <w:vAlign w:val="center"/>
          </w:tcPr>
          <w:p>
            <w:pPr>
              <w:pStyle w:val="14"/>
            </w:pPr>
            <w:r>
              <w:t>办公期间节约水电等能源，能源节约情况</w:t>
            </w:r>
          </w:p>
          <w:p>
            <w:pPr>
              <w:pStyle w:val="14"/>
            </w:pPr>
          </w:p>
          <w:p>
            <w:pPr>
              <w:pStyle w:val="14"/>
            </w:pPr>
          </w:p>
        </w:tc>
        <w:tc>
          <w:tcPr>
            <w:tcW w:w="2268" w:type="dxa"/>
            <w:vAlign w:val="center"/>
          </w:tcPr>
          <w:p>
            <w:pPr>
              <w:pStyle w:val="14"/>
            </w:pPr>
            <w:r>
              <w:t>水电等资源较上年节约</w:t>
            </w:r>
          </w:p>
        </w:tc>
        <w:tc>
          <w:tcPr>
            <w:tcW w:w="1276"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村级服务群众专项经费的可持续影响</w:t>
            </w:r>
          </w:p>
          <w:p>
            <w:pPr>
              <w:pStyle w:val="14"/>
            </w:pPr>
          </w:p>
          <w:p>
            <w:pPr>
              <w:pStyle w:val="14"/>
            </w:pPr>
          </w:p>
        </w:tc>
        <w:tc>
          <w:tcPr>
            <w:tcW w:w="5386" w:type="dxa"/>
            <w:vAlign w:val="center"/>
          </w:tcPr>
          <w:p>
            <w:pPr>
              <w:pStyle w:val="14"/>
            </w:pPr>
            <w:r>
              <w:t>村级服务群众专项经费发放，保障村委会正常运转办公的时限</w:t>
            </w:r>
          </w:p>
          <w:p>
            <w:pPr>
              <w:pStyle w:val="14"/>
            </w:pPr>
          </w:p>
          <w:p>
            <w:pPr>
              <w:pStyle w:val="14"/>
            </w:pPr>
          </w:p>
        </w:tc>
        <w:tc>
          <w:tcPr>
            <w:tcW w:w="2268" w:type="dxa"/>
            <w:vAlign w:val="center"/>
          </w:tcPr>
          <w:p>
            <w:pPr>
              <w:pStyle w:val="14"/>
            </w:pPr>
            <w:r>
              <w:t>≥1年</w:t>
            </w:r>
          </w:p>
        </w:tc>
        <w:tc>
          <w:tcPr>
            <w:tcW w:w="1276"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p>
            <w:pPr>
              <w:pStyle w:val="14"/>
            </w:pPr>
          </w:p>
          <w:p>
            <w:pPr>
              <w:pStyle w:val="14"/>
            </w:pPr>
          </w:p>
        </w:tc>
        <w:tc>
          <w:tcPr>
            <w:tcW w:w="5386" w:type="dxa"/>
            <w:vAlign w:val="center"/>
          </w:tcPr>
          <w:p>
            <w:pPr>
              <w:pStyle w:val="14"/>
            </w:pPr>
            <w:r>
              <w:t>调查中满意或较满意的群众占被调查群众的比率</w:t>
            </w:r>
          </w:p>
          <w:p>
            <w:pPr>
              <w:pStyle w:val="14"/>
            </w:pPr>
          </w:p>
          <w:p>
            <w:pPr>
              <w:pStyle w:val="14"/>
            </w:pP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11、服务群众专项经费-综合服务站绩效目标表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13032226P00225210297T</w:t>
            </w:r>
          </w:p>
        </w:tc>
        <w:tc>
          <w:tcPr>
            <w:tcW w:w="2835" w:type="dxa"/>
            <w:vAlign w:val="center"/>
          </w:tcPr>
          <w:p>
            <w:pPr>
              <w:pStyle w:val="12"/>
            </w:pPr>
            <w:r>
              <w:t>项目名称</w:t>
            </w:r>
          </w:p>
        </w:tc>
        <w:tc>
          <w:tcPr>
            <w:tcW w:w="6095" w:type="dxa"/>
            <w:gridSpan w:val="3"/>
            <w:vAlign w:val="center"/>
          </w:tcPr>
          <w:p>
            <w:pPr>
              <w:pStyle w:val="14"/>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13.00</w:t>
            </w:r>
          </w:p>
        </w:tc>
        <w:tc>
          <w:tcPr>
            <w:tcW w:w="2835" w:type="dxa"/>
            <w:vAlign w:val="center"/>
          </w:tcPr>
          <w:p>
            <w:pPr>
              <w:pStyle w:val="12"/>
            </w:pPr>
            <w:r>
              <w:t>其中：财政    资金</w:t>
            </w:r>
          </w:p>
        </w:tc>
        <w:tc>
          <w:tcPr>
            <w:tcW w:w="2551" w:type="dxa"/>
            <w:vAlign w:val="center"/>
          </w:tcPr>
          <w:p>
            <w:pPr>
              <w:pStyle w:val="14"/>
            </w:pPr>
            <w:r>
              <w:t>13.00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通过保障服务群众事项落实到位，达到积极开展上级交办的各项为民事项的效果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1.通过保障服务群众事项落实到位，达到积极开展上级交办的各项为民事项的效果</w:t>
            </w:r>
            <w:r>
              <w:tab/>
            </w:r>
            <w:r>
              <w:tab/>
            </w:r>
            <w:r>
              <w:tab/>
            </w:r>
            <w:r>
              <w:tab/>
            </w:r>
            <w:r>
              <w:tab/>
            </w:r>
            <w:r>
              <w:tab/>
            </w:r>
          </w:p>
          <w:p>
            <w:pPr>
              <w:pStyle w:val="14"/>
            </w:pPr>
            <w:r>
              <w:tab/>
            </w:r>
            <w:r>
              <w:tab/>
            </w:r>
            <w:r>
              <w:tab/>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村级综合服务站补助村数</w:t>
            </w:r>
          </w:p>
          <w:p>
            <w:pPr>
              <w:pStyle w:val="14"/>
            </w:pPr>
          </w:p>
          <w:p>
            <w:pPr>
              <w:pStyle w:val="14"/>
            </w:pPr>
          </w:p>
        </w:tc>
        <w:tc>
          <w:tcPr>
            <w:tcW w:w="5386" w:type="dxa"/>
            <w:vAlign w:val="center"/>
          </w:tcPr>
          <w:p>
            <w:pPr>
              <w:pStyle w:val="14"/>
            </w:pPr>
            <w:r>
              <w:t>享受村级综合服务站补助的村数</w:t>
            </w:r>
          </w:p>
          <w:p>
            <w:pPr>
              <w:pStyle w:val="14"/>
            </w:pPr>
          </w:p>
        </w:tc>
        <w:tc>
          <w:tcPr>
            <w:tcW w:w="2268" w:type="dxa"/>
            <w:vAlign w:val="center"/>
          </w:tcPr>
          <w:p>
            <w:pPr>
              <w:pStyle w:val="14"/>
            </w:pPr>
            <w:r>
              <w:t>26个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为民服务事项完成率</w:t>
            </w:r>
          </w:p>
          <w:p>
            <w:pPr>
              <w:pStyle w:val="14"/>
            </w:pPr>
          </w:p>
          <w:p>
            <w:pPr>
              <w:pStyle w:val="14"/>
            </w:pPr>
          </w:p>
        </w:tc>
        <w:tc>
          <w:tcPr>
            <w:tcW w:w="5386" w:type="dxa"/>
            <w:vAlign w:val="center"/>
          </w:tcPr>
          <w:p>
            <w:pPr>
              <w:pStyle w:val="14"/>
            </w:pPr>
            <w:r>
              <w:t>实际为民服务的事项个数占计划个数的比率</w:t>
            </w:r>
          </w:p>
          <w:p>
            <w:pPr>
              <w:pStyle w:val="14"/>
            </w:pPr>
          </w:p>
          <w:p>
            <w:pPr>
              <w:pStyle w:val="14"/>
            </w:pPr>
          </w:p>
          <w:p>
            <w:pPr>
              <w:pStyle w:val="14"/>
            </w:pP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支付及时率</w:t>
            </w:r>
          </w:p>
          <w:p>
            <w:pPr>
              <w:pStyle w:val="14"/>
            </w:pPr>
          </w:p>
          <w:p>
            <w:pPr>
              <w:pStyle w:val="14"/>
            </w:pPr>
          </w:p>
        </w:tc>
        <w:tc>
          <w:tcPr>
            <w:tcW w:w="5386" w:type="dxa"/>
            <w:vAlign w:val="center"/>
          </w:tcPr>
          <w:p>
            <w:pPr>
              <w:pStyle w:val="14"/>
            </w:pPr>
            <w:r>
              <w:t>按时发放资金占实际到位资金的比例</w:t>
            </w:r>
          </w:p>
          <w:p>
            <w:pPr>
              <w:pStyle w:val="14"/>
            </w:pPr>
          </w:p>
          <w:p>
            <w:pPr>
              <w:pStyle w:val="14"/>
            </w:pPr>
          </w:p>
          <w:p>
            <w:pPr>
              <w:pStyle w:val="14"/>
            </w:pP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服务群众专项经费成本</w:t>
            </w:r>
          </w:p>
          <w:p>
            <w:pPr>
              <w:pStyle w:val="14"/>
            </w:pPr>
          </w:p>
          <w:p>
            <w:pPr>
              <w:pStyle w:val="14"/>
            </w:pPr>
          </w:p>
        </w:tc>
        <w:tc>
          <w:tcPr>
            <w:tcW w:w="5386" w:type="dxa"/>
            <w:vAlign w:val="center"/>
          </w:tcPr>
          <w:p>
            <w:pPr>
              <w:pStyle w:val="14"/>
            </w:pPr>
            <w:r>
              <w:t>村级服务群众专项经费保障标准</w:t>
            </w:r>
          </w:p>
          <w:p>
            <w:pPr>
              <w:pStyle w:val="14"/>
            </w:pPr>
          </w:p>
          <w:p>
            <w:pPr>
              <w:pStyle w:val="14"/>
            </w:pPr>
          </w:p>
        </w:tc>
        <w:tc>
          <w:tcPr>
            <w:tcW w:w="2268" w:type="dxa"/>
            <w:vAlign w:val="center"/>
          </w:tcPr>
          <w:p>
            <w:pPr>
              <w:pStyle w:val="14"/>
            </w:pPr>
            <w:r>
              <w:t>≤13万元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村集体年收入增长率</w:t>
            </w:r>
          </w:p>
          <w:p>
            <w:pPr>
              <w:pStyle w:val="14"/>
            </w:pPr>
          </w:p>
          <w:p>
            <w:pPr>
              <w:pStyle w:val="14"/>
            </w:pPr>
          </w:p>
        </w:tc>
        <w:tc>
          <w:tcPr>
            <w:tcW w:w="5386" w:type="dxa"/>
            <w:vAlign w:val="center"/>
          </w:tcPr>
          <w:p>
            <w:pPr>
              <w:pStyle w:val="14"/>
            </w:pPr>
            <w:r>
              <w:t>全年集体经济收入比上年增长数占上年收入数的比率</w:t>
            </w:r>
          </w:p>
          <w:p>
            <w:pPr>
              <w:pStyle w:val="14"/>
            </w:pPr>
          </w:p>
          <w:p>
            <w:pPr>
              <w:pStyle w:val="14"/>
            </w:pPr>
          </w:p>
        </w:tc>
        <w:tc>
          <w:tcPr>
            <w:tcW w:w="2268" w:type="dxa"/>
            <w:vAlign w:val="center"/>
          </w:tcPr>
          <w:p>
            <w:pPr>
              <w:pStyle w:val="14"/>
            </w:pPr>
            <w:r>
              <w:t>≥3%</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保障村委会行政办公率</w:t>
            </w:r>
          </w:p>
          <w:p>
            <w:pPr>
              <w:pStyle w:val="14"/>
            </w:pPr>
          </w:p>
          <w:p>
            <w:pPr>
              <w:pStyle w:val="14"/>
            </w:pPr>
          </w:p>
        </w:tc>
        <w:tc>
          <w:tcPr>
            <w:tcW w:w="5386" w:type="dxa"/>
            <w:vAlign w:val="center"/>
          </w:tcPr>
          <w:p>
            <w:pPr>
              <w:pStyle w:val="14"/>
            </w:pPr>
            <w:r>
              <w:t>村组织正常办公运转时间占全年的比率</w:t>
            </w:r>
          </w:p>
          <w:p>
            <w:pPr>
              <w:pStyle w:val="14"/>
            </w:pPr>
          </w:p>
          <w:p>
            <w:pPr>
              <w:pStyle w:val="14"/>
            </w:pP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节能办公</w:t>
            </w:r>
          </w:p>
          <w:p>
            <w:pPr>
              <w:pStyle w:val="14"/>
            </w:pPr>
          </w:p>
          <w:p>
            <w:pPr>
              <w:pStyle w:val="14"/>
            </w:pPr>
          </w:p>
        </w:tc>
        <w:tc>
          <w:tcPr>
            <w:tcW w:w="5386" w:type="dxa"/>
            <w:vAlign w:val="center"/>
          </w:tcPr>
          <w:p>
            <w:pPr>
              <w:pStyle w:val="14"/>
            </w:pPr>
            <w:r>
              <w:t>办公期间节约水电等能源，能源节约情况</w:t>
            </w:r>
          </w:p>
          <w:p>
            <w:pPr>
              <w:pStyle w:val="14"/>
            </w:pPr>
          </w:p>
          <w:p>
            <w:pPr>
              <w:pStyle w:val="14"/>
            </w:pPr>
          </w:p>
        </w:tc>
        <w:tc>
          <w:tcPr>
            <w:tcW w:w="2268" w:type="dxa"/>
            <w:vAlign w:val="center"/>
          </w:tcPr>
          <w:p>
            <w:pPr>
              <w:pStyle w:val="14"/>
            </w:pPr>
            <w:r>
              <w:t>水电等资源较上年节约</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村级服务群众专项经费的可持续影响</w:t>
            </w:r>
          </w:p>
          <w:p>
            <w:pPr>
              <w:pStyle w:val="14"/>
            </w:pPr>
          </w:p>
          <w:p>
            <w:pPr>
              <w:pStyle w:val="14"/>
            </w:pPr>
          </w:p>
        </w:tc>
        <w:tc>
          <w:tcPr>
            <w:tcW w:w="5386" w:type="dxa"/>
            <w:vAlign w:val="center"/>
          </w:tcPr>
          <w:p>
            <w:pPr>
              <w:pStyle w:val="14"/>
            </w:pPr>
            <w:r>
              <w:t>村级服务群众专项经费发放，保障村委会正常运转办公的时限</w:t>
            </w:r>
          </w:p>
          <w:p>
            <w:pPr>
              <w:pStyle w:val="14"/>
            </w:pPr>
          </w:p>
          <w:p>
            <w:pPr>
              <w:pStyle w:val="14"/>
            </w:pP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p>
            <w:pPr>
              <w:pStyle w:val="14"/>
            </w:pPr>
          </w:p>
          <w:p>
            <w:pPr>
              <w:pStyle w:val="14"/>
            </w:pPr>
          </w:p>
        </w:tc>
        <w:tc>
          <w:tcPr>
            <w:tcW w:w="5386" w:type="dxa"/>
            <w:vAlign w:val="center"/>
          </w:tcPr>
          <w:p>
            <w:pPr>
              <w:pStyle w:val="14"/>
            </w:pPr>
            <w:r>
              <w:t>调查中满意或较满意的群众占被调查群众的比率</w:t>
            </w:r>
          </w:p>
          <w:p>
            <w:pPr>
              <w:pStyle w:val="14"/>
            </w:pPr>
          </w:p>
          <w:p>
            <w:pPr>
              <w:pStyle w:val="14"/>
            </w:pP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12、冀财教【2024】127号关于提前下达2025年支持市县科技创新普及专项资金绩效目标表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13032225P002167100067</w:t>
            </w:r>
          </w:p>
        </w:tc>
        <w:tc>
          <w:tcPr>
            <w:tcW w:w="2835" w:type="dxa"/>
            <w:vAlign w:val="center"/>
          </w:tcPr>
          <w:p>
            <w:pPr>
              <w:pStyle w:val="12"/>
            </w:pPr>
            <w:r>
              <w:t>项目名称</w:t>
            </w:r>
          </w:p>
        </w:tc>
        <w:tc>
          <w:tcPr>
            <w:tcW w:w="6095" w:type="dxa"/>
            <w:gridSpan w:val="3"/>
            <w:vAlign w:val="center"/>
          </w:tcPr>
          <w:p>
            <w:pPr>
              <w:pStyle w:val="14"/>
            </w:pPr>
            <w:r>
              <w:t>冀财教【2024】127号关于提前下达2025年支持市县科技创新普及专项资金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5.00</w:t>
            </w:r>
          </w:p>
        </w:tc>
        <w:tc>
          <w:tcPr>
            <w:tcW w:w="2835" w:type="dxa"/>
            <w:vAlign w:val="center"/>
          </w:tcPr>
          <w:p>
            <w:pPr>
              <w:pStyle w:val="12"/>
            </w:pPr>
            <w:r>
              <w:t>其中：财政    资金</w:t>
            </w:r>
          </w:p>
        </w:tc>
        <w:tc>
          <w:tcPr>
            <w:tcW w:w="2551" w:type="dxa"/>
            <w:vAlign w:val="center"/>
          </w:tcPr>
          <w:p>
            <w:pPr>
              <w:pStyle w:val="14"/>
            </w:pPr>
            <w:r>
              <w:t>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进行科技特派员工作站建设，促进农村农业发展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1.进行科技特派员工作站建设，促进农村农业发展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科技特派员工作站数量</w:t>
            </w:r>
          </w:p>
        </w:tc>
        <w:tc>
          <w:tcPr>
            <w:tcW w:w="5386" w:type="dxa"/>
            <w:vAlign w:val="center"/>
          </w:tcPr>
          <w:p>
            <w:pPr>
              <w:pStyle w:val="14"/>
            </w:pPr>
            <w:r>
              <w:t>科技特派员工作站数量</w:t>
            </w:r>
          </w:p>
        </w:tc>
        <w:tc>
          <w:tcPr>
            <w:tcW w:w="2268" w:type="dxa"/>
            <w:vAlign w:val="center"/>
          </w:tcPr>
          <w:p>
            <w:pPr>
              <w:pStyle w:val="14"/>
            </w:pPr>
            <w:r>
              <w:t>1个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科技覆盖率</w:t>
            </w:r>
          </w:p>
        </w:tc>
        <w:tc>
          <w:tcPr>
            <w:tcW w:w="5386" w:type="dxa"/>
            <w:vAlign w:val="center"/>
          </w:tcPr>
          <w:p>
            <w:pPr>
              <w:pStyle w:val="14"/>
            </w:pPr>
            <w:r>
              <w:t>已享受技术支持的区域面积占全区应享受技术支持面积的比率</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支付及时率</w:t>
            </w:r>
          </w:p>
        </w:tc>
        <w:tc>
          <w:tcPr>
            <w:tcW w:w="5386" w:type="dxa"/>
            <w:vAlign w:val="center"/>
          </w:tcPr>
          <w:p>
            <w:pPr>
              <w:pStyle w:val="14"/>
            </w:pPr>
            <w:r>
              <w:t>按时拨付资金占实际到位资金比例</w:t>
            </w: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资金标准</w:t>
            </w:r>
          </w:p>
        </w:tc>
        <w:tc>
          <w:tcPr>
            <w:tcW w:w="5386" w:type="dxa"/>
            <w:vAlign w:val="center"/>
          </w:tcPr>
          <w:p>
            <w:pPr>
              <w:pStyle w:val="14"/>
            </w:pPr>
            <w:r>
              <w:t>科技特派员工作站建设资金标准</w:t>
            </w:r>
          </w:p>
        </w:tc>
        <w:tc>
          <w:tcPr>
            <w:tcW w:w="2268" w:type="dxa"/>
            <w:vAlign w:val="center"/>
          </w:tcPr>
          <w:p>
            <w:pPr>
              <w:pStyle w:val="14"/>
            </w:pPr>
            <w:r>
              <w:t>≤5万元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提高农民收入</w:t>
            </w:r>
          </w:p>
        </w:tc>
        <w:tc>
          <w:tcPr>
            <w:tcW w:w="5386" w:type="dxa"/>
            <w:vAlign w:val="center"/>
          </w:tcPr>
          <w:p>
            <w:pPr>
              <w:pStyle w:val="14"/>
            </w:pPr>
            <w:r>
              <w:t>提高农民收入，提升农民幸福感</w:t>
            </w:r>
          </w:p>
        </w:tc>
        <w:tc>
          <w:tcPr>
            <w:tcW w:w="2268" w:type="dxa"/>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提高科技特派员工作积极性</w:t>
            </w:r>
          </w:p>
        </w:tc>
        <w:tc>
          <w:tcPr>
            <w:tcW w:w="5386" w:type="dxa"/>
            <w:vAlign w:val="center"/>
          </w:tcPr>
          <w:p>
            <w:pPr>
              <w:pStyle w:val="14"/>
            </w:pPr>
            <w:r>
              <w:t>提高科技特派员工作积极性，促进农村发展</w:t>
            </w:r>
          </w:p>
        </w:tc>
        <w:tc>
          <w:tcPr>
            <w:tcW w:w="2268" w:type="dxa"/>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节能办公</w:t>
            </w:r>
          </w:p>
        </w:tc>
        <w:tc>
          <w:tcPr>
            <w:tcW w:w="5386" w:type="dxa"/>
            <w:vAlign w:val="center"/>
          </w:tcPr>
          <w:p>
            <w:pPr>
              <w:pStyle w:val="14"/>
            </w:pPr>
            <w:r>
              <w:t>办公期间节约水电等能源，能源节约情况</w:t>
            </w:r>
          </w:p>
        </w:tc>
        <w:tc>
          <w:tcPr>
            <w:tcW w:w="2268" w:type="dxa"/>
            <w:vAlign w:val="center"/>
          </w:tcPr>
          <w:p>
            <w:pPr>
              <w:pStyle w:val="14"/>
            </w:pPr>
            <w:r>
              <w:t>水电等资源较上年节约</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对辖区卫生环境和单位办公环境产生影响的持续性</w:t>
            </w:r>
          </w:p>
        </w:tc>
        <w:tc>
          <w:tcPr>
            <w:tcW w:w="5386" w:type="dxa"/>
            <w:vAlign w:val="center"/>
          </w:tcPr>
          <w:p>
            <w:pPr>
              <w:pStyle w:val="14"/>
            </w:pPr>
            <w:r>
              <w:t>对区域环境和单位办公产生影响的时限</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5386" w:type="dxa"/>
            <w:vAlign w:val="center"/>
          </w:tcPr>
          <w:p>
            <w:pPr>
              <w:pStyle w:val="14"/>
            </w:pPr>
            <w:r>
              <w:t>调查中满意或较满意的群众占被调查群众的比率</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13、冀财教【2025】115号-提前下达2026年中央支持地方公共文化服务体系建设补助资金（文化站免费开放）绩效目标表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13032226P00217210085U</w:t>
            </w:r>
          </w:p>
        </w:tc>
        <w:tc>
          <w:tcPr>
            <w:tcW w:w="2835" w:type="dxa"/>
            <w:vAlign w:val="center"/>
          </w:tcPr>
          <w:p>
            <w:pPr>
              <w:pStyle w:val="12"/>
            </w:pPr>
            <w:r>
              <w:t>项目名称</w:t>
            </w:r>
          </w:p>
        </w:tc>
        <w:tc>
          <w:tcPr>
            <w:tcW w:w="6095" w:type="dxa"/>
            <w:gridSpan w:val="3"/>
            <w:vAlign w:val="center"/>
          </w:tcPr>
          <w:p>
            <w:pPr>
              <w:pStyle w:val="14"/>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3.00</w:t>
            </w:r>
          </w:p>
        </w:tc>
        <w:tc>
          <w:tcPr>
            <w:tcW w:w="2835" w:type="dxa"/>
            <w:vAlign w:val="center"/>
          </w:tcPr>
          <w:p>
            <w:pPr>
              <w:pStyle w:val="12"/>
            </w:pPr>
            <w:r>
              <w:t>其中：财政    资金</w:t>
            </w:r>
          </w:p>
        </w:tc>
        <w:tc>
          <w:tcPr>
            <w:tcW w:w="2551" w:type="dxa"/>
            <w:vAlign w:val="center"/>
          </w:tcPr>
          <w:p>
            <w:pPr>
              <w:pStyle w:val="14"/>
            </w:pPr>
            <w:r>
              <w:t>3.00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全省文化主管部门归口管理的地市级和县级公共图书馆、文化馆、美术馆以及乡镇综合文化站全部免费向社会公众开展基本公共文化服务</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1.全省文化主管部门归口管理的地市级和县级公共图书馆、文化馆、美术馆以及乡镇综合文化站全部免费向社会公众开展基本公共文化服务</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免费开放场馆（站）组织举办各类展览、培训、讲座等文化活动数量</w:t>
            </w:r>
          </w:p>
        </w:tc>
        <w:tc>
          <w:tcPr>
            <w:tcW w:w="5386" w:type="dxa"/>
            <w:vAlign w:val="center"/>
          </w:tcPr>
          <w:p>
            <w:pPr>
              <w:pStyle w:val="14"/>
            </w:pPr>
            <w:r>
              <w:t>免费开放场馆（站）组织举办各类展览、培训、讲座等文化活动数量</w:t>
            </w:r>
          </w:p>
        </w:tc>
        <w:tc>
          <w:tcPr>
            <w:tcW w:w="2268" w:type="dxa"/>
            <w:vAlign w:val="center"/>
          </w:tcPr>
          <w:p>
            <w:pPr>
              <w:pStyle w:val="14"/>
            </w:pPr>
            <w:r>
              <w:t>≥2次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举办文化活动较上年增长率</w:t>
            </w:r>
          </w:p>
        </w:tc>
        <w:tc>
          <w:tcPr>
            <w:tcW w:w="5386" w:type="dxa"/>
            <w:vAlign w:val="center"/>
          </w:tcPr>
          <w:p>
            <w:pPr>
              <w:pStyle w:val="14"/>
            </w:pPr>
            <w:r>
              <w:t>举办文化活动较上年增长率</w:t>
            </w:r>
          </w:p>
        </w:tc>
        <w:tc>
          <w:tcPr>
            <w:tcW w:w="2268" w:type="dxa"/>
            <w:vAlign w:val="center"/>
          </w:tcPr>
          <w:p>
            <w:pPr>
              <w:pStyle w:val="14"/>
            </w:pPr>
            <w:r>
              <w:t>≥5%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资金拨付时限</w:t>
            </w:r>
          </w:p>
        </w:tc>
        <w:tc>
          <w:tcPr>
            <w:tcW w:w="2268" w:type="dxa"/>
            <w:vAlign w:val="center"/>
          </w:tcPr>
          <w:p>
            <w:pPr>
              <w:pStyle w:val="14"/>
            </w:pPr>
            <w:r>
              <w:t>≤30天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免费开放资金拨付总金额</w:t>
            </w:r>
          </w:p>
        </w:tc>
        <w:tc>
          <w:tcPr>
            <w:tcW w:w="5386" w:type="dxa"/>
            <w:vAlign w:val="center"/>
          </w:tcPr>
          <w:p>
            <w:pPr>
              <w:pStyle w:val="14"/>
            </w:pPr>
            <w:r>
              <w:t>免费开放资金拨付总金额</w:t>
            </w:r>
          </w:p>
        </w:tc>
        <w:tc>
          <w:tcPr>
            <w:tcW w:w="2268" w:type="dxa"/>
            <w:vAlign w:val="center"/>
          </w:tcPr>
          <w:p>
            <w:pPr>
              <w:pStyle w:val="14"/>
            </w:pPr>
            <w:r>
              <w:t>≤3万元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带动其他相关消费项目增收情况</w:t>
            </w:r>
          </w:p>
        </w:tc>
        <w:tc>
          <w:tcPr>
            <w:tcW w:w="5386" w:type="dxa"/>
            <w:vAlign w:val="center"/>
          </w:tcPr>
          <w:p>
            <w:pPr>
              <w:pStyle w:val="14"/>
            </w:pPr>
            <w:r>
              <w:t>带动其他相关消费项目较上年增长</w:t>
            </w:r>
          </w:p>
        </w:tc>
        <w:tc>
          <w:tcPr>
            <w:tcW w:w="2268" w:type="dxa"/>
            <w:vAlign w:val="center"/>
          </w:tcPr>
          <w:p>
            <w:pPr>
              <w:pStyle w:val="14"/>
            </w:pPr>
            <w:r>
              <w:t>较上年增长</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免费开放服务水平稳步提升</w:t>
            </w:r>
          </w:p>
        </w:tc>
        <w:tc>
          <w:tcPr>
            <w:tcW w:w="5386" w:type="dxa"/>
            <w:vAlign w:val="center"/>
          </w:tcPr>
          <w:p>
            <w:pPr>
              <w:pStyle w:val="14"/>
            </w:pPr>
            <w:r>
              <w:t>免费开放服务水平稳步提升</w:t>
            </w:r>
          </w:p>
        </w:tc>
        <w:tc>
          <w:tcPr>
            <w:tcW w:w="2268" w:type="dxa"/>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免费开放文化场馆（站）正常运转</w:t>
            </w:r>
          </w:p>
        </w:tc>
        <w:tc>
          <w:tcPr>
            <w:tcW w:w="5386" w:type="dxa"/>
            <w:vAlign w:val="center"/>
          </w:tcPr>
          <w:p>
            <w:pPr>
              <w:pStyle w:val="14"/>
            </w:pPr>
            <w:r>
              <w:t>免费开放文化场馆（站）正常运转</w:t>
            </w: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受益群众对免费开放场馆（站）服务的满意度</w:t>
            </w:r>
          </w:p>
        </w:tc>
        <w:tc>
          <w:tcPr>
            <w:tcW w:w="5386" w:type="dxa"/>
            <w:vAlign w:val="center"/>
          </w:tcPr>
          <w:p>
            <w:pPr>
              <w:pStyle w:val="14"/>
            </w:pPr>
            <w:r>
              <w:t>受益群众对免费开放场馆（站）服务的满意度</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14、冀财教【2025】131号-提前下达2026年基层三馆一站免费开放运行保障经费（文化站免费开放）绩效目标表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13032226P00217210098J</w:t>
            </w:r>
          </w:p>
        </w:tc>
        <w:tc>
          <w:tcPr>
            <w:tcW w:w="2835" w:type="dxa"/>
            <w:vAlign w:val="center"/>
          </w:tcPr>
          <w:p>
            <w:pPr>
              <w:pStyle w:val="12"/>
            </w:pPr>
            <w:r>
              <w:t>项目名称</w:t>
            </w:r>
          </w:p>
        </w:tc>
        <w:tc>
          <w:tcPr>
            <w:tcW w:w="6095" w:type="dxa"/>
            <w:gridSpan w:val="3"/>
            <w:vAlign w:val="center"/>
          </w:tcPr>
          <w:p>
            <w:pPr>
              <w:pStyle w:val="14"/>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0.50</w:t>
            </w:r>
          </w:p>
        </w:tc>
        <w:tc>
          <w:tcPr>
            <w:tcW w:w="2835" w:type="dxa"/>
            <w:vAlign w:val="center"/>
          </w:tcPr>
          <w:p>
            <w:pPr>
              <w:pStyle w:val="12"/>
            </w:pPr>
            <w:r>
              <w:t>其中：财政    资金</w:t>
            </w:r>
          </w:p>
        </w:tc>
        <w:tc>
          <w:tcPr>
            <w:tcW w:w="2551" w:type="dxa"/>
            <w:vAlign w:val="center"/>
          </w:tcPr>
          <w:p>
            <w:pPr>
              <w:pStyle w:val="14"/>
            </w:pPr>
            <w:r>
              <w:t>0.50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全省文化主管部门归口管理的地市级和县级公共图书馆、文化馆、美术馆以及乡镇综合文化站全部免费向社会公众开展基本公共文化服务</w:t>
            </w:r>
            <w:r>
              <w:tab/>
            </w:r>
            <w:r>
              <w:tab/>
            </w:r>
            <w:r>
              <w:tab/>
            </w:r>
            <w:r>
              <w:tab/>
            </w:r>
            <w:r>
              <w:tab/>
            </w:r>
            <w:r>
              <w:tab/>
            </w:r>
            <w:r>
              <w:tab/>
            </w:r>
            <w:r>
              <w:tab/>
            </w:r>
            <w:r>
              <w:tab/>
            </w:r>
            <w:r>
              <w:tab/>
            </w:r>
            <w:r>
              <w:tab/>
            </w:r>
          </w:p>
          <w:p>
            <w:pPr>
              <w:pStyle w:val="14"/>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1.全省文化主管部门归口管理的地市级和县级公共图书馆、文化馆、美术馆以及乡镇综合文化站全部免费向社会公众开展基本公共文化服务</w:t>
            </w: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免费开放场馆（站）组织举办各类展览、培训、讲座等文化活动数量</w:t>
            </w:r>
          </w:p>
        </w:tc>
        <w:tc>
          <w:tcPr>
            <w:tcW w:w="5386" w:type="dxa"/>
            <w:vAlign w:val="center"/>
          </w:tcPr>
          <w:p>
            <w:pPr>
              <w:pStyle w:val="14"/>
            </w:pPr>
            <w:r>
              <w:t>免费开放场馆（站）组织举办各类展览、培训、讲座等文化活动数量</w:t>
            </w:r>
          </w:p>
        </w:tc>
        <w:tc>
          <w:tcPr>
            <w:tcW w:w="2268" w:type="dxa"/>
            <w:vAlign w:val="center"/>
          </w:tcPr>
          <w:p>
            <w:pPr>
              <w:pStyle w:val="14"/>
            </w:pPr>
            <w:r>
              <w:t>≥2次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举办文化活动较上年增长率</w:t>
            </w:r>
          </w:p>
        </w:tc>
        <w:tc>
          <w:tcPr>
            <w:tcW w:w="5386" w:type="dxa"/>
            <w:vAlign w:val="center"/>
          </w:tcPr>
          <w:p>
            <w:pPr>
              <w:pStyle w:val="14"/>
            </w:pPr>
            <w:r>
              <w:t>举办文化活动较上年增长率</w:t>
            </w:r>
          </w:p>
        </w:tc>
        <w:tc>
          <w:tcPr>
            <w:tcW w:w="2268" w:type="dxa"/>
            <w:vAlign w:val="center"/>
          </w:tcPr>
          <w:p>
            <w:pPr>
              <w:pStyle w:val="14"/>
            </w:pPr>
            <w:r>
              <w:t>≥5%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资金拨付及时率</w:t>
            </w:r>
          </w:p>
        </w:tc>
        <w:tc>
          <w:tcPr>
            <w:tcW w:w="5386" w:type="dxa"/>
            <w:vAlign w:val="center"/>
          </w:tcPr>
          <w:p>
            <w:pPr>
              <w:pStyle w:val="14"/>
            </w:pPr>
            <w:r>
              <w:t>资金拨付时限</w:t>
            </w:r>
          </w:p>
        </w:tc>
        <w:tc>
          <w:tcPr>
            <w:tcW w:w="2268" w:type="dxa"/>
            <w:vAlign w:val="center"/>
          </w:tcPr>
          <w:p>
            <w:pPr>
              <w:pStyle w:val="14"/>
            </w:pPr>
            <w:r>
              <w:t>≤30天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免费开放资金拨付总金额</w:t>
            </w:r>
          </w:p>
        </w:tc>
        <w:tc>
          <w:tcPr>
            <w:tcW w:w="5386" w:type="dxa"/>
            <w:vAlign w:val="center"/>
          </w:tcPr>
          <w:p>
            <w:pPr>
              <w:pStyle w:val="14"/>
            </w:pPr>
            <w:r>
              <w:t>免费开放资金拨付总金额</w:t>
            </w:r>
          </w:p>
        </w:tc>
        <w:tc>
          <w:tcPr>
            <w:tcW w:w="2268" w:type="dxa"/>
            <w:vAlign w:val="center"/>
          </w:tcPr>
          <w:p>
            <w:pPr>
              <w:pStyle w:val="14"/>
            </w:pPr>
            <w:r>
              <w:t>≤0.5万元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带动其他相关消费项目增收情况</w:t>
            </w:r>
          </w:p>
        </w:tc>
        <w:tc>
          <w:tcPr>
            <w:tcW w:w="5386" w:type="dxa"/>
            <w:vAlign w:val="center"/>
          </w:tcPr>
          <w:p>
            <w:pPr>
              <w:pStyle w:val="14"/>
            </w:pPr>
            <w:r>
              <w:t>带动其他相关消费项目较上年增长</w:t>
            </w:r>
          </w:p>
        </w:tc>
        <w:tc>
          <w:tcPr>
            <w:tcW w:w="2268" w:type="dxa"/>
            <w:vAlign w:val="center"/>
          </w:tcPr>
          <w:p>
            <w:pPr>
              <w:pStyle w:val="14"/>
            </w:pPr>
            <w:r>
              <w:t>较上年增长</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免费开放服务水平稳步提升</w:t>
            </w:r>
          </w:p>
        </w:tc>
        <w:tc>
          <w:tcPr>
            <w:tcW w:w="5386" w:type="dxa"/>
            <w:vAlign w:val="center"/>
          </w:tcPr>
          <w:p>
            <w:pPr>
              <w:pStyle w:val="14"/>
            </w:pPr>
            <w:r>
              <w:t>免费开放服务水平稳步提升</w:t>
            </w:r>
          </w:p>
        </w:tc>
        <w:tc>
          <w:tcPr>
            <w:tcW w:w="2268" w:type="dxa"/>
            <w:vAlign w:val="center"/>
          </w:tcPr>
          <w:p>
            <w:pPr>
              <w:pStyle w:val="14"/>
            </w:pPr>
            <w:r>
              <w:t>较上年提升</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免费开放文化场馆（站）正常运转</w:t>
            </w:r>
          </w:p>
        </w:tc>
        <w:tc>
          <w:tcPr>
            <w:tcW w:w="5386" w:type="dxa"/>
            <w:vAlign w:val="center"/>
          </w:tcPr>
          <w:p>
            <w:pPr>
              <w:pStyle w:val="14"/>
            </w:pPr>
            <w:r>
              <w:t>免费开放文化场馆（站）正常运转</w:t>
            </w:r>
          </w:p>
        </w:tc>
        <w:tc>
          <w:tcPr>
            <w:tcW w:w="2268" w:type="dxa"/>
            <w:vAlign w:val="center"/>
          </w:tcPr>
          <w:p>
            <w:pPr>
              <w:pStyle w:val="14"/>
            </w:pPr>
            <w:r>
              <w:t>≥95%</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受益群众对免费开放场馆（站）服务的满意度</w:t>
            </w:r>
          </w:p>
        </w:tc>
        <w:tc>
          <w:tcPr>
            <w:tcW w:w="5386" w:type="dxa"/>
            <w:vAlign w:val="center"/>
          </w:tcPr>
          <w:p>
            <w:pPr>
              <w:pStyle w:val="14"/>
            </w:pPr>
            <w:r>
              <w:t>受益群众对免费开放场馆（站）服务的满意度</w:t>
            </w: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15、其他村两委干部基础补贴绩效目标表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13032226P00225210357L</w:t>
            </w:r>
          </w:p>
        </w:tc>
        <w:tc>
          <w:tcPr>
            <w:tcW w:w="2835" w:type="dxa"/>
            <w:vAlign w:val="center"/>
          </w:tcPr>
          <w:p>
            <w:pPr>
              <w:pStyle w:val="12"/>
            </w:pPr>
            <w:r>
              <w:t>项目名称</w:t>
            </w:r>
          </w:p>
        </w:tc>
        <w:tc>
          <w:tcPr>
            <w:tcW w:w="6095" w:type="dxa"/>
            <w:gridSpan w:val="3"/>
            <w:vAlign w:val="center"/>
          </w:tcPr>
          <w:p>
            <w:pPr>
              <w:pStyle w:val="14"/>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188.09</w:t>
            </w:r>
          </w:p>
        </w:tc>
        <w:tc>
          <w:tcPr>
            <w:tcW w:w="2835" w:type="dxa"/>
            <w:vAlign w:val="center"/>
          </w:tcPr>
          <w:p>
            <w:pPr>
              <w:pStyle w:val="12"/>
            </w:pPr>
            <w:r>
              <w:t>其中：财政    资金</w:t>
            </w:r>
          </w:p>
        </w:tc>
        <w:tc>
          <w:tcPr>
            <w:tcW w:w="2551" w:type="dxa"/>
            <w:vAlign w:val="center"/>
          </w:tcPr>
          <w:p>
            <w:pPr>
              <w:pStyle w:val="14"/>
            </w:pPr>
            <w:r>
              <w:t>188.09</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通过落实全镇26个行政村村两委干部的基础职务补贴，保障村级行政能力的效果。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1.通过落实全镇26个行政村村两委干部的基础职务补贴，保障村级行政能力的效果。</w:t>
            </w:r>
            <w:r>
              <w:tab/>
            </w:r>
            <w:r>
              <w:tab/>
            </w:r>
            <w:r>
              <w:tab/>
            </w:r>
          </w:p>
          <w:p>
            <w:pPr>
              <w:pStyle w:val="14"/>
            </w:pP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补助人数</w:t>
            </w:r>
          </w:p>
          <w:p>
            <w:pPr>
              <w:pStyle w:val="14"/>
            </w:pPr>
          </w:p>
          <w:p>
            <w:pPr>
              <w:pStyle w:val="14"/>
            </w:pPr>
          </w:p>
        </w:tc>
        <w:tc>
          <w:tcPr>
            <w:tcW w:w="5386" w:type="dxa"/>
            <w:vAlign w:val="center"/>
          </w:tcPr>
          <w:p>
            <w:pPr>
              <w:pStyle w:val="14"/>
            </w:pPr>
            <w:r>
              <w:t>享受补贴的人数</w:t>
            </w:r>
          </w:p>
          <w:p>
            <w:pPr>
              <w:pStyle w:val="14"/>
            </w:pPr>
          </w:p>
          <w:p>
            <w:pPr>
              <w:pStyle w:val="14"/>
            </w:pPr>
          </w:p>
        </w:tc>
        <w:tc>
          <w:tcPr>
            <w:tcW w:w="2268" w:type="dxa"/>
            <w:vAlign w:val="center"/>
          </w:tcPr>
          <w:p>
            <w:pPr>
              <w:pStyle w:val="14"/>
            </w:pPr>
            <w:r>
              <w:t>≥106%</w:t>
            </w:r>
          </w:p>
        </w:tc>
        <w:tc>
          <w:tcPr>
            <w:tcW w:w="1276" w:type="dxa"/>
            <w:vAlign w:val="center"/>
          </w:tcPr>
          <w:p>
            <w:pPr>
              <w:pStyle w:val="14"/>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人员补贴发放率</w:t>
            </w:r>
          </w:p>
          <w:p>
            <w:pPr>
              <w:pStyle w:val="14"/>
            </w:pPr>
          </w:p>
          <w:p>
            <w:pPr>
              <w:pStyle w:val="14"/>
            </w:pPr>
          </w:p>
        </w:tc>
        <w:tc>
          <w:tcPr>
            <w:tcW w:w="5386" w:type="dxa"/>
            <w:vAlign w:val="center"/>
          </w:tcPr>
          <w:p>
            <w:pPr>
              <w:pStyle w:val="14"/>
            </w:pPr>
            <w:r>
              <w:t>发放补贴数占补贴总数数的比率</w:t>
            </w:r>
          </w:p>
          <w:p>
            <w:pPr>
              <w:pStyle w:val="14"/>
            </w:pPr>
          </w:p>
          <w:p>
            <w:pPr>
              <w:pStyle w:val="14"/>
            </w:pPr>
          </w:p>
        </w:tc>
        <w:tc>
          <w:tcPr>
            <w:tcW w:w="2268" w:type="dxa"/>
            <w:vAlign w:val="center"/>
          </w:tcPr>
          <w:p>
            <w:pPr>
              <w:pStyle w:val="14"/>
            </w:pPr>
            <w:r>
              <w:t>≥95%</w:t>
            </w:r>
          </w:p>
        </w:tc>
        <w:tc>
          <w:tcPr>
            <w:tcW w:w="1276" w:type="dxa"/>
            <w:vAlign w:val="center"/>
          </w:tcPr>
          <w:p>
            <w:pPr>
              <w:pStyle w:val="14"/>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村干部补贴发放及时率</w:t>
            </w:r>
          </w:p>
          <w:p>
            <w:pPr>
              <w:pStyle w:val="14"/>
            </w:pPr>
          </w:p>
          <w:p>
            <w:pPr>
              <w:pStyle w:val="14"/>
            </w:pPr>
          </w:p>
        </w:tc>
        <w:tc>
          <w:tcPr>
            <w:tcW w:w="5386" w:type="dxa"/>
            <w:vAlign w:val="center"/>
          </w:tcPr>
          <w:p>
            <w:pPr>
              <w:pStyle w:val="14"/>
            </w:pPr>
            <w:r>
              <w:t>按时发放补贴资金占实际到位资金的比例</w:t>
            </w:r>
          </w:p>
          <w:p>
            <w:pPr>
              <w:pStyle w:val="14"/>
            </w:pPr>
          </w:p>
          <w:p>
            <w:pPr>
              <w:pStyle w:val="14"/>
            </w:pPr>
          </w:p>
        </w:tc>
        <w:tc>
          <w:tcPr>
            <w:tcW w:w="2268" w:type="dxa"/>
            <w:vAlign w:val="center"/>
          </w:tcPr>
          <w:p>
            <w:pPr>
              <w:pStyle w:val="14"/>
            </w:pPr>
            <w:r>
              <w:t>≥95%</w:t>
            </w:r>
          </w:p>
        </w:tc>
        <w:tc>
          <w:tcPr>
            <w:tcW w:w="1276" w:type="dxa"/>
            <w:vAlign w:val="center"/>
          </w:tcPr>
          <w:p>
            <w:pPr>
              <w:pStyle w:val="14"/>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正职补助标准</w:t>
            </w:r>
          </w:p>
          <w:p>
            <w:pPr>
              <w:pStyle w:val="14"/>
            </w:pPr>
          </w:p>
          <w:p>
            <w:pPr>
              <w:pStyle w:val="14"/>
            </w:pPr>
          </w:p>
        </w:tc>
        <w:tc>
          <w:tcPr>
            <w:tcW w:w="5386" w:type="dxa"/>
            <w:vAlign w:val="center"/>
          </w:tcPr>
          <w:p>
            <w:pPr>
              <w:pStyle w:val="14"/>
            </w:pPr>
            <w:r>
              <w:t>村两委干部年补贴标准</w:t>
            </w:r>
          </w:p>
          <w:p>
            <w:pPr>
              <w:pStyle w:val="14"/>
            </w:pPr>
          </w:p>
          <w:p>
            <w:pPr>
              <w:pStyle w:val="14"/>
            </w:pPr>
          </w:p>
        </w:tc>
        <w:tc>
          <w:tcPr>
            <w:tcW w:w="2268" w:type="dxa"/>
            <w:vAlign w:val="center"/>
          </w:tcPr>
          <w:p>
            <w:pPr>
              <w:pStyle w:val="14"/>
            </w:pPr>
            <w:r>
              <w:t>≤17744元/人</w:t>
            </w:r>
          </w:p>
          <w:p>
            <w:pPr>
              <w:pStyle w:val="14"/>
            </w:pPr>
          </w:p>
        </w:tc>
        <w:tc>
          <w:tcPr>
            <w:tcW w:w="1276" w:type="dxa"/>
            <w:vAlign w:val="center"/>
          </w:tcPr>
          <w:p>
            <w:pPr>
              <w:pStyle w:val="14"/>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村集体经济收入增长率</w:t>
            </w:r>
          </w:p>
          <w:p>
            <w:pPr>
              <w:pStyle w:val="14"/>
            </w:pPr>
          </w:p>
          <w:p>
            <w:pPr>
              <w:pStyle w:val="14"/>
            </w:pPr>
          </w:p>
        </w:tc>
        <w:tc>
          <w:tcPr>
            <w:tcW w:w="5386" w:type="dxa"/>
            <w:vAlign w:val="center"/>
          </w:tcPr>
          <w:p>
            <w:pPr>
              <w:pStyle w:val="14"/>
            </w:pPr>
            <w:r>
              <w:t>全年集体经济收入比上年增长数占上年收入数的比率</w:t>
            </w:r>
          </w:p>
          <w:p>
            <w:pPr>
              <w:pStyle w:val="14"/>
            </w:pPr>
          </w:p>
          <w:p>
            <w:pPr>
              <w:pStyle w:val="14"/>
            </w:pPr>
          </w:p>
        </w:tc>
        <w:tc>
          <w:tcPr>
            <w:tcW w:w="2268" w:type="dxa"/>
            <w:vAlign w:val="center"/>
          </w:tcPr>
          <w:p>
            <w:pPr>
              <w:pStyle w:val="14"/>
            </w:pPr>
            <w:r>
              <w:t>≥3元/人</w:t>
            </w:r>
          </w:p>
          <w:p>
            <w:pPr>
              <w:pStyle w:val="14"/>
            </w:pPr>
          </w:p>
        </w:tc>
        <w:tc>
          <w:tcPr>
            <w:tcW w:w="1276" w:type="dxa"/>
            <w:vAlign w:val="center"/>
          </w:tcPr>
          <w:p>
            <w:pPr>
              <w:pStyle w:val="14"/>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提高村级行政单位办公能力</w:t>
            </w:r>
          </w:p>
          <w:p>
            <w:pPr>
              <w:pStyle w:val="14"/>
            </w:pPr>
          </w:p>
          <w:p>
            <w:pPr>
              <w:pStyle w:val="14"/>
            </w:pPr>
          </w:p>
        </w:tc>
        <w:tc>
          <w:tcPr>
            <w:tcW w:w="5386" w:type="dxa"/>
            <w:vAlign w:val="center"/>
          </w:tcPr>
          <w:p>
            <w:pPr>
              <w:pStyle w:val="14"/>
            </w:pPr>
            <w:r>
              <w:t>发放村两委干部工资补贴，提高村级行政单位办公能力</w:t>
            </w:r>
          </w:p>
          <w:p>
            <w:pPr>
              <w:pStyle w:val="14"/>
            </w:pPr>
          </w:p>
          <w:p>
            <w:pPr>
              <w:pStyle w:val="14"/>
            </w:pPr>
          </w:p>
        </w:tc>
        <w:tc>
          <w:tcPr>
            <w:tcW w:w="2268" w:type="dxa"/>
            <w:vAlign w:val="center"/>
          </w:tcPr>
          <w:p>
            <w:pPr>
              <w:pStyle w:val="14"/>
            </w:pPr>
            <w:r>
              <w:t>办公能力较上年提高</w:t>
            </w:r>
          </w:p>
          <w:p>
            <w:pPr>
              <w:pStyle w:val="14"/>
            </w:pPr>
          </w:p>
        </w:tc>
        <w:tc>
          <w:tcPr>
            <w:tcW w:w="1276" w:type="dxa"/>
            <w:vAlign w:val="center"/>
          </w:tcPr>
          <w:p>
            <w:pPr>
              <w:pStyle w:val="14"/>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节能办公</w:t>
            </w:r>
          </w:p>
          <w:p>
            <w:pPr>
              <w:pStyle w:val="14"/>
            </w:pPr>
          </w:p>
          <w:p>
            <w:pPr>
              <w:pStyle w:val="14"/>
            </w:pPr>
          </w:p>
        </w:tc>
        <w:tc>
          <w:tcPr>
            <w:tcW w:w="5386" w:type="dxa"/>
            <w:vAlign w:val="center"/>
          </w:tcPr>
          <w:p>
            <w:pPr>
              <w:pStyle w:val="14"/>
            </w:pPr>
            <w:r>
              <w:t>办公期间节约水电等能源，能源节约情况</w:t>
            </w:r>
          </w:p>
          <w:p>
            <w:pPr>
              <w:pStyle w:val="14"/>
            </w:pPr>
          </w:p>
          <w:p>
            <w:pPr>
              <w:pStyle w:val="14"/>
            </w:pPr>
          </w:p>
        </w:tc>
        <w:tc>
          <w:tcPr>
            <w:tcW w:w="2268" w:type="dxa"/>
            <w:vAlign w:val="center"/>
          </w:tcPr>
          <w:p>
            <w:pPr>
              <w:pStyle w:val="14"/>
            </w:pPr>
            <w:r>
              <w:t>水电等资源较上年节约</w:t>
            </w:r>
          </w:p>
          <w:p>
            <w:pPr>
              <w:pStyle w:val="14"/>
            </w:pPr>
          </w:p>
          <w:p>
            <w:pPr>
              <w:pStyle w:val="14"/>
            </w:pPr>
          </w:p>
        </w:tc>
        <w:tc>
          <w:tcPr>
            <w:tcW w:w="1276" w:type="dxa"/>
            <w:vAlign w:val="center"/>
          </w:tcPr>
          <w:p>
            <w:pPr>
              <w:pStyle w:val="14"/>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村干部补贴的可持续影响</w:t>
            </w:r>
          </w:p>
          <w:p>
            <w:pPr>
              <w:pStyle w:val="14"/>
            </w:pPr>
          </w:p>
          <w:p>
            <w:pPr>
              <w:pStyle w:val="14"/>
            </w:pPr>
          </w:p>
        </w:tc>
        <w:tc>
          <w:tcPr>
            <w:tcW w:w="5386" w:type="dxa"/>
            <w:vAlign w:val="center"/>
          </w:tcPr>
          <w:p>
            <w:pPr>
              <w:pStyle w:val="14"/>
            </w:pPr>
            <w:r>
              <w:t>村两委干部补贴发放，保障村委会稳定发展的时限</w:t>
            </w:r>
          </w:p>
          <w:p>
            <w:pPr>
              <w:pStyle w:val="14"/>
            </w:pPr>
          </w:p>
          <w:p>
            <w:pPr>
              <w:pStyle w:val="14"/>
            </w:pPr>
          </w:p>
        </w:tc>
        <w:tc>
          <w:tcPr>
            <w:tcW w:w="2268" w:type="dxa"/>
            <w:vAlign w:val="center"/>
          </w:tcPr>
          <w:p>
            <w:pPr>
              <w:pStyle w:val="14"/>
            </w:pPr>
            <w:r>
              <w:t>1年</w:t>
            </w:r>
          </w:p>
        </w:tc>
        <w:tc>
          <w:tcPr>
            <w:tcW w:w="1276" w:type="dxa"/>
            <w:vAlign w:val="center"/>
          </w:tcPr>
          <w:p>
            <w:pPr>
              <w:pStyle w:val="14"/>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村干部满意度</w:t>
            </w:r>
          </w:p>
          <w:p>
            <w:pPr>
              <w:pStyle w:val="14"/>
            </w:pPr>
          </w:p>
          <w:p>
            <w:pPr>
              <w:pStyle w:val="14"/>
            </w:pPr>
          </w:p>
        </w:tc>
        <w:tc>
          <w:tcPr>
            <w:tcW w:w="5386" w:type="dxa"/>
            <w:vAlign w:val="center"/>
          </w:tcPr>
          <w:p>
            <w:pPr>
              <w:pStyle w:val="14"/>
            </w:pPr>
            <w:r>
              <w:t>调查中满意或较满意的村干部占被调查村干部的比率</w:t>
            </w:r>
          </w:p>
          <w:p>
            <w:pPr>
              <w:pStyle w:val="14"/>
            </w:pPr>
          </w:p>
          <w:p>
            <w:pPr>
              <w:pStyle w:val="14"/>
            </w:pP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16、人大代表之家经费绩效目标表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13032226P00230310037A</w:t>
            </w:r>
          </w:p>
        </w:tc>
        <w:tc>
          <w:tcPr>
            <w:tcW w:w="2835" w:type="dxa"/>
            <w:vAlign w:val="center"/>
          </w:tcPr>
          <w:p>
            <w:pPr>
              <w:pStyle w:val="12"/>
            </w:pPr>
            <w:r>
              <w:t>项目名称</w:t>
            </w:r>
          </w:p>
        </w:tc>
        <w:tc>
          <w:tcPr>
            <w:tcW w:w="6095" w:type="dxa"/>
            <w:gridSpan w:val="3"/>
            <w:vAlign w:val="center"/>
          </w:tcPr>
          <w:p>
            <w:pPr>
              <w:pStyle w:val="14"/>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通过项目资金及时支付，达到保证镇、村人大代表工作正常开展的效果。</w:t>
            </w:r>
            <w:r>
              <w:tab/>
            </w:r>
            <w:r>
              <w:tab/>
            </w:r>
            <w:r>
              <w:tab/>
            </w:r>
            <w:r>
              <w:tab/>
            </w:r>
            <w:r>
              <w:tab/>
            </w:r>
            <w:r>
              <w:tab/>
            </w:r>
          </w:p>
          <w:p>
            <w:pPr>
              <w:pStyle w:val="14"/>
            </w:pPr>
            <w:r>
              <w:t>通过加强人大代表之家建设，达到不断提高人大代表履职能力的效果。</w:t>
            </w:r>
            <w:r>
              <w:tab/>
            </w:r>
            <w:r>
              <w:tab/>
            </w:r>
            <w:r>
              <w:tab/>
            </w:r>
            <w:r>
              <w:tab/>
            </w:r>
            <w:r>
              <w:tab/>
            </w:r>
            <w:r>
              <w:tab/>
            </w:r>
            <w:r>
              <w:tab/>
            </w:r>
            <w:r>
              <w:tab/>
            </w:r>
            <w:r>
              <w:tab/>
            </w:r>
            <w:r>
              <w:t>"</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1.通过项目资金及时支付，达到保证镇、村人大代表工作正常开展的效果。</w:t>
            </w:r>
            <w:r>
              <w:tab/>
            </w:r>
            <w:r>
              <w:tab/>
            </w:r>
            <w:r>
              <w:tab/>
            </w:r>
            <w:r>
              <w:tab/>
            </w:r>
            <w:r>
              <w:tab/>
            </w:r>
            <w:r>
              <w:tab/>
            </w:r>
          </w:p>
          <w:p>
            <w:pPr>
              <w:pStyle w:val="14"/>
            </w:pPr>
            <w:r>
              <w:tab/>
            </w:r>
          </w:p>
          <w:p>
            <w:pPr>
              <w:pStyle w:val="14"/>
            </w:pPr>
            <w:r>
              <w:t>2.通过加强人大代表之家建设，达到不断提高人大代表履职能力的效果。</w:t>
            </w:r>
            <w:r>
              <w:tab/>
            </w:r>
            <w:r>
              <w:tab/>
            </w:r>
            <w:r>
              <w:tab/>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补助人大代表之家数量</w:t>
            </w:r>
          </w:p>
          <w:p>
            <w:pPr>
              <w:pStyle w:val="14"/>
            </w:pPr>
          </w:p>
          <w:p>
            <w:pPr>
              <w:pStyle w:val="14"/>
            </w:pPr>
          </w:p>
        </w:tc>
        <w:tc>
          <w:tcPr>
            <w:tcW w:w="5386" w:type="dxa"/>
            <w:vAlign w:val="center"/>
          </w:tcPr>
          <w:p>
            <w:pPr>
              <w:pStyle w:val="14"/>
            </w:pPr>
            <w:r>
              <w:t>享受补助的人大代表之家个数</w:t>
            </w:r>
          </w:p>
          <w:p>
            <w:pPr>
              <w:pStyle w:val="14"/>
            </w:pPr>
          </w:p>
          <w:p>
            <w:pPr>
              <w:pStyle w:val="14"/>
            </w:pPr>
          </w:p>
        </w:tc>
        <w:tc>
          <w:tcPr>
            <w:tcW w:w="2268" w:type="dxa"/>
            <w:vAlign w:val="center"/>
          </w:tcPr>
          <w:p>
            <w:pPr>
              <w:pStyle w:val="14"/>
            </w:pPr>
            <w:r>
              <w:t>1个</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人大代表履职率</w:t>
            </w:r>
          </w:p>
          <w:p>
            <w:pPr>
              <w:pStyle w:val="14"/>
            </w:pPr>
          </w:p>
          <w:p>
            <w:pPr>
              <w:pStyle w:val="14"/>
            </w:pPr>
          </w:p>
        </w:tc>
        <w:tc>
          <w:tcPr>
            <w:tcW w:w="5386" w:type="dxa"/>
            <w:vAlign w:val="center"/>
          </w:tcPr>
          <w:p>
            <w:pPr>
              <w:pStyle w:val="14"/>
            </w:pPr>
            <w:r>
              <w:t>正常履职人大代表职能人数占区域内人大代表总数的比率</w:t>
            </w:r>
          </w:p>
          <w:p>
            <w:pPr>
              <w:pStyle w:val="14"/>
            </w:pPr>
          </w:p>
          <w:p>
            <w:pPr>
              <w:pStyle w:val="14"/>
            </w:pP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人大经费支付及时率</w:t>
            </w:r>
          </w:p>
          <w:p>
            <w:pPr>
              <w:pStyle w:val="14"/>
            </w:pPr>
          </w:p>
          <w:p>
            <w:pPr>
              <w:pStyle w:val="14"/>
            </w:pPr>
          </w:p>
        </w:tc>
        <w:tc>
          <w:tcPr>
            <w:tcW w:w="5386" w:type="dxa"/>
            <w:vAlign w:val="center"/>
          </w:tcPr>
          <w:p>
            <w:pPr>
              <w:pStyle w:val="14"/>
            </w:pPr>
            <w:r>
              <w:t>及时支付人大经费金额占实际到位金额的比率</w:t>
            </w:r>
          </w:p>
          <w:p>
            <w:pPr>
              <w:pStyle w:val="14"/>
            </w:pPr>
          </w:p>
          <w:p>
            <w:pPr>
              <w:pStyle w:val="14"/>
            </w:pP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人大代表之家成本</w:t>
            </w:r>
          </w:p>
          <w:p>
            <w:pPr>
              <w:pStyle w:val="14"/>
            </w:pPr>
          </w:p>
          <w:p>
            <w:pPr>
              <w:pStyle w:val="14"/>
            </w:pPr>
          </w:p>
        </w:tc>
        <w:tc>
          <w:tcPr>
            <w:tcW w:w="5386" w:type="dxa"/>
            <w:vAlign w:val="center"/>
          </w:tcPr>
          <w:p>
            <w:pPr>
              <w:pStyle w:val="14"/>
            </w:pPr>
            <w:r>
              <w:t>人大代表之家项目资金全年补助标准</w:t>
            </w:r>
          </w:p>
          <w:p>
            <w:pPr>
              <w:pStyle w:val="14"/>
            </w:pPr>
          </w:p>
          <w:p>
            <w:pPr>
              <w:pStyle w:val="14"/>
            </w:pPr>
          </w:p>
        </w:tc>
        <w:tc>
          <w:tcPr>
            <w:tcW w:w="2268" w:type="dxa"/>
            <w:vAlign w:val="center"/>
          </w:tcPr>
          <w:p>
            <w:pPr>
              <w:pStyle w:val="14"/>
            </w:pPr>
            <w:r>
              <w:t>2万元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提高经济发展</w:t>
            </w:r>
          </w:p>
          <w:p>
            <w:pPr>
              <w:pStyle w:val="14"/>
            </w:pPr>
          </w:p>
        </w:tc>
        <w:tc>
          <w:tcPr>
            <w:tcW w:w="5386" w:type="dxa"/>
            <w:vAlign w:val="center"/>
          </w:tcPr>
          <w:p>
            <w:pPr>
              <w:pStyle w:val="14"/>
            </w:pPr>
            <w:r>
              <w:t>通过人大经费的支出提高区域内财政资金使用效力</w:t>
            </w:r>
          </w:p>
          <w:p>
            <w:pPr>
              <w:pStyle w:val="14"/>
            </w:pPr>
          </w:p>
          <w:p>
            <w:pPr>
              <w:pStyle w:val="14"/>
            </w:pPr>
          </w:p>
        </w:tc>
        <w:tc>
          <w:tcPr>
            <w:tcW w:w="2268" w:type="dxa"/>
            <w:vAlign w:val="center"/>
          </w:tcPr>
          <w:p>
            <w:pPr>
              <w:pStyle w:val="14"/>
            </w:pPr>
            <w:r>
              <w:t>政资金使用效力较上年提高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保障人大代表履职能力</w:t>
            </w:r>
          </w:p>
          <w:p>
            <w:pPr>
              <w:pStyle w:val="14"/>
            </w:pPr>
          </w:p>
          <w:p>
            <w:pPr>
              <w:pStyle w:val="14"/>
            </w:pPr>
          </w:p>
        </w:tc>
        <w:tc>
          <w:tcPr>
            <w:tcW w:w="5386" w:type="dxa"/>
            <w:vAlign w:val="center"/>
          </w:tcPr>
          <w:p>
            <w:pPr>
              <w:pStyle w:val="14"/>
            </w:pPr>
            <w:r>
              <w:t>保障区域内人大代表履职能力人数</w:t>
            </w:r>
          </w:p>
          <w:p>
            <w:pPr>
              <w:pStyle w:val="14"/>
            </w:pPr>
          </w:p>
          <w:p>
            <w:pPr>
              <w:pStyle w:val="14"/>
            </w:pPr>
          </w:p>
        </w:tc>
        <w:tc>
          <w:tcPr>
            <w:tcW w:w="2268" w:type="dxa"/>
            <w:vAlign w:val="center"/>
          </w:tcPr>
          <w:p>
            <w:pPr>
              <w:pStyle w:val="14"/>
            </w:pPr>
            <w:r>
              <w:t>≥80人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节能办公</w:t>
            </w:r>
          </w:p>
          <w:p>
            <w:pPr>
              <w:pStyle w:val="14"/>
            </w:pPr>
          </w:p>
          <w:p>
            <w:pPr>
              <w:pStyle w:val="14"/>
            </w:pPr>
          </w:p>
        </w:tc>
        <w:tc>
          <w:tcPr>
            <w:tcW w:w="5386" w:type="dxa"/>
            <w:vAlign w:val="center"/>
          </w:tcPr>
          <w:p>
            <w:pPr>
              <w:pStyle w:val="14"/>
            </w:pPr>
            <w:r>
              <w:t>办公期间节约能源，水电等能源能源节约情况</w:t>
            </w:r>
          </w:p>
          <w:p>
            <w:pPr>
              <w:pStyle w:val="14"/>
            </w:pPr>
          </w:p>
          <w:p>
            <w:pPr>
              <w:pStyle w:val="14"/>
            </w:pPr>
          </w:p>
        </w:tc>
        <w:tc>
          <w:tcPr>
            <w:tcW w:w="2268" w:type="dxa"/>
            <w:vAlign w:val="center"/>
          </w:tcPr>
          <w:p>
            <w:pPr>
              <w:pStyle w:val="14"/>
            </w:pPr>
            <w:r>
              <w:t>水电等资源较上年节约</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人大工作的可持续影响</w:t>
            </w:r>
          </w:p>
          <w:p>
            <w:pPr>
              <w:pStyle w:val="14"/>
            </w:pPr>
          </w:p>
          <w:p>
            <w:pPr>
              <w:pStyle w:val="14"/>
            </w:pPr>
          </w:p>
        </w:tc>
        <w:tc>
          <w:tcPr>
            <w:tcW w:w="5386" w:type="dxa"/>
            <w:vAlign w:val="center"/>
          </w:tcPr>
          <w:p>
            <w:pPr>
              <w:pStyle w:val="14"/>
            </w:pPr>
            <w:r>
              <w:t>人大工作经费的支出，保障区域内人大工作正常运转的时限</w:t>
            </w:r>
          </w:p>
          <w:p>
            <w:pPr>
              <w:pStyle w:val="14"/>
            </w:pPr>
          </w:p>
          <w:p>
            <w:pPr>
              <w:pStyle w:val="14"/>
            </w:pP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人大代表满意度</w:t>
            </w:r>
          </w:p>
          <w:p>
            <w:pPr>
              <w:pStyle w:val="14"/>
            </w:pPr>
          </w:p>
          <w:p>
            <w:pPr>
              <w:pStyle w:val="14"/>
            </w:pPr>
          </w:p>
        </w:tc>
        <w:tc>
          <w:tcPr>
            <w:tcW w:w="5386" w:type="dxa"/>
            <w:vAlign w:val="center"/>
          </w:tcPr>
          <w:p>
            <w:pPr>
              <w:pStyle w:val="14"/>
            </w:pPr>
            <w:r>
              <w:t>调查中满意或较满意的人大代表占被调查人大代表的比率</w:t>
            </w:r>
          </w:p>
          <w:p>
            <w:pPr>
              <w:pStyle w:val="14"/>
            </w:pP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17、武装工作经费绩效目标表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13032226P00212310044A</w:t>
            </w:r>
          </w:p>
        </w:tc>
        <w:tc>
          <w:tcPr>
            <w:tcW w:w="2835" w:type="dxa"/>
            <w:vAlign w:val="center"/>
          </w:tcPr>
          <w:p>
            <w:pPr>
              <w:pStyle w:val="12"/>
            </w:pPr>
            <w:r>
              <w:t>项目名称</w:t>
            </w:r>
          </w:p>
        </w:tc>
        <w:tc>
          <w:tcPr>
            <w:tcW w:w="6095" w:type="dxa"/>
            <w:gridSpan w:val="3"/>
            <w:vAlign w:val="center"/>
          </w:tcPr>
          <w:p>
            <w:pPr>
              <w:pStyle w:val="14"/>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2.00</w:t>
            </w:r>
          </w:p>
        </w:tc>
        <w:tc>
          <w:tcPr>
            <w:tcW w:w="2835" w:type="dxa"/>
            <w:vAlign w:val="center"/>
          </w:tcPr>
          <w:p>
            <w:pPr>
              <w:pStyle w:val="12"/>
            </w:pPr>
            <w:r>
              <w:t>其中：财政    资金</w:t>
            </w:r>
          </w:p>
        </w:tc>
        <w:tc>
          <w:tcPr>
            <w:tcW w:w="2551" w:type="dxa"/>
            <w:vAlign w:val="center"/>
          </w:tcPr>
          <w:p>
            <w:pPr>
              <w:pStyle w:val="14"/>
            </w:pPr>
            <w:r>
              <w:t>2.00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通过保障武装工作，达到提高社会稳定能力的效果。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1.通过保障武装工作，达到提高社会稳定能力的效果。</w:t>
            </w:r>
            <w:r>
              <w:tab/>
            </w:r>
            <w:r>
              <w:tab/>
            </w:r>
            <w:r>
              <w:tab/>
            </w:r>
          </w:p>
          <w:p>
            <w:pPr>
              <w:pStyle w:val="14"/>
            </w:pP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组织开展武装宣传次数</w:t>
            </w:r>
          </w:p>
          <w:p>
            <w:pPr>
              <w:pStyle w:val="14"/>
            </w:pPr>
          </w:p>
          <w:p>
            <w:pPr>
              <w:pStyle w:val="14"/>
            </w:pPr>
          </w:p>
        </w:tc>
        <w:tc>
          <w:tcPr>
            <w:tcW w:w="5386" w:type="dxa"/>
            <w:vAlign w:val="center"/>
          </w:tcPr>
          <w:p>
            <w:pPr>
              <w:pStyle w:val="14"/>
            </w:pPr>
            <w:r>
              <w:t>组织开展辖区内武装宣传工作的次数</w:t>
            </w:r>
          </w:p>
          <w:p>
            <w:pPr>
              <w:pStyle w:val="14"/>
            </w:pPr>
          </w:p>
          <w:p>
            <w:pPr>
              <w:pStyle w:val="14"/>
            </w:pPr>
          </w:p>
        </w:tc>
        <w:tc>
          <w:tcPr>
            <w:tcW w:w="2268" w:type="dxa"/>
            <w:vAlign w:val="center"/>
          </w:tcPr>
          <w:p>
            <w:pPr>
              <w:pStyle w:val="14"/>
            </w:pPr>
            <w:r>
              <w:t>≥1次</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宣传覆盖率</w:t>
            </w:r>
          </w:p>
          <w:p>
            <w:pPr>
              <w:pStyle w:val="14"/>
            </w:pPr>
          </w:p>
          <w:p>
            <w:pPr>
              <w:pStyle w:val="14"/>
            </w:pPr>
          </w:p>
        </w:tc>
        <w:tc>
          <w:tcPr>
            <w:tcW w:w="5386" w:type="dxa"/>
            <w:vAlign w:val="center"/>
          </w:tcPr>
          <w:p>
            <w:pPr>
              <w:pStyle w:val="14"/>
            </w:pPr>
            <w:r>
              <w:t>已开展武装宣传工作村数占应开展武装宣传工作村数的比率</w:t>
            </w:r>
          </w:p>
          <w:p>
            <w:pPr>
              <w:pStyle w:val="14"/>
            </w:pPr>
          </w:p>
          <w:p>
            <w:pPr>
              <w:pStyle w:val="14"/>
            </w:pP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武装工作经费支付及时率</w:t>
            </w:r>
          </w:p>
          <w:p>
            <w:pPr>
              <w:pStyle w:val="14"/>
            </w:pPr>
          </w:p>
          <w:p>
            <w:pPr>
              <w:pStyle w:val="14"/>
            </w:pPr>
          </w:p>
        </w:tc>
        <w:tc>
          <w:tcPr>
            <w:tcW w:w="5386" w:type="dxa"/>
            <w:vAlign w:val="center"/>
          </w:tcPr>
          <w:p>
            <w:pPr>
              <w:pStyle w:val="14"/>
            </w:pPr>
            <w:r>
              <w:t>按时支付武装经费的金额占实际到位武装经费的比例</w:t>
            </w:r>
          </w:p>
          <w:p>
            <w:pPr>
              <w:pStyle w:val="14"/>
            </w:pPr>
          </w:p>
          <w:p>
            <w:pPr>
              <w:pStyle w:val="14"/>
            </w:pP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开展武装宣传费用成本</w:t>
            </w:r>
          </w:p>
          <w:p>
            <w:pPr>
              <w:pStyle w:val="14"/>
            </w:pPr>
          </w:p>
          <w:p>
            <w:pPr>
              <w:pStyle w:val="14"/>
            </w:pPr>
          </w:p>
        </w:tc>
        <w:tc>
          <w:tcPr>
            <w:tcW w:w="5386" w:type="dxa"/>
            <w:vAlign w:val="center"/>
          </w:tcPr>
          <w:p>
            <w:pPr>
              <w:pStyle w:val="14"/>
            </w:pPr>
            <w:r>
              <w:t>武装宣传的费用标准</w:t>
            </w:r>
          </w:p>
          <w:p>
            <w:pPr>
              <w:pStyle w:val="14"/>
            </w:pPr>
          </w:p>
          <w:p>
            <w:pPr>
              <w:pStyle w:val="14"/>
            </w:pPr>
          </w:p>
        </w:tc>
        <w:tc>
          <w:tcPr>
            <w:tcW w:w="2268" w:type="dxa"/>
            <w:vAlign w:val="center"/>
          </w:tcPr>
          <w:p>
            <w:pPr>
              <w:pStyle w:val="14"/>
            </w:pPr>
            <w:r>
              <w:t>2万元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提高区域内武装工作收入</w:t>
            </w:r>
          </w:p>
          <w:p>
            <w:pPr>
              <w:pStyle w:val="14"/>
            </w:pPr>
          </w:p>
          <w:p>
            <w:pPr>
              <w:pStyle w:val="14"/>
            </w:pPr>
          </w:p>
        </w:tc>
        <w:tc>
          <w:tcPr>
            <w:tcW w:w="5386" w:type="dxa"/>
            <w:vAlign w:val="center"/>
          </w:tcPr>
          <w:p>
            <w:pPr>
              <w:pStyle w:val="14"/>
            </w:pPr>
            <w:r>
              <w:t>提高刘台庄镇武装工作收入</w:t>
            </w:r>
          </w:p>
          <w:p>
            <w:pPr>
              <w:pStyle w:val="14"/>
            </w:pPr>
          </w:p>
          <w:p>
            <w:pPr>
              <w:pStyle w:val="14"/>
            </w:pPr>
          </w:p>
        </w:tc>
        <w:tc>
          <w:tcPr>
            <w:tcW w:w="2268" w:type="dxa"/>
            <w:vAlign w:val="center"/>
          </w:tcPr>
          <w:p>
            <w:pPr>
              <w:pStyle w:val="14"/>
            </w:pPr>
            <w:r>
              <w:t>≥2万元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提升民兵人员提升社会责任感</w:t>
            </w:r>
          </w:p>
          <w:p>
            <w:pPr>
              <w:pStyle w:val="14"/>
            </w:pPr>
          </w:p>
          <w:p>
            <w:pPr>
              <w:pStyle w:val="14"/>
            </w:pPr>
          </w:p>
        </w:tc>
        <w:tc>
          <w:tcPr>
            <w:tcW w:w="5386" w:type="dxa"/>
            <w:vAlign w:val="center"/>
          </w:tcPr>
          <w:p>
            <w:pPr>
              <w:pStyle w:val="14"/>
            </w:pPr>
            <w:r>
              <w:t>提升民兵人员提升社会责任感人数</w:t>
            </w:r>
          </w:p>
          <w:p>
            <w:pPr>
              <w:pStyle w:val="14"/>
            </w:pPr>
          </w:p>
          <w:p>
            <w:pPr>
              <w:pStyle w:val="14"/>
            </w:pPr>
          </w:p>
        </w:tc>
        <w:tc>
          <w:tcPr>
            <w:tcW w:w="2268" w:type="dxa"/>
            <w:vAlign w:val="center"/>
          </w:tcPr>
          <w:p>
            <w:pPr>
              <w:pStyle w:val="14"/>
            </w:pPr>
            <w:r>
              <w:t>≥35人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节能办公</w:t>
            </w:r>
          </w:p>
          <w:p>
            <w:pPr>
              <w:pStyle w:val="14"/>
            </w:pPr>
          </w:p>
          <w:p>
            <w:pPr>
              <w:pStyle w:val="14"/>
            </w:pPr>
          </w:p>
        </w:tc>
        <w:tc>
          <w:tcPr>
            <w:tcW w:w="5386" w:type="dxa"/>
            <w:vAlign w:val="center"/>
          </w:tcPr>
          <w:p>
            <w:pPr>
              <w:pStyle w:val="14"/>
            </w:pPr>
            <w:r>
              <w:t>办公期间能源，水电等能源节约情况</w:t>
            </w:r>
          </w:p>
          <w:p>
            <w:pPr>
              <w:pStyle w:val="14"/>
            </w:pPr>
          </w:p>
          <w:p>
            <w:pPr>
              <w:pStyle w:val="14"/>
            </w:pPr>
          </w:p>
        </w:tc>
        <w:tc>
          <w:tcPr>
            <w:tcW w:w="2268" w:type="dxa"/>
            <w:vAlign w:val="center"/>
          </w:tcPr>
          <w:p>
            <w:pPr>
              <w:pStyle w:val="14"/>
            </w:pPr>
            <w:r>
              <w:t>水电等资源较上年节约</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武装工作经费的可持续影响</w:t>
            </w:r>
          </w:p>
          <w:p>
            <w:pPr>
              <w:pStyle w:val="14"/>
            </w:pPr>
          </w:p>
          <w:p>
            <w:pPr>
              <w:pStyle w:val="14"/>
            </w:pPr>
          </w:p>
        </w:tc>
        <w:tc>
          <w:tcPr>
            <w:tcW w:w="5386" w:type="dxa"/>
            <w:vAlign w:val="center"/>
          </w:tcPr>
          <w:p>
            <w:pPr>
              <w:pStyle w:val="14"/>
            </w:pPr>
            <w:r>
              <w:t>武装工作经费的支出，保障区域内武装工作正常运转的时限</w:t>
            </w:r>
          </w:p>
          <w:p>
            <w:pPr>
              <w:pStyle w:val="14"/>
            </w:pPr>
          </w:p>
          <w:p>
            <w:pPr>
              <w:pStyle w:val="14"/>
            </w:pP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民兵满意度</w:t>
            </w:r>
          </w:p>
          <w:p>
            <w:pPr>
              <w:pStyle w:val="14"/>
            </w:pPr>
          </w:p>
          <w:p>
            <w:pPr>
              <w:pStyle w:val="14"/>
            </w:pPr>
          </w:p>
        </w:tc>
        <w:tc>
          <w:tcPr>
            <w:tcW w:w="5386" w:type="dxa"/>
            <w:vAlign w:val="center"/>
          </w:tcPr>
          <w:p>
            <w:pPr>
              <w:pStyle w:val="14"/>
            </w:pPr>
            <w:r>
              <w:t>调查中满意或较满意的民兵占被调查总人数的比率</w:t>
            </w:r>
          </w:p>
          <w:p>
            <w:pPr>
              <w:pStyle w:val="14"/>
            </w:pPr>
          </w:p>
          <w:p>
            <w:pPr>
              <w:pStyle w:val="14"/>
            </w:pP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13032226P00212610092F</w:t>
            </w:r>
          </w:p>
        </w:tc>
        <w:tc>
          <w:tcPr>
            <w:tcW w:w="2835" w:type="dxa"/>
            <w:vAlign w:val="center"/>
          </w:tcPr>
          <w:p>
            <w:pPr>
              <w:pStyle w:val="12"/>
            </w:pPr>
            <w:r>
              <w:t>项目名称</w:t>
            </w:r>
          </w:p>
        </w:tc>
        <w:tc>
          <w:tcPr>
            <w:tcW w:w="6095" w:type="dxa"/>
            <w:gridSpan w:val="3"/>
            <w:vAlign w:val="center"/>
          </w:tcPr>
          <w:p>
            <w:pPr>
              <w:pStyle w:val="14"/>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19.13</w:t>
            </w:r>
          </w:p>
        </w:tc>
        <w:tc>
          <w:tcPr>
            <w:tcW w:w="2835" w:type="dxa"/>
            <w:vAlign w:val="center"/>
          </w:tcPr>
          <w:p>
            <w:pPr>
              <w:pStyle w:val="12"/>
            </w:pPr>
            <w:r>
              <w:t>其中：财政    资金</w:t>
            </w:r>
          </w:p>
        </w:tc>
        <w:tc>
          <w:tcPr>
            <w:tcW w:w="2551" w:type="dxa"/>
            <w:vAlign w:val="center"/>
          </w:tcPr>
          <w:p>
            <w:pPr>
              <w:pStyle w:val="14"/>
            </w:pPr>
            <w:r>
              <w:t>19.13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通过加强信访类案件的调解、处置工作，达到有效化解信访矛盾，维护社会稳定的效果。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1.通过加强信访类案件的调解、处置工作，达到有效化解信访矛盾，维护社会稳定的效果。</w:t>
            </w:r>
            <w:r>
              <w:tab/>
            </w:r>
            <w:r>
              <w:tab/>
            </w:r>
            <w:r>
              <w:tab/>
            </w:r>
            <w:r>
              <w:tab/>
            </w:r>
            <w:r>
              <w:tab/>
            </w:r>
            <w:r>
              <w:tab/>
            </w:r>
          </w:p>
          <w:p>
            <w:pPr>
              <w:pStyle w:val="14"/>
            </w:pPr>
            <w:r>
              <w:tab/>
            </w:r>
            <w:r>
              <w:tab/>
            </w:r>
            <w:r>
              <w:tab/>
            </w:r>
            <w:r>
              <w:tab/>
            </w:r>
            <w:r>
              <w:tab/>
            </w:r>
            <w:r>
              <w:tab/>
            </w:r>
          </w:p>
          <w:p>
            <w:pPr>
              <w:pStyle w:val="14"/>
            </w:pP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完成信访维稳人次数</w:t>
            </w:r>
          </w:p>
          <w:p>
            <w:pPr>
              <w:pStyle w:val="14"/>
            </w:pPr>
          </w:p>
        </w:tc>
        <w:tc>
          <w:tcPr>
            <w:tcW w:w="5386" w:type="dxa"/>
            <w:vAlign w:val="center"/>
          </w:tcPr>
          <w:p>
            <w:pPr>
              <w:pStyle w:val="14"/>
            </w:pPr>
            <w:r>
              <w:t>完成信访维稳的人次数</w:t>
            </w:r>
          </w:p>
          <w:p>
            <w:pPr>
              <w:pStyle w:val="14"/>
            </w:pPr>
          </w:p>
        </w:tc>
        <w:tc>
          <w:tcPr>
            <w:tcW w:w="2268" w:type="dxa"/>
            <w:vAlign w:val="center"/>
          </w:tcPr>
          <w:p>
            <w:pPr>
              <w:pStyle w:val="14"/>
            </w:pPr>
            <w:r>
              <w:t>≥3人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化解信访矛盾率</w:t>
            </w:r>
          </w:p>
          <w:p>
            <w:pPr>
              <w:pStyle w:val="14"/>
            </w:pPr>
          </w:p>
        </w:tc>
        <w:tc>
          <w:tcPr>
            <w:tcW w:w="5386" w:type="dxa"/>
            <w:vAlign w:val="center"/>
          </w:tcPr>
          <w:p>
            <w:pPr>
              <w:pStyle w:val="14"/>
            </w:pPr>
            <w:r>
              <w:t>解决信访矛盾次数占全部实际发生信访次数的比率</w:t>
            </w:r>
          </w:p>
          <w:p>
            <w:pPr>
              <w:pStyle w:val="14"/>
            </w:pPr>
          </w:p>
        </w:tc>
        <w:tc>
          <w:tcPr>
            <w:tcW w:w="2268" w:type="dxa"/>
            <w:vAlign w:val="center"/>
          </w:tcPr>
          <w:p>
            <w:pPr>
              <w:pStyle w:val="14"/>
            </w:pPr>
            <w:r>
              <w:t>≥70%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信访案件接手处理时限</w:t>
            </w:r>
          </w:p>
          <w:p>
            <w:pPr>
              <w:pStyle w:val="14"/>
            </w:pPr>
          </w:p>
        </w:tc>
        <w:tc>
          <w:tcPr>
            <w:tcW w:w="5386" w:type="dxa"/>
            <w:vAlign w:val="center"/>
          </w:tcPr>
          <w:p>
            <w:pPr>
              <w:pStyle w:val="14"/>
            </w:pPr>
            <w:r>
              <w:t>信访案件发生后信访工作人员接手处理的时间</w:t>
            </w:r>
          </w:p>
          <w:p>
            <w:pPr>
              <w:pStyle w:val="14"/>
            </w:pPr>
          </w:p>
        </w:tc>
        <w:tc>
          <w:tcPr>
            <w:tcW w:w="2268" w:type="dxa"/>
            <w:vAlign w:val="center"/>
          </w:tcPr>
          <w:p>
            <w:pPr>
              <w:pStyle w:val="14"/>
            </w:pPr>
            <w:r>
              <w:t>≤2天</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化解信访案件等经费成本</w:t>
            </w:r>
          </w:p>
          <w:p>
            <w:pPr>
              <w:pStyle w:val="14"/>
            </w:pPr>
          </w:p>
        </w:tc>
        <w:tc>
          <w:tcPr>
            <w:tcW w:w="5386" w:type="dxa"/>
            <w:vAlign w:val="center"/>
          </w:tcPr>
          <w:p>
            <w:pPr>
              <w:pStyle w:val="14"/>
            </w:pPr>
            <w:r>
              <w:t>化解信访案件及维稳人员差旅费等经费成本</w:t>
            </w:r>
          </w:p>
          <w:p>
            <w:pPr>
              <w:pStyle w:val="14"/>
            </w:pPr>
          </w:p>
        </w:tc>
        <w:tc>
          <w:tcPr>
            <w:tcW w:w="2268" w:type="dxa"/>
            <w:vAlign w:val="center"/>
          </w:tcPr>
          <w:p>
            <w:pPr>
              <w:pStyle w:val="14"/>
            </w:pPr>
            <w:r>
              <w:t>≤19.13万元</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促进经济形势稳定发展</w:t>
            </w:r>
          </w:p>
          <w:p>
            <w:pPr>
              <w:pStyle w:val="14"/>
            </w:pPr>
          </w:p>
        </w:tc>
        <w:tc>
          <w:tcPr>
            <w:tcW w:w="5386" w:type="dxa"/>
            <w:vAlign w:val="center"/>
          </w:tcPr>
          <w:p>
            <w:pPr>
              <w:pStyle w:val="14"/>
            </w:pPr>
            <w:r>
              <w:t>维护社会稳定，促进经济形势稳定</w:t>
            </w:r>
          </w:p>
          <w:p>
            <w:pPr>
              <w:pStyle w:val="14"/>
            </w:pPr>
          </w:p>
        </w:tc>
        <w:tc>
          <w:tcPr>
            <w:tcW w:w="2268" w:type="dxa"/>
            <w:vAlign w:val="center"/>
          </w:tcPr>
          <w:p>
            <w:pPr>
              <w:pStyle w:val="14"/>
            </w:pPr>
            <w:r>
              <w:t>较上年促进</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提高社会稳定力</w:t>
            </w:r>
          </w:p>
          <w:p>
            <w:pPr>
              <w:pStyle w:val="14"/>
            </w:pPr>
          </w:p>
        </w:tc>
        <w:tc>
          <w:tcPr>
            <w:tcW w:w="5386" w:type="dxa"/>
            <w:vAlign w:val="center"/>
          </w:tcPr>
          <w:p>
            <w:pPr>
              <w:pStyle w:val="14"/>
            </w:pPr>
            <w:r>
              <w:t>及时处理矛盾纠纷，维护社会稳定</w:t>
            </w:r>
          </w:p>
          <w:p>
            <w:pPr>
              <w:pStyle w:val="14"/>
            </w:pPr>
          </w:p>
        </w:tc>
        <w:tc>
          <w:tcPr>
            <w:tcW w:w="2268" w:type="dxa"/>
            <w:vAlign w:val="center"/>
          </w:tcPr>
          <w:p>
            <w:pPr>
              <w:pStyle w:val="14"/>
            </w:pPr>
            <w:r>
              <w:t>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节能办公</w:t>
            </w:r>
          </w:p>
          <w:p>
            <w:pPr>
              <w:pStyle w:val="14"/>
            </w:pPr>
          </w:p>
        </w:tc>
        <w:tc>
          <w:tcPr>
            <w:tcW w:w="5386" w:type="dxa"/>
            <w:vAlign w:val="center"/>
          </w:tcPr>
          <w:p>
            <w:pPr>
              <w:pStyle w:val="14"/>
            </w:pPr>
            <w:r>
              <w:t>办公期间节约水电等能源，能源节约情况</w:t>
            </w:r>
          </w:p>
          <w:p>
            <w:pPr>
              <w:pStyle w:val="14"/>
            </w:pPr>
          </w:p>
          <w:p>
            <w:pPr>
              <w:pStyle w:val="14"/>
            </w:pPr>
          </w:p>
        </w:tc>
        <w:tc>
          <w:tcPr>
            <w:tcW w:w="2268" w:type="dxa"/>
            <w:vAlign w:val="center"/>
          </w:tcPr>
          <w:p>
            <w:pPr>
              <w:pStyle w:val="14"/>
            </w:pPr>
            <w:r>
              <w:t>较上年节约</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对信访维稳工作产生影响的持续性</w:t>
            </w:r>
          </w:p>
          <w:p>
            <w:pPr>
              <w:pStyle w:val="14"/>
            </w:pPr>
          </w:p>
        </w:tc>
        <w:tc>
          <w:tcPr>
            <w:tcW w:w="5386" w:type="dxa"/>
            <w:vAlign w:val="center"/>
          </w:tcPr>
          <w:p>
            <w:pPr>
              <w:pStyle w:val="14"/>
            </w:pPr>
            <w:r>
              <w:t>对区域内信访维稳工作产生影响的时限</w:t>
            </w:r>
          </w:p>
          <w:p>
            <w:pPr>
              <w:pStyle w:val="14"/>
            </w:pP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信访群众满意度</w:t>
            </w:r>
          </w:p>
          <w:p>
            <w:pPr>
              <w:pStyle w:val="14"/>
            </w:pPr>
          </w:p>
        </w:tc>
        <w:tc>
          <w:tcPr>
            <w:tcW w:w="5386" w:type="dxa"/>
            <w:vAlign w:val="center"/>
          </w:tcPr>
          <w:p>
            <w:pPr>
              <w:pStyle w:val="14"/>
            </w:pPr>
            <w:r>
              <w:t>调查中满意或较满意的信访群众占被调查群众的比率</w:t>
            </w:r>
          </w:p>
          <w:p>
            <w:pPr>
              <w:pStyle w:val="14"/>
            </w:pPr>
          </w:p>
        </w:tc>
        <w:tc>
          <w:tcPr>
            <w:tcW w:w="2268" w:type="dxa"/>
            <w:vAlign w:val="center"/>
          </w:tcPr>
          <w:p>
            <w:pPr>
              <w:pStyle w:val="14"/>
            </w:pPr>
            <w:r>
              <w:t>≥90%</w:t>
            </w:r>
          </w:p>
        </w:tc>
        <w:tc>
          <w:tcPr>
            <w:tcW w:w="1276" w:type="dxa"/>
            <w:vAlign w:val="center"/>
          </w:tcPr>
          <w:p>
            <w:pPr>
              <w:pStyle w:val="14"/>
            </w:pPr>
            <w:r>
              <w:t>历史依据</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19、正常离任村干部生活补贴绩效目标表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13032226P00225210301K</w:t>
            </w:r>
          </w:p>
        </w:tc>
        <w:tc>
          <w:tcPr>
            <w:tcW w:w="2835" w:type="dxa"/>
            <w:vAlign w:val="center"/>
          </w:tcPr>
          <w:p>
            <w:pPr>
              <w:pStyle w:val="12"/>
            </w:pPr>
            <w:r>
              <w:t>项目名称</w:t>
            </w:r>
          </w:p>
        </w:tc>
        <w:tc>
          <w:tcPr>
            <w:tcW w:w="6095" w:type="dxa"/>
            <w:gridSpan w:val="3"/>
            <w:vAlign w:val="center"/>
          </w:tcPr>
          <w:p>
            <w:pPr>
              <w:pStyle w:val="14"/>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25.42</w:t>
            </w:r>
          </w:p>
        </w:tc>
        <w:tc>
          <w:tcPr>
            <w:tcW w:w="2835" w:type="dxa"/>
            <w:vAlign w:val="center"/>
          </w:tcPr>
          <w:p>
            <w:pPr>
              <w:pStyle w:val="12"/>
            </w:pPr>
            <w:r>
              <w:t>其中：财政    资金</w:t>
            </w:r>
          </w:p>
        </w:tc>
        <w:tc>
          <w:tcPr>
            <w:tcW w:w="2551" w:type="dxa"/>
            <w:vAlign w:val="center"/>
          </w:tcPr>
          <w:p>
            <w:pPr>
              <w:pStyle w:val="14"/>
            </w:pPr>
            <w:r>
              <w:t>25.42</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通过离任村干部生活补助及时支付，达到保障离任村干部的合法权益的效果。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25%</w:t>
            </w:r>
          </w:p>
        </w:tc>
        <w:tc>
          <w:tcPr>
            <w:tcW w:w="2835" w:type="dxa"/>
            <w:vAlign w:val="center"/>
          </w:tcPr>
          <w:p>
            <w:pPr>
              <w:pStyle w:val="15"/>
            </w:pPr>
            <w:r>
              <w:t>50%</w:t>
            </w:r>
          </w:p>
        </w:tc>
        <w:tc>
          <w:tcPr>
            <w:tcW w:w="2551" w:type="dxa"/>
            <w:vAlign w:val="center"/>
          </w:tcPr>
          <w:p>
            <w:pPr>
              <w:pStyle w:val="15"/>
            </w:pPr>
            <w:r>
              <w:t>75%</w:t>
            </w:r>
          </w:p>
        </w:tc>
        <w:tc>
          <w:tcPr>
            <w:tcW w:w="354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1.通过离任村干部生活补助及时支付，达到保障离任村干部的合法权益的效果。</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正常离任村干部人数</w:t>
            </w:r>
          </w:p>
          <w:p>
            <w:pPr>
              <w:pStyle w:val="14"/>
            </w:pPr>
          </w:p>
        </w:tc>
        <w:tc>
          <w:tcPr>
            <w:tcW w:w="5386" w:type="dxa"/>
            <w:vAlign w:val="center"/>
          </w:tcPr>
          <w:p>
            <w:pPr>
              <w:pStyle w:val="14"/>
            </w:pPr>
            <w:r>
              <w:t>享受补助的正常离任村干部的人数</w:t>
            </w:r>
          </w:p>
          <w:p>
            <w:pPr>
              <w:pStyle w:val="14"/>
            </w:pPr>
          </w:p>
        </w:tc>
        <w:tc>
          <w:tcPr>
            <w:tcW w:w="2268" w:type="dxa"/>
            <w:vAlign w:val="center"/>
          </w:tcPr>
          <w:p>
            <w:pPr>
              <w:pStyle w:val="14"/>
            </w:pPr>
            <w:r>
              <w:t>≤63人</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经费补助发放率</w:t>
            </w:r>
          </w:p>
          <w:p>
            <w:pPr>
              <w:pStyle w:val="14"/>
            </w:pPr>
          </w:p>
        </w:tc>
        <w:tc>
          <w:tcPr>
            <w:tcW w:w="5386" w:type="dxa"/>
            <w:vAlign w:val="center"/>
          </w:tcPr>
          <w:p>
            <w:pPr>
              <w:pStyle w:val="14"/>
            </w:pPr>
            <w:r>
              <w:t>发放离任村干部补助数占离任村干部生活补助总数的比率</w:t>
            </w:r>
          </w:p>
          <w:p>
            <w:pPr>
              <w:pStyle w:val="14"/>
            </w:pPr>
          </w:p>
        </w:tc>
        <w:tc>
          <w:tcPr>
            <w:tcW w:w="2268" w:type="dxa"/>
            <w:vAlign w:val="center"/>
          </w:tcPr>
          <w:p>
            <w:pPr>
              <w:pStyle w:val="14"/>
            </w:pPr>
            <w:r>
              <w:t>≥90%</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补助发放及时率</w:t>
            </w:r>
          </w:p>
          <w:p>
            <w:pPr>
              <w:pStyle w:val="14"/>
            </w:pPr>
          </w:p>
        </w:tc>
        <w:tc>
          <w:tcPr>
            <w:tcW w:w="5386" w:type="dxa"/>
            <w:vAlign w:val="center"/>
          </w:tcPr>
          <w:p>
            <w:pPr>
              <w:pStyle w:val="14"/>
            </w:pPr>
            <w:r>
              <w:t>正常离任村干部补贴发放金额占实际到位资金的比例的比例</w:t>
            </w:r>
          </w:p>
          <w:p>
            <w:pPr>
              <w:pStyle w:val="14"/>
            </w:pPr>
          </w:p>
        </w:tc>
        <w:tc>
          <w:tcPr>
            <w:tcW w:w="2268" w:type="dxa"/>
            <w:vAlign w:val="center"/>
          </w:tcPr>
          <w:p>
            <w:pPr>
              <w:pStyle w:val="14"/>
            </w:pPr>
            <w:r>
              <w:t>≥98%</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正常离任村干部生活补助成本</w:t>
            </w:r>
          </w:p>
          <w:p>
            <w:pPr>
              <w:pStyle w:val="14"/>
            </w:pPr>
          </w:p>
        </w:tc>
        <w:tc>
          <w:tcPr>
            <w:tcW w:w="5386" w:type="dxa"/>
            <w:vAlign w:val="center"/>
          </w:tcPr>
          <w:p>
            <w:pPr>
              <w:pStyle w:val="14"/>
            </w:pPr>
            <w:r>
              <w:t>离任村干部任正职满1年每月补助标准</w:t>
            </w:r>
          </w:p>
          <w:p>
            <w:pPr>
              <w:pStyle w:val="14"/>
            </w:pPr>
          </w:p>
        </w:tc>
        <w:tc>
          <w:tcPr>
            <w:tcW w:w="2268" w:type="dxa"/>
            <w:vAlign w:val="center"/>
          </w:tcPr>
          <w:p>
            <w:pPr>
              <w:pStyle w:val="14"/>
            </w:pPr>
            <w:r>
              <w:t>20元/人/月</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提高行政村内正常离任村干部收入</w:t>
            </w:r>
          </w:p>
          <w:p>
            <w:pPr>
              <w:pStyle w:val="14"/>
            </w:pPr>
          </w:p>
        </w:tc>
        <w:tc>
          <w:tcPr>
            <w:tcW w:w="5386" w:type="dxa"/>
            <w:vAlign w:val="center"/>
          </w:tcPr>
          <w:p>
            <w:pPr>
              <w:pStyle w:val="14"/>
            </w:pPr>
            <w:r>
              <w:t>对行政村内正常离任村干部经济收入的影响</w:t>
            </w:r>
          </w:p>
          <w:p>
            <w:pPr>
              <w:pStyle w:val="14"/>
            </w:pPr>
          </w:p>
        </w:tc>
        <w:tc>
          <w:tcPr>
            <w:tcW w:w="2268" w:type="dxa"/>
            <w:vAlign w:val="center"/>
          </w:tcPr>
          <w:p>
            <w:pPr>
              <w:pStyle w:val="14"/>
            </w:pPr>
            <w:r>
              <w:t>≥343元/月</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提高在任村干部干事创业的积极性</w:t>
            </w:r>
          </w:p>
          <w:p>
            <w:pPr>
              <w:pStyle w:val="14"/>
            </w:pPr>
          </w:p>
        </w:tc>
        <w:tc>
          <w:tcPr>
            <w:tcW w:w="5386" w:type="dxa"/>
            <w:vAlign w:val="center"/>
          </w:tcPr>
          <w:p>
            <w:pPr>
              <w:pStyle w:val="14"/>
            </w:pPr>
            <w:r>
              <w:t>提高在任村干部干事创业的积极性，促进行政村稳定</w:t>
            </w:r>
          </w:p>
          <w:p>
            <w:pPr>
              <w:pStyle w:val="14"/>
            </w:pPr>
          </w:p>
        </w:tc>
        <w:tc>
          <w:tcPr>
            <w:tcW w:w="2268" w:type="dxa"/>
            <w:vAlign w:val="center"/>
          </w:tcPr>
          <w:p>
            <w:pPr>
              <w:pStyle w:val="14"/>
            </w:pPr>
            <w:r>
              <w:t>工作积极性较上年提高</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生态效益指标</w:t>
            </w:r>
          </w:p>
        </w:tc>
        <w:tc>
          <w:tcPr>
            <w:tcW w:w="2835" w:type="dxa"/>
            <w:vAlign w:val="center"/>
          </w:tcPr>
          <w:p>
            <w:pPr>
              <w:pStyle w:val="14"/>
            </w:pPr>
            <w:r>
              <w:t>节能办公</w:t>
            </w:r>
          </w:p>
          <w:p>
            <w:pPr>
              <w:pStyle w:val="14"/>
            </w:pPr>
          </w:p>
        </w:tc>
        <w:tc>
          <w:tcPr>
            <w:tcW w:w="5386" w:type="dxa"/>
            <w:vAlign w:val="center"/>
          </w:tcPr>
          <w:p>
            <w:pPr>
              <w:pStyle w:val="14"/>
            </w:pPr>
            <w:r>
              <w:t>办公期间节约水电等能源，能源节约情况</w:t>
            </w:r>
          </w:p>
          <w:p>
            <w:pPr>
              <w:pStyle w:val="14"/>
            </w:pPr>
          </w:p>
        </w:tc>
        <w:tc>
          <w:tcPr>
            <w:tcW w:w="2268" w:type="dxa"/>
            <w:vAlign w:val="center"/>
          </w:tcPr>
          <w:p>
            <w:pPr>
              <w:pStyle w:val="14"/>
            </w:pPr>
            <w:r>
              <w:t>水电等资源较上年节约</w:t>
            </w:r>
          </w:p>
          <w:p>
            <w:pPr>
              <w:pStyle w:val="14"/>
            </w:pP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可持续影响指标</w:t>
            </w:r>
          </w:p>
        </w:tc>
        <w:tc>
          <w:tcPr>
            <w:tcW w:w="2835" w:type="dxa"/>
            <w:vAlign w:val="center"/>
          </w:tcPr>
          <w:p>
            <w:pPr>
              <w:pStyle w:val="14"/>
            </w:pPr>
            <w:r>
              <w:t>离任村干部补助的可持续影响</w:t>
            </w:r>
          </w:p>
          <w:p>
            <w:pPr>
              <w:pStyle w:val="14"/>
            </w:pPr>
          </w:p>
        </w:tc>
        <w:tc>
          <w:tcPr>
            <w:tcW w:w="5386" w:type="dxa"/>
            <w:vAlign w:val="center"/>
          </w:tcPr>
          <w:p>
            <w:pPr>
              <w:pStyle w:val="14"/>
            </w:pPr>
            <w:r>
              <w:t>离任村干部补助发放，保障村委会稳定发展时限</w:t>
            </w:r>
          </w:p>
          <w:p>
            <w:pPr>
              <w:pStyle w:val="14"/>
            </w:pPr>
          </w:p>
        </w:tc>
        <w:tc>
          <w:tcPr>
            <w:tcW w:w="2268" w:type="dxa"/>
            <w:vAlign w:val="center"/>
          </w:tcPr>
          <w:p>
            <w:pPr>
              <w:pStyle w:val="14"/>
            </w:pPr>
            <w:r>
              <w:t>≥1年</w:t>
            </w:r>
          </w:p>
        </w:tc>
        <w:tc>
          <w:tcPr>
            <w:tcW w:w="127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正常离任村干部满意度</w:t>
            </w:r>
          </w:p>
          <w:p>
            <w:pPr>
              <w:pStyle w:val="14"/>
            </w:pPr>
          </w:p>
        </w:tc>
        <w:tc>
          <w:tcPr>
            <w:tcW w:w="5386" w:type="dxa"/>
            <w:vAlign w:val="center"/>
          </w:tcPr>
          <w:p>
            <w:pPr>
              <w:pStyle w:val="14"/>
            </w:pPr>
            <w:r>
              <w:t>调查中满意或较满意的正常离任村干部占被调查正常离任村干部的比率</w:t>
            </w:r>
          </w:p>
          <w:p>
            <w:pPr>
              <w:pStyle w:val="14"/>
            </w:pPr>
          </w:p>
        </w:tc>
        <w:tc>
          <w:tcPr>
            <w:tcW w:w="2268" w:type="dxa"/>
            <w:vAlign w:val="center"/>
          </w:tcPr>
          <w:p>
            <w:pPr>
              <w:pStyle w:val="14"/>
            </w:pPr>
            <w:r>
              <w:t>≥90%</w:t>
            </w:r>
          </w:p>
        </w:tc>
        <w:tc>
          <w:tcPr>
            <w:tcW w:w="127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821001昌黎县刘台庄镇人民政府本级</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昌黎县刘台庄镇人民政府本级上年末固定资产金额为184.47万元（详见下表）。本年度拟购置固定资产总额为0.00万元，已按要求列入政府采购预算，详见政府采购预算表。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821001昌黎县刘台庄镇人民政府本级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184.47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r>
              <w:t>1230</w:t>
            </w:r>
          </w:p>
        </w:tc>
        <w:tc>
          <w:tcPr>
            <w:tcW w:w="2835" w:type="dxa"/>
            <w:vAlign w:val="center"/>
          </w:tcPr>
          <w:p>
            <w:pPr>
              <w:pStyle w:val="13"/>
            </w:pPr>
            <w:r>
              <w:t>103.42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r>
              <w:t>1230</w:t>
            </w:r>
          </w:p>
        </w:tc>
        <w:tc>
          <w:tcPr>
            <w:tcW w:w="2835" w:type="dxa"/>
            <w:vAlign w:val="center"/>
          </w:tcPr>
          <w:p>
            <w:pPr>
              <w:pStyle w:val="13"/>
            </w:pPr>
            <w:r>
              <w:t>103.42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2</w:t>
            </w:r>
          </w:p>
        </w:tc>
        <w:tc>
          <w:tcPr>
            <w:tcW w:w="2835" w:type="dxa"/>
            <w:vAlign w:val="center"/>
          </w:tcPr>
          <w:p>
            <w:pPr>
              <w:pStyle w:val="13"/>
            </w:pPr>
            <w:r>
              <w:t>13.26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303</w:t>
            </w:r>
          </w:p>
        </w:tc>
        <w:tc>
          <w:tcPr>
            <w:tcW w:w="2835" w:type="dxa"/>
            <w:vAlign w:val="center"/>
          </w:tcPr>
          <w:p>
            <w:pPr>
              <w:pStyle w:val="13"/>
            </w:pPr>
            <w:r>
              <w:t>67.80</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EC"/>
    <w:rsid w:val="00082E66"/>
    <w:rsid w:val="004500C7"/>
    <w:rsid w:val="005F3AFC"/>
    <w:rsid w:val="0086527F"/>
    <w:rsid w:val="00FF3AEC"/>
    <w:rsid w:val="44230A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25"/>
    <w:unhideWhenUsed/>
    <w:uiPriority w:val="99"/>
    <w:pPr>
      <w:tabs>
        <w:tab w:val="center" w:pos="4153"/>
        <w:tab w:val="right" w:pos="8306"/>
      </w:tabs>
      <w:snapToGrid w:val="0"/>
    </w:pPr>
    <w:rPr>
      <w:sz w:val="18"/>
      <w:szCs w:val="18"/>
    </w:rPr>
  </w:style>
  <w:style w:type="paragraph" w:styleId="3">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ind w:firstLine="560"/>
    </w:pPr>
    <w:rPr>
      <w:rFonts w:eastAsia="方正仿宋_GBK"/>
      <w:color w:val="000000"/>
      <w:sz w:val="28"/>
    </w:rPr>
  </w:style>
  <w:style w:type="paragraph" w:styleId="5">
    <w:name w:val="toc 4"/>
    <w:basedOn w:val="1"/>
    <w:next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10">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1">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2">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4">
    <w:name w:val="单元格样式2"/>
    <w:qFormat/>
    <w:uiPriority w:val="0"/>
    <w:rPr>
      <w:rFonts w:ascii="方正书宋_GBK" w:hAnsi="方正书宋_GBK" w:eastAsia="方正书宋_GBK" w:cs="方正书宋_GBK"/>
      <w:sz w:val="21"/>
      <w:lang w:val="en-US" w:eastAsia="zh-CN" w:bidi="ar-SA"/>
    </w:rPr>
  </w:style>
  <w:style w:type="paragraph" w:customStyle="1" w:styleId="15">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6">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7">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8">
    <w:name w:val="单元格样式5"/>
    <w:qFormat/>
    <w:uiPriority w:val="0"/>
    <w:rPr>
      <w:rFonts w:ascii="方正书宋_GBK" w:hAnsi="方正书宋_GBK" w:eastAsia="方正书宋_GBK" w:cs="方正书宋_GBK"/>
      <w:b/>
      <w:sz w:val="21"/>
      <w:lang w:val="en-US" w:eastAsia="zh-CN" w:bidi="ar-SA"/>
    </w:rPr>
  </w:style>
  <w:style w:type="paragraph" w:customStyle="1" w:styleId="19">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2">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3">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4">
    <w:name w:val="页眉 字符"/>
    <w:basedOn w:val="8"/>
    <w:link w:val="3"/>
    <w:uiPriority w:val="99"/>
    <w:rPr>
      <w:sz w:val="18"/>
      <w:szCs w:val="18"/>
      <w:lang w:eastAsia="uk-UA"/>
    </w:rPr>
  </w:style>
  <w:style w:type="character" w:customStyle="1" w:styleId="25">
    <w:name w:val="页脚 字符"/>
    <w:basedOn w:val="8"/>
    <w:link w:val="2"/>
    <w:uiPriority w:val="99"/>
    <w:rPr>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3839</Words>
  <Characters>21884</Characters>
  <Lines>182</Lines>
  <Paragraphs>51</Paragraphs>
  <TotalTime>3</TotalTime>
  <ScaleCrop>false</ScaleCrop>
  <LinksUpToDate>false</LinksUpToDate>
  <CharactersWithSpaces>25672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2026-01-30T05:57:00Z</dcterms:created>
  <dc:creator>a</dc:creator>
  <cp:lastModifiedBy>Administrator</cp:lastModifiedBy>
  <dcterms:modified xsi:type="dcterms:W3CDTF">2026-02-02T07:15:56Z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C98CB4D2BAF1481592CD7D11FEA44074</vt:lpwstr>
  </property>
</Properties>
</file>