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3"/>
        <w:tabs>
          <w:tab w:val="right" w:leader="dot" w:pos="14562"/>
        </w:tabs>
      </w:pPr>
      <w:r>
        <w:fldChar w:fldCharType="begin"/>
      </w:r>
      <w:r>
        <w:instrText xml:space="preserve">TOC \o "4-4" \h \z \u </w:instrText>
      </w:r>
      <w:r>
        <w:fldChar w:fldCharType="separate"/>
      </w:r>
      <w:r>
        <w:fldChar w:fldCharType="begin"/>
      </w:r>
      <w:r>
        <w:instrText xml:space="preserve">HYPERLINK \l _Toc_4_4_0000000001</w:instrText>
      </w:r>
      <w:r>
        <w:fldChar w:fldCharType="separate"/>
      </w:r>
      <w:r>
        <w:rPr>
          <w:b w:val="0"/>
        </w:rPr>
        <w:t>一、昌黎县医疗保障局本级收支预算</w:t>
      </w:r>
      <w:r>
        <w:tab/>
      </w:r>
      <w:r>
        <w:fldChar w:fldCharType="begin"/>
      </w:r>
      <w:r>
        <w:instrText xml:space="preserve">PAGEREF _Toc_4_4_0000000001 \h</w:instrText>
      </w:r>
      <w:r>
        <w:fldChar w:fldCharType="separate"/>
      </w:r>
      <w:r>
        <w:t>1</w:t>
      </w:r>
      <w:r>
        <w:fldChar w:fldCharType="end"/>
      </w:r>
      <w:r>
        <w:fldChar w:fldCharType="end"/>
      </w:r>
    </w:p>
    <w:p>
      <w:pPr>
        <w:pStyle w:val="23"/>
        <w:tabs>
          <w:tab w:val="right" w:leader="dot" w:pos="14562"/>
        </w:tabs>
      </w:pPr>
      <w:r>
        <w:fldChar w:fldCharType="begin"/>
      </w:r>
      <w:r>
        <w:instrText xml:space="preserve">HYPERLINK \l _Toc_4_4_0000000002</w:instrText>
      </w:r>
      <w:r>
        <w:fldChar w:fldCharType="separate"/>
      </w:r>
      <w:r>
        <w:rPr>
          <w:b w:val="0"/>
        </w:rPr>
        <w:t>二、昌黎县职工医疗保险中心收支预算</w:t>
      </w:r>
      <w:r>
        <w:tab/>
      </w:r>
      <w:r>
        <w:fldChar w:fldCharType="begin"/>
      </w:r>
      <w:r>
        <w:instrText xml:space="preserve">PAGEREF _Toc_4_4_0000000002 \h</w:instrText>
      </w:r>
      <w:r>
        <w:fldChar w:fldCharType="separate"/>
      </w:r>
      <w:r>
        <w:t>24</w:t>
      </w:r>
      <w:r>
        <w:fldChar w:fldCharType="end"/>
      </w:r>
      <w:r>
        <w:fldChar w:fldCharType="end"/>
      </w:r>
    </w:p>
    <w:p>
      <w:pPr>
        <w:pStyle w:val="23"/>
        <w:tabs>
          <w:tab w:val="right" w:leader="dot" w:pos="14562"/>
        </w:tabs>
      </w:pPr>
      <w:r>
        <w:fldChar w:fldCharType="begin"/>
      </w:r>
      <w:r>
        <w:instrText xml:space="preserve">HYPERLINK \l _Toc_4_4_0000000003</w:instrText>
      </w:r>
      <w:r>
        <w:fldChar w:fldCharType="separate"/>
      </w:r>
      <w:r>
        <w:rPr>
          <w:b w:val="0"/>
        </w:rPr>
        <w:t>三、昌黎县城乡居民基本医疗保险服务中心收支预算</w:t>
      </w:r>
      <w:r>
        <w:tab/>
      </w:r>
      <w:r>
        <w:fldChar w:fldCharType="begin"/>
      </w:r>
      <w:r>
        <w:instrText xml:space="preserve">PAGEREF _Toc_4_4_0000000003 \h</w:instrText>
      </w:r>
      <w:r>
        <w:fldChar w:fldCharType="separate"/>
      </w:r>
      <w:r>
        <w:t>44</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一、昌黎县医疗保障局本级收支预算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450001昌黎县医疗保障局本级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000000" w:sz="6" w:space="0"/>
              <w:left w:val="single" w:color="000000" w:sz="6" w:space="0"/>
              <w:right w:val="single" w:color="000000" w:sz="6" w:space="0"/>
            </w:tcBorders>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tcBorders>
              <w:top w:val="single" w:color="000000" w:sz="6" w:space="0"/>
              <w:left w:val="single" w:color="000000" w:sz="6" w:space="0"/>
              <w:right w:val="single" w:color="000000" w:sz="6" w:space="0"/>
            </w:tcBorders>
            <w:vAlign w:val="center"/>
          </w:tcPr>
          <w:p>
            <w:pPr>
              <w:pStyle w:val="10"/>
            </w:pPr>
            <w:r>
              <w:t>预算数</w:t>
            </w: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000000" w:sz="6" w:space="0"/>
              <w:left w:val="single" w:color="000000" w:sz="6" w:space="0"/>
              <w:right w:val="single" w:color="000000" w:sz="6" w:space="0"/>
            </w:tcBorders>
            <w:vAlign w:val="center"/>
          </w:tcPr>
          <w:p>
            <w:pPr>
              <w:pStyle w:val="10"/>
            </w:pPr>
            <w:r>
              <w:t>1</w:t>
            </w:r>
          </w:p>
        </w:tc>
        <w:tc>
          <w:tcPr>
            <w:tcW w:w="2126" w:type="dxa"/>
            <w:tcBorders>
              <w:top w:val="single" w:color="000000" w:sz="6" w:space="0"/>
              <w:left w:val="single" w:color="000000" w:sz="6" w:space="0"/>
              <w:right w:val="single" w:color="000000" w:sz="6" w:space="0"/>
            </w:tcBorders>
            <w:vAlign w:val="center"/>
          </w:tcPr>
          <w:p>
            <w:pPr>
              <w:pStyle w:val="10"/>
            </w:pPr>
            <w:r>
              <w:t>2</w:t>
            </w:r>
          </w:p>
        </w:tc>
        <w:tc>
          <w:tcPr>
            <w:tcW w:w="4535" w:type="dxa"/>
            <w:tcBorders>
              <w:top w:val="single" w:color="000000" w:sz="6" w:space="0"/>
              <w:left w:val="single" w:color="000000" w:sz="6" w:space="0"/>
              <w:right w:val="single" w:color="000000" w:sz="6" w:space="0"/>
            </w:tcBorders>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2"/>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1"/>
            </w:pPr>
            <w:r>
              <w:t>213.21</w:t>
            </w:r>
          </w:p>
        </w:tc>
        <w:tc>
          <w:tcPr>
            <w:tcW w:w="4535" w:type="dxa"/>
            <w:tcBorders>
              <w:top w:val="single" w:color="000000" w:sz="6" w:space="0"/>
              <w:left w:val="single" w:color="000000" w:sz="6" w:space="0"/>
              <w:right w:val="single" w:color="000000" w:sz="6" w:space="0"/>
            </w:tcBorders>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2"/>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000000" w:sz="6" w:space="0"/>
              <w:left w:val="single" w:color="000000" w:sz="6" w:space="0"/>
              <w:right w:val="single" w:color="000000" w:sz="6" w:space="0"/>
            </w:tcBorders>
            <w:vAlign w:val="center"/>
          </w:tcPr>
          <w:p>
            <w:pPr>
              <w:pStyle w:val="12"/>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000000" w:sz="6" w:space="0"/>
              <w:left w:val="single" w:color="000000" w:sz="6" w:space="0"/>
              <w:right w:val="single" w:color="000000" w:sz="6" w:space="0"/>
            </w:tcBorders>
            <w:vAlign w:val="center"/>
          </w:tcPr>
          <w:p>
            <w:pPr>
              <w:pStyle w:val="12"/>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000000" w:sz="6" w:space="0"/>
              <w:left w:val="single" w:color="000000" w:sz="6" w:space="0"/>
              <w:right w:val="single" w:color="000000" w:sz="6" w:space="0"/>
            </w:tcBorders>
            <w:vAlign w:val="center"/>
          </w:tcPr>
          <w:p>
            <w:pPr>
              <w:pStyle w:val="12"/>
            </w:pPr>
            <w:r>
              <w:t>五、单位资金</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八、社会保障和就业支出</w:t>
            </w:r>
          </w:p>
        </w:tc>
        <w:tc>
          <w:tcPr>
            <w:tcW w:w="2126" w:type="dxa"/>
            <w:vAlign w:val="center"/>
          </w:tcPr>
          <w:p>
            <w:pPr>
              <w:pStyle w:val="11"/>
            </w:pPr>
            <w:r>
              <w:t>17.06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十、卫生健康支出</w:t>
            </w:r>
          </w:p>
        </w:tc>
        <w:tc>
          <w:tcPr>
            <w:tcW w:w="2126" w:type="dxa"/>
            <w:vAlign w:val="center"/>
          </w:tcPr>
          <w:p>
            <w:pPr>
              <w:pStyle w:val="11"/>
            </w:pPr>
            <w:r>
              <w:t>188.28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二十、住房保障支出</w:t>
            </w:r>
          </w:p>
        </w:tc>
        <w:tc>
          <w:tcPr>
            <w:tcW w:w="2126" w:type="dxa"/>
            <w:vAlign w:val="center"/>
          </w:tcPr>
          <w:p>
            <w:pPr>
              <w:pStyle w:val="11"/>
            </w:pPr>
            <w:r>
              <w:t>7.87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000000" w:sz="6" w:space="0"/>
              <w:left w:val="single" w:color="000000" w:sz="6" w:space="0"/>
              <w:right w:val="single" w:color="000000" w:sz="6" w:space="0"/>
            </w:tcBorders>
            <w:vAlign w:val="center"/>
          </w:tcPr>
          <w:p>
            <w:pPr>
              <w:pStyle w:val="14"/>
            </w:pPr>
            <w:r>
              <w:t>本年收入合计</w:t>
            </w:r>
          </w:p>
        </w:tc>
        <w:tc>
          <w:tcPr>
            <w:tcW w:w="2126" w:type="dxa"/>
            <w:tcBorders>
              <w:top w:val="single" w:color="000000" w:sz="6" w:space="0"/>
              <w:left w:val="single" w:color="000000" w:sz="6" w:space="0"/>
              <w:right w:val="single" w:color="000000" w:sz="6" w:space="0"/>
            </w:tcBorders>
            <w:vAlign w:val="center"/>
          </w:tcPr>
          <w:p>
            <w:pPr>
              <w:pStyle w:val="15"/>
            </w:pPr>
            <w:r>
              <w:t>213.21</w:t>
            </w:r>
          </w:p>
        </w:tc>
        <w:tc>
          <w:tcPr>
            <w:tcW w:w="4535" w:type="dxa"/>
            <w:tcBorders>
              <w:top w:val="single" w:color="000000" w:sz="6" w:space="0"/>
              <w:left w:val="single" w:color="000000" w:sz="6" w:space="0"/>
              <w:right w:val="single" w:color="000000" w:sz="6" w:space="0"/>
            </w:tcBorders>
            <w:vAlign w:val="center"/>
          </w:tcPr>
          <w:p>
            <w:pPr>
              <w:pStyle w:val="14"/>
            </w:pPr>
            <w:r>
              <w:t>本年支出合计</w:t>
            </w:r>
          </w:p>
        </w:tc>
        <w:tc>
          <w:tcPr>
            <w:tcW w:w="2126" w:type="dxa"/>
            <w:vAlign w:val="center"/>
          </w:tcPr>
          <w:p>
            <w:pPr>
              <w:pStyle w:val="15"/>
            </w:pPr>
            <w:r>
              <w:t>213.21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000000" w:sz="6" w:space="0"/>
              <w:left w:val="single" w:color="000000" w:sz="6" w:space="0"/>
              <w:right w:val="single" w:color="000000" w:sz="6" w:space="0"/>
            </w:tcBorders>
            <w:vAlign w:val="center"/>
          </w:tcPr>
          <w:p>
            <w:pPr>
              <w:pStyle w:val="12"/>
            </w:pPr>
            <w:r>
              <w:t>上年结转结余</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000000" w:sz="6" w:space="0"/>
              <w:left w:val="single" w:color="000000" w:sz="6" w:space="0"/>
              <w:right w:val="single" w:color="000000" w:sz="6" w:space="0"/>
            </w:tcBorders>
            <w:vAlign w:val="center"/>
          </w:tcPr>
          <w:p>
            <w:pPr>
              <w:pStyle w:val="14"/>
            </w:pPr>
            <w:r>
              <w:t>收入总计</w:t>
            </w:r>
          </w:p>
        </w:tc>
        <w:tc>
          <w:tcPr>
            <w:tcW w:w="2126" w:type="dxa"/>
            <w:tcBorders>
              <w:top w:val="single" w:color="000000" w:sz="6" w:space="0"/>
              <w:left w:val="single" w:color="000000" w:sz="6" w:space="0"/>
              <w:right w:val="single" w:color="000000" w:sz="6" w:space="0"/>
            </w:tcBorders>
            <w:vAlign w:val="center"/>
          </w:tcPr>
          <w:p>
            <w:pPr>
              <w:pStyle w:val="15"/>
            </w:pPr>
            <w:r>
              <w:t>213.21</w:t>
            </w:r>
          </w:p>
        </w:tc>
        <w:tc>
          <w:tcPr>
            <w:tcW w:w="4535" w:type="dxa"/>
            <w:tcBorders>
              <w:top w:val="single" w:color="000000" w:sz="6" w:space="0"/>
              <w:left w:val="single" w:color="000000" w:sz="6" w:space="0"/>
              <w:right w:val="single" w:color="000000" w:sz="6" w:space="0"/>
            </w:tcBorders>
            <w:vAlign w:val="center"/>
          </w:tcPr>
          <w:p>
            <w:pPr>
              <w:pStyle w:val="14"/>
            </w:pPr>
            <w:r>
              <w:t>支出总计</w:t>
            </w:r>
          </w:p>
        </w:tc>
        <w:tc>
          <w:tcPr>
            <w:tcW w:w="2126" w:type="dxa"/>
            <w:vAlign w:val="center"/>
          </w:tcPr>
          <w:p>
            <w:pPr>
              <w:pStyle w:val="15"/>
            </w:pPr>
            <w:r>
              <w:t>213.21</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450001昌黎县医疗保障局本级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0"/>
            </w:pPr>
            <w:r>
              <w:t>合计</w:t>
            </w:r>
          </w:p>
        </w:tc>
        <w:tc>
          <w:tcPr>
            <w:tcW w:w="9072" w:type="dxa"/>
            <w:gridSpan w:val="8"/>
            <w:tcBorders>
              <w:top w:val="single" w:color="000000" w:sz="6" w:space="0"/>
              <w:left w:val="single" w:color="000000" w:sz="6" w:space="0"/>
              <w:right w:val="single" w:color="000000"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1559" w:type="dxa"/>
            <w:tcBorders>
              <w:top w:val="single" w:color="000000" w:sz="6" w:space="0"/>
              <w:left w:val="single" w:color="000000" w:sz="6" w:space="0"/>
              <w:right w:val="single" w:color="000000" w:sz="6" w:space="0"/>
            </w:tcBorders>
            <w:vAlign w:val="center"/>
          </w:tcPr>
          <w:p>
            <w:pPr>
              <w:pStyle w:val="10"/>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0"/>
            </w:pPr>
            <w:r>
              <w:t>小计</w:t>
            </w:r>
          </w:p>
        </w:tc>
        <w:tc>
          <w:tcPr>
            <w:tcW w:w="1134" w:type="dxa"/>
            <w:tcBorders>
              <w:top w:val="single" w:color="000000" w:sz="6" w:space="0"/>
              <w:left w:val="single" w:color="000000" w:sz="6" w:space="0"/>
              <w:right w:val="single" w:color="000000" w:sz="6" w:space="0"/>
            </w:tcBorders>
            <w:vAlign w:val="center"/>
          </w:tcPr>
          <w:p>
            <w:pPr>
              <w:pStyle w:val="10"/>
            </w:pPr>
            <w:r>
              <w:t>财政拨款 收入</w:t>
            </w:r>
          </w:p>
        </w:tc>
        <w:tc>
          <w:tcPr>
            <w:tcW w:w="1134" w:type="dxa"/>
            <w:tcBorders>
              <w:top w:val="single" w:color="000000" w:sz="6" w:space="0"/>
              <w:left w:val="single" w:color="000000" w:sz="6" w:space="0"/>
              <w:right w:val="single" w:color="000000" w:sz="6" w:space="0"/>
            </w:tcBorders>
            <w:vAlign w:val="center"/>
          </w:tcPr>
          <w:p>
            <w:pPr>
              <w:pStyle w:val="10"/>
            </w:pPr>
            <w:r>
              <w:t>财政专户 收入</w:t>
            </w:r>
          </w:p>
        </w:tc>
        <w:tc>
          <w:tcPr>
            <w:tcW w:w="1134" w:type="dxa"/>
            <w:tcBorders>
              <w:top w:val="single" w:color="000000" w:sz="6" w:space="0"/>
              <w:left w:val="single" w:color="000000" w:sz="6" w:space="0"/>
              <w:right w:val="single" w:color="000000" w:sz="6" w:space="0"/>
            </w:tcBorders>
            <w:vAlign w:val="center"/>
          </w:tcPr>
          <w:p>
            <w:pPr>
              <w:pStyle w:val="10"/>
            </w:pPr>
            <w:r>
              <w:t>事业收入</w:t>
            </w:r>
          </w:p>
        </w:tc>
        <w:tc>
          <w:tcPr>
            <w:tcW w:w="1134" w:type="dxa"/>
            <w:tcBorders>
              <w:top w:val="single" w:color="000000" w:sz="6" w:space="0"/>
              <w:left w:val="single" w:color="000000" w:sz="6" w:space="0"/>
              <w:right w:val="single" w:color="000000" w:sz="6" w:space="0"/>
            </w:tcBorders>
            <w:vAlign w:val="center"/>
          </w:tcPr>
          <w:p>
            <w:pPr>
              <w:pStyle w:val="10"/>
            </w:pPr>
            <w:r>
              <w:t>经营收入</w:t>
            </w:r>
          </w:p>
        </w:tc>
        <w:tc>
          <w:tcPr>
            <w:tcW w:w="1134" w:type="dxa"/>
            <w:tcBorders>
              <w:top w:val="single" w:color="000000" w:sz="6" w:space="0"/>
              <w:left w:val="single" w:color="000000" w:sz="6" w:space="0"/>
              <w:right w:val="single" w:color="000000" w:sz="6" w:space="0"/>
            </w:tcBorders>
            <w:vAlign w:val="center"/>
          </w:tcPr>
          <w:p>
            <w:pPr>
              <w:pStyle w:val="10"/>
            </w:pPr>
            <w:r>
              <w:t>上级补助收入</w:t>
            </w:r>
          </w:p>
        </w:tc>
        <w:tc>
          <w:tcPr>
            <w:tcW w:w="1134" w:type="dxa"/>
            <w:tcBorders>
              <w:top w:val="single" w:color="000000" w:sz="6" w:space="0"/>
              <w:left w:val="single" w:color="000000" w:sz="6" w:space="0"/>
              <w:right w:val="single" w:color="000000" w:sz="6" w:space="0"/>
            </w:tcBorders>
            <w:vAlign w:val="center"/>
          </w:tcPr>
          <w:p>
            <w:pPr>
              <w:pStyle w:val="10"/>
            </w:pPr>
            <w:r>
              <w:t>附属单位上缴收入</w:t>
            </w:r>
          </w:p>
        </w:tc>
        <w:tc>
          <w:tcPr>
            <w:tcW w:w="1134" w:type="dxa"/>
            <w:tcBorders>
              <w:top w:val="single" w:color="000000" w:sz="6" w:space="0"/>
              <w:left w:val="single" w:color="000000" w:sz="6" w:space="0"/>
              <w:right w:val="single" w:color="000000" w:sz="6" w:space="0"/>
            </w:tcBorders>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1559" w:type="dxa"/>
            <w:tcBorders>
              <w:top w:val="single" w:color="000000" w:sz="6" w:space="0"/>
              <w:left w:val="single" w:color="000000" w:sz="6" w:space="0"/>
              <w:right w:val="single" w:color="000000" w:sz="6" w:space="0"/>
            </w:tcBorders>
            <w:vAlign w:val="center"/>
          </w:tcPr>
          <w:p>
            <w:pPr>
              <w:pStyle w:val="10"/>
            </w:pPr>
            <w:r>
              <w:t>2</w:t>
            </w:r>
          </w:p>
        </w:tc>
        <w:tc>
          <w:tcPr>
            <w:tcW w:w="1134" w:type="dxa"/>
            <w:tcBorders>
              <w:top w:val="single" w:color="000000" w:sz="6" w:space="0"/>
              <w:left w:val="single" w:color="000000" w:sz="6" w:space="0"/>
              <w:right w:val="single" w:color="000000" w:sz="6" w:space="0"/>
            </w:tcBorders>
            <w:vAlign w:val="center"/>
          </w:tcPr>
          <w:p>
            <w:pPr>
              <w:pStyle w:val="10"/>
            </w:pPr>
            <w:r>
              <w:t>3</w:t>
            </w:r>
          </w:p>
        </w:tc>
        <w:tc>
          <w:tcPr>
            <w:tcW w:w="1134" w:type="dxa"/>
            <w:tcBorders>
              <w:top w:val="single" w:color="000000" w:sz="6" w:space="0"/>
              <w:left w:val="single" w:color="000000" w:sz="6" w:space="0"/>
              <w:right w:val="single" w:color="000000" w:sz="6" w:space="0"/>
            </w:tcBorders>
            <w:vAlign w:val="center"/>
          </w:tcPr>
          <w:p>
            <w:pPr>
              <w:pStyle w:val="10"/>
            </w:pPr>
            <w:r>
              <w:t>4</w:t>
            </w:r>
          </w:p>
        </w:tc>
        <w:tc>
          <w:tcPr>
            <w:tcW w:w="1134" w:type="dxa"/>
            <w:tcBorders>
              <w:top w:val="single" w:color="000000" w:sz="6" w:space="0"/>
              <w:left w:val="single" w:color="000000" w:sz="6" w:space="0"/>
              <w:right w:val="single" w:color="000000" w:sz="6" w:space="0"/>
            </w:tcBorders>
            <w:vAlign w:val="center"/>
          </w:tcPr>
          <w:p>
            <w:pPr>
              <w:pStyle w:val="10"/>
            </w:pPr>
            <w:r>
              <w:t>5</w:t>
            </w:r>
          </w:p>
        </w:tc>
        <w:tc>
          <w:tcPr>
            <w:tcW w:w="1134" w:type="dxa"/>
            <w:tcBorders>
              <w:top w:val="single" w:color="000000" w:sz="6" w:space="0"/>
              <w:left w:val="single" w:color="000000" w:sz="6" w:space="0"/>
              <w:right w:val="single" w:color="000000" w:sz="6" w:space="0"/>
            </w:tcBorders>
            <w:vAlign w:val="center"/>
          </w:tcPr>
          <w:p>
            <w:pPr>
              <w:pStyle w:val="10"/>
            </w:pPr>
            <w:r>
              <w:t>6</w:t>
            </w:r>
          </w:p>
        </w:tc>
        <w:tc>
          <w:tcPr>
            <w:tcW w:w="1134" w:type="dxa"/>
            <w:tcBorders>
              <w:top w:val="single" w:color="000000" w:sz="6" w:space="0"/>
              <w:left w:val="single" w:color="000000" w:sz="6" w:space="0"/>
              <w:right w:val="single" w:color="000000" w:sz="6" w:space="0"/>
            </w:tcBorders>
            <w:vAlign w:val="center"/>
          </w:tcPr>
          <w:p>
            <w:pPr>
              <w:pStyle w:val="10"/>
            </w:pPr>
            <w:r>
              <w:t>7</w:t>
            </w:r>
          </w:p>
        </w:tc>
        <w:tc>
          <w:tcPr>
            <w:tcW w:w="1134" w:type="dxa"/>
            <w:tcBorders>
              <w:top w:val="single" w:color="000000" w:sz="6" w:space="0"/>
              <w:left w:val="single" w:color="000000" w:sz="6" w:space="0"/>
              <w:right w:val="single" w:color="000000" w:sz="6" w:space="0"/>
            </w:tcBorders>
            <w:vAlign w:val="center"/>
          </w:tcPr>
          <w:p>
            <w:pPr>
              <w:pStyle w:val="10"/>
            </w:pPr>
            <w:r>
              <w:t>8</w:t>
            </w:r>
          </w:p>
        </w:tc>
        <w:tc>
          <w:tcPr>
            <w:tcW w:w="1134" w:type="dxa"/>
            <w:tcBorders>
              <w:top w:val="single" w:color="000000" w:sz="6" w:space="0"/>
              <w:left w:val="single" w:color="000000" w:sz="6" w:space="0"/>
              <w:right w:val="single" w:color="000000" w:sz="6" w:space="0"/>
            </w:tcBorders>
            <w:vAlign w:val="center"/>
          </w:tcPr>
          <w:p>
            <w:pPr>
              <w:pStyle w:val="10"/>
            </w:pPr>
            <w:r>
              <w:t>9</w:t>
            </w:r>
          </w:p>
        </w:tc>
        <w:tc>
          <w:tcPr>
            <w:tcW w:w="1134" w:type="dxa"/>
            <w:tcBorders>
              <w:top w:val="single" w:color="000000" w:sz="6" w:space="0"/>
              <w:left w:val="single" w:color="000000" w:sz="6" w:space="0"/>
              <w:right w:val="single" w:color="000000" w:sz="6" w:space="0"/>
            </w:tcBorders>
            <w:vAlign w:val="center"/>
          </w:tcPr>
          <w:p>
            <w:pPr>
              <w:pStyle w:val="10"/>
            </w:pPr>
            <w:r>
              <w:t>10</w:t>
            </w:r>
          </w:p>
        </w:tc>
        <w:tc>
          <w:tcPr>
            <w:tcW w:w="1134" w:type="dxa"/>
            <w:tcBorders>
              <w:top w:val="single" w:color="000000" w:sz="6" w:space="0"/>
              <w:left w:val="single" w:color="000000" w:sz="6" w:space="0"/>
              <w:right w:val="single" w:color="000000" w:sz="6" w:space="0"/>
            </w:tcBorders>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1559" w:type="dxa"/>
            <w:tcBorders>
              <w:top w:val="single" w:color="000000" w:sz="6" w:space="0"/>
              <w:left w:val="single" w:color="000000" w:sz="6" w:space="0"/>
              <w:right w:val="single" w:color="000000" w:sz="6" w:space="0"/>
            </w:tcBorders>
            <w:vAlign w:val="center"/>
          </w:tcPr>
          <w:p>
            <w:pPr>
              <w:pStyle w:val="14"/>
            </w:pPr>
            <w:r>
              <w:t>合计</w:t>
            </w:r>
          </w:p>
        </w:tc>
        <w:tc>
          <w:tcPr>
            <w:tcW w:w="1134" w:type="dxa"/>
            <w:tcBorders>
              <w:top w:val="single" w:color="000000" w:sz="6" w:space="0"/>
              <w:left w:val="single" w:color="000000" w:sz="6" w:space="0"/>
              <w:right w:val="single" w:color="000000" w:sz="6" w:space="0"/>
            </w:tcBorders>
            <w:vAlign w:val="center"/>
          </w:tcPr>
          <w:p>
            <w:pPr>
              <w:pStyle w:val="15"/>
            </w:pPr>
            <w:r>
              <w:t>213.21</w:t>
            </w:r>
          </w:p>
        </w:tc>
        <w:tc>
          <w:tcPr>
            <w:tcW w:w="1134" w:type="dxa"/>
            <w:tcBorders>
              <w:top w:val="single" w:color="000000" w:sz="6" w:space="0"/>
              <w:left w:val="single" w:color="000000" w:sz="6" w:space="0"/>
              <w:right w:val="single" w:color="000000" w:sz="6" w:space="0"/>
            </w:tcBorders>
            <w:vAlign w:val="center"/>
          </w:tcPr>
          <w:p>
            <w:pPr>
              <w:pStyle w:val="15"/>
            </w:pPr>
            <w:r>
              <w:t>213.21</w:t>
            </w:r>
          </w:p>
        </w:tc>
        <w:tc>
          <w:tcPr>
            <w:tcW w:w="1134" w:type="dxa"/>
            <w:tcBorders>
              <w:top w:val="single" w:color="000000" w:sz="6" w:space="0"/>
              <w:left w:val="single" w:color="000000" w:sz="6" w:space="0"/>
              <w:right w:val="single" w:color="000000" w:sz="6" w:space="0"/>
            </w:tcBorders>
            <w:vAlign w:val="center"/>
          </w:tcPr>
          <w:p>
            <w:pPr>
              <w:pStyle w:val="15"/>
            </w:pPr>
            <w:r>
              <w:t>213.21</w:t>
            </w: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1559" w:type="dxa"/>
            <w:tcBorders>
              <w:top w:val="single" w:color="000000" w:sz="6" w:space="0"/>
              <w:left w:val="single" w:color="000000" w:sz="6" w:space="0"/>
              <w:right w:val="single" w:color="000000" w:sz="6" w:space="0"/>
            </w:tcBorders>
            <w:vAlign w:val="center"/>
          </w:tcPr>
          <w:p>
            <w:pPr>
              <w:pStyle w:val="12"/>
            </w:pPr>
            <w:r>
              <w:t>社会保障和就业支出</w:t>
            </w:r>
          </w:p>
        </w:tc>
        <w:tc>
          <w:tcPr>
            <w:tcW w:w="1134" w:type="dxa"/>
            <w:tcBorders>
              <w:top w:val="single" w:color="000000" w:sz="6" w:space="0"/>
              <w:left w:val="single" w:color="000000" w:sz="6" w:space="0"/>
              <w:right w:val="single" w:color="000000" w:sz="6" w:space="0"/>
            </w:tcBorders>
            <w:vAlign w:val="center"/>
          </w:tcPr>
          <w:p>
            <w:pPr>
              <w:pStyle w:val="11"/>
            </w:pPr>
            <w:r>
              <w:t>17.06</w:t>
            </w:r>
          </w:p>
        </w:tc>
        <w:tc>
          <w:tcPr>
            <w:tcW w:w="1134" w:type="dxa"/>
            <w:tcBorders>
              <w:top w:val="single" w:color="000000" w:sz="6" w:space="0"/>
              <w:left w:val="single" w:color="000000" w:sz="6" w:space="0"/>
              <w:right w:val="single" w:color="000000" w:sz="6" w:space="0"/>
            </w:tcBorders>
            <w:vAlign w:val="center"/>
          </w:tcPr>
          <w:p>
            <w:pPr>
              <w:pStyle w:val="11"/>
            </w:pPr>
            <w:r>
              <w:t>17.06</w:t>
            </w:r>
          </w:p>
        </w:tc>
        <w:tc>
          <w:tcPr>
            <w:tcW w:w="1134" w:type="dxa"/>
            <w:tcBorders>
              <w:top w:val="single" w:color="000000" w:sz="6" w:space="0"/>
              <w:left w:val="single" w:color="000000" w:sz="6" w:space="0"/>
              <w:right w:val="single" w:color="000000" w:sz="6" w:space="0"/>
            </w:tcBorders>
            <w:vAlign w:val="center"/>
          </w:tcPr>
          <w:p>
            <w:pPr>
              <w:pStyle w:val="11"/>
            </w:pPr>
            <w:r>
              <w:t>17.06</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1559"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1"/>
            </w:pPr>
            <w:r>
              <w:t>17.06</w:t>
            </w:r>
          </w:p>
        </w:tc>
        <w:tc>
          <w:tcPr>
            <w:tcW w:w="1134" w:type="dxa"/>
            <w:tcBorders>
              <w:top w:val="single" w:color="000000" w:sz="6" w:space="0"/>
              <w:left w:val="single" w:color="000000" w:sz="6" w:space="0"/>
              <w:right w:val="single" w:color="000000" w:sz="6" w:space="0"/>
            </w:tcBorders>
            <w:vAlign w:val="center"/>
          </w:tcPr>
          <w:p>
            <w:pPr>
              <w:pStyle w:val="11"/>
            </w:pPr>
            <w:r>
              <w:t>17.06</w:t>
            </w:r>
          </w:p>
        </w:tc>
        <w:tc>
          <w:tcPr>
            <w:tcW w:w="1134" w:type="dxa"/>
            <w:tcBorders>
              <w:top w:val="single" w:color="000000" w:sz="6" w:space="0"/>
              <w:left w:val="single" w:color="000000" w:sz="6" w:space="0"/>
              <w:right w:val="single" w:color="000000" w:sz="6" w:space="0"/>
            </w:tcBorders>
            <w:vAlign w:val="center"/>
          </w:tcPr>
          <w:p>
            <w:pPr>
              <w:pStyle w:val="11"/>
            </w:pPr>
            <w:r>
              <w:t>17.06</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1559"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1"/>
            </w:pPr>
            <w:r>
              <w:t>15.74</w:t>
            </w:r>
          </w:p>
        </w:tc>
        <w:tc>
          <w:tcPr>
            <w:tcW w:w="1134" w:type="dxa"/>
            <w:tcBorders>
              <w:top w:val="single" w:color="000000" w:sz="6" w:space="0"/>
              <w:left w:val="single" w:color="000000" w:sz="6" w:space="0"/>
              <w:right w:val="single" w:color="000000" w:sz="6" w:space="0"/>
            </w:tcBorders>
            <w:vAlign w:val="center"/>
          </w:tcPr>
          <w:p>
            <w:pPr>
              <w:pStyle w:val="11"/>
            </w:pPr>
            <w:r>
              <w:t>15.74</w:t>
            </w:r>
          </w:p>
        </w:tc>
        <w:tc>
          <w:tcPr>
            <w:tcW w:w="1134" w:type="dxa"/>
            <w:tcBorders>
              <w:top w:val="single" w:color="000000" w:sz="6" w:space="0"/>
              <w:left w:val="single" w:color="000000" w:sz="6" w:space="0"/>
              <w:right w:val="single" w:color="000000" w:sz="6" w:space="0"/>
            </w:tcBorders>
            <w:vAlign w:val="center"/>
          </w:tcPr>
          <w:p>
            <w:pPr>
              <w:pStyle w:val="11"/>
            </w:pPr>
            <w:r>
              <w:t>15.74</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2080506</w:t>
            </w:r>
          </w:p>
        </w:tc>
        <w:tc>
          <w:tcPr>
            <w:tcW w:w="1559"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1"/>
            </w:pPr>
            <w:r>
              <w:t>1.33</w:t>
            </w:r>
          </w:p>
        </w:tc>
        <w:tc>
          <w:tcPr>
            <w:tcW w:w="1134" w:type="dxa"/>
            <w:tcBorders>
              <w:top w:val="single" w:color="000000" w:sz="6" w:space="0"/>
              <w:left w:val="single" w:color="000000" w:sz="6" w:space="0"/>
              <w:right w:val="single" w:color="000000" w:sz="6" w:space="0"/>
            </w:tcBorders>
            <w:vAlign w:val="center"/>
          </w:tcPr>
          <w:p>
            <w:pPr>
              <w:pStyle w:val="11"/>
            </w:pPr>
            <w:r>
              <w:t>1.33</w:t>
            </w:r>
          </w:p>
        </w:tc>
        <w:tc>
          <w:tcPr>
            <w:tcW w:w="1134" w:type="dxa"/>
            <w:tcBorders>
              <w:top w:val="single" w:color="000000" w:sz="6" w:space="0"/>
              <w:left w:val="single" w:color="000000" w:sz="6" w:space="0"/>
              <w:right w:val="single" w:color="000000" w:sz="6" w:space="0"/>
            </w:tcBorders>
            <w:vAlign w:val="center"/>
          </w:tcPr>
          <w:p>
            <w:pPr>
              <w:pStyle w:val="11"/>
            </w:pPr>
            <w:r>
              <w:t>1.33</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1559" w:type="dxa"/>
            <w:tcBorders>
              <w:top w:val="single" w:color="000000" w:sz="6" w:space="0"/>
              <w:left w:val="single" w:color="000000" w:sz="6" w:space="0"/>
              <w:right w:val="single" w:color="000000" w:sz="6" w:space="0"/>
            </w:tcBorders>
            <w:vAlign w:val="center"/>
          </w:tcPr>
          <w:p>
            <w:pPr>
              <w:pStyle w:val="12"/>
            </w:pPr>
            <w:r>
              <w:t>卫生健康支出</w:t>
            </w:r>
          </w:p>
        </w:tc>
        <w:tc>
          <w:tcPr>
            <w:tcW w:w="1134" w:type="dxa"/>
            <w:tcBorders>
              <w:top w:val="single" w:color="000000" w:sz="6" w:space="0"/>
              <w:left w:val="single" w:color="000000" w:sz="6" w:space="0"/>
              <w:right w:val="single" w:color="000000" w:sz="6" w:space="0"/>
            </w:tcBorders>
            <w:vAlign w:val="center"/>
          </w:tcPr>
          <w:p>
            <w:pPr>
              <w:pStyle w:val="11"/>
            </w:pPr>
            <w:r>
              <w:t>188.28</w:t>
            </w:r>
          </w:p>
        </w:tc>
        <w:tc>
          <w:tcPr>
            <w:tcW w:w="1134" w:type="dxa"/>
            <w:tcBorders>
              <w:top w:val="single" w:color="000000" w:sz="6" w:space="0"/>
              <w:left w:val="single" w:color="000000" w:sz="6" w:space="0"/>
              <w:right w:val="single" w:color="000000" w:sz="6" w:space="0"/>
            </w:tcBorders>
            <w:vAlign w:val="center"/>
          </w:tcPr>
          <w:p>
            <w:pPr>
              <w:pStyle w:val="11"/>
            </w:pPr>
            <w:r>
              <w:t>188.28</w:t>
            </w:r>
          </w:p>
        </w:tc>
        <w:tc>
          <w:tcPr>
            <w:tcW w:w="1134" w:type="dxa"/>
            <w:tcBorders>
              <w:top w:val="single" w:color="000000" w:sz="6" w:space="0"/>
              <w:left w:val="single" w:color="000000" w:sz="6" w:space="0"/>
              <w:right w:val="single" w:color="000000" w:sz="6" w:space="0"/>
            </w:tcBorders>
            <w:vAlign w:val="center"/>
          </w:tcPr>
          <w:p>
            <w:pPr>
              <w:pStyle w:val="11"/>
            </w:pPr>
            <w:r>
              <w:t>188.28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1559" w:type="dxa"/>
            <w:tcBorders>
              <w:top w:val="single" w:color="000000" w:sz="6" w:space="0"/>
              <w:left w:val="single" w:color="000000" w:sz="6" w:space="0"/>
              <w:right w:val="single" w:color="000000" w:sz="6" w:space="0"/>
            </w:tcBorders>
            <w:vAlign w:val="center"/>
          </w:tcPr>
          <w:p>
            <w:pPr>
              <w:pStyle w:val="12"/>
            </w:pPr>
            <w:r>
              <w:t>行政事业单位医疗</w:t>
            </w:r>
          </w:p>
        </w:tc>
        <w:tc>
          <w:tcPr>
            <w:tcW w:w="1134" w:type="dxa"/>
            <w:tcBorders>
              <w:top w:val="single" w:color="000000" w:sz="6" w:space="0"/>
              <w:left w:val="single" w:color="000000" w:sz="6" w:space="0"/>
              <w:right w:val="single" w:color="000000" w:sz="6" w:space="0"/>
            </w:tcBorders>
            <w:vAlign w:val="center"/>
          </w:tcPr>
          <w:p>
            <w:pPr>
              <w:pStyle w:val="11"/>
            </w:pPr>
            <w:r>
              <w:t>6.92</w:t>
            </w:r>
          </w:p>
        </w:tc>
        <w:tc>
          <w:tcPr>
            <w:tcW w:w="1134" w:type="dxa"/>
            <w:tcBorders>
              <w:top w:val="single" w:color="000000" w:sz="6" w:space="0"/>
              <w:left w:val="single" w:color="000000" w:sz="6" w:space="0"/>
              <w:right w:val="single" w:color="000000" w:sz="6" w:space="0"/>
            </w:tcBorders>
            <w:vAlign w:val="center"/>
          </w:tcPr>
          <w:p>
            <w:pPr>
              <w:pStyle w:val="11"/>
            </w:pPr>
            <w:r>
              <w:t>6.92</w:t>
            </w:r>
          </w:p>
        </w:tc>
        <w:tc>
          <w:tcPr>
            <w:tcW w:w="1134" w:type="dxa"/>
            <w:tcBorders>
              <w:top w:val="single" w:color="000000" w:sz="6" w:space="0"/>
              <w:left w:val="single" w:color="000000" w:sz="6" w:space="0"/>
              <w:right w:val="single" w:color="000000" w:sz="6" w:space="0"/>
            </w:tcBorders>
            <w:vAlign w:val="center"/>
          </w:tcPr>
          <w:p>
            <w:pPr>
              <w:pStyle w:val="11"/>
            </w:pPr>
            <w:r>
              <w:t>6.92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1559" w:type="dxa"/>
            <w:tcBorders>
              <w:top w:val="single" w:color="000000" w:sz="6" w:space="0"/>
              <w:left w:val="single" w:color="000000" w:sz="6" w:space="0"/>
              <w:right w:val="single" w:color="000000" w:sz="6" w:space="0"/>
            </w:tcBorders>
            <w:vAlign w:val="center"/>
          </w:tcPr>
          <w:p>
            <w:pPr>
              <w:pStyle w:val="12"/>
            </w:pPr>
            <w:r>
              <w:t>行政单位医疗</w:t>
            </w:r>
          </w:p>
        </w:tc>
        <w:tc>
          <w:tcPr>
            <w:tcW w:w="1134" w:type="dxa"/>
            <w:tcBorders>
              <w:top w:val="single" w:color="000000" w:sz="6" w:space="0"/>
              <w:left w:val="single" w:color="000000" w:sz="6" w:space="0"/>
              <w:right w:val="single" w:color="000000" w:sz="6" w:space="0"/>
            </w:tcBorders>
            <w:vAlign w:val="center"/>
          </w:tcPr>
          <w:p>
            <w:pPr>
              <w:pStyle w:val="11"/>
            </w:pPr>
            <w:r>
              <w:t>4.08</w:t>
            </w:r>
          </w:p>
        </w:tc>
        <w:tc>
          <w:tcPr>
            <w:tcW w:w="1134" w:type="dxa"/>
            <w:tcBorders>
              <w:top w:val="single" w:color="000000" w:sz="6" w:space="0"/>
              <w:left w:val="single" w:color="000000" w:sz="6" w:space="0"/>
              <w:right w:val="single" w:color="000000" w:sz="6" w:space="0"/>
            </w:tcBorders>
            <w:vAlign w:val="center"/>
          </w:tcPr>
          <w:p>
            <w:pPr>
              <w:pStyle w:val="11"/>
            </w:pPr>
            <w:r>
              <w:t>4.08</w:t>
            </w:r>
          </w:p>
        </w:tc>
        <w:tc>
          <w:tcPr>
            <w:tcW w:w="1134" w:type="dxa"/>
            <w:tcBorders>
              <w:top w:val="single" w:color="000000" w:sz="6" w:space="0"/>
              <w:left w:val="single" w:color="000000" w:sz="6" w:space="0"/>
              <w:right w:val="single" w:color="000000" w:sz="6" w:space="0"/>
            </w:tcBorders>
            <w:vAlign w:val="center"/>
          </w:tcPr>
          <w:p>
            <w:pPr>
              <w:pStyle w:val="11"/>
            </w:pPr>
            <w:r>
              <w:t>4.08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1559" w:type="dxa"/>
            <w:tcBorders>
              <w:top w:val="single" w:color="000000" w:sz="6" w:space="0"/>
              <w:left w:val="single" w:color="000000" w:sz="6" w:space="0"/>
              <w:right w:val="single" w:color="000000" w:sz="6" w:space="0"/>
            </w:tcBorders>
            <w:vAlign w:val="center"/>
          </w:tcPr>
          <w:p>
            <w:pPr>
              <w:pStyle w:val="12"/>
            </w:pPr>
            <w:r>
              <w:t>事业单位医疗</w:t>
            </w:r>
          </w:p>
        </w:tc>
        <w:tc>
          <w:tcPr>
            <w:tcW w:w="1134" w:type="dxa"/>
            <w:tcBorders>
              <w:top w:val="single" w:color="000000" w:sz="6" w:space="0"/>
              <w:left w:val="single" w:color="000000" w:sz="6" w:space="0"/>
              <w:right w:val="single" w:color="000000" w:sz="6" w:space="0"/>
            </w:tcBorders>
            <w:vAlign w:val="center"/>
          </w:tcPr>
          <w:p>
            <w:pPr>
              <w:pStyle w:val="11"/>
            </w:pPr>
            <w:r>
              <w:t>2.84</w:t>
            </w:r>
          </w:p>
        </w:tc>
        <w:tc>
          <w:tcPr>
            <w:tcW w:w="1134" w:type="dxa"/>
            <w:tcBorders>
              <w:top w:val="single" w:color="000000" w:sz="6" w:space="0"/>
              <w:left w:val="single" w:color="000000" w:sz="6" w:space="0"/>
              <w:right w:val="single" w:color="000000" w:sz="6" w:space="0"/>
            </w:tcBorders>
            <w:vAlign w:val="center"/>
          </w:tcPr>
          <w:p>
            <w:pPr>
              <w:pStyle w:val="11"/>
            </w:pPr>
            <w:r>
              <w:t>2.84</w:t>
            </w:r>
          </w:p>
        </w:tc>
        <w:tc>
          <w:tcPr>
            <w:tcW w:w="1134" w:type="dxa"/>
            <w:tcBorders>
              <w:top w:val="single" w:color="000000" w:sz="6" w:space="0"/>
              <w:left w:val="single" w:color="000000" w:sz="6" w:space="0"/>
              <w:right w:val="single" w:color="000000" w:sz="6" w:space="0"/>
            </w:tcBorders>
            <w:vAlign w:val="center"/>
          </w:tcPr>
          <w:p>
            <w:pPr>
              <w:pStyle w:val="11"/>
            </w:pPr>
            <w:r>
              <w:t>2.84</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21015</w:t>
            </w:r>
          </w:p>
        </w:tc>
        <w:tc>
          <w:tcPr>
            <w:tcW w:w="1559" w:type="dxa"/>
            <w:tcBorders>
              <w:top w:val="single" w:color="000000" w:sz="6" w:space="0"/>
              <w:left w:val="single" w:color="000000" w:sz="6" w:space="0"/>
              <w:right w:val="single" w:color="000000" w:sz="6" w:space="0"/>
            </w:tcBorders>
            <w:vAlign w:val="center"/>
          </w:tcPr>
          <w:p>
            <w:pPr>
              <w:pStyle w:val="12"/>
            </w:pPr>
            <w:r>
              <w:t>医疗保障管理事务</w:t>
            </w:r>
          </w:p>
        </w:tc>
        <w:tc>
          <w:tcPr>
            <w:tcW w:w="1134" w:type="dxa"/>
            <w:tcBorders>
              <w:top w:val="single" w:color="000000" w:sz="6" w:space="0"/>
              <w:left w:val="single" w:color="000000" w:sz="6" w:space="0"/>
              <w:right w:val="single" w:color="000000" w:sz="6" w:space="0"/>
            </w:tcBorders>
            <w:vAlign w:val="center"/>
          </w:tcPr>
          <w:p>
            <w:pPr>
              <w:pStyle w:val="11"/>
            </w:pPr>
            <w:r>
              <w:t>181.36</w:t>
            </w:r>
          </w:p>
        </w:tc>
        <w:tc>
          <w:tcPr>
            <w:tcW w:w="1134" w:type="dxa"/>
            <w:tcBorders>
              <w:top w:val="single" w:color="000000" w:sz="6" w:space="0"/>
              <w:left w:val="single" w:color="000000" w:sz="6" w:space="0"/>
              <w:right w:val="single" w:color="000000" w:sz="6" w:space="0"/>
            </w:tcBorders>
            <w:vAlign w:val="center"/>
          </w:tcPr>
          <w:p>
            <w:pPr>
              <w:pStyle w:val="11"/>
            </w:pPr>
            <w:r>
              <w:t>181.36</w:t>
            </w:r>
          </w:p>
        </w:tc>
        <w:tc>
          <w:tcPr>
            <w:tcW w:w="1134" w:type="dxa"/>
            <w:tcBorders>
              <w:top w:val="single" w:color="000000" w:sz="6" w:space="0"/>
              <w:left w:val="single" w:color="000000" w:sz="6" w:space="0"/>
              <w:right w:val="single" w:color="000000" w:sz="6" w:space="0"/>
            </w:tcBorders>
            <w:vAlign w:val="center"/>
          </w:tcPr>
          <w:p>
            <w:pPr>
              <w:pStyle w:val="11"/>
            </w:pPr>
            <w:r>
              <w:t>181.36</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2101501</w:t>
            </w:r>
          </w:p>
        </w:tc>
        <w:tc>
          <w:tcPr>
            <w:tcW w:w="1559" w:type="dxa"/>
            <w:tcBorders>
              <w:top w:val="single" w:color="000000" w:sz="6" w:space="0"/>
              <w:left w:val="single" w:color="000000" w:sz="6" w:space="0"/>
              <w:right w:val="single" w:color="000000" w:sz="6" w:space="0"/>
            </w:tcBorders>
            <w:vAlign w:val="center"/>
          </w:tcPr>
          <w:p>
            <w:pPr>
              <w:pStyle w:val="12"/>
            </w:pPr>
            <w:r>
              <w:t>行政运行</w:t>
            </w:r>
          </w:p>
        </w:tc>
        <w:tc>
          <w:tcPr>
            <w:tcW w:w="1134" w:type="dxa"/>
            <w:tcBorders>
              <w:top w:val="single" w:color="000000" w:sz="6" w:space="0"/>
              <w:left w:val="single" w:color="000000" w:sz="6" w:space="0"/>
              <w:right w:val="single" w:color="000000" w:sz="6" w:space="0"/>
            </w:tcBorders>
            <w:vAlign w:val="center"/>
          </w:tcPr>
          <w:p>
            <w:pPr>
              <w:pStyle w:val="11"/>
            </w:pPr>
            <w:r>
              <w:t>70.27</w:t>
            </w:r>
          </w:p>
        </w:tc>
        <w:tc>
          <w:tcPr>
            <w:tcW w:w="1134" w:type="dxa"/>
            <w:tcBorders>
              <w:top w:val="single" w:color="000000" w:sz="6" w:space="0"/>
              <w:left w:val="single" w:color="000000" w:sz="6" w:space="0"/>
              <w:right w:val="single" w:color="000000" w:sz="6" w:space="0"/>
            </w:tcBorders>
            <w:vAlign w:val="center"/>
          </w:tcPr>
          <w:p>
            <w:pPr>
              <w:pStyle w:val="11"/>
            </w:pPr>
            <w:r>
              <w:t>70.27</w:t>
            </w:r>
          </w:p>
        </w:tc>
        <w:tc>
          <w:tcPr>
            <w:tcW w:w="1134" w:type="dxa"/>
            <w:tcBorders>
              <w:top w:val="single" w:color="000000" w:sz="6" w:space="0"/>
              <w:left w:val="single" w:color="000000" w:sz="6" w:space="0"/>
              <w:right w:val="single" w:color="000000" w:sz="6" w:space="0"/>
            </w:tcBorders>
            <w:vAlign w:val="center"/>
          </w:tcPr>
          <w:p>
            <w:pPr>
              <w:pStyle w:val="11"/>
            </w:pPr>
            <w:r>
              <w:t>70.27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2101502</w:t>
            </w:r>
          </w:p>
        </w:tc>
        <w:tc>
          <w:tcPr>
            <w:tcW w:w="1559" w:type="dxa"/>
            <w:tcBorders>
              <w:top w:val="single" w:color="000000" w:sz="6" w:space="0"/>
              <w:left w:val="single" w:color="000000" w:sz="6" w:space="0"/>
              <w:right w:val="single" w:color="000000" w:sz="6" w:space="0"/>
            </w:tcBorders>
            <w:vAlign w:val="center"/>
          </w:tcPr>
          <w:p>
            <w:pPr>
              <w:pStyle w:val="12"/>
            </w:pPr>
            <w:r>
              <w:t>一般行政管理事务</w:t>
            </w:r>
          </w:p>
        </w:tc>
        <w:tc>
          <w:tcPr>
            <w:tcW w:w="1134" w:type="dxa"/>
            <w:tcBorders>
              <w:top w:val="single" w:color="000000" w:sz="6" w:space="0"/>
              <w:left w:val="single" w:color="000000" w:sz="6" w:space="0"/>
              <w:right w:val="single" w:color="000000" w:sz="6" w:space="0"/>
            </w:tcBorders>
            <w:vAlign w:val="center"/>
          </w:tcPr>
          <w:p>
            <w:pPr>
              <w:pStyle w:val="11"/>
            </w:pPr>
            <w:r>
              <w:t>67.00</w:t>
            </w:r>
          </w:p>
        </w:tc>
        <w:tc>
          <w:tcPr>
            <w:tcW w:w="1134" w:type="dxa"/>
            <w:tcBorders>
              <w:top w:val="single" w:color="000000" w:sz="6" w:space="0"/>
              <w:left w:val="single" w:color="000000" w:sz="6" w:space="0"/>
              <w:right w:val="single" w:color="000000" w:sz="6" w:space="0"/>
            </w:tcBorders>
            <w:vAlign w:val="center"/>
          </w:tcPr>
          <w:p>
            <w:pPr>
              <w:pStyle w:val="11"/>
            </w:pPr>
            <w:r>
              <w:t>67.00</w:t>
            </w:r>
          </w:p>
        </w:tc>
        <w:tc>
          <w:tcPr>
            <w:tcW w:w="1134" w:type="dxa"/>
            <w:tcBorders>
              <w:top w:val="single" w:color="000000" w:sz="6" w:space="0"/>
              <w:left w:val="single" w:color="000000" w:sz="6" w:space="0"/>
              <w:right w:val="single" w:color="000000" w:sz="6" w:space="0"/>
            </w:tcBorders>
            <w:vAlign w:val="center"/>
          </w:tcPr>
          <w:p>
            <w:pPr>
              <w:pStyle w:val="11"/>
            </w:pPr>
            <w:r>
              <w:t>67.00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2101550</w:t>
            </w:r>
          </w:p>
        </w:tc>
        <w:tc>
          <w:tcPr>
            <w:tcW w:w="1559" w:type="dxa"/>
            <w:tcBorders>
              <w:top w:val="single" w:color="000000" w:sz="6" w:space="0"/>
              <w:left w:val="single" w:color="000000" w:sz="6" w:space="0"/>
              <w:right w:val="single" w:color="000000" w:sz="6" w:space="0"/>
            </w:tcBorders>
            <w:vAlign w:val="center"/>
          </w:tcPr>
          <w:p>
            <w:pPr>
              <w:pStyle w:val="12"/>
            </w:pPr>
            <w:r>
              <w:t>事业运行</w:t>
            </w:r>
          </w:p>
        </w:tc>
        <w:tc>
          <w:tcPr>
            <w:tcW w:w="1134" w:type="dxa"/>
            <w:tcBorders>
              <w:top w:val="single" w:color="000000" w:sz="6" w:space="0"/>
              <w:left w:val="single" w:color="000000" w:sz="6" w:space="0"/>
              <w:right w:val="single" w:color="000000" w:sz="6" w:space="0"/>
            </w:tcBorders>
            <w:vAlign w:val="center"/>
          </w:tcPr>
          <w:p>
            <w:pPr>
              <w:pStyle w:val="11"/>
            </w:pPr>
            <w:r>
              <w:t>44.09</w:t>
            </w:r>
          </w:p>
        </w:tc>
        <w:tc>
          <w:tcPr>
            <w:tcW w:w="1134" w:type="dxa"/>
            <w:tcBorders>
              <w:top w:val="single" w:color="000000" w:sz="6" w:space="0"/>
              <w:left w:val="single" w:color="000000" w:sz="6" w:space="0"/>
              <w:right w:val="single" w:color="000000" w:sz="6" w:space="0"/>
            </w:tcBorders>
            <w:vAlign w:val="center"/>
          </w:tcPr>
          <w:p>
            <w:pPr>
              <w:pStyle w:val="11"/>
            </w:pPr>
            <w:r>
              <w:t>44.09</w:t>
            </w:r>
          </w:p>
        </w:tc>
        <w:tc>
          <w:tcPr>
            <w:tcW w:w="1134" w:type="dxa"/>
            <w:tcBorders>
              <w:top w:val="single" w:color="000000" w:sz="6" w:space="0"/>
              <w:left w:val="single" w:color="000000" w:sz="6" w:space="0"/>
              <w:right w:val="single" w:color="000000" w:sz="6" w:space="0"/>
            </w:tcBorders>
            <w:vAlign w:val="center"/>
          </w:tcPr>
          <w:p>
            <w:pPr>
              <w:pStyle w:val="11"/>
            </w:pPr>
            <w:r>
              <w:t>44.09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1559" w:type="dxa"/>
            <w:tcBorders>
              <w:top w:val="single" w:color="000000" w:sz="6" w:space="0"/>
              <w:left w:val="single" w:color="000000" w:sz="6" w:space="0"/>
              <w:right w:val="single" w:color="000000" w:sz="6" w:space="0"/>
            </w:tcBorders>
            <w:vAlign w:val="center"/>
          </w:tcPr>
          <w:p>
            <w:pPr>
              <w:pStyle w:val="12"/>
            </w:pPr>
            <w:r>
              <w:t>住房保障支出</w:t>
            </w:r>
          </w:p>
        </w:tc>
        <w:tc>
          <w:tcPr>
            <w:tcW w:w="1134" w:type="dxa"/>
            <w:tcBorders>
              <w:top w:val="single" w:color="000000" w:sz="6" w:space="0"/>
              <w:left w:val="single" w:color="000000" w:sz="6" w:space="0"/>
              <w:right w:val="single" w:color="000000" w:sz="6" w:space="0"/>
            </w:tcBorders>
            <w:vAlign w:val="center"/>
          </w:tcPr>
          <w:p>
            <w:pPr>
              <w:pStyle w:val="11"/>
            </w:pPr>
            <w:r>
              <w:t>7.87</w:t>
            </w:r>
          </w:p>
        </w:tc>
        <w:tc>
          <w:tcPr>
            <w:tcW w:w="1134" w:type="dxa"/>
            <w:tcBorders>
              <w:top w:val="single" w:color="000000" w:sz="6" w:space="0"/>
              <w:left w:val="single" w:color="000000" w:sz="6" w:space="0"/>
              <w:right w:val="single" w:color="000000" w:sz="6" w:space="0"/>
            </w:tcBorders>
            <w:vAlign w:val="center"/>
          </w:tcPr>
          <w:p>
            <w:pPr>
              <w:pStyle w:val="11"/>
            </w:pPr>
            <w:r>
              <w:t>7.87</w:t>
            </w:r>
          </w:p>
        </w:tc>
        <w:tc>
          <w:tcPr>
            <w:tcW w:w="1134" w:type="dxa"/>
            <w:tcBorders>
              <w:top w:val="single" w:color="000000" w:sz="6" w:space="0"/>
              <w:left w:val="single" w:color="000000" w:sz="6" w:space="0"/>
              <w:right w:val="single" w:color="000000" w:sz="6" w:space="0"/>
            </w:tcBorders>
            <w:vAlign w:val="center"/>
          </w:tcPr>
          <w:p>
            <w:pPr>
              <w:pStyle w:val="11"/>
            </w:pPr>
            <w:r>
              <w:t>7.87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1559" w:type="dxa"/>
            <w:tcBorders>
              <w:top w:val="single" w:color="000000" w:sz="6" w:space="0"/>
              <w:left w:val="single" w:color="000000" w:sz="6" w:space="0"/>
              <w:right w:val="single" w:color="000000" w:sz="6" w:space="0"/>
            </w:tcBorders>
            <w:vAlign w:val="center"/>
          </w:tcPr>
          <w:p>
            <w:pPr>
              <w:pStyle w:val="12"/>
            </w:pPr>
            <w:r>
              <w:t>住房改革支出</w:t>
            </w:r>
          </w:p>
        </w:tc>
        <w:tc>
          <w:tcPr>
            <w:tcW w:w="1134" w:type="dxa"/>
            <w:tcBorders>
              <w:top w:val="single" w:color="000000" w:sz="6" w:space="0"/>
              <w:left w:val="single" w:color="000000" w:sz="6" w:space="0"/>
              <w:right w:val="single" w:color="000000" w:sz="6" w:space="0"/>
            </w:tcBorders>
            <w:vAlign w:val="center"/>
          </w:tcPr>
          <w:p>
            <w:pPr>
              <w:pStyle w:val="11"/>
            </w:pPr>
            <w:r>
              <w:t>7.87</w:t>
            </w:r>
          </w:p>
        </w:tc>
        <w:tc>
          <w:tcPr>
            <w:tcW w:w="1134" w:type="dxa"/>
            <w:tcBorders>
              <w:top w:val="single" w:color="000000" w:sz="6" w:space="0"/>
              <w:left w:val="single" w:color="000000" w:sz="6" w:space="0"/>
              <w:right w:val="single" w:color="000000" w:sz="6" w:space="0"/>
            </w:tcBorders>
            <w:vAlign w:val="center"/>
          </w:tcPr>
          <w:p>
            <w:pPr>
              <w:pStyle w:val="11"/>
            </w:pPr>
            <w:r>
              <w:t>7.87</w:t>
            </w:r>
          </w:p>
        </w:tc>
        <w:tc>
          <w:tcPr>
            <w:tcW w:w="1134" w:type="dxa"/>
            <w:tcBorders>
              <w:top w:val="single" w:color="000000" w:sz="6" w:space="0"/>
              <w:left w:val="single" w:color="000000" w:sz="6" w:space="0"/>
              <w:right w:val="single" w:color="000000" w:sz="6" w:space="0"/>
            </w:tcBorders>
            <w:vAlign w:val="center"/>
          </w:tcPr>
          <w:p>
            <w:pPr>
              <w:pStyle w:val="11"/>
            </w:pPr>
            <w:r>
              <w:t>7.87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1559" w:type="dxa"/>
            <w:tcBorders>
              <w:top w:val="single" w:color="000000" w:sz="6" w:space="0"/>
              <w:left w:val="single" w:color="000000" w:sz="6" w:space="0"/>
              <w:right w:val="single" w:color="000000" w:sz="6" w:space="0"/>
            </w:tcBorders>
            <w:vAlign w:val="center"/>
          </w:tcPr>
          <w:p>
            <w:pPr>
              <w:pStyle w:val="12"/>
            </w:pPr>
            <w:r>
              <w:t>住房公积金</w:t>
            </w:r>
          </w:p>
        </w:tc>
        <w:tc>
          <w:tcPr>
            <w:tcW w:w="1134" w:type="dxa"/>
            <w:tcBorders>
              <w:top w:val="single" w:color="000000" w:sz="6" w:space="0"/>
              <w:left w:val="single" w:color="000000" w:sz="6" w:space="0"/>
              <w:right w:val="single" w:color="000000" w:sz="6" w:space="0"/>
            </w:tcBorders>
            <w:vAlign w:val="center"/>
          </w:tcPr>
          <w:p>
            <w:pPr>
              <w:pStyle w:val="11"/>
            </w:pPr>
            <w:r>
              <w:t>7.87</w:t>
            </w:r>
          </w:p>
        </w:tc>
        <w:tc>
          <w:tcPr>
            <w:tcW w:w="1134" w:type="dxa"/>
            <w:tcBorders>
              <w:top w:val="single" w:color="000000" w:sz="6" w:space="0"/>
              <w:left w:val="single" w:color="000000" w:sz="6" w:space="0"/>
              <w:right w:val="single" w:color="000000" w:sz="6" w:space="0"/>
            </w:tcBorders>
            <w:vAlign w:val="center"/>
          </w:tcPr>
          <w:p>
            <w:pPr>
              <w:pStyle w:val="11"/>
            </w:pPr>
            <w:r>
              <w:t>7.87</w:t>
            </w:r>
          </w:p>
        </w:tc>
        <w:tc>
          <w:tcPr>
            <w:tcW w:w="1134" w:type="dxa"/>
            <w:tcBorders>
              <w:top w:val="single" w:color="000000" w:sz="6" w:space="0"/>
              <w:left w:val="single" w:color="000000" w:sz="6" w:space="0"/>
              <w:right w:val="single" w:color="000000" w:sz="6" w:space="0"/>
            </w:tcBorders>
            <w:vAlign w:val="center"/>
          </w:tcPr>
          <w:p>
            <w:pPr>
              <w:pStyle w:val="11"/>
            </w:pPr>
            <w:r>
              <w:t>7.87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450001昌黎县医疗保障局本级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0"/>
            </w:pPr>
            <w:r>
              <w:t>合计</w:t>
            </w:r>
          </w:p>
        </w:tc>
        <w:tc>
          <w:tcPr>
            <w:tcW w:w="136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0"/>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0"/>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1361" w:type="dxa"/>
            <w:tcBorders>
              <w:top w:val="single" w:color="000000" w:sz="6" w:space="0"/>
              <w:left w:val="single" w:color="000000" w:sz="6" w:space="0"/>
              <w:right w:val="single" w:color="000000" w:sz="6" w:space="0"/>
            </w:tcBorders>
            <w:vAlign w:val="center"/>
          </w:tcPr>
          <w:p>
            <w:pPr>
              <w:pStyle w:val="10"/>
            </w:pPr>
            <w:r>
              <w:t>3</w:t>
            </w:r>
          </w:p>
        </w:tc>
        <w:tc>
          <w:tcPr>
            <w:tcW w:w="1361" w:type="dxa"/>
            <w:tcBorders>
              <w:top w:val="single" w:color="000000" w:sz="6" w:space="0"/>
              <w:left w:val="single" w:color="000000" w:sz="6" w:space="0"/>
              <w:right w:val="single" w:color="000000" w:sz="6" w:space="0"/>
            </w:tcBorders>
            <w:vAlign w:val="center"/>
          </w:tcPr>
          <w:p>
            <w:pPr>
              <w:pStyle w:val="10"/>
            </w:pPr>
            <w:r>
              <w:t>4</w:t>
            </w:r>
          </w:p>
        </w:tc>
        <w:tc>
          <w:tcPr>
            <w:tcW w:w="1361" w:type="dxa"/>
            <w:tcBorders>
              <w:top w:val="single" w:color="000000" w:sz="6" w:space="0"/>
              <w:left w:val="single" w:color="000000" w:sz="6" w:space="0"/>
              <w:right w:val="single" w:color="000000" w:sz="6" w:space="0"/>
            </w:tcBorders>
            <w:vAlign w:val="center"/>
          </w:tcPr>
          <w:p>
            <w:pPr>
              <w:pStyle w:val="10"/>
            </w:pPr>
            <w:r>
              <w:t>5</w:t>
            </w:r>
          </w:p>
        </w:tc>
        <w:tc>
          <w:tcPr>
            <w:tcW w:w="1361" w:type="dxa"/>
            <w:tcBorders>
              <w:top w:val="single" w:color="000000" w:sz="6" w:space="0"/>
              <w:left w:val="single" w:color="000000" w:sz="6" w:space="0"/>
              <w:right w:val="single" w:color="000000" w:sz="6" w:space="0"/>
            </w:tcBorders>
            <w:vAlign w:val="center"/>
          </w:tcPr>
          <w:p>
            <w:pPr>
              <w:pStyle w:val="10"/>
            </w:pPr>
            <w:r>
              <w:t>6</w:t>
            </w:r>
          </w:p>
        </w:tc>
        <w:tc>
          <w:tcPr>
            <w:tcW w:w="1361" w:type="dxa"/>
            <w:tcBorders>
              <w:top w:val="single" w:color="000000" w:sz="6" w:space="0"/>
              <w:left w:val="single" w:color="000000" w:sz="6" w:space="0"/>
              <w:right w:val="single" w:color="000000" w:sz="6" w:space="0"/>
            </w:tcBorders>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1361" w:type="dxa"/>
            <w:tcBorders>
              <w:top w:val="single" w:color="000000" w:sz="6" w:space="0"/>
              <w:left w:val="single" w:color="000000" w:sz="6" w:space="0"/>
              <w:right w:val="single" w:color="000000" w:sz="6" w:space="0"/>
            </w:tcBorders>
            <w:vAlign w:val="center"/>
          </w:tcPr>
          <w:p>
            <w:pPr>
              <w:pStyle w:val="15"/>
            </w:pPr>
            <w:r>
              <w:t>213.21</w:t>
            </w:r>
          </w:p>
        </w:tc>
        <w:tc>
          <w:tcPr>
            <w:tcW w:w="1361" w:type="dxa"/>
            <w:tcBorders>
              <w:top w:val="single" w:color="000000" w:sz="6" w:space="0"/>
              <w:left w:val="single" w:color="000000" w:sz="6" w:space="0"/>
              <w:right w:val="single" w:color="000000" w:sz="6" w:space="0"/>
            </w:tcBorders>
            <w:vAlign w:val="center"/>
          </w:tcPr>
          <w:p>
            <w:pPr>
              <w:pStyle w:val="15"/>
            </w:pPr>
            <w:r>
              <w:t>146.21</w:t>
            </w:r>
          </w:p>
        </w:tc>
        <w:tc>
          <w:tcPr>
            <w:tcW w:w="1361" w:type="dxa"/>
            <w:tcBorders>
              <w:top w:val="single" w:color="000000" w:sz="6" w:space="0"/>
              <w:left w:val="single" w:color="000000" w:sz="6" w:space="0"/>
              <w:right w:val="single" w:color="000000" w:sz="6" w:space="0"/>
            </w:tcBorders>
            <w:vAlign w:val="center"/>
          </w:tcPr>
          <w:p>
            <w:pPr>
              <w:pStyle w:val="15"/>
            </w:pPr>
            <w:r>
              <w:t>67.00</w:t>
            </w: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1361" w:type="dxa"/>
            <w:tcBorders>
              <w:top w:val="single" w:color="000000" w:sz="6" w:space="0"/>
              <w:left w:val="single" w:color="000000" w:sz="6" w:space="0"/>
              <w:right w:val="single" w:color="000000" w:sz="6" w:space="0"/>
            </w:tcBorders>
            <w:vAlign w:val="center"/>
          </w:tcPr>
          <w:p>
            <w:pPr>
              <w:pStyle w:val="11"/>
            </w:pPr>
            <w:r>
              <w:t>17.06</w:t>
            </w:r>
          </w:p>
        </w:tc>
        <w:tc>
          <w:tcPr>
            <w:tcW w:w="1361" w:type="dxa"/>
            <w:tcBorders>
              <w:top w:val="single" w:color="000000" w:sz="6" w:space="0"/>
              <w:left w:val="single" w:color="000000" w:sz="6" w:space="0"/>
              <w:right w:val="single" w:color="000000" w:sz="6" w:space="0"/>
            </w:tcBorders>
            <w:vAlign w:val="center"/>
          </w:tcPr>
          <w:p>
            <w:pPr>
              <w:pStyle w:val="11"/>
            </w:pPr>
            <w:r>
              <w:t>17.06</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1"/>
            </w:pPr>
            <w:r>
              <w:t>17.06</w:t>
            </w:r>
          </w:p>
        </w:tc>
        <w:tc>
          <w:tcPr>
            <w:tcW w:w="1361" w:type="dxa"/>
            <w:tcBorders>
              <w:top w:val="single" w:color="000000" w:sz="6" w:space="0"/>
              <w:left w:val="single" w:color="000000" w:sz="6" w:space="0"/>
              <w:right w:val="single" w:color="000000" w:sz="6" w:space="0"/>
            </w:tcBorders>
            <w:vAlign w:val="center"/>
          </w:tcPr>
          <w:p>
            <w:pPr>
              <w:pStyle w:val="11"/>
            </w:pPr>
            <w:r>
              <w:t>17.06</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1"/>
            </w:pPr>
            <w:r>
              <w:t>15.74</w:t>
            </w:r>
          </w:p>
        </w:tc>
        <w:tc>
          <w:tcPr>
            <w:tcW w:w="1361" w:type="dxa"/>
            <w:tcBorders>
              <w:top w:val="single" w:color="000000" w:sz="6" w:space="0"/>
              <w:left w:val="single" w:color="000000" w:sz="6" w:space="0"/>
              <w:right w:val="single" w:color="000000" w:sz="6" w:space="0"/>
            </w:tcBorders>
            <w:vAlign w:val="center"/>
          </w:tcPr>
          <w:p>
            <w:pPr>
              <w:pStyle w:val="11"/>
            </w:pPr>
            <w:r>
              <w:t>15.74</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2080506</w:t>
            </w:r>
          </w:p>
        </w:tc>
        <w:tc>
          <w:tcPr>
            <w:tcW w:w="4535"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1"/>
            </w:pPr>
            <w:r>
              <w:t>1.33</w:t>
            </w:r>
          </w:p>
        </w:tc>
        <w:tc>
          <w:tcPr>
            <w:tcW w:w="1361" w:type="dxa"/>
            <w:tcBorders>
              <w:top w:val="single" w:color="000000" w:sz="6" w:space="0"/>
              <w:left w:val="single" w:color="000000" w:sz="6" w:space="0"/>
              <w:right w:val="single" w:color="000000" w:sz="6" w:space="0"/>
            </w:tcBorders>
            <w:vAlign w:val="center"/>
          </w:tcPr>
          <w:p>
            <w:pPr>
              <w:pStyle w:val="11"/>
            </w:pPr>
            <w:r>
              <w:t>1.33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1361" w:type="dxa"/>
            <w:tcBorders>
              <w:top w:val="single" w:color="000000" w:sz="6" w:space="0"/>
              <w:left w:val="single" w:color="000000" w:sz="6" w:space="0"/>
              <w:right w:val="single" w:color="000000" w:sz="6" w:space="0"/>
            </w:tcBorders>
            <w:vAlign w:val="center"/>
          </w:tcPr>
          <w:p>
            <w:pPr>
              <w:pStyle w:val="11"/>
            </w:pPr>
            <w:r>
              <w:t>188.28</w:t>
            </w:r>
          </w:p>
        </w:tc>
        <w:tc>
          <w:tcPr>
            <w:tcW w:w="1361" w:type="dxa"/>
            <w:tcBorders>
              <w:top w:val="single" w:color="000000" w:sz="6" w:space="0"/>
              <w:left w:val="single" w:color="000000" w:sz="6" w:space="0"/>
              <w:right w:val="single" w:color="000000" w:sz="6" w:space="0"/>
            </w:tcBorders>
            <w:vAlign w:val="center"/>
          </w:tcPr>
          <w:p>
            <w:pPr>
              <w:pStyle w:val="11"/>
            </w:pPr>
            <w:r>
              <w:t>121.28</w:t>
            </w:r>
          </w:p>
        </w:tc>
        <w:tc>
          <w:tcPr>
            <w:tcW w:w="1361" w:type="dxa"/>
            <w:tcBorders>
              <w:top w:val="single" w:color="000000" w:sz="6" w:space="0"/>
              <w:left w:val="single" w:color="000000" w:sz="6" w:space="0"/>
              <w:right w:val="single" w:color="000000" w:sz="6" w:space="0"/>
            </w:tcBorders>
            <w:vAlign w:val="center"/>
          </w:tcPr>
          <w:p>
            <w:pPr>
              <w:pStyle w:val="11"/>
            </w:pPr>
            <w:r>
              <w:t>67.00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1361" w:type="dxa"/>
            <w:tcBorders>
              <w:top w:val="single" w:color="000000" w:sz="6" w:space="0"/>
              <w:left w:val="single" w:color="000000" w:sz="6" w:space="0"/>
              <w:right w:val="single" w:color="000000" w:sz="6" w:space="0"/>
            </w:tcBorders>
            <w:vAlign w:val="center"/>
          </w:tcPr>
          <w:p>
            <w:pPr>
              <w:pStyle w:val="11"/>
            </w:pPr>
            <w:r>
              <w:t>6.92</w:t>
            </w:r>
          </w:p>
        </w:tc>
        <w:tc>
          <w:tcPr>
            <w:tcW w:w="1361" w:type="dxa"/>
            <w:tcBorders>
              <w:top w:val="single" w:color="000000" w:sz="6" w:space="0"/>
              <w:left w:val="single" w:color="000000" w:sz="6" w:space="0"/>
              <w:right w:val="single" w:color="000000" w:sz="6" w:space="0"/>
            </w:tcBorders>
            <w:vAlign w:val="center"/>
          </w:tcPr>
          <w:p>
            <w:pPr>
              <w:pStyle w:val="11"/>
            </w:pPr>
            <w:r>
              <w:t>6.92</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1361" w:type="dxa"/>
            <w:tcBorders>
              <w:top w:val="single" w:color="000000" w:sz="6" w:space="0"/>
              <w:left w:val="single" w:color="000000" w:sz="6" w:space="0"/>
              <w:right w:val="single" w:color="000000" w:sz="6" w:space="0"/>
            </w:tcBorders>
            <w:vAlign w:val="center"/>
          </w:tcPr>
          <w:p>
            <w:pPr>
              <w:pStyle w:val="11"/>
            </w:pPr>
            <w:r>
              <w:t>4.08</w:t>
            </w:r>
          </w:p>
        </w:tc>
        <w:tc>
          <w:tcPr>
            <w:tcW w:w="1361" w:type="dxa"/>
            <w:tcBorders>
              <w:top w:val="single" w:color="000000" w:sz="6" w:space="0"/>
              <w:left w:val="single" w:color="000000" w:sz="6" w:space="0"/>
              <w:right w:val="single" w:color="000000" w:sz="6" w:space="0"/>
            </w:tcBorders>
            <w:vAlign w:val="center"/>
          </w:tcPr>
          <w:p>
            <w:pPr>
              <w:pStyle w:val="11"/>
            </w:pPr>
            <w:r>
              <w:t>4.08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1361" w:type="dxa"/>
            <w:tcBorders>
              <w:top w:val="single" w:color="000000" w:sz="6" w:space="0"/>
              <w:left w:val="single" w:color="000000" w:sz="6" w:space="0"/>
              <w:right w:val="single" w:color="000000" w:sz="6" w:space="0"/>
            </w:tcBorders>
            <w:vAlign w:val="center"/>
          </w:tcPr>
          <w:p>
            <w:pPr>
              <w:pStyle w:val="11"/>
            </w:pPr>
            <w:r>
              <w:t>2.84</w:t>
            </w:r>
          </w:p>
        </w:tc>
        <w:tc>
          <w:tcPr>
            <w:tcW w:w="1361" w:type="dxa"/>
            <w:tcBorders>
              <w:top w:val="single" w:color="000000" w:sz="6" w:space="0"/>
              <w:left w:val="single" w:color="000000" w:sz="6" w:space="0"/>
              <w:right w:val="single" w:color="000000" w:sz="6" w:space="0"/>
            </w:tcBorders>
            <w:vAlign w:val="center"/>
          </w:tcPr>
          <w:p>
            <w:pPr>
              <w:pStyle w:val="11"/>
            </w:pPr>
            <w:r>
              <w:t>2.84</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21015</w:t>
            </w:r>
          </w:p>
        </w:tc>
        <w:tc>
          <w:tcPr>
            <w:tcW w:w="4535" w:type="dxa"/>
            <w:tcBorders>
              <w:top w:val="single" w:color="000000" w:sz="6" w:space="0"/>
              <w:left w:val="single" w:color="000000" w:sz="6" w:space="0"/>
              <w:right w:val="single" w:color="000000" w:sz="6" w:space="0"/>
            </w:tcBorders>
            <w:vAlign w:val="center"/>
          </w:tcPr>
          <w:p>
            <w:pPr>
              <w:pStyle w:val="12"/>
            </w:pPr>
            <w:r>
              <w:t>医疗保障管理事务</w:t>
            </w:r>
          </w:p>
        </w:tc>
        <w:tc>
          <w:tcPr>
            <w:tcW w:w="1361" w:type="dxa"/>
            <w:tcBorders>
              <w:top w:val="single" w:color="000000" w:sz="6" w:space="0"/>
              <w:left w:val="single" w:color="000000" w:sz="6" w:space="0"/>
              <w:right w:val="single" w:color="000000" w:sz="6" w:space="0"/>
            </w:tcBorders>
            <w:vAlign w:val="center"/>
          </w:tcPr>
          <w:p>
            <w:pPr>
              <w:pStyle w:val="11"/>
            </w:pPr>
            <w:r>
              <w:t>181.36</w:t>
            </w:r>
          </w:p>
        </w:tc>
        <w:tc>
          <w:tcPr>
            <w:tcW w:w="1361" w:type="dxa"/>
            <w:tcBorders>
              <w:top w:val="single" w:color="000000" w:sz="6" w:space="0"/>
              <w:left w:val="single" w:color="000000" w:sz="6" w:space="0"/>
              <w:right w:val="single" w:color="000000" w:sz="6" w:space="0"/>
            </w:tcBorders>
            <w:vAlign w:val="center"/>
          </w:tcPr>
          <w:p>
            <w:pPr>
              <w:pStyle w:val="11"/>
            </w:pPr>
            <w:r>
              <w:t>114.36</w:t>
            </w:r>
          </w:p>
        </w:tc>
        <w:tc>
          <w:tcPr>
            <w:tcW w:w="1361" w:type="dxa"/>
            <w:tcBorders>
              <w:top w:val="single" w:color="000000" w:sz="6" w:space="0"/>
              <w:left w:val="single" w:color="000000" w:sz="6" w:space="0"/>
              <w:right w:val="single" w:color="000000" w:sz="6" w:space="0"/>
            </w:tcBorders>
            <w:vAlign w:val="center"/>
          </w:tcPr>
          <w:p>
            <w:pPr>
              <w:pStyle w:val="11"/>
            </w:pPr>
            <w:r>
              <w:t>67.00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2101501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1361" w:type="dxa"/>
            <w:tcBorders>
              <w:top w:val="single" w:color="000000" w:sz="6" w:space="0"/>
              <w:left w:val="single" w:color="000000" w:sz="6" w:space="0"/>
              <w:right w:val="single" w:color="000000" w:sz="6" w:space="0"/>
            </w:tcBorders>
            <w:vAlign w:val="center"/>
          </w:tcPr>
          <w:p>
            <w:pPr>
              <w:pStyle w:val="11"/>
            </w:pPr>
            <w:r>
              <w:t>70.27</w:t>
            </w:r>
          </w:p>
        </w:tc>
        <w:tc>
          <w:tcPr>
            <w:tcW w:w="1361" w:type="dxa"/>
            <w:tcBorders>
              <w:top w:val="single" w:color="000000" w:sz="6" w:space="0"/>
              <w:left w:val="single" w:color="000000" w:sz="6" w:space="0"/>
              <w:right w:val="single" w:color="000000" w:sz="6" w:space="0"/>
            </w:tcBorders>
            <w:vAlign w:val="center"/>
          </w:tcPr>
          <w:p>
            <w:pPr>
              <w:pStyle w:val="11"/>
            </w:pPr>
            <w:r>
              <w:t>70.27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2101502</w:t>
            </w:r>
          </w:p>
        </w:tc>
        <w:tc>
          <w:tcPr>
            <w:tcW w:w="4535" w:type="dxa"/>
            <w:tcBorders>
              <w:top w:val="single" w:color="000000" w:sz="6" w:space="0"/>
              <w:left w:val="single" w:color="000000" w:sz="6" w:space="0"/>
              <w:right w:val="single" w:color="000000" w:sz="6" w:space="0"/>
            </w:tcBorders>
            <w:vAlign w:val="center"/>
          </w:tcPr>
          <w:p>
            <w:pPr>
              <w:pStyle w:val="12"/>
            </w:pPr>
            <w:r>
              <w:t>一般行政管理事务</w:t>
            </w:r>
          </w:p>
        </w:tc>
        <w:tc>
          <w:tcPr>
            <w:tcW w:w="1361" w:type="dxa"/>
            <w:tcBorders>
              <w:top w:val="single" w:color="000000" w:sz="6" w:space="0"/>
              <w:left w:val="single" w:color="000000" w:sz="6" w:space="0"/>
              <w:right w:val="single" w:color="000000" w:sz="6" w:space="0"/>
            </w:tcBorders>
            <w:vAlign w:val="center"/>
          </w:tcPr>
          <w:p>
            <w:pPr>
              <w:pStyle w:val="11"/>
            </w:pPr>
            <w:r>
              <w:t>67.00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67.00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2101550</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1361" w:type="dxa"/>
            <w:tcBorders>
              <w:top w:val="single" w:color="000000" w:sz="6" w:space="0"/>
              <w:left w:val="single" w:color="000000" w:sz="6" w:space="0"/>
              <w:right w:val="single" w:color="000000" w:sz="6" w:space="0"/>
            </w:tcBorders>
            <w:vAlign w:val="center"/>
          </w:tcPr>
          <w:p>
            <w:pPr>
              <w:pStyle w:val="11"/>
            </w:pPr>
            <w:r>
              <w:t>44.09</w:t>
            </w:r>
          </w:p>
        </w:tc>
        <w:tc>
          <w:tcPr>
            <w:tcW w:w="1361" w:type="dxa"/>
            <w:tcBorders>
              <w:top w:val="single" w:color="000000" w:sz="6" w:space="0"/>
              <w:left w:val="single" w:color="000000" w:sz="6" w:space="0"/>
              <w:right w:val="single" w:color="000000" w:sz="6" w:space="0"/>
            </w:tcBorders>
            <w:vAlign w:val="center"/>
          </w:tcPr>
          <w:p>
            <w:pPr>
              <w:pStyle w:val="11"/>
            </w:pPr>
            <w:r>
              <w:t>44.09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1361" w:type="dxa"/>
            <w:tcBorders>
              <w:top w:val="single" w:color="000000" w:sz="6" w:space="0"/>
              <w:left w:val="single" w:color="000000" w:sz="6" w:space="0"/>
              <w:right w:val="single" w:color="000000" w:sz="6" w:space="0"/>
            </w:tcBorders>
            <w:vAlign w:val="center"/>
          </w:tcPr>
          <w:p>
            <w:pPr>
              <w:pStyle w:val="11"/>
            </w:pPr>
            <w:r>
              <w:t>7.87</w:t>
            </w:r>
          </w:p>
        </w:tc>
        <w:tc>
          <w:tcPr>
            <w:tcW w:w="1361" w:type="dxa"/>
            <w:tcBorders>
              <w:top w:val="single" w:color="000000" w:sz="6" w:space="0"/>
              <w:left w:val="single" w:color="000000" w:sz="6" w:space="0"/>
              <w:right w:val="single" w:color="000000" w:sz="6" w:space="0"/>
            </w:tcBorders>
            <w:vAlign w:val="center"/>
          </w:tcPr>
          <w:p>
            <w:pPr>
              <w:pStyle w:val="11"/>
            </w:pPr>
            <w:r>
              <w:t>7.87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1361" w:type="dxa"/>
            <w:tcBorders>
              <w:top w:val="single" w:color="000000" w:sz="6" w:space="0"/>
              <w:left w:val="single" w:color="000000" w:sz="6" w:space="0"/>
              <w:right w:val="single" w:color="000000" w:sz="6" w:space="0"/>
            </w:tcBorders>
            <w:vAlign w:val="center"/>
          </w:tcPr>
          <w:p>
            <w:pPr>
              <w:pStyle w:val="11"/>
            </w:pPr>
            <w:r>
              <w:t>7.87</w:t>
            </w:r>
          </w:p>
        </w:tc>
        <w:tc>
          <w:tcPr>
            <w:tcW w:w="1361" w:type="dxa"/>
            <w:tcBorders>
              <w:top w:val="single" w:color="000000" w:sz="6" w:space="0"/>
              <w:left w:val="single" w:color="000000" w:sz="6" w:space="0"/>
              <w:right w:val="single" w:color="000000" w:sz="6" w:space="0"/>
            </w:tcBorders>
            <w:vAlign w:val="center"/>
          </w:tcPr>
          <w:p>
            <w:pPr>
              <w:pStyle w:val="11"/>
            </w:pPr>
            <w:r>
              <w:t>7.87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1361" w:type="dxa"/>
            <w:tcBorders>
              <w:top w:val="single" w:color="000000" w:sz="6" w:space="0"/>
              <w:left w:val="single" w:color="000000" w:sz="6" w:space="0"/>
              <w:right w:val="single" w:color="000000" w:sz="6" w:space="0"/>
            </w:tcBorders>
            <w:vAlign w:val="center"/>
          </w:tcPr>
          <w:p>
            <w:pPr>
              <w:pStyle w:val="11"/>
            </w:pPr>
            <w:r>
              <w:t>7.87</w:t>
            </w:r>
          </w:p>
        </w:tc>
        <w:tc>
          <w:tcPr>
            <w:tcW w:w="1361" w:type="dxa"/>
            <w:tcBorders>
              <w:top w:val="single" w:color="000000" w:sz="6" w:space="0"/>
              <w:left w:val="single" w:color="000000" w:sz="6" w:space="0"/>
              <w:right w:val="single" w:color="000000" w:sz="6" w:space="0"/>
            </w:tcBorders>
            <w:vAlign w:val="center"/>
          </w:tcPr>
          <w:p>
            <w:pPr>
              <w:pStyle w:val="11"/>
            </w:pPr>
            <w:r>
              <w:t>7.87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450001昌黎县医疗保障局本级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000000" w:sz="6" w:space="0"/>
              <w:left w:val="single" w:color="000000" w:sz="6" w:space="0"/>
              <w:right w:val="single" w:color="000000" w:sz="6" w:space="0"/>
            </w:tcBorders>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金额</w:t>
            </w: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合计</w:t>
            </w:r>
          </w:p>
        </w:tc>
        <w:tc>
          <w:tcPr>
            <w:tcW w:w="1474" w:type="dxa"/>
            <w:tcBorders>
              <w:top w:val="single" w:color="000000" w:sz="6" w:space="0"/>
              <w:left w:val="single" w:color="000000" w:sz="6" w:space="0"/>
              <w:right w:val="single" w:color="000000" w:sz="6" w:space="0"/>
            </w:tcBorders>
            <w:vAlign w:val="center"/>
          </w:tcPr>
          <w:p>
            <w:pPr>
              <w:pStyle w:val="10"/>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000000" w:sz="6" w:space="0"/>
              <w:left w:val="single" w:color="000000" w:sz="6" w:space="0"/>
              <w:right w:val="single" w:color="000000" w:sz="6" w:space="0"/>
            </w:tcBorders>
            <w:vAlign w:val="center"/>
          </w:tcPr>
          <w:p>
            <w:pPr>
              <w:pStyle w:val="10"/>
            </w:pPr>
            <w:r>
              <w:t>1</w:t>
            </w:r>
          </w:p>
        </w:tc>
        <w:tc>
          <w:tcPr>
            <w:tcW w:w="1474" w:type="dxa"/>
            <w:tcBorders>
              <w:top w:val="single" w:color="000000" w:sz="6" w:space="0"/>
              <w:left w:val="single" w:color="000000" w:sz="6" w:space="0"/>
              <w:right w:val="single" w:color="000000" w:sz="6" w:space="0"/>
            </w:tcBorders>
            <w:vAlign w:val="center"/>
          </w:tcPr>
          <w:p>
            <w:pPr>
              <w:pStyle w:val="10"/>
            </w:pPr>
            <w:r>
              <w:t>2</w:t>
            </w:r>
          </w:p>
        </w:tc>
        <w:tc>
          <w:tcPr>
            <w:tcW w:w="3402" w:type="dxa"/>
            <w:tcBorders>
              <w:top w:val="single" w:color="000000" w:sz="6" w:space="0"/>
              <w:left w:val="single" w:color="000000" w:sz="6" w:space="0"/>
              <w:right w:val="single" w:color="000000" w:sz="6" w:space="0"/>
            </w:tcBorders>
            <w:vAlign w:val="center"/>
          </w:tcPr>
          <w:p>
            <w:pPr>
              <w:pStyle w:val="10"/>
            </w:pPr>
            <w:r>
              <w:t>3</w:t>
            </w:r>
          </w:p>
        </w:tc>
        <w:tc>
          <w:tcPr>
            <w:tcW w:w="1474" w:type="dxa"/>
            <w:tcBorders>
              <w:top w:val="single" w:color="000000" w:sz="6" w:space="0"/>
              <w:left w:val="single" w:color="000000" w:sz="6" w:space="0"/>
              <w:right w:val="single" w:color="000000" w:sz="6" w:space="0"/>
            </w:tcBorders>
            <w:vAlign w:val="center"/>
          </w:tcPr>
          <w:p>
            <w:pPr>
              <w:pStyle w:val="10"/>
            </w:pPr>
            <w:r>
              <w:t>4</w:t>
            </w:r>
          </w:p>
        </w:tc>
        <w:tc>
          <w:tcPr>
            <w:tcW w:w="1474" w:type="dxa"/>
            <w:tcBorders>
              <w:top w:val="single" w:color="000000" w:sz="6" w:space="0"/>
              <w:left w:val="single" w:color="000000" w:sz="6" w:space="0"/>
              <w:right w:val="single" w:color="000000" w:sz="6" w:space="0"/>
            </w:tcBorders>
            <w:vAlign w:val="center"/>
          </w:tcPr>
          <w:p>
            <w:pPr>
              <w:pStyle w:val="10"/>
            </w:pPr>
            <w:r>
              <w:t>5</w:t>
            </w:r>
          </w:p>
        </w:tc>
        <w:tc>
          <w:tcPr>
            <w:tcW w:w="1474" w:type="dxa"/>
            <w:tcBorders>
              <w:top w:val="single" w:color="000000" w:sz="6" w:space="0"/>
              <w:left w:val="single" w:color="000000" w:sz="6" w:space="0"/>
              <w:right w:val="single" w:color="000000" w:sz="6" w:space="0"/>
            </w:tcBorders>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r>
              <w:t>213.21</w:t>
            </w:r>
          </w:p>
        </w:tc>
        <w:tc>
          <w:tcPr>
            <w:tcW w:w="3402" w:type="dxa"/>
            <w:tcBorders>
              <w:top w:val="single" w:color="000000" w:sz="6" w:space="0"/>
              <w:left w:val="single" w:color="000000" w:sz="6" w:space="0"/>
              <w:right w:val="single" w:color="000000" w:sz="6" w:space="0"/>
            </w:tcBorders>
            <w:vAlign w:val="center"/>
          </w:tcPr>
          <w:p>
            <w:pPr>
              <w:pStyle w:val="12"/>
            </w:pPr>
            <w:r>
              <w:t>一、一般公共服务支出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二、外交支出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三、国防支出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四、公共安全支出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五、教育支出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六、科学技术支出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1"/>
            </w:pPr>
            <w:r>
              <w:t>17.06</w:t>
            </w:r>
          </w:p>
        </w:tc>
        <w:tc>
          <w:tcPr>
            <w:tcW w:w="1474" w:type="dxa"/>
            <w:tcBorders>
              <w:top w:val="single" w:color="000000" w:sz="6" w:space="0"/>
              <w:left w:val="single" w:color="000000" w:sz="6" w:space="0"/>
              <w:right w:val="single" w:color="000000" w:sz="6" w:space="0"/>
            </w:tcBorders>
            <w:vAlign w:val="center"/>
          </w:tcPr>
          <w:p>
            <w:pPr>
              <w:pStyle w:val="11"/>
            </w:pPr>
            <w:r>
              <w:t>17.06</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九、社会保险基金支出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十、卫生健康支出</w:t>
            </w:r>
          </w:p>
        </w:tc>
        <w:tc>
          <w:tcPr>
            <w:tcW w:w="1474" w:type="dxa"/>
            <w:tcBorders>
              <w:top w:val="single" w:color="000000" w:sz="6" w:space="0"/>
              <w:left w:val="single" w:color="000000" w:sz="6" w:space="0"/>
              <w:right w:val="single" w:color="000000" w:sz="6" w:space="0"/>
            </w:tcBorders>
            <w:vAlign w:val="center"/>
          </w:tcPr>
          <w:p>
            <w:pPr>
              <w:pStyle w:val="11"/>
            </w:pPr>
            <w:r>
              <w:t>188.28</w:t>
            </w:r>
          </w:p>
        </w:tc>
        <w:tc>
          <w:tcPr>
            <w:tcW w:w="1474" w:type="dxa"/>
            <w:tcBorders>
              <w:top w:val="single" w:color="000000" w:sz="6" w:space="0"/>
              <w:left w:val="single" w:color="000000" w:sz="6" w:space="0"/>
              <w:right w:val="single" w:color="000000" w:sz="6" w:space="0"/>
            </w:tcBorders>
            <w:vAlign w:val="center"/>
          </w:tcPr>
          <w:p>
            <w:pPr>
              <w:pStyle w:val="11"/>
            </w:pPr>
            <w:r>
              <w:t>188.28</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十一、节能环保支出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十二、城乡社区支出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十三、农林水支出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十四、交通运输支出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十七、金融支出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二十、住房保障支出</w:t>
            </w:r>
          </w:p>
        </w:tc>
        <w:tc>
          <w:tcPr>
            <w:tcW w:w="1474" w:type="dxa"/>
            <w:tcBorders>
              <w:top w:val="single" w:color="000000" w:sz="6" w:space="0"/>
              <w:left w:val="single" w:color="000000" w:sz="6" w:space="0"/>
              <w:right w:val="single" w:color="000000" w:sz="6" w:space="0"/>
            </w:tcBorders>
            <w:vAlign w:val="center"/>
          </w:tcPr>
          <w:p>
            <w:pPr>
              <w:pStyle w:val="11"/>
            </w:pPr>
            <w:r>
              <w:t>7.87</w:t>
            </w:r>
          </w:p>
        </w:tc>
        <w:tc>
          <w:tcPr>
            <w:tcW w:w="1474" w:type="dxa"/>
            <w:tcBorders>
              <w:top w:val="single" w:color="000000" w:sz="6" w:space="0"/>
              <w:left w:val="single" w:color="000000" w:sz="6" w:space="0"/>
              <w:right w:val="single" w:color="000000" w:sz="6" w:space="0"/>
            </w:tcBorders>
            <w:vAlign w:val="center"/>
          </w:tcPr>
          <w:p>
            <w:pPr>
              <w:pStyle w:val="11"/>
            </w:pPr>
            <w:r>
              <w:t>7.87</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二十四、预备费</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二十五、其他支出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二十六、转移性支出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二十七、债务还本支出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二十八、债务付息支出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三十一、人行科目</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000000" w:sz="6" w:space="0"/>
              <w:left w:val="single" w:color="000000" w:sz="6" w:space="0"/>
              <w:right w:val="single" w:color="000000" w:sz="6" w:space="0"/>
            </w:tcBorders>
            <w:vAlign w:val="center"/>
          </w:tcPr>
          <w:p>
            <w:pPr>
              <w:pStyle w:val="14"/>
            </w:pPr>
            <w:r>
              <w:t>本年收入合计</w:t>
            </w:r>
          </w:p>
        </w:tc>
        <w:tc>
          <w:tcPr>
            <w:tcW w:w="1474" w:type="dxa"/>
            <w:tcBorders>
              <w:top w:val="single" w:color="000000" w:sz="6" w:space="0"/>
              <w:left w:val="single" w:color="000000" w:sz="6" w:space="0"/>
              <w:right w:val="single" w:color="000000" w:sz="6" w:space="0"/>
            </w:tcBorders>
            <w:vAlign w:val="center"/>
          </w:tcPr>
          <w:p>
            <w:pPr>
              <w:pStyle w:val="15"/>
            </w:pPr>
            <w:r>
              <w:t>213.21</w:t>
            </w:r>
          </w:p>
        </w:tc>
        <w:tc>
          <w:tcPr>
            <w:tcW w:w="3402" w:type="dxa"/>
            <w:tcBorders>
              <w:top w:val="single" w:color="000000" w:sz="6" w:space="0"/>
              <w:left w:val="single" w:color="000000" w:sz="6" w:space="0"/>
              <w:right w:val="single" w:color="000000" w:sz="6" w:space="0"/>
            </w:tcBorders>
            <w:vAlign w:val="center"/>
          </w:tcPr>
          <w:p>
            <w:pPr>
              <w:pStyle w:val="14"/>
            </w:pPr>
            <w:r>
              <w:t>本年支出合计</w:t>
            </w:r>
          </w:p>
        </w:tc>
        <w:tc>
          <w:tcPr>
            <w:tcW w:w="1474" w:type="dxa"/>
            <w:tcBorders>
              <w:top w:val="single" w:color="000000" w:sz="6" w:space="0"/>
              <w:left w:val="single" w:color="000000" w:sz="6" w:space="0"/>
              <w:right w:val="single" w:color="000000" w:sz="6" w:space="0"/>
            </w:tcBorders>
            <w:vAlign w:val="center"/>
          </w:tcPr>
          <w:p>
            <w:pPr>
              <w:pStyle w:val="15"/>
            </w:pPr>
            <w:r>
              <w:t>213.21</w:t>
            </w:r>
          </w:p>
        </w:tc>
        <w:tc>
          <w:tcPr>
            <w:tcW w:w="1474" w:type="dxa"/>
            <w:tcBorders>
              <w:top w:val="single" w:color="000000" w:sz="6" w:space="0"/>
              <w:left w:val="single" w:color="000000" w:sz="6" w:space="0"/>
              <w:right w:val="single" w:color="000000" w:sz="6" w:space="0"/>
            </w:tcBorders>
            <w:vAlign w:val="center"/>
          </w:tcPr>
          <w:p>
            <w:pPr>
              <w:pStyle w:val="15"/>
            </w:pPr>
            <w:r>
              <w:t>213.21</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000000" w:sz="6" w:space="0"/>
              <w:left w:val="single" w:color="000000" w:sz="6" w:space="0"/>
              <w:right w:val="single" w:color="000000" w:sz="6" w:space="0"/>
            </w:tcBorders>
            <w:vAlign w:val="center"/>
          </w:tcPr>
          <w:p>
            <w:pPr>
              <w:pStyle w:val="12"/>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000000" w:sz="6" w:space="0"/>
              <w:left w:val="single" w:color="000000" w:sz="6" w:space="0"/>
              <w:right w:val="single" w:color="000000" w:sz="6" w:space="0"/>
            </w:tcBorders>
            <w:vAlign w:val="center"/>
          </w:tcPr>
          <w:p>
            <w:pPr>
              <w:pStyle w:val="14"/>
            </w:pPr>
            <w:r>
              <w:t>收入总计</w:t>
            </w:r>
          </w:p>
        </w:tc>
        <w:tc>
          <w:tcPr>
            <w:tcW w:w="1474" w:type="dxa"/>
            <w:tcBorders>
              <w:top w:val="single" w:color="000000" w:sz="6" w:space="0"/>
              <w:left w:val="single" w:color="000000" w:sz="6" w:space="0"/>
              <w:right w:val="single" w:color="000000" w:sz="6" w:space="0"/>
            </w:tcBorders>
            <w:vAlign w:val="center"/>
          </w:tcPr>
          <w:p>
            <w:pPr>
              <w:pStyle w:val="15"/>
            </w:pPr>
            <w:r>
              <w:t>213.21</w:t>
            </w:r>
          </w:p>
        </w:tc>
        <w:tc>
          <w:tcPr>
            <w:tcW w:w="3402" w:type="dxa"/>
            <w:tcBorders>
              <w:top w:val="single" w:color="000000" w:sz="6" w:space="0"/>
              <w:left w:val="single" w:color="000000" w:sz="6" w:space="0"/>
              <w:right w:val="single" w:color="000000" w:sz="6" w:space="0"/>
            </w:tcBorders>
            <w:vAlign w:val="center"/>
          </w:tcPr>
          <w:p>
            <w:pPr>
              <w:pStyle w:val="14"/>
            </w:pPr>
            <w:r>
              <w:t>支出总计</w:t>
            </w:r>
          </w:p>
        </w:tc>
        <w:tc>
          <w:tcPr>
            <w:tcW w:w="1474" w:type="dxa"/>
            <w:tcBorders>
              <w:top w:val="single" w:color="000000" w:sz="6" w:space="0"/>
              <w:left w:val="single" w:color="000000" w:sz="6" w:space="0"/>
              <w:right w:val="single" w:color="000000" w:sz="6" w:space="0"/>
            </w:tcBorders>
            <w:vAlign w:val="center"/>
          </w:tcPr>
          <w:p>
            <w:pPr>
              <w:pStyle w:val="15"/>
            </w:pPr>
            <w:r>
              <w:t>213.21</w:t>
            </w:r>
          </w:p>
        </w:tc>
        <w:tc>
          <w:tcPr>
            <w:tcW w:w="1474" w:type="dxa"/>
            <w:tcBorders>
              <w:top w:val="single" w:color="000000" w:sz="6" w:space="0"/>
              <w:left w:val="single" w:color="000000" w:sz="6" w:space="0"/>
              <w:right w:val="single" w:color="000000" w:sz="6" w:space="0"/>
            </w:tcBorders>
            <w:vAlign w:val="center"/>
          </w:tcPr>
          <w:p>
            <w:pPr>
              <w:pStyle w:val="15"/>
            </w:pPr>
            <w:r>
              <w:t>213.21</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450001昌黎县医疗保障局本级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213.21</w:t>
            </w:r>
          </w:p>
        </w:tc>
        <w:tc>
          <w:tcPr>
            <w:tcW w:w="2551" w:type="dxa"/>
            <w:tcBorders>
              <w:top w:val="single" w:color="000000" w:sz="6" w:space="0"/>
              <w:left w:val="single" w:color="000000" w:sz="6" w:space="0"/>
              <w:right w:val="single" w:color="000000" w:sz="6" w:space="0"/>
            </w:tcBorders>
            <w:vAlign w:val="center"/>
          </w:tcPr>
          <w:p>
            <w:pPr>
              <w:pStyle w:val="15"/>
            </w:pPr>
            <w:r>
              <w:t>146.21</w:t>
            </w:r>
          </w:p>
        </w:tc>
        <w:tc>
          <w:tcPr>
            <w:tcW w:w="2551" w:type="dxa"/>
            <w:vAlign w:val="center"/>
          </w:tcPr>
          <w:p>
            <w:pPr>
              <w:pStyle w:val="15"/>
            </w:pPr>
            <w:r>
              <w:t>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2551" w:type="dxa"/>
            <w:tcBorders>
              <w:top w:val="single" w:color="000000" w:sz="6" w:space="0"/>
              <w:left w:val="single" w:color="000000" w:sz="6" w:space="0"/>
              <w:right w:val="single" w:color="000000" w:sz="6" w:space="0"/>
            </w:tcBorders>
            <w:vAlign w:val="center"/>
          </w:tcPr>
          <w:p>
            <w:pPr>
              <w:pStyle w:val="11"/>
            </w:pPr>
            <w:r>
              <w:t>17.06</w:t>
            </w:r>
          </w:p>
        </w:tc>
        <w:tc>
          <w:tcPr>
            <w:tcW w:w="2551" w:type="dxa"/>
            <w:tcBorders>
              <w:top w:val="single" w:color="000000" w:sz="6" w:space="0"/>
              <w:left w:val="single" w:color="000000" w:sz="6" w:space="0"/>
              <w:right w:val="single" w:color="000000" w:sz="6" w:space="0"/>
            </w:tcBorders>
            <w:vAlign w:val="center"/>
          </w:tcPr>
          <w:p>
            <w:pPr>
              <w:pStyle w:val="11"/>
            </w:pPr>
            <w:r>
              <w:t>17.06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1"/>
            </w:pPr>
            <w:r>
              <w:t>17.06</w:t>
            </w:r>
          </w:p>
        </w:tc>
        <w:tc>
          <w:tcPr>
            <w:tcW w:w="2551" w:type="dxa"/>
            <w:tcBorders>
              <w:top w:val="single" w:color="000000" w:sz="6" w:space="0"/>
              <w:left w:val="single" w:color="000000" w:sz="6" w:space="0"/>
              <w:right w:val="single" w:color="000000" w:sz="6" w:space="0"/>
            </w:tcBorders>
            <w:vAlign w:val="center"/>
          </w:tcPr>
          <w:p>
            <w:pPr>
              <w:pStyle w:val="11"/>
            </w:pPr>
            <w:r>
              <w:t>17.06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1"/>
            </w:pPr>
            <w:r>
              <w:t>15.74</w:t>
            </w:r>
          </w:p>
        </w:tc>
        <w:tc>
          <w:tcPr>
            <w:tcW w:w="2551" w:type="dxa"/>
            <w:tcBorders>
              <w:top w:val="single" w:color="000000" w:sz="6" w:space="0"/>
              <w:left w:val="single" w:color="000000" w:sz="6" w:space="0"/>
              <w:right w:val="single" w:color="000000" w:sz="6" w:space="0"/>
            </w:tcBorders>
            <w:vAlign w:val="center"/>
          </w:tcPr>
          <w:p>
            <w:pPr>
              <w:pStyle w:val="11"/>
            </w:pPr>
            <w:r>
              <w:t>15.74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2080506</w:t>
            </w:r>
          </w:p>
        </w:tc>
        <w:tc>
          <w:tcPr>
            <w:tcW w:w="4535"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1"/>
            </w:pPr>
            <w:r>
              <w:t>1.33</w:t>
            </w:r>
          </w:p>
        </w:tc>
        <w:tc>
          <w:tcPr>
            <w:tcW w:w="2551" w:type="dxa"/>
            <w:tcBorders>
              <w:top w:val="single" w:color="000000" w:sz="6" w:space="0"/>
              <w:left w:val="single" w:color="000000" w:sz="6" w:space="0"/>
              <w:right w:val="single" w:color="000000" w:sz="6" w:space="0"/>
            </w:tcBorders>
            <w:vAlign w:val="center"/>
          </w:tcPr>
          <w:p>
            <w:pPr>
              <w:pStyle w:val="11"/>
            </w:pPr>
            <w:r>
              <w:t>1.33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2551" w:type="dxa"/>
            <w:tcBorders>
              <w:top w:val="single" w:color="000000" w:sz="6" w:space="0"/>
              <w:left w:val="single" w:color="000000" w:sz="6" w:space="0"/>
              <w:right w:val="single" w:color="000000" w:sz="6" w:space="0"/>
            </w:tcBorders>
            <w:vAlign w:val="center"/>
          </w:tcPr>
          <w:p>
            <w:pPr>
              <w:pStyle w:val="11"/>
            </w:pPr>
            <w:r>
              <w:t>188.28</w:t>
            </w:r>
          </w:p>
        </w:tc>
        <w:tc>
          <w:tcPr>
            <w:tcW w:w="2551" w:type="dxa"/>
            <w:tcBorders>
              <w:top w:val="single" w:color="000000" w:sz="6" w:space="0"/>
              <w:left w:val="single" w:color="000000" w:sz="6" w:space="0"/>
              <w:right w:val="single" w:color="000000" w:sz="6" w:space="0"/>
            </w:tcBorders>
            <w:vAlign w:val="center"/>
          </w:tcPr>
          <w:p>
            <w:pPr>
              <w:pStyle w:val="11"/>
            </w:pPr>
            <w:r>
              <w:t>121.28</w:t>
            </w:r>
          </w:p>
        </w:tc>
        <w:tc>
          <w:tcPr>
            <w:tcW w:w="2551" w:type="dxa"/>
            <w:vAlign w:val="center"/>
          </w:tcPr>
          <w:p>
            <w:pPr>
              <w:pStyle w:val="11"/>
            </w:pPr>
            <w:r>
              <w:t>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2551" w:type="dxa"/>
            <w:tcBorders>
              <w:top w:val="single" w:color="000000" w:sz="6" w:space="0"/>
              <w:left w:val="single" w:color="000000" w:sz="6" w:space="0"/>
              <w:right w:val="single" w:color="000000" w:sz="6" w:space="0"/>
            </w:tcBorders>
            <w:vAlign w:val="center"/>
          </w:tcPr>
          <w:p>
            <w:pPr>
              <w:pStyle w:val="11"/>
            </w:pPr>
            <w:r>
              <w:t>6.92</w:t>
            </w:r>
          </w:p>
        </w:tc>
        <w:tc>
          <w:tcPr>
            <w:tcW w:w="2551" w:type="dxa"/>
            <w:tcBorders>
              <w:top w:val="single" w:color="000000" w:sz="6" w:space="0"/>
              <w:left w:val="single" w:color="000000" w:sz="6" w:space="0"/>
              <w:right w:val="single" w:color="000000" w:sz="6" w:space="0"/>
            </w:tcBorders>
            <w:vAlign w:val="center"/>
          </w:tcPr>
          <w:p>
            <w:pPr>
              <w:pStyle w:val="11"/>
            </w:pPr>
            <w:r>
              <w:t>6.92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2551" w:type="dxa"/>
            <w:tcBorders>
              <w:top w:val="single" w:color="000000" w:sz="6" w:space="0"/>
              <w:left w:val="single" w:color="000000" w:sz="6" w:space="0"/>
              <w:right w:val="single" w:color="000000" w:sz="6" w:space="0"/>
            </w:tcBorders>
            <w:vAlign w:val="center"/>
          </w:tcPr>
          <w:p>
            <w:pPr>
              <w:pStyle w:val="11"/>
            </w:pPr>
            <w:r>
              <w:t>4.08</w:t>
            </w:r>
          </w:p>
        </w:tc>
        <w:tc>
          <w:tcPr>
            <w:tcW w:w="2551" w:type="dxa"/>
            <w:tcBorders>
              <w:top w:val="single" w:color="000000" w:sz="6" w:space="0"/>
              <w:left w:val="single" w:color="000000" w:sz="6" w:space="0"/>
              <w:right w:val="single" w:color="000000" w:sz="6" w:space="0"/>
            </w:tcBorders>
            <w:vAlign w:val="center"/>
          </w:tcPr>
          <w:p>
            <w:pPr>
              <w:pStyle w:val="11"/>
            </w:pPr>
            <w:r>
              <w:t>4.08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2551" w:type="dxa"/>
            <w:tcBorders>
              <w:top w:val="single" w:color="000000" w:sz="6" w:space="0"/>
              <w:left w:val="single" w:color="000000" w:sz="6" w:space="0"/>
              <w:right w:val="single" w:color="000000" w:sz="6" w:space="0"/>
            </w:tcBorders>
            <w:vAlign w:val="center"/>
          </w:tcPr>
          <w:p>
            <w:pPr>
              <w:pStyle w:val="11"/>
            </w:pPr>
            <w:r>
              <w:t>2.84</w:t>
            </w:r>
          </w:p>
        </w:tc>
        <w:tc>
          <w:tcPr>
            <w:tcW w:w="2551" w:type="dxa"/>
            <w:tcBorders>
              <w:top w:val="single" w:color="000000" w:sz="6" w:space="0"/>
              <w:left w:val="single" w:color="000000" w:sz="6" w:space="0"/>
              <w:right w:val="single" w:color="000000" w:sz="6" w:space="0"/>
            </w:tcBorders>
            <w:vAlign w:val="center"/>
          </w:tcPr>
          <w:p>
            <w:pPr>
              <w:pStyle w:val="11"/>
            </w:pPr>
            <w:r>
              <w:t>2.84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21015</w:t>
            </w:r>
          </w:p>
        </w:tc>
        <w:tc>
          <w:tcPr>
            <w:tcW w:w="4535" w:type="dxa"/>
            <w:tcBorders>
              <w:top w:val="single" w:color="000000" w:sz="6" w:space="0"/>
              <w:left w:val="single" w:color="000000" w:sz="6" w:space="0"/>
              <w:right w:val="single" w:color="000000" w:sz="6" w:space="0"/>
            </w:tcBorders>
            <w:vAlign w:val="center"/>
          </w:tcPr>
          <w:p>
            <w:pPr>
              <w:pStyle w:val="12"/>
            </w:pPr>
            <w:r>
              <w:t>医疗保障管理事务</w:t>
            </w:r>
          </w:p>
        </w:tc>
        <w:tc>
          <w:tcPr>
            <w:tcW w:w="2551" w:type="dxa"/>
            <w:tcBorders>
              <w:top w:val="single" w:color="000000" w:sz="6" w:space="0"/>
              <w:left w:val="single" w:color="000000" w:sz="6" w:space="0"/>
              <w:right w:val="single" w:color="000000" w:sz="6" w:space="0"/>
            </w:tcBorders>
            <w:vAlign w:val="center"/>
          </w:tcPr>
          <w:p>
            <w:pPr>
              <w:pStyle w:val="11"/>
            </w:pPr>
            <w:r>
              <w:t>181.36</w:t>
            </w:r>
          </w:p>
        </w:tc>
        <w:tc>
          <w:tcPr>
            <w:tcW w:w="2551" w:type="dxa"/>
            <w:tcBorders>
              <w:top w:val="single" w:color="000000" w:sz="6" w:space="0"/>
              <w:left w:val="single" w:color="000000" w:sz="6" w:space="0"/>
              <w:right w:val="single" w:color="000000" w:sz="6" w:space="0"/>
            </w:tcBorders>
            <w:vAlign w:val="center"/>
          </w:tcPr>
          <w:p>
            <w:pPr>
              <w:pStyle w:val="11"/>
            </w:pPr>
            <w:r>
              <w:t>114.36</w:t>
            </w:r>
          </w:p>
        </w:tc>
        <w:tc>
          <w:tcPr>
            <w:tcW w:w="2551" w:type="dxa"/>
            <w:vAlign w:val="center"/>
          </w:tcPr>
          <w:p>
            <w:pPr>
              <w:pStyle w:val="11"/>
            </w:pPr>
            <w:r>
              <w:t>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2101501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2551" w:type="dxa"/>
            <w:tcBorders>
              <w:top w:val="single" w:color="000000" w:sz="6" w:space="0"/>
              <w:left w:val="single" w:color="000000" w:sz="6" w:space="0"/>
              <w:right w:val="single" w:color="000000" w:sz="6" w:space="0"/>
            </w:tcBorders>
            <w:vAlign w:val="center"/>
          </w:tcPr>
          <w:p>
            <w:pPr>
              <w:pStyle w:val="11"/>
            </w:pPr>
            <w:r>
              <w:t>70.27</w:t>
            </w:r>
          </w:p>
        </w:tc>
        <w:tc>
          <w:tcPr>
            <w:tcW w:w="2551" w:type="dxa"/>
            <w:tcBorders>
              <w:top w:val="single" w:color="000000" w:sz="6" w:space="0"/>
              <w:left w:val="single" w:color="000000" w:sz="6" w:space="0"/>
              <w:right w:val="single" w:color="000000" w:sz="6" w:space="0"/>
            </w:tcBorders>
            <w:vAlign w:val="center"/>
          </w:tcPr>
          <w:p>
            <w:pPr>
              <w:pStyle w:val="11"/>
            </w:pPr>
            <w:r>
              <w:t>70.27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2101502</w:t>
            </w:r>
          </w:p>
        </w:tc>
        <w:tc>
          <w:tcPr>
            <w:tcW w:w="4535" w:type="dxa"/>
            <w:tcBorders>
              <w:top w:val="single" w:color="000000" w:sz="6" w:space="0"/>
              <w:left w:val="single" w:color="000000" w:sz="6" w:space="0"/>
              <w:right w:val="single" w:color="000000" w:sz="6" w:space="0"/>
            </w:tcBorders>
            <w:vAlign w:val="center"/>
          </w:tcPr>
          <w:p>
            <w:pPr>
              <w:pStyle w:val="12"/>
            </w:pPr>
            <w:r>
              <w:t>一般行政管理事务</w:t>
            </w:r>
          </w:p>
        </w:tc>
        <w:tc>
          <w:tcPr>
            <w:tcW w:w="2551" w:type="dxa"/>
            <w:tcBorders>
              <w:top w:val="single" w:color="000000" w:sz="6" w:space="0"/>
              <w:left w:val="single" w:color="000000" w:sz="6" w:space="0"/>
              <w:right w:val="single" w:color="000000" w:sz="6" w:space="0"/>
            </w:tcBorders>
            <w:vAlign w:val="center"/>
          </w:tcPr>
          <w:p>
            <w:pPr>
              <w:pStyle w:val="11"/>
            </w:pPr>
            <w:r>
              <w:t>67.00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2101550</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2551" w:type="dxa"/>
            <w:tcBorders>
              <w:top w:val="single" w:color="000000" w:sz="6" w:space="0"/>
              <w:left w:val="single" w:color="000000" w:sz="6" w:space="0"/>
              <w:right w:val="single" w:color="000000" w:sz="6" w:space="0"/>
            </w:tcBorders>
            <w:vAlign w:val="center"/>
          </w:tcPr>
          <w:p>
            <w:pPr>
              <w:pStyle w:val="11"/>
            </w:pPr>
            <w:r>
              <w:t>44.09</w:t>
            </w:r>
          </w:p>
        </w:tc>
        <w:tc>
          <w:tcPr>
            <w:tcW w:w="2551" w:type="dxa"/>
            <w:tcBorders>
              <w:top w:val="single" w:color="000000" w:sz="6" w:space="0"/>
              <w:left w:val="single" w:color="000000" w:sz="6" w:space="0"/>
              <w:right w:val="single" w:color="000000" w:sz="6" w:space="0"/>
            </w:tcBorders>
            <w:vAlign w:val="center"/>
          </w:tcPr>
          <w:p>
            <w:pPr>
              <w:pStyle w:val="11"/>
            </w:pPr>
            <w:r>
              <w:t>44.09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2551" w:type="dxa"/>
            <w:tcBorders>
              <w:top w:val="single" w:color="000000" w:sz="6" w:space="0"/>
              <w:left w:val="single" w:color="000000" w:sz="6" w:space="0"/>
              <w:right w:val="single" w:color="000000" w:sz="6" w:space="0"/>
            </w:tcBorders>
            <w:vAlign w:val="center"/>
          </w:tcPr>
          <w:p>
            <w:pPr>
              <w:pStyle w:val="11"/>
            </w:pPr>
            <w:r>
              <w:t>7.87</w:t>
            </w:r>
          </w:p>
        </w:tc>
        <w:tc>
          <w:tcPr>
            <w:tcW w:w="2551" w:type="dxa"/>
            <w:tcBorders>
              <w:top w:val="single" w:color="000000" w:sz="6" w:space="0"/>
              <w:left w:val="single" w:color="000000" w:sz="6" w:space="0"/>
              <w:right w:val="single" w:color="000000" w:sz="6" w:space="0"/>
            </w:tcBorders>
            <w:vAlign w:val="center"/>
          </w:tcPr>
          <w:p>
            <w:pPr>
              <w:pStyle w:val="11"/>
            </w:pPr>
            <w:r>
              <w:t>7.87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2551" w:type="dxa"/>
            <w:tcBorders>
              <w:top w:val="single" w:color="000000" w:sz="6" w:space="0"/>
              <w:left w:val="single" w:color="000000" w:sz="6" w:space="0"/>
              <w:right w:val="single" w:color="000000" w:sz="6" w:space="0"/>
            </w:tcBorders>
            <w:vAlign w:val="center"/>
          </w:tcPr>
          <w:p>
            <w:pPr>
              <w:pStyle w:val="11"/>
            </w:pPr>
            <w:r>
              <w:t>7.87</w:t>
            </w:r>
          </w:p>
        </w:tc>
        <w:tc>
          <w:tcPr>
            <w:tcW w:w="2551" w:type="dxa"/>
            <w:tcBorders>
              <w:top w:val="single" w:color="000000" w:sz="6" w:space="0"/>
              <w:left w:val="single" w:color="000000" w:sz="6" w:space="0"/>
              <w:right w:val="single" w:color="000000" w:sz="6" w:space="0"/>
            </w:tcBorders>
            <w:vAlign w:val="center"/>
          </w:tcPr>
          <w:p>
            <w:pPr>
              <w:pStyle w:val="11"/>
            </w:pPr>
            <w:r>
              <w:t>7.87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7.87</w:t>
            </w:r>
          </w:p>
        </w:tc>
        <w:tc>
          <w:tcPr>
            <w:tcW w:w="2551" w:type="dxa"/>
            <w:tcBorders>
              <w:top w:val="single" w:color="000000" w:sz="6" w:space="0"/>
              <w:left w:val="single" w:color="000000" w:sz="6" w:space="0"/>
              <w:right w:val="single" w:color="000000" w:sz="6" w:space="0"/>
            </w:tcBorders>
            <w:vAlign w:val="center"/>
          </w:tcPr>
          <w:p>
            <w:pPr>
              <w:pStyle w:val="11"/>
            </w:pPr>
            <w:r>
              <w:t>7.87</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450001昌黎县医疗保障局本级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tcBorders>
              <w:top w:val="single" w:color="000000" w:sz="6" w:space="0"/>
              <w:left w:val="single" w:color="000000" w:sz="6" w:space="0"/>
              <w:right w:val="single" w:color="000000" w:sz="6" w:space="0"/>
            </w:tcBorders>
            <w:vAlign w:val="center"/>
          </w:tcPr>
          <w:p>
            <w:pPr>
              <w:pStyle w:val="10"/>
            </w:pPr>
            <w:r>
              <w:t>合计</w:t>
            </w:r>
          </w:p>
        </w:tc>
        <w:tc>
          <w:tcPr>
            <w:tcW w:w="2551" w:type="dxa"/>
            <w:tcBorders>
              <w:top w:val="single" w:color="000000" w:sz="6" w:space="0"/>
              <w:left w:val="single" w:color="000000" w:sz="6" w:space="0"/>
              <w:right w:val="single" w:color="000000" w:sz="6" w:space="0"/>
            </w:tcBorders>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146.21</w:t>
            </w:r>
          </w:p>
        </w:tc>
        <w:tc>
          <w:tcPr>
            <w:tcW w:w="2551" w:type="dxa"/>
            <w:tcBorders>
              <w:top w:val="single" w:color="000000" w:sz="6" w:space="0"/>
              <w:left w:val="single" w:color="000000" w:sz="6" w:space="0"/>
              <w:right w:val="single" w:color="000000" w:sz="6" w:space="0"/>
            </w:tcBorders>
            <w:vAlign w:val="center"/>
          </w:tcPr>
          <w:p>
            <w:pPr>
              <w:pStyle w:val="15"/>
            </w:pPr>
            <w:r>
              <w:t>134.43</w:t>
            </w:r>
          </w:p>
        </w:tc>
        <w:tc>
          <w:tcPr>
            <w:tcW w:w="2551" w:type="dxa"/>
            <w:vAlign w:val="center"/>
          </w:tcPr>
          <w:p>
            <w:pPr>
              <w:pStyle w:val="15"/>
            </w:pPr>
            <w:r>
              <w:t>11.79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301</w:t>
            </w:r>
          </w:p>
        </w:tc>
        <w:tc>
          <w:tcPr>
            <w:tcW w:w="4535" w:type="dxa"/>
            <w:tcBorders>
              <w:top w:val="single" w:color="000000" w:sz="6" w:space="0"/>
              <w:left w:val="single" w:color="000000" w:sz="6" w:space="0"/>
              <w:right w:val="single" w:color="000000" w:sz="6" w:space="0"/>
            </w:tcBorders>
            <w:vAlign w:val="center"/>
          </w:tcPr>
          <w:p>
            <w:pPr>
              <w:pStyle w:val="12"/>
            </w:pPr>
            <w:r>
              <w:t>工资福利支出</w:t>
            </w:r>
          </w:p>
        </w:tc>
        <w:tc>
          <w:tcPr>
            <w:tcW w:w="2551" w:type="dxa"/>
            <w:tcBorders>
              <w:top w:val="single" w:color="000000" w:sz="6" w:space="0"/>
              <w:left w:val="single" w:color="000000" w:sz="6" w:space="0"/>
              <w:right w:val="single" w:color="000000" w:sz="6" w:space="0"/>
            </w:tcBorders>
            <w:vAlign w:val="center"/>
          </w:tcPr>
          <w:p>
            <w:pPr>
              <w:pStyle w:val="11"/>
            </w:pPr>
            <w:r>
              <w:t>134.43</w:t>
            </w:r>
          </w:p>
        </w:tc>
        <w:tc>
          <w:tcPr>
            <w:tcW w:w="2551" w:type="dxa"/>
            <w:tcBorders>
              <w:top w:val="single" w:color="000000" w:sz="6" w:space="0"/>
              <w:left w:val="single" w:color="000000" w:sz="6" w:space="0"/>
              <w:right w:val="single" w:color="000000" w:sz="6" w:space="0"/>
            </w:tcBorders>
            <w:vAlign w:val="center"/>
          </w:tcPr>
          <w:p>
            <w:pPr>
              <w:pStyle w:val="11"/>
            </w:pPr>
            <w:r>
              <w:t>134.43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30101</w:t>
            </w:r>
          </w:p>
        </w:tc>
        <w:tc>
          <w:tcPr>
            <w:tcW w:w="4535" w:type="dxa"/>
            <w:tcBorders>
              <w:top w:val="single" w:color="000000" w:sz="6" w:space="0"/>
              <w:left w:val="single" w:color="000000" w:sz="6" w:space="0"/>
              <w:right w:val="single" w:color="000000" w:sz="6" w:space="0"/>
            </w:tcBorders>
            <w:vAlign w:val="center"/>
          </w:tcPr>
          <w:p>
            <w:pPr>
              <w:pStyle w:val="12"/>
            </w:pPr>
            <w:r>
              <w:t>基本工资</w:t>
            </w:r>
          </w:p>
        </w:tc>
        <w:tc>
          <w:tcPr>
            <w:tcW w:w="2551" w:type="dxa"/>
            <w:tcBorders>
              <w:top w:val="single" w:color="000000" w:sz="6" w:space="0"/>
              <w:left w:val="single" w:color="000000" w:sz="6" w:space="0"/>
              <w:right w:val="single" w:color="000000" w:sz="6" w:space="0"/>
            </w:tcBorders>
            <w:vAlign w:val="center"/>
          </w:tcPr>
          <w:p>
            <w:pPr>
              <w:pStyle w:val="11"/>
            </w:pPr>
            <w:r>
              <w:t>64.85</w:t>
            </w:r>
          </w:p>
        </w:tc>
        <w:tc>
          <w:tcPr>
            <w:tcW w:w="2551" w:type="dxa"/>
            <w:tcBorders>
              <w:top w:val="single" w:color="000000" w:sz="6" w:space="0"/>
              <w:left w:val="single" w:color="000000" w:sz="6" w:space="0"/>
              <w:right w:val="single" w:color="000000" w:sz="6" w:space="0"/>
            </w:tcBorders>
            <w:vAlign w:val="center"/>
          </w:tcPr>
          <w:p>
            <w:pPr>
              <w:pStyle w:val="11"/>
            </w:pPr>
            <w:r>
              <w:t>64.85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30102</w:t>
            </w:r>
          </w:p>
        </w:tc>
        <w:tc>
          <w:tcPr>
            <w:tcW w:w="4535" w:type="dxa"/>
            <w:tcBorders>
              <w:top w:val="single" w:color="000000" w:sz="6" w:space="0"/>
              <w:left w:val="single" w:color="000000" w:sz="6" w:space="0"/>
              <w:right w:val="single" w:color="000000" w:sz="6" w:space="0"/>
            </w:tcBorders>
            <w:vAlign w:val="center"/>
          </w:tcPr>
          <w:p>
            <w:pPr>
              <w:pStyle w:val="12"/>
            </w:pPr>
            <w:r>
              <w:t>津贴补贴</w:t>
            </w:r>
          </w:p>
        </w:tc>
        <w:tc>
          <w:tcPr>
            <w:tcW w:w="2551" w:type="dxa"/>
            <w:tcBorders>
              <w:top w:val="single" w:color="000000" w:sz="6" w:space="0"/>
              <w:left w:val="single" w:color="000000" w:sz="6" w:space="0"/>
              <w:right w:val="single" w:color="000000" w:sz="6" w:space="0"/>
            </w:tcBorders>
            <w:vAlign w:val="center"/>
          </w:tcPr>
          <w:p>
            <w:pPr>
              <w:pStyle w:val="11"/>
            </w:pPr>
            <w:r>
              <w:t>16.15</w:t>
            </w:r>
          </w:p>
        </w:tc>
        <w:tc>
          <w:tcPr>
            <w:tcW w:w="2551" w:type="dxa"/>
            <w:tcBorders>
              <w:top w:val="single" w:color="000000" w:sz="6" w:space="0"/>
              <w:left w:val="single" w:color="000000" w:sz="6" w:space="0"/>
              <w:right w:val="single" w:color="000000" w:sz="6" w:space="0"/>
            </w:tcBorders>
            <w:vAlign w:val="center"/>
          </w:tcPr>
          <w:p>
            <w:pPr>
              <w:pStyle w:val="11"/>
            </w:pPr>
            <w:r>
              <w:t>16.15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30103</w:t>
            </w:r>
          </w:p>
        </w:tc>
        <w:tc>
          <w:tcPr>
            <w:tcW w:w="4535" w:type="dxa"/>
            <w:tcBorders>
              <w:top w:val="single" w:color="000000" w:sz="6" w:space="0"/>
              <w:left w:val="single" w:color="000000" w:sz="6" w:space="0"/>
              <w:right w:val="single" w:color="000000" w:sz="6" w:space="0"/>
            </w:tcBorders>
            <w:vAlign w:val="center"/>
          </w:tcPr>
          <w:p>
            <w:pPr>
              <w:pStyle w:val="12"/>
            </w:pPr>
            <w:r>
              <w:t>奖金</w:t>
            </w:r>
          </w:p>
        </w:tc>
        <w:tc>
          <w:tcPr>
            <w:tcW w:w="2551" w:type="dxa"/>
            <w:tcBorders>
              <w:top w:val="single" w:color="000000" w:sz="6" w:space="0"/>
              <w:left w:val="single" w:color="000000" w:sz="6" w:space="0"/>
              <w:right w:val="single" w:color="000000" w:sz="6" w:space="0"/>
            </w:tcBorders>
            <w:vAlign w:val="center"/>
          </w:tcPr>
          <w:p>
            <w:pPr>
              <w:pStyle w:val="11"/>
            </w:pPr>
            <w:r>
              <w:t>8.01</w:t>
            </w:r>
          </w:p>
        </w:tc>
        <w:tc>
          <w:tcPr>
            <w:tcW w:w="2551" w:type="dxa"/>
            <w:tcBorders>
              <w:top w:val="single" w:color="000000" w:sz="6" w:space="0"/>
              <w:left w:val="single" w:color="000000" w:sz="6" w:space="0"/>
              <w:right w:val="single" w:color="000000" w:sz="6" w:space="0"/>
            </w:tcBorders>
            <w:vAlign w:val="center"/>
          </w:tcPr>
          <w:p>
            <w:pPr>
              <w:pStyle w:val="11"/>
            </w:pPr>
            <w:r>
              <w:t>8.01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30107</w:t>
            </w:r>
          </w:p>
        </w:tc>
        <w:tc>
          <w:tcPr>
            <w:tcW w:w="4535" w:type="dxa"/>
            <w:tcBorders>
              <w:top w:val="single" w:color="000000" w:sz="6" w:space="0"/>
              <w:left w:val="single" w:color="000000" w:sz="6" w:space="0"/>
              <w:right w:val="single" w:color="000000" w:sz="6" w:space="0"/>
            </w:tcBorders>
            <w:vAlign w:val="center"/>
          </w:tcPr>
          <w:p>
            <w:pPr>
              <w:pStyle w:val="12"/>
            </w:pPr>
            <w:r>
              <w:t>绩效工资</w:t>
            </w:r>
          </w:p>
        </w:tc>
        <w:tc>
          <w:tcPr>
            <w:tcW w:w="2551" w:type="dxa"/>
            <w:tcBorders>
              <w:top w:val="single" w:color="000000" w:sz="6" w:space="0"/>
              <w:left w:val="single" w:color="000000" w:sz="6" w:space="0"/>
              <w:right w:val="single" w:color="000000" w:sz="6" w:space="0"/>
            </w:tcBorders>
            <w:vAlign w:val="center"/>
          </w:tcPr>
          <w:p>
            <w:pPr>
              <w:pStyle w:val="11"/>
            </w:pPr>
            <w:r>
              <w:t>12.83</w:t>
            </w:r>
          </w:p>
        </w:tc>
        <w:tc>
          <w:tcPr>
            <w:tcW w:w="2551" w:type="dxa"/>
            <w:tcBorders>
              <w:top w:val="single" w:color="000000" w:sz="6" w:space="0"/>
              <w:left w:val="single" w:color="000000" w:sz="6" w:space="0"/>
              <w:right w:val="single" w:color="000000" w:sz="6" w:space="0"/>
            </w:tcBorders>
            <w:vAlign w:val="center"/>
          </w:tcPr>
          <w:p>
            <w:pPr>
              <w:pStyle w:val="11"/>
            </w:pPr>
            <w:r>
              <w:t>12.83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30108</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1"/>
            </w:pPr>
            <w:r>
              <w:t>15.74</w:t>
            </w:r>
          </w:p>
        </w:tc>
        <w:tc>
          <w:tcPr>
            <w:tcW w:w="2551" w:type="dxa"/>
            <w:tcBorders>
              <w:top w:val="single" w:color="000000" w:sz="6" w:space="0"/>
              <w:left w:val="single" w:color="000000" w:sz="6" w:space="0"/>
              <w:right w:val="single" w:color="000000" w:sz="6" w:space="0"/>
            </w:tcBorders>
            <w:vAlign w:val="center"/>
          </w:tcPr>
          <w:p>
            <w:pPr>
              <w:pStyle w:val="11"/>
            </w:pPr>
            <w:r>
              <w:t>15.74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30109</w:t>
            </w:r>
          </w:p>
        </w:tc>
        <w:tc>
          <w:tcPr>
            <w:tcW w:w="4535" w:type="dxa"/>
            <w:tcBorders>
              <w:top w:val="single" w:color="000000" w:sz="6" w:space="0"/>
              <w:left w:val="single" w:color="000000" w:sz="6" w:space="0"/>
              <w:right w:val="single" w:color="000000" w:sz="6" w:space="0"/>
            </w:tcBorders>
            <w:vAlign w:val="center"/>
          </w:tcPr>
          <w:p>
            <w:pPr>
              <w:pStyle w:val="12"/>
            </w:pPr>
            <w:r>
              <w:t>职业年金缴费</w:t>
            </w:r>
          </w:p>
        </w:tc>
        <w:tc>
          <w:tcPr>
            <w:tcW w:w="2551" w:type="dxa"/>
            <w:tcBorders>
              <w:top w:val="single" w:color="000000" w:sz="6" w:space="0"/>
              <w:left w:val="single" w:color="000000" w:sz="6" w:space="0"/>
              <w:right w:val="single" w:color="000000" w:sz="6" w:space="0"/>
            </w:tcBorders>
            <w:vAlign w:val="center"/>
          </w:tcPr>
          <w:p>
            <w:pPr>
              <w:pStyle w:val="11"/>
            </w:pPr>
            <w:r>
              <w:t>1.33</w:t>
            </w:r>
          </w:p>
        </w:tc>
        <w:tc>
          <w:tcPr>
            <w:tcW w:w="2551" w:type="dxa"/>
            <w:tcBorders>
              <w:top w:val="single" w:color="000000" w:sz="6" w:space="0"/>
              <w:left w:val="single" w:color="000000" w:sz="6" w:space="0"/>
              <w:right w:val="single" w:color="000000" w:sz="6" w:space="0"/>
            </w:tcBorders>
            <w:vAlign w:val="center"/>
          </w:tcPr>
          <w:p>
            <w:pPr>
              <w:pStyle w:val="11"/>
            </w:pPr>
            <w:r>
              <w:t>1.33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30110</w:t>
            </w:r>
          </w:p>
        </w:tc>
        <w:tc>
          <w:tcPr>
            <w:tcW w:w="4535" w:type="dxa"/>
            <w:tcBorders>
              <w:top w:val="single" w:color="000000" w:sz="6" w:space="0"/>
              <w:left w:val="single" w:color="000000" w:sz="6" w:space="0"/>
              <w:right w:val="single" w:color="000000" w:sz="6" w:space="0"/>
            </w:tcBorders>
            <w:vAlign w:val="center"/>
          </w:tcPr>
          <w:p>
            <w:pPr>
              <w:pStyle w:val="12"/>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1"/>
            </w:pPr>
            <w:r>
              <w:t>6.92</w:t>
            </w:r>
          </w:p>
        </w:tc>
        <w:tc>
          <w:tcPr>
            <w:tcW w:w="2551" w:type="dxa"/>
            <w:tcBorders>
              <w:top w:val="single" w:color="000000" w:sz="6" w:space="0"/>
              <w:left w:val="single" w:color="000000" w:sz="6" w:space="0"/>
              <w:right w:val="single" w:color="000000" w:sz="6" w:space="0"/>
            </w:tcBorders>
            <w:vAlign w:val="center"/>
          </w:tcPr>
          <w:p>
            <w:pPr>
              <w:pStyle w:val="11"/>
            </w:pPr>
            <w:r>
              <w:t>6.92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30112</w:t>
            </w:r>
          </w:p>
        </w:tc>
        <w:tc>
          <w:tcPr>
            <w:tcW w:w="4535" w:type="dxa"/>
            <w:tcBorders>
              <w:top w:val="single" w:color="000000" w:sz="6" w:space="0"/>
              <w:left w:val="single" w:color="000000" w:sz="6" w:space="0"/>
              <w:right w:val="single" w:color="000000" w:sz="6" w:space="0"/>
            </w:tcBorders>
            <w:vAlign w:val="center"/>
          </w:tcPr>
          <w:p>
            <w:pPr>
              <w:pStyle w:val="12"/>
            </w:pPr>
            <w:r>
              <w:t>其他社会保障缴费</w:t>
            </w:r>
          </w:p>
        </w:tc>
        <w:tc>
          <w:tcPr>
            <w:tcW w:w="2551" w:type="dxa"/>
            <w:tcBorders>
              <w:top w:val="single" w:color="000000" w:sz="6" w:space="0"/>
              <w:left w:val="single" w:color="000000" w:sz="6" w:space="0"/>
              <w:right w:val="single" w:color="000000" w:sz="6" w:space="0"/>
            </w:tcBorders>
            <w:vAlign w:val="center"/>
          </w:tcPr>
          <w:p>
            <w:pPr>
              <w:pStyle w:val="11"/>
            </w:pPr>
            <w:r>
              <w:t>0.74</w:t>
            </w:r>
          </w:p>
        </w:tc>
        <w:tc>
          <w:tcPr>
            <w:tcW w:w="2551" w:type="dxa"/>
            <w:tcBorders>
              <w:top w:val="single" w:color="000000" w:sz="6" w:space="0"/>
              <w:left w:val="single" w:color="000000" w:sz="6" w:space="0"/>
              <w:right w:val="single" w:color="000000" w:sz="6" w:space="0"/>
            </w:tcBorders>
            <w:vAlign w:val="center"/>
          </w:tcPr>
          <w:p>
            <w:pPr>
              <w:pStyle w:val="11"/>
            </w:pPr>
            <w:r>
              <w:t>0.74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30113</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7.87</w:t>
            </w:r>
          </w:p>
        </w:tc>
        <w:tc>
          <w:tcPr>
            <w:tcW w:w="2551" w:type="dxa"/>
            <w:tcBorders>
              <w:top w:val="single" w:color="000000" w:sz="6" w:space="0"/>
              <w:left w:val="single" w:color="000000" w:sz="6" w:space="0"/>
              <w:right w:val="single" w:color="000000" w:sz="6" w:space="0"/>
            </w:tcBorders>
            <w:vAlign w:val="center"/>
          </w:tcPr>
          <w:p>
            <w:pPr>
              <w:pStyle w:val="11"/>
            </w:pPr>
            <w:r>
              <w:t>7.87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302</w:t>
            </w:r>
          </w:p>
        </w:tc>
        <w:tc>
          <w:tcPr>
            <w:tcW w:w="4535" w:type="dxa"/>
            <w:tcBorders>
              <w:top w:val="single" w:color="000000" w:sz="6" w:space="0"/>
              <w:left w:val="single" w:color="000000" w:sz="6" w:space="0"/>
              <w:right w:val="single" w:color="000000" w:sz="6" w:space="0"/>
            </w:tcBorders>
            <w:vAlign w:val="center"/>
          </w:tcPr>
          <w:p>
            <w:pPr>
              <w:pStyle w:val="12"/>
            </w:pPr>
            <w:r>
              <w:t>商品和服务支出</w:t>
            </w:r>
          </w:p>
        </w:tc>
        <w:tc>
          <w:tcPr>
            <w:tcW w:w="2551" w:type="dxa"/>
            <w:tcBorders>
              <w:top w:val="single" w:color="000000" w:sz="6" w:space="0"/>
              <w:left w:val="single" w:color="000000" w:sz="6" w:space="0"/>
              <w:right w:val="single" w:color="000000" w:sz="6" w:space="0"/>
            </w:tcBorders>
            <w:vAlign w:val="center"/>
          </w:tcPr>
          <w:p>
            <w:pPr>
              <w:pStyle w:val="11"/>
            </w:pPr>
            <w:r>
              <w:t>11.79</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11.79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30201</w:t>
            </w:r>
          </w:p>
        </w:tc>
        <w:tc>
          <w:tcPr>
            <w:tcW w:w="4535" w:type="dxa"/>
            <w:tcBorders>
              <w:top w:val="single" w:color="000000" w:sz="6" w:space="0"/>
              <w:left w:val="single" w:color="000000" w:sz="6" w:space="0"/>
              <w:right w:val="single" w:color="000000" w:sz="6" w:space="0"/>
            </w:tcBorders>
            <w:vAlign w:val="center"/>
          </w:tcPr>
          <w:p>
            <w:pPr>
              <w:pStyle w:val="12"/>
            </w:pPr>
            <w:r>
              <w:t>办公费</w:t>
            </w:r>
          </w:p>
        </w:tc>
        <w:tc>
          <w:tcPr>
            <w:tcW w:w="2551" w:type="dxa"/>
            <w:tcBorders>
              <w:top w:val="single" w:color="000000" w:sz="6" w:space="0"/>
              <w:left w:val="single" w:color="000000" w:sz="6" w:space="0"/>
              <w:right w:val="single" w:color="000000" w:sz="6" w:space="0"/>
            </w:tcBorders>
            <w:vAlign w:val="center"/>
          </w:tcPr>
          <w:p>
            <w:pPr>
              <w:pStyle w:val="11"/>
            </w:pPr>
            <w:r>
              <w:t>2.40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30228</w:t>
            </w:r>
          </w:p>
        </w:tc>
        <w:tc>
          <w:tcPr>
            <w:tcW w:w="4535" w:type="dxa"/>
            <w:tcBorders>
              <w:top w:val="single" w:color="000000" w:sz="6" w:space="0"/>
              <w:left w:val="single" w:color="000000" w:sz="6" w:space="0"/>
              <w:right w:val="single" w:color="000000" w:sz="6" w:space="0"/>
            </w:tcBorders>
            <w:vAlign w:val="center"/>
          </w:tcPr>
          <w:p>
            <w:pPr>
              <w:pStyle w:val="12"/>
            </w:pPr>
            <w:r>
              <w:t>工会经费</w:t>
            </w:r>
          </w:p>
        </w:tc>
        <w:tc>
          <w:tcPr>
            <w:tcW w:w="2551" w:type="dxa"/>
            <w:tcBorders>
              <w:top w:val="single" w:color="000000" w:sz="6" w:space="0"/>
              <w:left w:val="single" w:color="000000" w:sz="6" w:space="0"/>
              <w:right w:val="single" w:color="000000" w:sz="6" w:space="0"/>
            </w:tcBorders>
            <w:vAlign w:val="center"/>
          </w:tcPr>
          <w:p>
            <w:pPr>
              <w:pStyle w:val="11"/>
            </w:pPr>
            <w:r>
              <w:t>0.84</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30231</w:t>
            </w:r>
          </w:p>
        </w:tc>
        <w:tc>
          <w:tcPr>
            <w:tcW w:w="4535" w:type="dxa"/>
            <w:tcBorders>
              <w:top w:val="single" w:color="000000" w:sz="6" w:space="0"/>
              <w:left w:val="single" w:color="000000" w:sz="6" w:space="0"/>
              <w:right w:val="single" w:color="000000" w:sz="6" w:space="0"/>
            </w:tcBorders>
            <w:vAlign w:val="center"/>
          </w:tcPr>
          <w:p>
            <w:pPr>
              <w:pStyle w:val="12"/>
            </w:pPr>
            <w:r>
              <w:t>公务用车运行维护费</w:t>
            </w:r>
          </w:p>
        </w:tc>
        <w:tc>
          <w:tcPr>
            <w:tcW w:w="2551" w:type="dxa"/>
            <w:tcBorders>
              <w:top w:val="single" w:color="000000" w:sz="6" w:space="0"/>
              <w:left w:val="single" w:color="000000" w:sz="6" w:space="0"/>
              <w:right w:val="single" w:color="000000" w:sz="6" w:space="0"/>
            </w:tcBorders>
            <w:vAlign w:val="center"/>
          </w:tcPr>
          <w:p>
            <w:pPr>
              <w:pStyle w:val="11"/>
            </w:pPr>
            <w:r>
              <w:t>3.49</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30239</w:t>
            </w:r>
          </w:p>
        </w:tc>
        <w:tc>
          <w:tcPr>
            <w:tcW w:w="4535" w:type="dxa"/>
            <w:tcBorders>
              <w:top w:val="single" w:color="000000" w:sz="6" w:space="0"/>
              <w:left w:val="single" w:color="000000" w:sz="6" w:space="0"/>
              <w:right w:val="single" w:color="000000" w:sz="6" w:space="0"/>
            </w:tcBorders>
            <w:vAlign w:val="center"/>
          </w:tcPr>
          <w:p>
            <w:pPr>
              <w:pStyle w:val="12"/>
            </w:pPr>
            <w:r>
              <w:t>其他交通费用</w:t>
            </w:r>
          </w:p>
        </w:tc>
        <w:tc>
          <w:tcPr>
            <w:tcW w:w="2551" w:type="dxa"/>
            <w:tcBorders>
              <w:top w:val="single" w:color="000000" w:sz="6" w:space="0"/>
              <w:left w:val="single" w:color="000000" w:sz="6" w:space="0"/>
              <w:right w:val="single" w:color="000000" w:sz="6" w:space="0"/>
            </w:tcBorders>
            <w:vAlign w:val="center"/>
          </w:tcPr>
          <w:p>
            <w:pPr>
              <w:pStyle w:val="11"/>
            </w:pPr>
            <w:r>
              <w:t>4.80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30299</w:t>
            </w:r>
          </w:p>
        </w:tc>
        <w:tc>
          <w:tcPr>
            <w:tcW w:w="4535" w:type="dxa"/>
            <w:tcBorders>
              <w:top w:val="single" w:color="000000" w:sz="6" w:space="0"/>
              <w:left w:val="single" w:color="000000" w:sz="6" w:space="0"/>
              <w:right w:val="single" w:color="000000" w:sz="6" w:space="0"/>
            </w:tcBorders>
            <w:vAlign w:val="center"/>
          </w:tcPr>
          <w:p>
            <w:pPr>
              <w:pStyle w:val="12"/>
            </w:pPr>
            <w:r>
              <w:t>其他商品和服务支出</w:t>
            </w:r>
          </w:p>
        </w:tc>
        <w:tc>
          <w:tcPr>
            <w:tcW w:w="2551" w:type="dxa"/>
            <w:tcBorders>
              <w:top w:val="single" w:color="000000" w:sz="6" w:space="0"/>
              <w:left w:val="single" w:color="000000" w:sz="6" w:space="0"/>
              <w:right w:val="single" w:color="000000" w:sz="6" w:space="0"/>
            </w:tcBorders>
            <w:vAlign w:val="center"/>
          </w:tcPr>
          <w:p>
            <w:pPr>
              <w:pStyle w:val="11"/>
            </w:pPr>
            <w:r>
              <w:t>0.26</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0.26</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450001昌黎县医疗保障局本级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450001昌黎县医疗保障局本级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450001昌黎县医疗保障局本级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000000" w:sz="6" w:space="0"/>
              <w:left w:val="single" w:color="000000" w:sz="6" w:space="0"/>
              <w:right w:val="single" w:color="000000"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0"/>
            </w:pPr>
            <w:r>
              <w:t>合计</w:t>
            </w:r>
          </w:p>
        </w:tc>
        <w:tc>
          <w:tcPr>
            <w:tcW w:w="2381" w:type="dxa"/>
            <w:tcBorders>
              <w:top w:val="single" w:color="000000" w:sz="6" w:space="0"/>
              <w:left w:val="single" w:color="000000" w:sz="6" w:space="0"/>
              <w:right w:val="single" w:color="000000" w:sz="6" w:space="0"/>
            </w:tcBorders>
            <w:vAlign w:val="center"/>
          </w:tcPr>
          <w:p>
            <w:pPr>
              <w:pStyle w:val="10"/>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000000" w:sz="6" w:space="0"/>
              <w:left w:val="single" w:color="000000" w:sz="6" w:space="0"/>
              <w:right w:val="single" w:color="000000" w:sz="6" w:space="0"/>
            </w:tcBorders>
            <w:vAlign w:val="center"/>
          </w:tcPr>
          <w:p>
            <w:pPr>
              <w:pStyle w:val="10"/>
            </w:pPr>
            <w:r>
              <w:t>1</w:t>
            </w:r>
          </w:p>
        </w:tc>
        <w:tc>
          <w:tcPr>
            <w:tcW w:w="2381" w:type="dxa"/>
            <w:tcBorders>
              <w:top w:val="single" w:color="000000" w:sz="6" w:space="0"/>
              <w:left w:val="single" w:color="000000" w:sz="6" w:space="0"/>
              <w:right w:val="single" w:color="000000" w:sz="6" w:space="0"/>
            </w:tcBorders>
            <w:vAlign w:val="center"/>
          </w:tcPr>
          <w:p>
            <w:pPr>
              <w:pStyle w:val="10"/>
            </w:pPr>
            <w:r>
              <w:t>2</w:t>
            </w:r>
          </w:p>
        </w:tc>
        <w:tc>
          <w:tcPr>
            <w:tcW w:w="2381" w:type="dxa"/>
            <w:tcBorders>
              <w:top w:val="single" w:color="000000" w:sz="6" w:space="0"/>
              <w:left w:val="single" w:color="000000" w:sz="6" w:space="0"/>
              <w:right w:val="single" w:color="000000" w:sz="6" w:space="0"/>
            </w:tcBorders>
            <w:vAlign w:val="center"/>
          </w:tcPr>
          <w:p>
            <w:pPr>
              <w:pStyle w:val="10"/>
            </w:pPr>
            <w:r>
              <w:t>3</w:t>
            </w:r>
          </w:p>
        </w:tc>
        <w:tc>
          <w:tcPr>
            <w:tcW w:w="2381" w:type="dxa"/>
            <w:tcBorders>
              <w:top w:val="single" w:color="000000" w:sz="6" w:space="0"/>
              <w:left w:val="single" w:color="000000" w:sz="6" w:space="0"/>
              <w:right w:val="single" w:color="000000" w:sz="6" w:space="0"/>
            </w:tcBorders>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tcBorders>
              <w:top w:val="single" w:color="000000" w:sz="6" w:space="0"/>
              <w:left w:val="single" w:color="000000" w:sz="6" w:space="0"/>
              <w:right w:val="single" w:color="000000" w:sz="6" w:space="0"/>
            </w:tcBorders>
            <w:vAlign w:val="center"/>
          </w:tcPr>
          <w:p>
            <w:pPr>
              <w:pStyle w:val="14"/>
            </w:pPr>
            <w:r>
              <w:t>合计</w:t>
            </w:r>
          </w:p>
        </w:tc>
        <w:tc>
          <w:tcPr>
            <w:tcW w:w="2381" w:type="dxa"/>
            <w:tcBorders>
              <w:top w:val="single" w:color="000000" w:sz="6" w:space="0"/>
              <w:left w:val="single" w:color="000000" w:sz="6" w:space="0"/>
              <w:right w:val="single" w:color="000000" w:sz="6" w:space="0"/>
            </w:tcBorders>
            <w:vAlign w:val="center"/>
          </w:tcPr>
          <w:p>
            <w:pPr>
              <w:pStyle w:val="15"/>
            </w:pPr>
            <w:r>
              <w:t>3.49</w:t>
            </w:r>
          </w:p>
        </w:tc>
        <w:tc>
          <w:tcPr>
            <w:tcW w:w="2381" w:type="dxa"/>
            <w:tcBorders>
              <w:top w:val="single" w:color="000000" w:sz="6" w:space="0"/>
              <w:left w:val="single" w:color="000000" w:sz="6" w:space="0"/>
              <w:right w:val="single" w:color="000000" w:sz="6" w:space="0"/>
            </w:tcBorders>
            <w:vAlign w:val="center"/>
          </w:tcPr>
          <w:p>
            <w:pPr>
              <w:pStyle w:val="15"/>
            </w:pPr>
            <w:r>
              <w:t>3.49</w:t>
            </w:r>
          </w:p>
        </w:tc>
        <w:tc>
          <w:tcPr>
            <w:tcW w:w="2381" w:type="dxa"/>
            <w:tcBorders>
              <w:top w:val="single" w:color="000000" w:sz="6" w:space="0"/>
              <w:left w:val="single" w:color="000000" w:sz="6" w:space="0"/>
              <w:right w:val="single" w:color="000000" w:sz="6" w:space="0"/>
            </w:tcBorders>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tcBorders>
              <w:top w:val="single" w:color="000000" w:sz="6" w:space="0"/>
              <w:left w:val="single" w:color="000000" w:sz="6" w:space="0"/>
              <w:right w:val="single" w:color="000000" w:sz="6" w:space="0"/>
            </w:tcBorders>
            <w:vAlign w:val="center"/>
          </w:tcPr>
          <w:p>
            <w:pPr>
              <w:pStyle w:val="12"/>
            </w:pPr>
            <w:r>
              <w:t>“三公”经费小计</w:t>
            </w:r>
          </w:p>
        </w:tc>
        <w:tc>
          <w:tcPr>
            <w:tcW w:w="2381" w:type="dxa"/>
            <w:tcBorders>
              <w:top w:val="single" w:color="000000" w:sz="6" w:space="0"/>
              <w:left w:val="single" w:color="000000" w:sz="6" w:space="0"/>
              <w:right w:val="single" w:color="000000" w:sz="6" w:space="0"/>
            </w:tcBorders>
            <w:vAlign w:val="center"/>
          </w:tcPr>
          <w:p>
            <w:pPr>
              <w:pStyle w:val="11"/>
            </w:pPr>
            <w:r>
              <w:t>3.49</w:t>
            </w:r>
          </w:p>
        </w:tc>
        <w:tc>
          <w:tcPr>
            <w:tcW w:w="2381" w:type="dxa"/>
            <w:tcBorders>
              <w:top w:val="single" w:color="000000" w:sz="6" w:space="0"/>
              <w:left w:val="single" w:color="000000" w:sz="6" w:space="0"/>
              <w:right w:val="single" w:color="000000" w:sz="6" w:space="0"/>
            </w:tcBorders>
            <w:vAlign w:val="center"/>
          </w:tcPr>
          <w:p>
            <w:pPr>
              <w:pStyle w:val="11"/>
            </w:pPr>
            <w:r>
              <w:t>3.49</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tcBorders>
              <w:top w:val="single" w:color="000000" w:sz="6" w:space="0"/>
              <w:left w:val="single" w:color="000000" w:sz="6" w:space="0"/>
              <w:right w:val="single" w:color="000000" w:sz="6" w:space="0"/>
            </w:tcBorders>
            <w:vAlign w:val="center"/>
          </w:tcPr>
          <w:p>
            <w:pPr>
              <w:pStyle w:val="12"/>
            </w:pPr>
            <w:r>
              <w:t>一、因公出国（境）费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tcBorders>
              <w:top w:val="single" w:color="000000" w:sz="6" w:space="0"/>
              <w:left w:val="single" w:color="000000" w:sz="6" w:space="0"/>
              <w:right w:val="single" w:color="000000" w:sz="6" w:space="0"/>
            </w:tcBorders>
            <w:vAlign w:val="center"/>
          </w:tcPr>
          <w:p>
            <w:pPr>
              <w:pStyle w:val="12"/>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tcBorders>
              <w:top w:val="single" w:color="000000" w:sz="6" w:space="0"/>
              <w:left w:val="single" w:color="000000" w:sz="6" w:space="0"/>
              <w:right w:val="single" w:color="000000" w:sz="6" w:space="0"/>
            </w:tcBorders>
            <w:vAlign w:val="center"/>
          </w:tcPr>
          <w:p>
            <w:pPr>
              <w:pStyle w:val="12"/>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tcBorders>
              <w:top w:val="single" w:color="000000" w:sz="6" w:space="0"/>
              <w:left w:val="single" w:color="000000" w:sz="6" w:space="0"/>
              <w:right w:val="single" w:color="000000" w:sz="6" w:space="0"/>
            </w:tcBorders>
            <w:vAlign w:val="center"/>
          </w:tcPr>
          <w:p>
            <w:pPr>
              <w:pStyle w:val="12"/>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1"/>
            </w:pPr>
            <w:r>
              <w:t>3.49</w:t>
            </w:r>
          </w:p>
        </w:tc>
        <w:tc>
          <w:tcPr>
            <w:tcW w:w="2381" w:type="dxa"/>
            <w:tcBorders>
              <w:top w:val="single" w:color="000000" w:sz="6" w:space="0"/>
              <w:left w:val="single" w:color="000000" w:sz="6" w:space="0"/>
              <w:right w:val="single" w:color="000000" w:sz="6" w:space="0"/>
            </w:tcBorders>
            <w:vAlign w:val="center"/>
          </w:tcPr>
          <w:p>
            <w:pPr>
              <w:pStyle w:val="11"/>
            </w:pPr>
            <w:r>
              <w:t>3.49</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tcBorders>
              <w:top w:val="single" w:color="000000" w:sz="6" w:space="0"/>
              <w:left w:val="single" w:color="000000" w:sz="6" w:space="0"/>
              <w:right w:val="single" w:color="000000" w:sz="6" w:space="0"/>
            </w:tcBorders>
            <w:vAlign w:val="center"/>
          </w:tcPr>
          <w:p>
            <w:pPr>
              <w:pStyle w:val="12"/>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tcBorders>
              <w:top w:val="single" w:color="000000" w:sz="6" w:space="0"/>
              <w:left w:val="single" w:color="000000" w:sz="6" w:space="0"/>
              <w:right w:val="single" w:color="000000" w:sz="6" w:space="0"/>
            </w:tcBorders>
            <w:vAlign w:val="center"/>
          </w:tcPr>
          <w:p>
            <w:pPr>
              <w:pStyle w:val="12"/>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1"/>
            </w:pPr>
            <w:r>
              <w:t>3.49</w:t>
            </w:r>
          </w:p>
        </w:tc>
        <w:tc>
          <w:tcPr>
            <w:tcW w:w="2381" w:type="dxa"/>
            <w:tcBorders>
              <w:top w:val="single" w:color="000000" w:sz="6" w:space="0"/>
              <w:left w:val="single" w:color="000000" w:sz="6" w:space="0"/>
              <w:right w:val="single" w:color="000000" w:sz="6" w:space="0"/>
            </w:tcBorders>
            <w:vAlign w:val="center"/>
          </w:tcPr>
          <w:p>
            <w:pPr>
              <w:pStyle w:val="11"/>
            </w:pPr>
            <w:r>
              <w:t>3.49</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tcBorders>
              <w:top w:val="single" w:color="000000" w:sz="6" w:space="0"/>
              <w:left w:val="single" w:color="000000" w:sz="6" w:space="0"/>
              <w:right w:val="single" w:color="000000" w:sz="6" w:space="0"/>
            </w:tcBorders>
            <w:vAlign w:val="center"/>
          </w:tcPr>
          <w:p>
            <w:pPr>
              <w:pStyle w:val="12"/>
            </w:pPr>
            <w:r>
              <w:t>三、公务接待费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昌黎县医疗保障局本级2026年单位预算信息公开情况说明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按照《中华人民共和国预算法》、《地方预决算公开操作规程》和《关于进一步推进预算公开工作的实施意见》规定，现将昌黎县医疗保障局本级2026年单位预算公开如下：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根据《昌黎县医疗保障局职能配置、内设机构和人员编制规定》，昌黎县医疗保障局的主要职责是：</w:t>
      </w:r>
    </w:p>
    <w:p>
      <w:pPr>
        <w:pStyle w:val="17"/>
      </w:pPr>
      <w:r>
        <w:t>1、贯彻执行城镇职工和</w:t>
      </w:r>
      <w:r>
        <w:rPr>
          <w:rFonts w:hint="eastAsia"/>
          <w:lang w:eastAsia="zh-CN"/>
        </w:rPr>
        <w:t>城乡居民基本医疗保险</w:t>
      </w:r>
      <w:r>
        <w:t>、生育保险、医疗救助等医疗保障政府规章以及政策、制度、规划和标准。</w:t>
      </w:r>
    </w:p>
    <w:p>
      <w:pPr>
        <w:pStyle w:val="17"/>
      </w:pPr>
      <w:r>
        <w:t>2、贯彻执行医疗保障基金监督管理办法，建立健全医疗保障基金安全防控机制，加强智能监控平台建设，推进医疗保障基金支付方式改革。</w:t>
      </w:r>
    </w:p>
    <w:p>
      <w:pPr>
        <w:pStyle w:val="17"/>
      </w:pPr>
      <w:r>
        <w:t>3、贯彻执行城镇职工、城乡居民参保筹资和保障待遇政策。拟定长期护理保险制度方案及政策标准并组织实施。</w:t>
      </w:r>
    </w:p>
    <w:p>
      <w:pPr>
        <w:pStyle w:val="17"/>
      </w:pPr>
      <w:r>
        <w:t>4、根据省医保目录和市级实施办法及时组织维护全县城乡统一的药品、医用耗材、医疗服务项目、医疗服务设施等医保目录和支付标准，建立动态调整机制。</w:t>
      </w:r>
    </w:p>
    <w:p>
      <w:pPr>
        <w:pStyle w:val="17"/>
      </w:pPr>
      <w:r>
        <w:t>5、贯彻执行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pPr>
        <w:pStyle w:val="17"/>
      </w:pPr>
      <w:r>
        <w:t>6、执行全市药品、医用耗材的招标采购政策，加强药品、医用耗材招标采购平台建设。</w:t>
      </w:r>
    </w:p>
    <w:p>
      <w:pPr>
        <w:pStyle w:val="17"/>
      </w:pPr>
      <w:r>
        <w:t>7、完成县委、县政府交办的其他任务。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昌黎县医疗保障局本级</w:t>
            </w:r>
          </w:p>
        </w:tc>
        <w:tc>
          <w:tcPr>
            <w:tcW w:w="1843" w:type="dxa"/>
            <w:tcBorders>
              <w:top w:val="single" w:color="000000" w:sz="6" w:space="0"/>
              <w:left w:val="single" w:color="000000" w:sz="6" w:space="0"/>
              <w:right w:val="single" w:color="000000" w:sz="6" w:space="0"/>
            </w:tcBorders>
            <w:vAlign w:val="center"/>
          </w:tcPr>
          <w:p>
            <w:pPr>
              <w:pStyle w:val="13"/>
            </w:pPr>
            <w:r>
              <w:t>行政</w:t>
            </w:r>
          </w:p>
        </w:tc>
        <w:tc>
          <w:tcPr>
            <w:tcW w:w="2126" w:type="dxa"/>
            <w:tcBorders>
              <w:top w:val="single" w:color="000000" w:sz="6" w:space="0"/>
              <w:left w:val="single" w:color="000000" w:sz="6" w:space="0"/>
              <w:right w:val="single" w:color="000000" w:sz="6" w:space="0"/>
            </w:tcBorders>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213.21万元，其中：一般公共预算收入213.21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医疗保障局本级年度单位预算中支出预算的总体情况。2026年支出预算213.21万元，其中基本支出146.21万元，包括人员经费134.43万元和日常公用经费11.79万元；项目支出67.00万元，主要为2026年中央财政医疗服务与保障能力提升补助资金项目54万元，2026年机关事务管理运行保障经费13万元；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213.21万元，较2025年预算增加34.91万元，其中：基本支出增加2.21万元，主要为人员保险基数调整，人员经费增加。项目支出增加32.69万元，主要为因政策调整，能力提升补助资金增加。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2026年，我单位机关运行经费共计安排11.79万元，主要用于日常维修、办公用房水电费、办公用房取暖费、办公用房物业管理费等日常运行支出。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3.49万元，其中因公出国（境）费0.00万元；公务用车购置及运维费3.49万元（其中：公务用车购置费为0.00万元，公务用车运维费3.49万元)；公务接待费0.00万元。与2025年相比减少0.11万元，增减变化的主要原因是为落实习惯过紧日子要求，压减公车运维费。</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1、2026年机关事务管理运行保障经费绩效目标表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13032226P002122101922</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2026年机关事务管理运行保障经费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13.00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13.00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贯彻执行医疗保障基金监督管理办法。建立健全医疗保障基金安全防控机制，建立健全医疗保障信用评价体系和信息披露制度。监督管理纳入医保支付范围的医疗服务行为和医疗费用，规范医保经办业务，已发查处医疗保障领域违法违规行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贯彻执行医疗保障基金监督管理办法。建立健全医疗保障基金安全防控机制，建立健全医疗保障信用评价体系和信息披露制度。监督管理纳入医保支付范围的医疗服务行为和医疗费用，规范医保经办业务，已发查处医疗保障领域违法违规行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监督检查药店等医疗机构次数</w:t>
            </w:r>
          </w:p>
        </w:tc>
        <w:tc>
          <w:tcPr>
            <w:tcW w:w="5386" w:type="dxa"/>
            <w:tcBorders>
              <w:top w:val="single" w:color="000000" w:sz="6" w:space="0"/>
              <w:left w:val="single" w:color="000000" w:sz="6" w:space="0"/>
              <w:right w:val="single" w:color="000000" w:sz="6" w:space="0"/>
            </w:tcBorders>
            <w:vAlign w:val="center"/>
          </w:tcPr>
          <w:p>
            <w:pPr>
              <w:pStyle w:val="12"/>
            </w:pPr>
            <w:r>
              <w:t>监督检查药店等医疗机构的次数</w:t>
            </w:r>
          </w:p>
        </w:tc>
        <w:tc>
          <w:tcPr>
            <w:tcW w:w="2268" w:type="dxa"/>
            <w:tcBorders>
              <w:top w:val="single" w:color="000000" w:sz="6" w:space="0"/>
              <w:left w:val="single" w:color="000000" w:sz="6" w:space="0"/>
              <w:right w:val="single" w:color="000000" w:sz="6" w:space="0"/>
            </w:tcBorders>
            <w:vAlign w:val="center"/>
          </w:tcPr>
          <w:p>
            <w:pPr>
              <w:pStyle w:val="12"/>
            </w:pPr>
            <w:r>
              <w:t>≥5所/月</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药店服务规范率</w:t>
            </w:r>
          </w:p>
        </w:tc>
        <w:tc>
          <w:tcPr>
            <w:tcW w:w="5386" w:type="dxa"/>
            <w:tcBorders>
              <w:top w:val="single" w:color="000000" w:sz="6" w:space="0"/>
              <w:left w:val="single" w:color="000000" w:sz="6" w:space="0"/>
              <w:right w:val="single" w:color="000000" w:sz="6" w:space="0"/>
            </w:tcBorders>
            <w:vAlign w:val="center"/>
          </w:tcPr>
          <w:p>
            <w:pPr>
              <w:pStyle w:val="12"/>
            </w:pPr>
            <w:r>
              <w:t>监督检查后药店服务规范率占整体检查药店总数</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药店服务整改率</w:t>
            </w:r>
          </w:p>
        </w:tc>
        <w:tc>
          <w:tcPr>
            <w:tcW w:w="5386" w:type="dxa"/>
            <w:tcBorders>
              <w:top w:val="single" w:color="000000" w:sz="6" w:space="0"/>
              <w:left w:val="single" w:color="000000" w:sz="6" w:space="0"/>
              <w:right w:val="single" w:color="000000" w:sz="6" w:space="0"/>
            </w:tcBorders>
            <w:vAlign w:val="center"/>
          </w:tcPr>
          <w:p>
            <w:pPr>
              <w:pStyle w:val="12"/>
            </w:pPr>
            <w:r>
              <w:t>监督检查后药店服务整改率占整体检查药店应整改药店总数</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按照国家相关政策要求支付资金</w:t>
            </w:r>
          </w:p>
        </w:tc>
        <w:tc>
          <w:tcPr>
            <w:tcW w:w="5386" w:type="dxa"/>
            <w:tcBorders>
              <w:top w:val="single" w:color="000000" w:sz="6" w:space="0"/>
              <w:left w:val="single" w:color="000000" w:sz="6" w:space="0"/>
              <w:right w:val="single" w:color="000000" w:sz="6" w:space="0"/>
            </w:tcBorders>
            <w:vAlign w:val="center"/>
          </w:tcPr>
          <w:p>
            <w:pPr>
              <w:pStyle w:val="12"/>
            </w:pPr>
            <w:r>
              <w:t>按照国家相关政策要求及时支付资金</w:t>
            </w:r>
          </w:p>
        </w:tc>
        <w:tc>
          <w:tcPr>
            <w:tcW w:w="2268" w:type="dxa"/>
            <w:tcBorders>
              <w:top w:val="single" w:color="000000" w:sz="6" w:space="0"/>
              <w:left w:val="single" w:color="000000" w:sz="6" w:space="0"/>
              <w:right w:val="single" w:color="000000" w:sz="6" w:space="0"/>
            </w:tcBorders>
            <w:vAlign w:val="center"/>
          </w:tcPr>
          <w:p>
            <w:pPr>
              <w:pStyle w:val="12"/>
            </w:pPr>
            <w:r>
              <w:t>≤13万元</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药店规范服务群众比率</w:t>
            </w:r>
          </w:p>
        </w:tc>
        <w:tc>
          <w:tcPr>
            <w:tcW w:w="5386" w:type="dxa"/>
            <w:tcBorders>
              <w:top w:val="single" w:color="000000" w:sz="6" w:space="0"/>
              <w:left w:val="single" w:color="000000" w:sz="6" w:space="0"/>
              <w:right w:val="single" w:color="000000" w:sz="6" w:space="0"/>
            </w:tcBorders>
            <w:vAlign w:val="center"/>
          </w:tcPr>
          <w:p>
            <w:pPr>
              <w:pStyle w:val="12"/>
            </w:pPr>
            <w:r>
              <w:t>药店规范服务群众比率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机关综合事务管理工作可持续期限</w:t>
            </w:r>
          </w:p>
        </w:tc>
        <w:tc>
          <w:tcPr>
            <w:tcW w:w="5386" w:type="dxa"/>
            <w:tcBorders>
              <w:top w:val="single" w:color="000000" w:sz="6" w:space="0"/>
              <w:left w:val="single" w:color="000000" w:sz="6" w:space="0"/>
              <w:right w:val="single" w:color="000000" w:sz="6" w:space="0"/>
            </w:tcBorders>
            <w:vAlign w:val="center"/>
          </w:tcPr>
          <w:p>
            <w:pPr>
              <w:pStyle w:val="12"/>
            </w:pPr>
            <w:r>
              <w:t>机关综合事务管理工作可持续期限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药店规范增加经济收入</w:t>
            </w:r>
          </w:p>
        </w:tc>
        <w:tc>
          <w:tcPr>
            <w:tcW w:w="5386" w:type="dxa"/>
            <w:tcBorders>
              <w:top w:val="single" w:color="000000" w:sz="6" w:space="0"/>
              <w:left w:val="single" w:color="000000" w:sz="6" w:space="0"/>
              <w:right w:val="single" w:color="000000" w:sz="6" w:space="0"/>
            </w:tcBorders>
            <w:vAlign w:val="center"/>
          </w:tcPr>
          <w:p>
            <w:pPr>
              <w:pStyle w:val="12"/>
            </w:pPr>
            <w:r>
              <w:t>监督检查后药店规范提升经济收入</w:t>
            </w:r>
          </w:p>
        </w:tc>
        <w:tc>
          <w:tcPr>
            <w:tcW w:w="2268" w:type="dxa"/>
            <w:tcBorders>
              <w:top w:val="single" w:color="000000" w:sz="6" w:space="0"/>
              <w:left w:val="single" w:color="000000" w:sz="6" w:space="0"/>
              <w:right w:val="single" w:color="000000" w:sz="6" w:space="0"/>
            </w:tcBorders>
            <w:vAlign w:val="center"/>
          </w:tcPr>
          <w:p>
            <w:pPr>
              <w:pStyle w:val="12"/>
            </w:pPr>
            <w:r>
              <w:t>较上年增加</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监督行为及效果满意度</w:t>
            </w:r>
          </w:p>
        </w:tc>
        <w:tc>
          <w:tcPr>
            <w:tcW w:w="5386" w:type="dxa"/>
            <w:tcBorders>
              <w:top w:val="single" w:color="000000" w:sz="6" w:space="0"/>
              <w:left w:val="single" w:color="000000" w:sz="6" w:space="0"/>
              <w:right w:val="single" w:color="000000" w:sz="6" w:space="0"/>
            </w:tcBorders>
            <w:vAlign w:val="center"/>
          </w:tcPr>
          <w:p>
            <w:pPr>
              <w:pStyle w:val="12"/>
            </w:pPr>
            <w:r>
              <w:t>监督行为及效果满意度</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全年工作计划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2、2026年中央财政医疗服务与保障能力提升补助资金绩效目标表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13032225P00223410007U</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2026年中央财政医疗服务与保障能力提升补助资金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54.00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54.00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贯彻执行医疗保障基金监督管理办法。建立健全医疗保障基金安全防控机制，建立健全医疗保障信用评价体系和信息披露制度。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1.贯彻执行医疗保障基金监督管理办法。建立健全医疗保障基金安全防控机制，建立健全医疗保障信用评价体系和信息披露制度。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召开医保工作会议或培训</w:t>
            </w:r>
          </w:p>
        </w:tc>
        <w:tc>
          <w:tcPr>
            <w:tcW w:w="5386" w:type="dxa"/>
            <w:tcBorders>
              <w:top w:val="single" w:color="000000" w:sz="6" w:space="0"/>
              <w:left w:val="single" w:color="000000" w:sz="6" w:space="0"/>
              <w:right w:val="single" w:color="000000" w:sz="6" w:space="0"/>
            </w:tcBorders>
            <w:vAlign w:val="center"/>
          </w:tcPr>
          <w:p>
            <w:pPr>
              <w:pStyle w:val="12"/>
            </w:pPr>
            <w:r>
              <w:t>召开医保工作会议或培训</w:t>
            </w:r>
          </w:p>
        </w:tc>
        <w:tc>
          <w:tcPr>
            <w:tcW w:w="2268" w:type="dxa"/>
            <w:tcBorders>
              <w:top w:val="single" w:color="000000" w:sz="6" w:space="0"/>
              <w:left w:val="single" w:color="000000" w:sz="6" w:space="0"/>
              <w:right w:val="single" w:color="000000" w:sz="6" w:space="0"/>
            </w:tcBorders>
            <w:vAlign w:val="center"/>
          </w:tcPr>
          <w:p>
            <w:pPr>
              <w:pStyle w:val="12"/>
            </w:pPr>
            <w:r>
              <w:t>≥1次</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医保信息系统正常运行率</w:t>
            </w:r>
          </w:p>
        </w:tc>
        <w:tc>
          <w:tcPr>
            <w:tcW w:w="5386" w:type="dxa"/>
            <w:tcBorders>
              <w:top w:val="single" w:color="000000" w:sz="6" w:space="0"/>
              <w:left w:val="single" w:color="000000" w:sz="6" w:space="0"/>
              <w:right w:val="single" w:color="000000" w:sz="6" w:space="0"/>
            </w:tcBorders>
            <w:vAlign w:val="center"/>
          </w:tcPr>
          <w:p>
            <w:pPr>
              <w:pStyle w:val="12"/>
            </w:pPr>
            <w:r>
              <w:t>医保信息系统正常运行率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电子医疗凭证运行时间</w:t>
            </w:r>
          </w:p>
        </w:tc>
        <w:tc>
          <w:tcPr>
            <w:tcW w:w="5386" w:type="dxa"/>
            <w:tcBorders>
              <w:top w:val="single" w:color="000000" w:sz="6" w:space="0"/>
              <w:left w:val="single" w:color="000000" w:sz="6" w:space="0"/>
              <w:right w:val="single" w:color="000000" w:sz="6" w:space="0"/>
            </w:tcBorders>
            <w:vAlign w:val="center"/>
          </w:tcPr>
          <w:p>
            <w:pPr>
              <w:pStyle w:val="12"/>
            </w:pPr>
            <w:r>
              <w:t>电子医疗凭证运行时间</w:t>
            </w:r>
          </w:p>
        </w:tc>
        <w:tc>
          <w:tcPr>
            <w:tcW w:w="2268" w:type="dxa"/>
            <w:tcBorders>
              <w:top w:val="single" w:color="000000" w:sz="6" w:space="0"/>
              <w:left w:val="single" w:color="000000" w:sz="6" w:space="0"/>
              <w:right w:val="single" w:color="000000" w:sz="6" w:space="0"/>
            </w:tcBorders>
            <w:vAlign w:val="center"/>
          </w:tcPr>
          <w:p>
            <w:pPr>
              <w:pStyle w:val="12"/>
            </w:pPr>
            <w:r>
              <w:t>不晚于12月底</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按照国家相关文件支付资金</w:t>
            </w:r>
          </w:p>
        </w:tc>
        <w:tc>
          <w:tcPr>
            <w:tcW w:w="5386" w:type="dxa"/>
            <w:tcBorders>
              <w:top w:val="single" w:color="000000" w:sz="6" w:space="0"/>
              <w:left w:val="single" w:color="000000" w:sz="6" w:space="0"/>
              <w:right w:val="single" w:color="000000" w:sz="6" w:space="0"/>
            </w:tcBorders>
            <w:vAlign w:val="center"/>
          </w:tcPr>
          <w:p>
            <w:pPr>
              <w:pStyle w:val="12"/>
            </w:pPr>
            <w:r>
              <w:t>按照国家相关文件支付资金</w:t>
            </w:r>
          </w:p>
        </w:tc>
        <w:tc>
          <w:tcPr>
            <w:tcW w:w="2268" w:type="dxa"/>
            <w:tcBorders>
              <w:top w:val="single" w:color="000000" w:sz="6" w:space="0"/>
              <w:left w:val="single" w:color="000000" w:sz="6" w:space="0"/>
              <w:right w:val="single" w:color="000000" w:sz="6" w:space="0"/>
            </w:tcBorders>
            <w:vAlign w:val="center"/>
          </w:tcPr>
          <w:p>
            <w:pPr>
              <w:pStyle w:val="12"/>
            </w:pPr>
            <w:r>
              <w:t>≤54万元</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节约财政开支</w:t>
            </w:r>
          </w:p>
        </w:tc>
        <w:tc>
          <w:tcPr>
            <w:tcW w:w="5386" w:type="dxa"/>
            <w:tcBorders>
              <w:top w:val="single" w:color="000000" w:sz="6" w:space="0"/>
              <w:left w:val="single" w:color="000000" w:sz="6" w:space="0"/>
              <w:right w:val="single" w:color="000000" w:sz="6" w:space="0"/>
            </w:tcBorders>
            <w:vAlign w:val="center"/>
          </w:tcPr>
          <w:p>
            <w:pPr>
              <w:pStyle w:val="12"/>
            </w:pPr>
            <w:r>
              <w:t>节约财政开支</w:t>
            </w:r>
          </w:p>
        </w:tc>
        <w:tc>
          <w:tcPr>
            <w:tcW w:w="2268" w:type="dxa"/>
            <w:tcBorders>
              <w:top w:val="single" w:color="000000" w:sz="6" w:space="0"/>
              <w:left w:val="single" w:color="000000" w:sz="6" w:space="0"/>
              <w:right w:val="single" w:color="000000" w:sz="6" w:space="0"/>
            </w:tcBorders>
            <w:vAlign w:val="center"/>
          </w:tcPr>
          <w:p>
            <w:pPr>
              <w:pStyle w:val="12"/>
            </w:pPr>
            <w:r>
              <w:t>较上年节约10%</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提升办事效率和水平</w:t>
            </w:r>
          </w:p>
        </w:tc>
        <w:tc>
          <w:tcPr>
            <w:tcW w:w="5386" w:type="dxa"/>
            <w:tcBorders>
              <w:top w:val="single" w:color="000000" w:sz="6" w:space="0"/>
              <w:left w:val="single" w:color="000000" w:sz="6" w:space="0"/>
              <w:right w:val="single" w:color="000000" w:sz="6" w:space="0"/>
            </w:tcBorders>
            <w:vAlign w:val="center"/>
          </w:tcPr>
          <w:p>
            <w:pPr>
              <w:pStyle w:val="12"/>
            </w:pPr>
            <w:r>
              <w:t>提升办事效率和水平</w:t>
            </w:r>
          </w:p>
        </w:tc>
        <w:tc>
          <w:tcPr>
            <w:tcW w:w="2268" w:type="dxa"/>
            <w:tcBorders>
              <w:top w:val="single" w:color="000000" w:sz="6" w:space="0"/>
              <w:left w:val="single" w:color="000000" w:sz="6" w:space="0"/>
              <w:right w:val="single" w:color="000000" w:sz="6" w:space="0"/>
            </w:tcBorders>
            <w:vAlign w:val="center"/>
          </w:tcPr>
          <w:p>
            <w:pPr>
              <w:pStyle w:val="12"/>
            </w:pPr>
            <w:r>
              <w:t>较上年提升10%</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绿色办公无污染</w:t>
            </w:r>
          </w:p>
        </w:tc>
        <w:tc>
          <w:tcPr>
            <w:tcW w:w="5386" w:type="dxa"/>
            <w:tcBorders>
              <w:top w:val="single" w:color="000000" w:sz="6" w:space="0"/>
              <w:left w:val="single" w:color="000000" w:sz="6" w:space="0"/>
              <w:right w:val="single" w:color="000000" w:sz="6" w:space="0"/>
            </w:tcBorders>
            <w:vAlign w:val="center"/>
          </w:tcPr>
          <w:p>
            <w:pPr>
              <w:pStyle w:val="12"/>
            </w:pPr>
            <w:r>
              <w:t>绿色办公无污染</w:t>
            </w:r>
          </w:p>
        </w:tc>
        <w:tc>
          <w:tcPr>
            <w:tcW w:w="2268" w:type="dxa"/>
            <w:tcBorders>
              <w:top w:val="single" w:color="000000" w:sz="6" w:space="0"/>
              <w:left w:val="single" w:color="000000" w:sz="6" w:space="0"/>
              <w:right w:val="single" w:color="000000" w:sz="6" w:space="0"/>
            </w:tcBorders>
            <w:vAlign w:val="center"/>
          </w:tcPr>
          <w:p>
            <w:pPr>
              <w:pStyle w:val="12"/>
            </w:pPr>
            <w:r>
              <w:t>较上年提高10%</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可持续期限</w:t>
            </w:r>
          </w:p>
        </w:tc>
        <w:tc>
          <w:tcPr>
            <w:tcW w:w="5386" w:type="dxa"/>
            <w:tcBorders>
              <w:top w:val="single" w:color="000000" w:sz="6" w:space="0"/>
              <w:left w:val="single" w:color="000000" w:sz="6" w:space="0"/>
              <w:right w:val="single" w:color="000000" w:sz="6" w:space="0"/>
            </w:tcBorders>
            <w:vAlign w:val="center"/>
          </w:tcPr>
          <w:p>
            <w:pPr>
              <w:pStyle w:val="12"/>
            </w:pPr>
            <w:r>
              <w:t>可持续期限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受服务群体满意度</w:t>
            </w:r>
          </w:p>
        </w:tc>
        <w:tc>
          <w:tcPr>
            <w:tcW w:w="5386" w:type="dxa"/>
            <w:tcBorders>
              <w:top w:val="single" w:color="000000" w:sz="6" w:space="0"/>
              <w:left w:val="single" w:color="000000" w:sz="6" w:space="0"/>
              <w:right w:val="single" w:color="000000" w:sz="6" w:space="0"/>
            </w:tcBorders>
            <w:vAlign w:val="center"/>
          </w:tcPr>
          <w:p>
            <w:pPr>
              <w:pStyle w:val="12"/>
            </w:pPr>
            <w:r>
              <w:t>受服务群体满意度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全年工作计划</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450001昌黎县医疗保障局本级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0"/>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0"/>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0"/>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0"/>
            </w:pPr>
            <w:r>
              <w:t>数量</w:t>
            </w:r>
          </w:p>
        </w:tc>
        <w:tc>
          <w:tcPr>
            <w:tcW w:w="850" w:type="dxa"/>
            <w:vMerge w:val="restart"/>
            <w:tcBorders>
              <w:top w:val="single" w:color="000000" w:sz="6" w:space="0"/>
              <w:left w:val="single" w:color="000000" w:sz="6" w:space="0"/>
              <w:right w:val="single" w:color="000000" w:sz="6" w:space="0"/>
            </w:tcBorders>
            <w:vAlign w:val="center"/>
          </w:tcPr>
          <w:p>
            <w:pPr>
              <w:pStyle w:val="10"/>
            </w:pPr>
            <w:r>
              <w:t>单价</w:t>
            </w:r>
          </w:p>
        </w:tc>
        <w:tc>
          <w:tcPr>
            <w:tcW w:w="7712" w:type="dxa"/>
            <w:gridSpan w:val="8"/>
            <w:tcBorders>
              <w:top w:val="single" w:color="000000" w:sz="6" w:space="0"/>
              <w:left w:val="single" w:color="000000" w:sz="6" w:space="0"/>
              <w:right w:val="single" w:color="000000" w:sz="6" w:space="0"/>
            </w:tcBorders>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tcBorders>
              <w:top w:val="single" w:color="000000" w:sz="6" w:space="0"/>
              <w:left w:val="single" w:color="000000" w:sz="6" w:space="0"/>
              <w:right w:val="single" w:color="000000" w:sz="6" w:space="0"/>
            </w:tcBorders>
            <w:vAlign w:val="center"/>
          </w:tcPr>
          <w:p>
            <w:pPr>
              <w:pStyle w:val="10"/>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0"/>
            </w:pPr>
            <w:r>
              <w:t>合计</w:t>
            </w:r>
          </w:p>
        </w:tc>
        <w:tc>
          <w:tcPr>
            <w:tcW w:w="964" w:type="dxa"/>
            <w:tcBorders>
              <w:top w:val="single" w:color="000000" w:sz="6" w:space="0"/>
              <w:left w:val="single" w:color="000000" w:sz="6" w:space="0"/>
              <w:right w:val="single" w:color="000000" w:sz="6" w:space="0"/>
            </w:tcBorders>
            <w:vAlign w:val="center"/>
          </w:tcPr>
          <w:p>
            <w:pPr>
              <w:pStyle w:val="10"/>
            </w:pPr>
            <w:r>
              <w:t>一般公共预算拨款</w:t>
            </w:r>
          </w:p>
        </w:tc>
        <w:tc>
          <w:tcPr>
            <w:tcW w:w="964" w:type="dxa"/>
            <w:tcBorders>
              <w:top w:val="single" w:color="000000" w:sz="6" w:space="0"/>
              <w:left w:val="single" w:color="000000" w:sz="6" w:space="0"/>
              <w:right w:val="single" w:color="000000" w:sz="6" w:space="0"/>
            </w:tcBorders>
            <w:vAlign w:val="center"/>
          </w:tcPr>
          <w:p>
            <w:pPr>
              <w:pStyle w:val="10"/>
            </w:pPr>
            <w:r>
              <w:t>基金预算拨款</w:t>
            </w:r>
          </w:p>
        </w:tc>
        <w:tc>
          <w:tcPr>
            <w:tcW w:w="964" w:type="dxa"/>
            <w:tcBorders>
              <w:top w:val="single" w:color="000000" w:sz="6" w:space="0"/>
              <w:left w:val="single" w:color="000000" w:sz="6" w:space="0"/>
              <w:right w:val="single" w:color="000000" w:sz="6" w:space="0"/>
            </w:tcBorders>
            <w:vAlign w:val="center"/>
          </w:tcPr>
          <w:p>
            <w:pPr>
              <w:pStyle w:val="10"/>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0"/>
            </w:pPr>
            <w:r>
              <w:t>财政专户核拨</w:t>
            </w:r>
          </w:p>
        </w:tc>
        <w:tc>
          <w:tcPr>
            <w:tcW w:w="964" w:type="dxa"/>
            <w:tcBorders>
              <w:top w:val="single" w:color="000000" w:sz="6" w:space="0"/>
              <w:left w:val="single" w:color="000000" w:sz="6" w:space="0"/>
              <w:right w:val="single" w:color="000000" w:sz="6" w:space="0"/>
            </w:tcBorders>
            <w:vAlign w:val="center"/>
          </w:tcPr>
          <w:p>
            <w:pPr>
              <w:pStyle w:val="10"/>
            </w:pPr>
            <w:r>
              <w:t>单位    资金</w:t>
            </w:r>
          </w:p>
        </w:tc>
        <w:tc>
          <w:tcPr>
            <w:tcW w:w="964" w:type="dxa"/>
            <w:tcBorders>
              <w:top w:val="single" w:color="000000" w:sz="6" w:space="0"/>
              <w:left w:val="single" w:color="000000" w:sz="6" w:space="0"/>
              <w:right w:val="single" w:color="000000" w:sz="6" w:space="0"/>
            </w:tcBorders>
            <w:vAlign w:val="center"/>
          </w:tcPr>
          <w:p>
            <w:pPr>
              <w:pStyle w:val="10"/>
            </w:pPr>
            <w:r>
              <w:t>财政拨款结转</w:t>
            </w:r>
          </w:p>
        </w:tc>
        <w:tc>
          <w:tcPr>
            <w:tcW w:w="964" w:type="dxa"/>
            <w:tcBorders>
              <w:top w:val="single" w:color="000000" w:sz="6" w:space="0"/>
              <w:left w:val="single" w:color="000000" w:sz="6" w:space="0"/>
              <w:right w:val="single" w:color="000000" w:sz="6" w:space="0"/>
            </w:tcBorders>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2"/>
            </w:pPr>
          </w:p>
        </w:tc>
        <w:tc>
          <w:tcPr>
            <w:tcW w:w="1134" w:type="dxa"/>
            <w:tcBorders>
              <w:top w:val="single" w:color="000000" w:sz="6" w:space="0"/>
              <w:left w:val="single" w:color="000000" w:sz="6" w:space="0"/>
              <w:right w:val="single" w:color="000000" w:sz="6" w:space="0"/>
            </w:tcBorders>
            <w:vAlign w:val="center"/>
          </w:tcPr>
          <w:p>
            <w:pPr>
              <w:pStyle w:val="12"/>
            </w:pPr>
          </w:p>
        </w:tc>
        <w:tc>
          <w:tcPr>
            <w:tcW w:w="709" w:type="dxa"/>
            <w:tcBorders>
              <w:top w:val="single" w:color="000000" w:sz="6" w:space="0"/>
              <w:left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right w:val="single" w:color="000000" w:sz="6" w:space="0"/>
            </w:tcBorders>
            <w:vAlign w:val="center"/>
          </w:tcPr>
          <w:p>
            <w:pPr>
              <w:pStyle w:val="11"/>
            </w:pPr>
          </w:p>
        </w:tc>
        <w:tc>
          <w:tcPr>
            <w:tcW w:w="850"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昌黎县医疗保障局本级上年末固定资产金额为0.01万元（详见下表）。本年度拟购置固定资产总额为0.00万元，已按要求列入政府采购预算，详见政府采购预算表。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450001昌黎县医疗保障局本级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000000" w:sz="6" w:space="0"/>
              <w:left w:val="single" w:color="000000" w:sz="6" w:space="0"/>
              <w:right w:val="single" w:color="000000" w:sz="6" w:space="0"/>
            </w:tcBorders>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000000" w:sz="6" w:space="0"/>
              <w:left w:val="single" w:color="000000" w:sz="6" w:space="0"/>
              <w:right w:val="single" w:color="000000" w:sz="6" w:space="0"/>
            </w:tcBorders>
            <w:vAlign w:val="center"/>
          </w:tcPr>
          <w:p>
            <w:pPr>
              <w:pStyle w:val="13"/>
            </w:pPr>
            <w:r>
              <w:t>2</w:t>
            </w:r>
          </w:p>
        </w:tc>
        <w:tc>
          <w:tcPr>
            <w:tcW w:w="2835" w:type="dxa"/>
            <w:vAlign w:val="center"/>
          </w:tcPr>
          <w:p>
            <w:pPr>
              <w:pStyle w:val="11"/>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二、昌黎县职工医疗保险中心收支预算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450004昌黎县职工医疗保险中心</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000000" w:sz="6" w:space="0"/>
              <w:left w:val="single" w:color="000000" w:sz="6" w:space="0"/>
              <w:right w:val="single" w:color="000000" w:sz="6" w:space="0"/>
            </w:tcBorders>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tcBorders>
              <w:top w:val="single" w:color="000000" w:sz="6" w:space="0"/>
              <w:left w:val="single" w:color="000000" w:sz="6" w:space="0"/>
              <w:right w:val="single" w:color="000000" w:sz="6" w:space="0"/>
            </w:tcBorders>
            <w:vAlign w:val="center"/>
          </w:tcPr>
          <w:p>
            <w:pPr>
              <w:pStyle w:val="10"/>
            </w:pPr>
            <w:r>
              <w:t>预算数</w:t>
            </w: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000000" w:sz="6" w:space="0"/>
              <w:left w:val="single" w:color="000000" w:sz="6" w:space="0"/>
              <w:right w:val="single" w:color="000000" w:sz="6" w:space="0"/>
            </w:tcBorders>
            <w:vAlign w:val="center"/>
          </w:tcPr>
          <w:p>
            <w:pPr>
              <w:pStyle w:val="10"/>
            </w:pPr>
            <w:r>
              <w:t>1</w:t>
            </w:r>
          </w:p>
        </w:tc>
        <w:tc>
          <w:tcPr>
            <w:tcW w:w="2126" w:type="dxa"/>
            <w:tcBorders>
              <w:top w:val="single" w:color="000000" w:sz="6" w:space="0"/>
              <w:left w:val="single" w:color="000000" w:sz="6" w:space="0"/>
              <w:right w:val="single" w:color="000000" w:sz="6" w:space="0"/>
            </w:tcBorders>
            <w:vAlign w:val="center"/>
          </w:tcPr>
          <w:p>
            <w:pPr>
              <w:pStyle w:val="10"/>
            </w:pPr>
            <w:r>
              <w:t>2</w:t>
            </w:r>
          </w:p>
        </w:tc>
        <w:tc>
          <w:tcPr>
            <w:tcW w:w="4535" w:type="dxa"/>
            <w:tcBorders>
              <w:top w:val="single" w:color="000000" w:sz="6" w:space="0"/>
              <w:left w:val="single" w:color="000000" w:sz="6" w:space="0"/>
              <w:right w:val="single" w:color="000000" w:sz="6" w:space="0"/>
            </w:tcBorders>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2"/>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1"/>
            </w:pPr>
            <w:r>
              <w:t>291.75</w:t>
            </w:r>
          </w:p>
        </w:tc>
        <w:tc>
          <w:tcPr>
            <w:tcW w:w="4535" w:type="dxa"/>
            <w:tcBorders>
              <w:top w:val="single" w:color="000000" w:sz="6" w:space="0"/>
              <w:left w:val="single" w:color="000000" w:sz="6" w:space="0"/>
              <w:right w:val="single" w:color="000000" w:sz="6" w:space="0"/>
            </w:tcBorders>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2"/>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000000" w:sz="6" w:space="0"/>
              <w:left w:val="single" w:color="000000" w:sz="6" w:space="0"/>
              <w:right w:val="single" w:color="000000" w:sz="6" w:space="0"/>
            </w:tcBorders>
            <w:vAlign w:val="center"/>
          </w:tcPr>
          <w:p>
            <w:pPr>
              <w:pStyle w:val="12"/>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000000" w:sz="6" w:space="0"/>
              <w:left w:val="single" w:color="000000" w:sz="6" w:space="0"/>
              <w:right w:val="single" w:color="000000" w:sz="6" w:space="0"/>
            </w:tcBorders>
            <w:vAlign w:val="center"/>
          </w:tcPr>
          <w:p>
            <w:pPr>
              <w:pStyle w:val="12"/>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000000" w:sz="6" w:space="0"/>
              <w:left w:val="single" w:color="000000" w:sz="6" w:space="0"/>
              <w:right w:val="single" w:color="000000" w:sz="6" w:space="0"/>
            </w:tcBorders>
            <w:vAlign w:val="center"/>
          </w:tcPr>
          <w:p>
            <w:pPr>
              <w:pStyle w:val="12"/>
            </w:pPr>
            <w:r>
              <w:t>五、单位资金</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八、社会保障和就业支出</w:t>
            </w:r>
          </w:p>
        </w:tc>
        <w:tc>
          <w:tcPr>
            <w:tcW w:w="2126" w:type="dxa"/>
            <w:vAlign w:val="center"/>
          </w:tcPr>
          <w:p>
            <w:pPr>
              <w:pStyle w:val="11"/>
            </w:pPr>
            <w:r>
              <w:t>16.68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十、卫生健康支出</w:t>
            </w:r>
          </w:p>
        </w:tc>
        <w:tc>
          <w:tcPr>
            <w:tcW w:w="2126" w:type="dxa"/>
            <w:vAlign w:val="center"/>
          </w:tcPr>
          <w:p>
            <w:pPr>
              <w:pStyle w:val="11"/>
            </w:pPr>
            <w:r>
              <w:t>267.03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二十、住房保障支出</w:t>
            </w:r>
          </w:p>
        </w:tc>
        <w:tc>
          <w:tcPr>
            <w:tcW w:w="2126" w:type="dxa"/>
            <w:vAlign w:val="center"/>
          </w:tcPr>
          <w:p>
            <w:pPr>
              <w:pStyle w:val="11"/>
            </w:pPr>
            <w:r>
              <w:t>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000000" w:sz="6" w:space="0"/>
              <w:left w:val="single" w:color="000000" w:sz="6" w:space="0"/>
              <w:right w:val="single" w:color="000000" w:sz="6" w:space="0"/>
            </w:tcBorders>
            <w:vAlign w:val="center"/>
          </w:tcPr>
          <w:p>
            <w:pPr>
              <w:pStyle w:val="14"/>
            </w:pPr>
            <w:r>
              <w:t>本年收入合计</w:t>
            </w:r>
          </w:p>
        </w:tc>
        <w:tc>
          <w:tcPr>
            <w:tcW w:w="2126" w:type="dxa"/>
            <w:tcBorders>
              <w:top w:val="single" w:color="000000" w:sz="6" w:space="0"/>
              <w:left w:val="single" w:color="000000" w:sz="6" w:space="0"/>
              <w:right w:val="single" w:color="000000" w:sz="6" w:space="0"/>
            </w:tcBorders>
            <w:vAlign w:val="center"/>
          </w:tcPr>
          <w:p>
            <w:pPr>
              <w:pStyle w:val="15"/>
            </w:pPr>
            <w:r>
              <w:t>291.75</w:t>
            </w:r>
          </w:p>
        </w:tc>
        <w:tc>
          <w:tcPr>
            <w:tcW w:w="4535" w:type="dxa"/>
            <w:tcBorders>
              <w:top w:val="single" w:color="000000" w:sz="6" w:space="0"/>
              <w:left w:val="single" w:color="000000" w:sz="6" w:space="0"/>
              <w:right w:val="single" w:color="000000" w:sz="6" w:space="0"/>
            </w:tcBorders>
            <w:vAlign w:val="center"/>
          </w:tcPr>
          <w:p>
            <w:pPr>
              <w:pStyle w:val="14"/>
            </w:pPr>
            <w:r>
              <w:t>本年支出合计</w:t>
            </w:r>
          </w:p>
        </w:tc>
        <w:tc>
          <w:tcPr>
            <w:tcW w:w="2126" w:type="dxa"/>
            <w:vAlign w:val="center"/>
          </w:tcPr>
          <w:p>
            <w:pPr>
              <w:pStyle w:val="15"/>
            </w:pPr>
            <w:r>
              <w:t>291.75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000000" w:sz="6" w:space="0"/>
              <w:left w:val="single" w:color="000000" w:sz="6" w:space="0"/>
              <w:right w:val="single" w:color="000000" w:sz="6" w:space="0"/>
            </w:tcBorders>
            <w:vAlign w:val="center"/>
          </w:tcPr>
          <w:p>
            <w:pPr>
              <w:pStyle w:val="12"/>
            </w:pPr>
            <w:r>
              <w:t>上年结转结余</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000000" w:sz="6" w:space="0"/>
              <w:left w:val="single" w:color="000000" w:sz="6" w:space="0"/>
              <w:right w:val="single" w:color="000000" w:sz="6" w:space="0"/>
            </w:tcBorders>
            <w:vAlign w:val="center"/>
          </w:tcPr>
          <w:p>
            <w:pPr>
              <w:pStyle w:val="14"/>
            </w:pPr>
            <w:r>
              <w:t>收入总计</w:t>
            </w:r>
          </w:p>
        </w:tc>
        <w:tc>
          <w:tcPr>
            <w:tcW w:w="2126" w:type="dxa"/>
            <w:tcBorders>
              <w:top w:val="single" w:color="000000" w:sz="6" w:space="0"/>
              <w:left w:val="single" w:color="000000" w:sz="6" w:space="0"/>
              <w:right w:val="single" w:color="000000" w:sz="6" w:space="0"/>
            </w:tcBorders>
            <w:vAlign w:val="center"/>
          </w:tcPr>
          <w:p>
            <w:pPr>
              <w:pStyle w:val="15"/>
            </w:pPr>
            <w:r>
              <w:t>291.75</w:t>
            </w:r>
          </w:p>
        </w:tc>
        <w:tc>
          <w:tcPr>
            <w:tcW w:w="4535" w:type="dxa"/>
            <w:tcBorders>
              <w:top w:val="single" w:color="000000" w:sz="6" w:space="0"/>
              <w:left w:val="single" w:color="000000" w:sz="6" w:space="0"/>
              <w:right w:val="single" w:color="000000" w:sz="6" w:space="0"/>
            </w:tcBorders>
            <w:vAlign w:val="center"/>
          </w:tcPr>
          <w:p>
            <w:pPr>
              <w:pStyle w:val="14"/>
            </w:pPr>
            <w:r>
              <w:t>支出总计</w:t>
            </w:r>
          </w:p>
        </w:tc>
        <w:tc>
          <w:tcPr>
            <w:tcW w:w="2126" w:type="dxa"/>
            <w:vAlign w:val="center"/>
          </w:tcPr>
          <w:p>
            <w:pPr>
              <w:pStyle w:val="15"/>
            </w:pPr>
            <w:r>
              <w:t>291.75</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450004昌黎县职工医疗保险中心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0"/>
            </w:pPr>
            <w:r>
              <w:t>合计</w:t>
            </w:r>
          </w:p>
        </w:tc>
        <w:tc>
          <w:tcPr>
            <w:tcW w:w="9072" w:type="dxa"/>
            <w:gridSpan w:val="8"/>
            <w:tcBorders>
              <w:top w:val="single" w:color="000000" w:sz="6" w:space="0"/>
              <w:left w:val="single" w:color="000000" w:sz="6" w:space="0"/>
              <w:right w:val="single" w:color="000000"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1559" w:type="dxa"/>
            <w:tcBorders>
              <w:top w:val="single" w:color="000000" w:sz="6" w:space="0"/>
              <w:left w:val="single" w:color="000000" w:sz="6" w:space="0"/>
              <w:right w:val="single" w:color="000000" w:sz="6" w:space="0"/>
            </w:tcBorders>
            <w:vAlign w:val="center"/>
          </w:tcPr>
          <w:p>
            <w:pPr>
              <w:pStyle w:val="10"/>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0"/>
            </w:pPr>
            <w:r>
              <w:t>小计</w:t>
            </w:r>
          </w:p>
        </w:tc>
        <w:tc>
          <w:tcPr>
            <w:tcW w:w="1134" w:type="dxa"/>
            <w:tcBorders>
              <w:top w:val="single" w:color="000000" w:sz="6" w:space="0"/>
              <w:left w:val="single" w:color="000000" w:sz="6" w:space="0"/>
              <w:right w:val="single" w:color="000000" w:sz="6" w:space="0"/>
            </w:tcBorders>
            <w:vAlign w:val="center"/>
          </w:tcPr>
          <w:p>
            <w:pPr>
              <w:pStyle w:val="10"/>
            </w:pPr>
            <w:r>
              <w:t>财政拨款 收入</w:t>
            </w:r>
          </w:p>
        </w:tc>
        <w:tc>
          <w:tcPr>
            <w:tcW w:w="1134" w:type="dxa"/>
            <w:tcBorders>
              <w:top w:val="single" w:color="000000" w:sz="6" w:space="0"/>
              <w:left w:val="single" w:color="000000" w:sz="6" w:space="0"/>
              <w:right w:val="single" w:color="000000" w:sz="6" w:space="0"/>
            </w:tcBorders>
            <w:vAlign w:val="center"/>
          </w:tcPr>
          <w:p>
            <w:pPr>
              <w:pStyle w:val="10"/>
            </w:pPr>
            <w:r>
              <w:t>财政专户 收入</w:t>
            </w:r>
          </w:p>
        </w:tc>
        <w:tc>
          <w:tcPr>
            <w:tcW w:w="1134" w:type="dxa"/>
            <w:tcBorders>
              <w:top w:val="single" w:color="000000" w:sz="6" w:space="0"/>
              <w:left w:val="single" w:color="000000" w:sz="6" w:space="0"/>
              <w:right w:val="single" w:color="000000" w:sz="6" w:space="0"/>
            </w:tcBorders>
            <w:vAlign w:val="center"/>
          </w:tcPr>
          <w:p>
            <w:pPr>
              <w:pStyle w:val="10"/>
            </w:pPr>
            <w:r>
              <w:t>事业收入</w:t>
            </w:r>
          </w:p>
        </w:tc>
        <w:tc>
          <w:tcPr>
            <w:tcW w:w="1134" w:type="dxa"/>
            <w:tcBorders>
              <w:top w:val="single" w:color="000000" w:sz="6" w:space="0"/>
              <w:left w:val="single" w:color="000000" w:sz="6" w:space="0"/>
              <w:right w:val="single" w:color="000000" w:sz="6" w:space="0"/>
            </w:tcBorders>
            <w:vAlign w:val="center"/>
          </w:tcPr>
          <w:p>
            <w:pPr>
              <w:pStyle w:val="10"/>
            </w:pPr>
            <w:r>
              <w:t>经营收入</w:t>
            </w:r>
          </w:p>
        </w:tc>
        <w:tc>
          <w:tcPr>
            <w:tcW w:w="1134" w:type="dxa"/>
            <w:tcBorders>
              <w:top w:val="single" w:color="000000" w:sz="6" w:space="0"/>
              <w:left w:val="single" w:color="000000" w:sz="6" w:space="0"/>
              <w:right w:val="single" w:color="000000" w:sz="6" w:space="0"/>
            </w:tcBorders>
            <w:vAlign w:val="center"/>
          </w:tcPr>
          <w:p>
            <w:pPr>
              <w:pStyle w:val="10"/>
            </w:pPr>
            <w:r>
              <w:t>上级补助收入</w:t>
            </w:r>
          </w:p>
        </w:tc>
        <w:tc>
          <w:tcPr>
            <w:tcW w:w="1134" w:type="dxa"/>
            <w:tcBorders>
              <w:top w:val="single" w:color="000000" w:sz="6" w:space="0"/>
              <w:left w:val="single" w:color="000000" w:sz="6" w:space="0"/>
              <w:right w:val="single" w:color="000000" w:sz="6" w:space="0"/>
            </w:tcBorders>
            <w:vAlign w:val="center"/>
          </w:tcPr>
          <w:p>
            <w:pPr>
              <w:pStyle w:val="10"/>
            </w:pPr>
            <w:r>
              <w:t>附属单位上缴收入</w:t>
            </w:r>
          </w:p>
        </w:tc>
        <w:tc>
          <w:tcPr>
            <w:tcW w:w="1134" w:type="dxa"/>
            <w:tcBorders>
              <w:top w:val="single" w:color="000000" w:sz="6" w:space="0"/>
              <w:left w:val="single" w:color="000000" w:sz="6" w:space="0"/>
              <w:right w:val="single" w:color="000000" w:sz="6" w:space="0"/>
            </w:tcBorders>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1559" w:type="dxa"/>
            <w:tcBorders>
              <w:top w:val="single" w:color="000000" w:sz="6" w:space="0"/>
              <w:left w:val="single" w:color="000000" w:sz="6" w:space="0"/>
              <w:right w:val="single" w:color="000000" w:sz="6" w:space="0"/>
            </w:tcBorders>
            <w:vAlign w:val="center"/>
          </w:tcPr>
          <w:p>
            <w:pPr>
              <w:pStyle w:val="10"/>
            </w:pPr>
            <w:r>
              <w:t>2</w:t>
            </w:r>
          </w:p>
        </w:tc>
        <w:tc>
          <w:tcPr>
            <w:tcW w:w="1134" w:type="dxa"/>
            <w:tcBorders>
              <w:top w:val="single" w:color="000000" w:sz="6" w:space="0"/>
              <w:left w:val="single" w:color="000000" w:sz="6" w:space="0"/>
              <w:right w:val="single" w:color="000000" w:sz="6" w:space="0"/>
            </w:tcBorders>
            <w:vAlign w:val="center"/>
          </w:tcPr>
          <w:p>
            <w:pPr>
              <w:pStyle w:val="10"/>
            </w:pPr>
            <w:r>
              <w:t>3</w:t>
            </w:r>
          </w:p>
        </w:tc>
        <w:tc>
          <w:tcPr>
            <w:tcW w:w="1134" w:type="dxa"/>
            <w:tcBorders>
              <w:top w:val="single" w:color="000000" w:sz="6" w:space="0"/>
              <w:left w:val="single" w:color="000000" w:sz="6" w:space="0"/>
              <w:right w:val="single" w:color="000000" w:sz="6" w:space="0"/>
            </w:tcBorders>
            <w:vAlign w:val="center"/>
          </w:tcPr>
          <w:p>
            <w:pPr>
              <w:pStyle w:val="10"/>
            </w:pPr>
            <w:r>
              <w:t>4</w:t>
            </w:r>
          </w:p>
        </w:tc>
        <w:tc>
          <w:tcPr>
            <w:tcW w:w="1134" w:type="dxa"/>
            <w:tcBorders>
              <w:top w:val="single" w:color="000000" w:sz="6" w:space="0"/>
              <w:left w:val="single" w:color="000000" w:sz="6" w:space="0"/>
              <w:right w:val="single" w:color="000000" w:sz="6" w:space="0"/>
            </w:tcBorders>
            <w:vAlign w:val="center"/>
          </w:tcPr>
          <w:p>
            <w:pPr>
              <w:pStyle w:val="10"/>
            </w:pPr>
            <w:r>
              <w:t>5</w:t>
            </w:r>
          </w:p>
        </w:tc>
        <w:tc>
          <w:tcPr>
            <w:tcW w:w="1134" w:type="dxa"/>
            <w:tcBorders>
              <w:top w:val="single" w:color="000000" w:sz="6" w:space="0"/>
              <w:left w:val="single" w:color="000000" w:sz="6" w:space="0"/>
              <w:right w:val="single" w:color="000000" w:sz="6" w:space="0"/>
            </w:tcBorders>
            <w:vAlign w:val="center"/>
          </w:tcPr>
          <w:p>
            <w:pPr>
              <w:pStyle w:val="10"/>
            </w:pPr>
            <w:r>
              <w:t>6</w:t>
            </w:r>
          </w:p>
        </w:tc>
        <w:tc>
          <w:tcPr>
            <w:tcW w:w="1134" w:type="dxa"/>
            <w:tcBorders>
              <w:top w:val="single" w:color="000000" w:sz="6" w:space="0"/>
              <w:left w:val="single" w:color="000000" w:sz="6" w:space="0"/>
              <w:right w:val="single" w:color="000000" w:sz="6" w:space="0"/>
            </w:tcBorders>
            <w:vAlign w:val="center"/>
          </w:tcPr>
          <w:p>
            <w:pPr>
              <w:pStyle w:val="10"/>
            </w:pPr>
            <w:r>
              <w:t>7</w:t>
            </w:r>
          </w:p>
        </w:tc>
        <w:tc>
          <w:tcPr>
            <w:tcW w:w="1134" w:type="dxa"/>
            <w:tcBorders>
              <w:top w:val="single" w:color="000000" w:sz="6" w:space="0"/>
              <w:left w:val="single" w:color="000000" w:sz="6" w:space="0"/>
              <w:right w:val="single" w:color="000000" w:sz="6" w:space="0"/>
            </w:tcBorders>
            <w:vAlign w:val="center"/>
          </w:tcPr>
          <w:p>
            <w:pPr>
              <w:pStyle w:val="10"/>
            </w:pPr>
            <w:r>
              <w:t>8</w:t>
            </w:r>
          </w:p>
        </w:tc>
        <w:tc>
          <w:tcPr>
            <w:tcW w:w="1134" w:type="dxa"/>
            <w:tcBorders>
              <w:top w:val="single" w:color="000000" w:sz="6" w:space="0"/>
              <w:left w:val="single" w:color="000000" w:sz="6" w:space="0"/>
              <w:right w:val="single" w:color="000000" w:sz="6" w:space="0"/>
            </w:tcBorders>
            <w:vAlign w:val="center"/>
          </w:tcPr>
          <w:p>
            <w:pPr>
              <w:pStyle w:val="10"/>
            </w:pPr>
            <w:r>
              <w:t>9</w:t>
            </w:r>
          </w:p>
        </w:tc>
        <w:tc>
          <w:tcPr>
            <w:tcW w:w="1134" w:type="dxa"/>
            <w:tcBorders>
              <w:top w:val="single" w:color="000000" w:sz="6" w:space="0"/>
              <w:left w:val="single" w:color="000000" w:sz="6" w:space="0"/>
              <w:right w:val="single" w:color="000000" w:sz="6" w:space="0"/>
            </w:tcBorders>
            <w:vAlign w:val="center"/>
          </w:tcPr>
          <w:p>
            <w:pPr>
              <w:pStyle w:val="10"/>
            </w:pPr>
            <w:r>
              <w:t>10</w:t>
            </w:r>
          </w:p>
        </w:tc>
        <w:tc>
          <w:tcPr>
            <w:tcW w:w="1134" w:type="dxa"/>
            <w:tcBorders>
              <w:top w:val="single" w:color="000000" w:sz="6" w:space="0"/>
              <w:left w:val="single" w:color="000000" w:sz="6" w:space="0"/>
              <w:right w:val="single" w:color="000000" w:sz="6" w:space="0"/>
            </w:tcBorders>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1559" w:type="dxa"/>
            <w:tcBorders>
              <w:top w:val="single" w:color="000000" w:sz="6" w:space="0"/>
              <w:left w:val="single" w:color="000000" w:sz="6" w:space="0"/>
              <w:right w:val="single" w:color="000000" w:sz="6" w:space="0"/>
            </w:tcBorders>
            <w:vAlign w:val="center"/>
          </w:tcPr>
          <w:p>
            <w:pPr>
              <w:pStyle w:val="14"/>
            </w:pPr>
            <w:r>
              <w:t>合计</w:t>
            </w:r>
          </w:p>
        </w:tc>
        <w:tc>
          <w:tcPr>
            <w:tcW w:w="1134" w:type="dxa"/>
            <w:tcBorders>
              <w:top w:val="single" w:color="000000" w:sz="6" w:space="0"/>
              <w:left w:val="single" w:color="000000" w:sz="6" w:space="0"/>
              <w:right w:val="single" w:color="000000" w:sz="6" w:space="0"/>
            </w:tcBorders>
            <w:vAlign w:val="center"/>
          </w:tcPr>
          <w:p>
            <w:pPr>
              <w:pStyle w:val="15"/>
            </w:pPr>
            <w:r>
              <w:t>291.75</w:t>
            </w:r>
          </w:p>
        </w:tc>
        <w:tc>
          <w:tcPr>
            <w:tcW w:w="1134" w:type="dxa"/>
            <w:tcBorders>
              <w:top w:val="single" w:color="000000" w:sz="6" w:space="0"/>
              <w:left w:val="single" w:color="000000" w:sz="6" w:space="0"/>
              <w:right w:val="single" w:color="000000" w:sz="6" w:space="0"/>
            </w:tcBorders>
            <w:vAlign w:val="center"/>
          </w:tcPr>
          <w:p>
            <w:pPr>
              <w:pStyle w:val="15"/>
            </w:pPr>
            <w:r>
              <w:t>291.75</w:t>
            </w:r>
          </w:p>
        </w:tc>
        <w:tc>
          <w:tcPr>
            <w:tcW w:w="1134" w:type="dxa"/>
            <w:tcBorders>
              <w:top w:val="single" w:color="000000" w:sz="6" w:space="0"/>
              <w:left w:val="single" w:color="000000" w:sz="6" w:space="0"/>
              <w:right w:val="single" w:color="000000" w:sz="6" w:space="0"/>
            </w:tcBorders>
            <w:vAlign w:val="center"/>
          </w:tcPr>
          <w:p>
            <w:pPr>
              <w:pStyle w:val="15"/>
            </w:pPr>
            <w:r>
              <w:t>291.75</w:t>
            </w: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1559" w:type="dxa"/>
            <w:tcBorders>
              <w:top w:val="single" w:color="000000" w:sz="6" w:space="0"/>
              <w:left w:val="single" w:color="000000" w:sz="6" w:space="0"/>
              <w:right w:val="single" w:color="000000" w:sz="6" w:space="0"/>
            </w:tcBorders>
            <w:vAlign w:val="center"/>
          </w:tcPr>
          <w:p>
            <w:pPr>
              <w:pStyle w:val="12"/>
            </w:pPr>
            <w:r>
              <w:t>社会保障和就业支出</w:t>
            </w:r>
          </w:p>
        </w:tc>
        <w:tc>
          <w:tcPr>
            <w:tcW w:w="1134" w:type="dxa"/>
            <w:tcBorders>
              <w:top w:val="single" w:color="000000" w:sz="6" w:space="0"/>
              <w:left w:val="single" w:color="000000" w:sz="6" w:space="0"/>
              <w:right w:val="single" w:color="000000" w:sz="6" w:space="0"/>
            </w:tcBorders>
            <w:vAlign w:val="center"/>
          </w:tcPr>
          <w:p>
            <w:pPr>
              <w:pStyle w:val="11"/>
            </w:pPr>
            <w:r>
              <w:t>16.68</w:t>
            </w:r>
          </w:p>
        </w:tc>
        <w:tc>
          <w:tcPr>
            <w:tcW w:w="1134" w:type="dxa"/>
            <w:tcBorders>
              <w:top w:val="single" w:color="000000" w:sz="6" w:space="0"/>
              <w:left w:val="single" w:color="000000" w:sz="6" w:space="0"/>
              <w:right w:val="single" w:color="000000" w:sz="6" w:space="0"/>
            </w:tcBorders>
            <w:vAlign w:val="center"/>
          </w:tcPr>
          <w:p>
            <w:pPr>
              <w:pStyle w:val="11"/>
            </w:pPr>
            <w:r>
              <w:t>16.68</w:t>
            </w:r>
          </w:p>
        </w:tc>
        <w:tc>
          <w:tcPr>
            <w:tcW w:w="1134" w:type="dxa"/>
            <w:tcBorders>
              <w:top w:val="single" w:color="000000" w:sz="6" w:space="0"/>
              <w:left w:val="single" w:color="000000" w:sz="6" w:space="0"/>
              <w:right w:val="single" w:color="000000" w:sz="6" w:space="0"/>
            </w:tcBorders>
            <w:vAlign w:val="center"/>
          </w:tcPr>
          <w:p>
            <w:pPr>
              <w:pStyle w:val="11"/>
            </w:pPr>
            <w:r>
              <w:t>16.68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1559"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1"/>
            </w:pPr>
            <w:r>
              <w:t>16.68</w:t>
            </w:r>
          </w:p>
        </w:tc>
        <w:tc>
          <w:tcPr>
            <w:tcW w:w="1134" w:type="dxa"/>
            <w:tcBorders>
              <w:top w:val="single" w:color="000000" w:sz="6" w:space="0"/>
              <w:left w:val="single" w:color="000000" w:sz="6" w:space="0"/>
              <w:right w:val="single" w:color="000000" w:sz="6" w:space="0"/>
            </w:tcBorders>
            <w:vAlign w:val="center"/>
          </w:tcPr>
          <w:p>
            <w:pPr>
              <w:pStyle w:val="11"/>
            </w:pPr>
            <w:r>
              <w:t>16.68</w:t>
            </w:r>
          </w:p>
        </w:tc>
        <w:tc>
          <w:tcPr>
            <w:tcW w:w="1134" w:type="dxa"/>
            <w:tcBorders>
              <w:top w:val="single" w:color="000000" w:sz="6" w:space="0"/>
              <w:left w:val="single" w:color="000000" w:sz="6" w:space="0"/>
              <w:right w:val="single" w:color="000000" w:sz="6" w:space="0"/>
            </w:tcBorders>
            <w:vAlign w:val="center"/>
          </w:tcPr>
          <w:p>
            <w:pPr>
              <w:pStyle w:val="11"/>
            </w:pPr>
            <w:r>
              <w:t>16.68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1559"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1"/>
            </w:pPr>
            <w:r>
              <w:t>16.08</w:t>
            </w:r>
          </w:p>
        </w:tc>
        <w:tc>
          <w:tcPr>
            <w:tcW w:w="1134" w:type="dxa"/>
            <w:tcBorders>
              <w:top w:val="single" w:color="000000" w:sz="6" w:space="0"/>
              <w:left w:val="single" w:color="000000" w:sz="6" w:space="0"/>
              <w:right w:val="single" w:color="000000" w:sz="6" w:space="0"/>
            </w:tcBorders>
            <w:vAlign w:val="center"/>
          </w:tcPr>
          <w:p>
            <w:pPr>
              <w:pStyle w:val="11"/>
            </w:pPr>
            <w:r>
              <w:t>16.08</w:t>
            </w:r>
          </w:p>
        </w:tc>
        <w:tc>
          <w:tcPr>
            <w:tcW w:w="1134" w:type="dxa"/>
            <w:tcBorders>
              <w:top w:val="single" w:color="000000" w:sz="6" w:space="0"/>
              <w:left w:val="single" w:color="000000" w:sz="6" w:space="0"/>
              <w:right w:val="single" w:color="000000" w:sz="6" w:space="0"/>
            </w:tcBorders>
            <w:vAlign w:val="center"/>
          </w:tcPr>
          <w:p>
            <w:pPr>
              <w:pStyle w:val="11"/>
            </w:pPr>
            <w:r>
              <w:t>16.08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2080506</w:t>
            </w:r>
          </w:p>
        </w:tc>
        <w:tc>
          <w:tcPr>
            <w:tcW w:w="1559"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1"/>
            </w:pPr>
            <w:r>
              <w:t>0.60</w:t>
            </w:r>
          </w:p>
        </w:tc>
        <w:tc>
          <w:tcPr>
            <w:tcW w:w="1134" w:type="dxa"/>
            <w:tcBorders>
              <w:top w:val="single" w:color="000000" w:sz="6" w:space="0"/>
              <w:left w:val="single" w:color="000000" w:sz="6" w:space="0"/>
              <w:right w:val="single" w:color="000000" w:sz="6" w:space="0"/>
            </w:tcBorders>
            <w:vAlign w:val="center"/>
          </w:tcPr>
          <w:p>
            <w:pPr>
              <w:pStyle w:val="11"/>
            </w:pPr>
            <w:r>
              <w:t>0.60</w:t>
            </w:r>
          </w:p>
        </w:tc>
        <w:tc>
          <w:tcPr>
            <w:tcW w:w="1134" w:type="dxa"/>
            <w:tcBorders>
              <w:top w:val="single" w:color="000000" w:sz="6" w:space="0"/>
              <w:left w:val="single" w:color="000000" w:sz="6" w:space="0"/>
              <w:right w:val="single" w:color="000000" w:sz="6" w:space="0"/>
            </w:tcBorders>
            <w:vAlign w:val="center"/>
          </w:tcPr>
          <w:p>
            <w:pPr>
              <w:pStyle w:val="11"/>
            </w:pPr>
            <w:r>
              <w:t>0.60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1559" w:type="dxa"/>
            <w:tcBorders>
              <w:top w:val="single" w:color="000000" w:sz="6" w:space="0"/>
              <w:left w:val="single" w:color="000000" w:sz="6" w:space="0"/>
              <w:right w:val="single" w:color="000000" w:sz="6" w:space="0"/>
            </w:tcBorders>
            <w:vAlign w:val="center"/>
          </w:tcPr>
          <w:p>
            <w:pPr>
              <w:pStyle w:val="12"/>
            </w:pPr>
            <w:r>
              <w:t>卫生健康支出</w:t>
            </w:r>
          </w:p>
        </w:tc>
        <w:tc>
          <w:tcPr>
            <w:tcW w:w="1134" w:type="dxa"/>
            <w:tcBorders>
              <w:top w:val="single" w:color="000000" w:sz="6" w:space="0"/>
              <w:left w:val="single" w:color="000000" w:sz="6" w:space="0"/>
              <w:right w:val="single" w:color="000000" w:sz="6" w:space="0"/>
            </w:tcBorders>
            <w:vAlign w:val="center"/>
          </w:tcPr>
          <w:p>
            <w:pPr>
              <w:pStyle w:val="11"/>
            </w:pPr>
            <w:r>
              <w:t>267.03</w:t>
            </w:r>
          </w:p>
        </w:tc>
        <w:tc>
          <w:tcPr>
            <w:tcW w:w="1134" w:type="dxa"/>
            <w:tcBorders>
              <w:top w:val="single" w:color="000000" w:sz="6" w:space="0"/>
              <w:left w:val="single" w:color="000000" w:sz="6" w:space="0"/>
              <w:right w:val="single" w:color="000000" w:sz="6" w:space="0"/>
            </w:tcBorders>
            <w:vAlign w:val="center"/>
          </w:tcPr>
          <w:p>
            <w:pPr>
              <w:pStyle w:val="11"/>
            </w:pPr>
            <w:r>
              <w:t>267.03</w:t>
            </w:r>
          </w:p>
        </w:tc>
        <w:tc>
          <w:tcPr>
            <w:tcW w:w="1134" w:type="dxa"/>
            <w:tcBorders>
              <w:top w:val="single" w:color="000000" w:sz="6" w:space="0"/>
              <w:left w:val="single" w:color="000000" w:sz="6" w:space="0"/>
              <w:right w:val="single" w:color="000000" w:sz="6" w:space="0"/>
            </w:tcBorders>
            <w:vAlign w:val="center"/>
          </w:tcPr>
          <w:p>
            <w:pPr>
              <w:pStyle w:val="11"/>
            </w:pPr>
            <w:r>
              <w:t>267.03</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1559" w:type="dxa"/>
            <w:tcBorders>
              <w:top w:val="single" w:color="000000" w:sz="6" w:space="0"/>
              <w:left w:val="single" w:color="000000" w:sz="6" w:space="0"/>
              <w:right w:val="single" w:color="000000" w:sz="6" w:space="0"/>
            </w:tcBorders>
            <w:vAlign w:val="center"/>
          </w:tcPr>
          <w:p>
            <w:pPr>
              <w:pStyle w:val="12"/>
            </w:pPr>
            <w:r>
              <w:t>行政事业单位医疗</w:t>
            </w:r>
          </w:p>
        </w:tc>
        <w:tc>
          <w:tcPr>
            <w:tcW w:w="1134" w:type="dxa"/>
            <w:tcBorders>
              <w:top w:val="single" w:color="000000" w:sz="6" w:space="0"/>
              <w:left w:val="single" w:color="000000" w:sz="6" w:space="0"/>
              <w:right w:val="single" w:color="000000" w:sz="6" w:space="0"/>
            </w:tcBorders>
            <w:vAlign w:val="center"/>
          </w:tcPr>
          <w:p>
            <w:pPr>
              <w:pStyle w:val="11"/>
            </w:pPr>
            <w:r>
              <w:t>157.01</w:t>
            </w:r>
          </w:p>
        </w:tc>
        <w:tc>
          <w:tcPr>
            <w:tcW w:w="1134" w:type="dxa"/>
            <w:tcBorders>
              <w:top w:val="single" w:color="000000" w:sz="6" w:space="0"/>
              <w:left w:val="single" w:color="000000" w:sz="6" w:space="0"/>
              <w:right w:val="single" w:color="000000" w:sz="6" w:space="0"/>
            </w:tcBorders>
            <w:vAlign w:val="center"/>
          </w:tcPr>
          <w:p>
            <w:pPr>
              <w:pStyle w:val="11"/>
            </w:pPr>
            <w:r>
              <w:t>157.01</w:t>
            </w:r>
          </w:p>
        </w:tc>
        <w:tc>
          <w:tcPr>
            <w:tcW w:w="1134" w:type="dxa"/>
            <w:tcBorders>
              <w:top w:val="single" w:color="000000" w:sz="6" w:space="0"/>
              <w:left w:val="single" w:color="000000" w:sz="6" w:space="0"/>
              <w:right w:val="single" w:color="000000" w:sz="6" w:space="0"/>
            </w:tcBorders>
            <w:vAlign w:val="center"/>
          </w:tcPr>
          <w:p>
            <w:pPr>
              <w:pStyle w:val="11"/>
            </w:pPr>
            <w:r>
              <w:t>157.01</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1559" w:type="dxa"/>
            <w:tcBorders>
              <w:top w:val="single" w:color="000000" w:sz="6" w:space="0"/>
              <w:left w:val="single" w:color="000000" w:sz="6" w:space="0"/>
              <w:right w:val="single" w:color="000000" w:sz="6" w:space="0"/>
            </w:tcBorders>
            <w:vAlign w:val="center"/>
          </w:tcPr>
          <w:p>
            <w:pPr>
              <w:pStyle w:val="12"/>
            </w:pPr>
            <w:r>
              <w:t>行政单位医疗</w:t>
            </w:r>
          </w:p>
        </w:tc>
        <w:tc>
          <w:tcPr>
            <w:tcW w:w="1134" w:type="dxa"/>
            <w:tcBorders>
              <w:top w:val="single" w:color="000000" w:sz="6" w:space="0"/>
              <w:left w:val="single" w:color="000000" w:sz="6" w:space="0"/>
              <w:right w:val="single" w:color="000000" w:sz="6" w:space="0"/>
            </w:tcBorders>
            <w:vAlign w:val="center"/>
          </w:tcPr>
          <w:p>
            <w:pPr>
              <w:pStyle w:val="11"/>
            </w:pPr>
            <w:r>
              <w:t>150.00</w:t>
            </w:r>
          </w:p>
        </w:tc>
        <w:tc>
          <w:tcPr>
            <w:tcW w:w="1134" w:type="dxa"/>
            <w:tcBorders>
              <w:top w:val="single" w:color="000000" w:sz="6" w:space="0"/>
              <w:left w:val="single" w:color="000000" w:sz="6" w:space="0"/>
              <w:right w:val="single" w:color="000000" w:sz="6" w:space="0"/>
            </w:tcBorders>
            <w:vAlign w:val="center"/>
          </w:tcPr>
          <w:p>
            <w:pPr>
              <w:pStyle w:val="11"/>
            </w:pPr>
            <w:r>
              <w:t>150.00</w:t>
            </w:r>
          </w:p>
        </w:tc>
        <w:tc>
          <w:tcPr>
            <w:tcW w:w="1134" w:type="dxa"/>
            <w:tcBorders>
              <w:top w:val="single" w:color="000000" w:sz="6" w:space="0"/>
              <w:left w:val="single" w:color="000000" w:sz="6" w:space="0"/>
              <w:right w:val="single" w:color="000000" w:sz="6" w:space="0"/>
            </w:tcBorders>
            <w:vAlign w:val="center"/>
          </w:tcPr>
          <w:p>
            <w:pPr>
              <w:pStyle w:val="11"/>
            </w:pPr>
            <w:r>
              <w:t>150.00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1559" w:type="dxa"/>
            <w:tcBorders>
              <w:top w:val="single" w:color="000000" w:sz="6" w:space="0"/>
              <w:left w:val="single" w:color="000000" w:sz="6" w:space="0"/>
              <w:right w:val="single" w:color="000000" w:sz="6" w:space="0"/>
            </w:tcBorders>
            <w:vAlign w:val="center"/>
          </w:tcPr>
          <w:p>
            <w:pPr>
              <w:pStyle w:val="12"/>
            </w:pPr>
            <w:r>
              <w:t>事业单位医疗</w:t>
            </w:r>
          </w:p>
        </w:tc>
        <w:tc>
          <w:tcPr>
            <w:tcW w:w="1134" w:type="dxa"/>
            <w:tcBorders>
              <w:top w:val="single" w:color="000000" w:sz="6" w:space="0"/>
              <w:left w:val="single" w:color="000000" w:sz="6" w:space="0"/>
              <w:right w:val="single" w:color="000000" w:sz="6" w:space="0"/>
            </w:tcBorders>
            <w:vAlign w:val="center"/>
          </w:tcPr>
          <w:p>
            <w:pPr>
              <w:pStyle w:val="11"/>
            </w:pPr>
            <w:r>
              <w:t>7.01</w:t>
            </w:r>
          </w:p>
        </w:tc>
        <w:tc>
          <w:tcPr>
            <w:tcW w:w="1134" w:type="dxa"/>
            <w:tcBorders>
              <w:top w:val="single" w:color="000000" w:sz="6" w:space="0"/>
              <w:left w:val="single" w:color="000000" w:sz="6" w:space="0"/>
              <w:right w:val="single" w:color="000000" w:sz="6" w:space="0"/>
            </w:tcBorders>
            <w:vAlign w:val="center"/>
          </w:tcPr>
          <w:p>
            <w:pPr>
              <w:pStyle w:val="11"/>
            </w:pPr>
            <w:r>
              <w:t>7.01</w:t>
            </w:r>
          </w:p>
        </w:tc>
        <w:tc>
          <w:tcPr>
            <w:tcW w:w="1134" w:type="dxa"/>
            <w:tcBorders>
              <w:top w:val="single" w:color="000000" w:sz="6" w:space="0"/>
              <w:left w:val="single" w:color="000000" w:sz="6" w:space="0"/>
              <w:right w:val="single" w:color="000000" w:sz="6" w:space="0"/>
            </w:tcBorders>
            <w:vAlign w:val="center"/>
          </w:tcPr>
          <w:p>
            <w:pPr>
              <w:pStyle w:val="11"/>
            </w:pPr>
            <w:r>
              <w:t>7.01</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21015</w:t>
            </w:r>
          </w:p>
        </w:tc>
        <w:tc>
          <w:tcPr>
            <w:tcW w:w="1559" w:type="dxa"/>
            <w:tcBorders>
              <w:top w:val="single" w:color="000000" w:sz="6" w:space="0"/>
              <w:left w:val="single" w:color="000000" w:sz="6" w:space="0"/>
              <w:right w:val="single" w:color="000000" w:sz="6" w:space="0"/>
            </w:tcBorders>
            <w:vAlign w:val="center"/>
          </w:tcPr>
          <w:p>
            <w:pPr>
              <w:pStyle w:val="12"/>
            </w:pPr>
            <w:r>
              <w:t>医疗保障管理事务</w:t>
            </w:r>
          </w:p>
        </w:tc>
        <w:tc>
          <w:tcPr>
            <w:tcW w:w="1134" w:type="dxa"/>
            <w:tcBorders>
              <w:top w:val="single" w:color="000000" w:sz="6" w:space="0"/>
              <w:left w:val="single" w:color="000000" w:sz="6" w:space="0"/>
              <w:right w:val="single" w:color="000000" w:sz="6" w:space="0"/>
            </w:tcBorders>
            <w:vAlign w:val="center"/>
          </w:tcPr>
          <w:p>
            <w:pPr>
              <w:pStyle w:val="11"/>
            </w:pPr>
            <w:r>
              <w:t>110.02</w:t>
            </w:r>
          </w:p>
        </w:tc>
        <w:tc>
          <w:tcPr>
            <w:tcW w:w="1134" w:type="dxa"/>
            <w:tcBorders>
              <w:top w:val="single" w:color="000000" w:sz="6" w:space="0"/>
              <w:left w:val="single" w:color="000000" w:sz="6" w:space="0"/>
              <w:right w:val="single" w:color="000000" w:sz="6" w:space="0"/>
            </w:tcBorders>
            <w:vAlign w:val="center"/>
          </w:tcPr>
          <w:p>
            <w:pPr>
              <w:pStyle w:val="11"/>
            </w:pPr>
            <w:r>
              <w:t>110.02</w:t>
            </w:r>
          </w:p>
        </w:tc>
        <w:tc>
          <w:tcPr>
            <w:tcW w:w="1134" w:type="dxa"/>
            <w:tcBorders>
              <w:top w:val="single" w:color="000000" w:sz="6" w:space="0"/>
              <w:left w:val="single" w:color="000000" w:sz="6" w:space="0"/>
              <w:right w:val="single" w:color="000000" w:sz="6" w:space="0"/>
            </w:tcBorders>
            <w:vAlign w:val="center"/>
          </w:tcPr>
          <w:p>
            <w:pPr>
              <w:pStyle w:val="11"/>
            </w:pPr>
            <w:r>
              <w:t>110.02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2101550</w:t>
            </w:r>
          </w:p>
        </w:tc>
        <w:tc>
          <w:tcPr>
            <w:tcW w:w="1559" w:type="dxa"/>
            <w:tcBorders>
              <w:top w:val="single" w:color="000000" w:sz="6" w:space="0"/>
              <w:left w:val="single" w:color="000000" w:sz="6" w:space="0"/>
              <w:right w:val="single" w:color="000000" w:sz="6" w:space="0"/>
            </w:tcBorders>
            <w:vAlign w:val="center"/>
          </w:tcPr>
          <w:p>
            <w:pPr>
              <w:pStyle w:val="12"/>
            </w:pPr>
            <w:r>
              <w:t>事业运行</w:t>
            </w:r>
          </w:p>
        </w:tc>
        <w:tc>
          <w:tcPr>
            <w:tcW w:w="1134" w:type="dxa"/>
            <w:tcBorders>
              <w:top w:val="single" w:color="000000" w:sz="6" w:space="0"/>
              <w:left w:val="single" w:color="000000" w:sz="6" w:space="0"/>
              <w:right w:val="single" w:color="000000" w:sz="6" w:space="0"/>
            </w:tcBorders>
            <w:vAlign w:val="center"/>
          </w:tcPr>
          <w:p>
            <w:pPr>
              <w:pStyle w:val="11"/>
            </w:pPr>
            <w:r>
              <w:t>110.02</w:t>
            </w:r>
          </w:p>
        </w:tc>
        <w:tc>
          <w:tcPr>
            <w:tcW w:w="1134" w:type="dxa"/>
            <w:tcBorders>
              <w:top w:val="single" w:color="000000" w:sz="6" w:space="0"/>
              <w:left w:val="single" w:color="000000" w:sz="6" w:space="0"/>
              <w:right w:val="single" w:color="000000" w:sz="6" w:space="0"/>
            </w:tcBorders>
            <w:vAlign w:val="center"/>
          </w:tcPr>
          <w:p>
            <w:pPr>
              <w:pStyle w:val="11"/>
            </w:pPr>
            <w:r>
              <w:t>110.02</w:t>
            </w:r>
          </w:p>
        </w:tc>
        <w:tc>
          <w:tcPr>
            <w:tcW w:w="1134" w:type="dxa"/>
            <w:tcBorders>
              <w:top w:val="single" w:color="000000" w:sz="6" w:space="0"/>
              <w:left w:val="single" w:color="000000" w:sz="6" w:space="0"/>
              <w:right w:val="single" w:color="000000" w:sz="6" w:space="0"/>
            </w:tcBorders>
            <w:vAlign w:val="center"/>
          </w:tcPr>
          <w:p>
            <w:pPr>
              <w:pStyle w:val="11"/>
            </w:pPr>
            <w:r>
              <w:t>110.02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1559" w:type="dxa"/>
            <w:tcBorders>
              <w:top w:val="single" w:color="000000" w:sz="6" w:space="0"/>
              <w:left w:val="single" w:color="000000" w:sz="6" w:space="0"/>
              <w:right w:val="single" w:color="000000" w:sz="6" w:space="0"/>
            </w:tcBorders>
            <w:vAlign w:val="center"/>
          </w:tcPr>
          <w:p>
            <w:pPr>
              <w:pStyle w:val="12"/>
            </w:pPr>
            <w:r>
              <w:t>住房保障支出</w:t>
            </w:r>
          </w:p>
        </w:tc>
        <w:tc>
          <w:tcPr>
            <w:tcW w:w="1134" w:type="dxa"/>
            <w:tcBorders>
              <w:top w:val="single" w:color="000000" w:sz="6" w:space="0"/>
              <w:left w:val="single" w:color="000000" w:sz="6" w:space="0"/>
              <w:right w:val="single" w:color="000000" w:sz="6" w:space="0"/>
            </w:tcBorders>
            <w:vAlign w:val="center"/>
          </w:tcPr>
          <w:p>
            <w:pPr>
              <w:pStyle w:val="11"/>
            </w:pPr>
            <w:r>
              <w:t>8.04</w:t>
            </w:r>
          </w:p>
        </w:tc>
        <w:tc>
          <w:tcPr>
            <w:tcW w:w="1134" w:type="dxa"/>
            <w:tcBorders>
              <w:top w:val="single" w:color="000000" w:sz="6" w:space="0"/>
              <w:left w:val="single" w:color="000000" w:sz="6" w:space="0"/>
              <w:right w:val="single" w:color="000000" w:sz="6" w:space="0"/>
            </w:tcBorders>
            <w:vAlign w:val="center"/>
          </w:tcPr>
          <w:p>
            <w:pPr>
              <w:pStyle w:val="11"/>
            </w:pPr>
            <w:r>
              <w:t>8.04</w:t>
            </w:r>
          </w:p>
        </w:tc>
        <w:tc>
          <w:tcPr>
            <w:tcW w:w="1134" w:type="dxa"/>
            <w:tcBorders>
              <w:top w:val="single" w:color="000000" w:sz="6" w:space="0"/>
              <w:left w:val="single" w:color="000000" w:sz="6" w:space="0"/>
              <w:right w:val="single" w:color="000000" w:sz="6" w:space="0"/>
            </w:tcBorders>
            <w:vAlign w:val="center"/>
          </w:tcPr>
          <w:p>
            <w:pPr>
              <w:pStyle w:val="11"/>
            </w:pPr>
            <w:r>
              <w:t>8.04</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1559" w:type="dxa"/>
            <w:tcBorders>
              <w:top w:val="single" w:color="000000" w:sz="6" w:space="0"/>
              <w:left w:val="single" w:color="000000" w:sz="6" w:space="0"/>
              <w:right w:val="single" w:color="000000" w:sz="6" w:space="0"/>
            </w:tcBorders>
            <w:vAlign w:val="center"/>
          </w:tcPr>
          <w:p>
            <w:pPr>
              <w:pStyle w:val="12"/>
            </w:pPr>
            <w:r>
              <w:t>住房改革支出</w:t>
            </w:r>
          </w:p>
        </w:tc>
        <w:tc>
          <w:tcPr>
            <w:tcW w:w="1134" w:type="dxa"/>
            <w:tcBorders>
              <w:top w:val="single" w:color="000000" w:sz="6" w:space="0"/>
              <w:left w:val="single" w:color="000000" w:sz="6" w:space="0"/>
              <w:right w:val="single" w:color="000000" w:sz="6" w:space="0"/>
            </w:tcBorders>
            <w:vAlign w:val="center"/>
          </w:tcPr>
          <w:p>
            <w:pPr>
              <w:pStyle w:val="11"/>
            </w:pPr>
            <w:r>
              <w:t>8.04</w:t>
            </w:r>
          </w:p>
        </w:tc>
        <w:tc>
          <w:tcPr>
            <w:tcW w:w="1134" w:type="dxa"/>
            <w:tcBorders>
              <w:top w:val="single" w:color="000000" w:sz="6" w:space="0"/>
              <w:left w:val="single" w:color="000000" w:sz="6" w:space="0"/>
              <w:right w:val="single" w:color="000000" w:sz="6" w:space="0"/>
            </w:tcBorders>
            <w:vAlign w:val="center"/>
          </w:tcPr>
          <w:p>
            <w:pPr>
              <w:pStyle w:val="11"/>
            </w:pPr>
            <w:r>
              <w:t>8.04</w:t>
            </w:r>
          </w:p>
        </w:tc>
        <w:tc>
          <w:tcPr>
            <w:tcW w:w="1134" w:type="dxa"/>
            <w:tcBorders>
              <w:top w:val="single" w:color="000000" w:sz="6" w:space="0"/>
              <w:left w:val="single" w:color="000000" w:sz="6" w:space="0"/>
              <w:right w:val="single" w:color="000000" w:sz="6" w:space="0"/>
            </w:tcBorders>
            <w:vAlign w:val="center"/>
          </w:tcPr>
          <w:p>
            <w:pPr>
              <w:pStyle w:val="11"/>
            </w:pPr>
            <w:r>
              <w:t>8.04</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1559" w:type="dxa"/>
            <w:tcBorders>
              <w:top w:val="single" w:color="000000" w:sz="6" w:space="0"/>
              <w:left w:val="single" w:color="000000" w:sz="6" w:space="0"/>
              <w:right w:val="single" w:color="000000" w:sz="6" w:space="0"/>
            </w:tcBorders>
            <w:vAlign w:val="center"/>
          </w:tcPr>
          <w:p>
            <w:pPr>
              <w:pStyle w:val="12"/>
            </w:pPr>
            <w:r>
              <w:t>住房公积金</w:t>
            </w:r>
          </w:p>
        </w:tc>
        <w:tc>
          <w:tcPr>
            <w:tcW w:w="1134" w:type="dxa"/>
            <w:tcBorders>
              <w:top w:val="single" w:color="000000" w:sz="6" w:space="0"/>
              <w:left w:val="single" w:color="000000" w:sz="6" w:space="0"/>
              <w:right w:val="single" w:color="000000" w:sz="6" w:space="0"/>
            </w:tcBorders>
            <w:vAlign w:val="center"/>
          </w:tcPr>
          <w:p>
            <w:pPr>
              <w:pStyle w:val="11"/>
            </w:pPr>
            <w:r>
              <w:t>8.04</w:t>
            </w:r>
          </w:p>
        </w:tc>
        <w:tc>
          <w:tcPr>
            <w:tcW w:w="1134" w:type="dxa"/>
            <w:tcBorders>
              <w:top w:val="single" w:color="000000" w:sz="6" w:space="0"/>
              <w:left w:val="single" w:color="000000" w:sz="6" w:space="0"/>
              <w:right w:val="single" w:color="000000" w:sz="6" w:space="0"/>
            </w:tcBorders>
            <w:vAlign w:val="center"/>
          </w:tcPr>
          <w:p>
            <w:pPr>
              <w:pStyle w:val="11"/>
            </w:pPr>
            <w:r>
              <w:t>8.04</w:t>
            </w:r>
          </w:p>
        </w:tc>
        <w:tc>
          <w:tcPr>
            <w:tcW w:w="1134" w:type="dxa"/>
            <w:tcBorders>
              <w:top w:val="single" w:color="000000" w:sz="6" w:space="0"/>
              <w:left w:val="single" w:color="000000" w:sz="6" w:space="0"/>
              <w:right w:val="single" w:color="000000" w:sz="6" w:space="0"/>
            </w:tcBorders>
            <w:vAlign w:val="center"/>
          </w:tcPr>
          <w:p>
            <w:pPr>
              <w:pStyle w:val="11"/>
            </w:pPr>
            <w:r>
              <w:t>8.04</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450004昌黎县职工医疗保险中心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0"/>
            </w:pPr>
            <w:r>
              <w:t>合计</w:t>
            </w:r>
          </w:p>
        </w:tc>
        <w:tc>
          <w:tcPr>
            <w:tcW w:w="136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0"/>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0"/>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1361" w:type="dxa"/>
            <w:tcBorders>
              <w:top w:val="single" w:color="000000" w:sz="6" w:space="0"/>
              <w:left w:val="single" w:color="000000" w:sz="6" w:space="0"/>
              <w:right w:val="single" w:color="000000" w:sz="6" w:space="0"/>
            </w:tcBorders>
            <w:vAlign w:val="center"/>
          </w:tcPr>
          <w:p>
            <w:pPr>
              <w:pStyle w:val="10"/>
            </w:pPr>
            <w:r>
              <w:t>3</w:t>
            </w:r>
          </w:p>
        </w:tc>
        <w:tc>
          <w:tcPr>
            <w:tcW w:w="1361" w:type="dxa"/>
            <w:tcBorders>
              <w:top w:val="single" w:color="000000" w:sz="6" w:space="0"/>
              <w:left w:val="single" w:color="000000" w:sz="6" w:space="0"/>
              <w:right w:val="single" w:color="000000" w:sz="6" w:space="0"/>
            </w:tcBorders>
            <w:vAlign w:val="center"/>
          </w:tcPr>
          <w:p>
            <w:pPr>
              <w:pStyle w:val="10"/>
            </w:pPr>
            <w:r>
              <w:t>4</w:t>
            </w:r>
          </w:p>
        </w:tc>
        <w:tc>
          <w:tcPr>
            <w:tcW w:w="1361" w:type="dxa"/>
            <w:tcBorders>
              <w:top w:val="single" w:color="000000" w:sz="6" w:space="0"/>
              <w:left w:val="single" w:color="000000" w:sz="6" w:space="0"/>
              <w:right w:val="single" w:color="000000" w:sz="6" w:space="0"/>
            </w:tcBorders>
            <w:vAlign w:val="center"/>
          </w:tcPr>
          <w:p>
            <w:pPr>
              <w:pStyle w:val="10"/>
            </w:pPr>
            <w:r>
              <w:t>5</w:t>
            </w:r>
          </w:p>
        </w:tc>
        <w:tc>
          <w:tcPr>
            <w:tcW w:w="1361" w:type="dxa"/>
            <w:tcBorders>
              <w:top w:val="single" w:color="000000" w:sz="6" w:space="0"/>
              <w:left w:val="single" w:color="000000" w:sz="6" w:space="0"/>
              <w:right w:val="single" w:color="000000" w:sz="6" w:space="0"/>
            </w:tcBorders>
            <w:vAlign w:val="center"/>
          </w:tcPr>
          <w:p>
            <w:pPr>
              <w:pStyle w:val="10"/>
            </w:pPr>
            <w:r>
              <w:t>6</w:t>
            </w:r>
          </w:p>
        </w:tc>
        <w:tc>
          <w:tcPr>
            <w:tcW w:w="1361" w:type="dxa"/>
            <w:tcBorders>
              <w:top w:val="single" w:color="000000" w:sz="6" w:space="0"/>
              <w:left w:val="single" w:color="000000" w:sz="6" w:space="0"/>
              <w:right w:val="single" w:color="000000" w:sz="6" w:space="0"/>
            </w:tcBorders>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1361" w:type="dxa"/>
            <w:tcBorders>
              <w:top w:val="single" w:color="000000" w:sz="6" w:space="0"/>
              <w:left w:val="single" w:color="000000" w:sz="6" w:space="0"/>
              <w:right w:val="single" w:color="000000" w:sz="6" w:space="0"/>
            </w:tcBorders>
            <w:vAlign w:val="center"/>
          </w:tcPr>
          <w:p>
            <w:pPr>
              <w:pStyle w:val="15"/>
            </w:pPr>
            <w:r>
              <w:t>291.75</w:t>
            </w:r>
          </w:p>
        </w:tc>
        <w:tc>
          <w:tcPr>
            <w:tcW w:w="1361" w:type="dxa"/>
            <w:tcBorders>
              <w:top w:val="single" w:color="000000" w:sz="6" w:space="0"/>
              <w:left w:val="single" w:color="000000" w:sz="6" w:space="0"/>
              <w:right w:val="single" w:color="000000" w:sz="6" w:space="0"/>
            </w:tcBorders>
            <w:vAlign w:val="center"/>
          </w:tcPr>
          <w:p>
            <w:pPr>
              <w:pStyle w:val="15"/>
            </w:pPr>
            <w:r>
              <w:t>141.75</w:t>
            </w:r>
          </w:p>
        </w:tc>
        <w:tc>
          <w:tcPr>
            <w:tcW w:w="1361" w:type="dxa"/>
            <w:tcBorders>
              <w:top w:val="single" w:color="000000" w:sz="6" w:space="0"/>
              <w:left w:val="single" w:color="000000" w:sz="6" w:space="0"/>
              <w:right w:val="single" w:color="000000" w:sz="6" w:space="0"/>
            </w:tcBorders>
            <w:vAlign w:val="center"/>
          </w:tcPr>
          <w:p>
            <w:pPr>
              <w:pStyle w:val="15"/>
            </w:pPr>
            <w:r>
              <w:t>150.00</w:t>
            </w: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1361" w:type="dxa"/>
            <w:tcBorders>
              <w:top w:val="single" w:color="000000" w:sz="6" w:space="0"/>
              <w:left w:val="single" w:color="000000" w:sz="6" w:space="0"/>
              <w:right w:val="single" w:color="000000" w:sz="6" w:space="0"/>
            </w:tcBorders>
            <w:vAlign w:val="center"/>
          </w:tcPr>
          <w:p>
            <w:pPr>
              <w:pStyle w:val="11"/>
            </w:pPr>
            <w:r>
              <w:t>16.68</w:t>
            </w:r>
          </w:p>
        </w:tc>
        <w:tc>
          <w:tcPr>
            <w:tcW w:w="1361" w:type="dxa"/>
            <w:tcBorders>
              <w:top w:val="single" w:color="000000" w:sz="6" w:space="0"/>
              <w:left w:val="single" w:color="000000" w:sz="6" w:space="0"/>
              <w:right w:val="single" w:color="000000" w:sz="6" w:space="0"/>
            </w:tcBorders>
            <w:vAlign w:val="center"/>
          </w:tcPr>
          <w:p>
            <w:pPr>
              <w:pStyle w:val="11"/>
            </w:pPr>
            <w:r>
              <w:t>16.68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1"/>
            </w:pPr>
            <w:r>
              <w:t>16.68</w:t>
            </w:r>
          </w:p>
        </w:tc>
        <w:tc>
          <w:tcPr>
            <w:tcW w:w="1361" w:type="dxa"/>
            <w:tcBorders>
              <w:top w:val="single" w:color="000000" w:sz="6" w:space="0"/>
              <w:left w:val="single" w:color="000000" w:sz="6" w:space="0"/>
              <w:right w:val="single" w:color="000000" w:sz="6" w:space="0"/>
            </w:tcBorders>
            <w:vAlign w:val="center"/>
          </w:tcPr>
          <w:p>
            <w:pPr>
              <w:pStyle w:val="11"/>
            </w:pPr>
            <w:r>
              <w:t>16.68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1"/>
            </w:pPr>
            <w:r>
              <w:t>16.08</w:t>
            </w:r>
          </w:p>
        </w:tc>
        <w:tc>
          <w:tcPr>
            <w:tcW w:w="1361" w:type="dxa"/>
            <w:tcBorders>
              <w:top w:val="single" w:color="000000" w:sz="6" w:space="0"/>
              <w:left w:val="single" w:color="000000" w:sz="6" w:space="0"/>
              <w:right w:val="single" w:color="000000" w:sz="6" w:space="0"/>
            </w:tcBorders>
            <w:vAlign w:val="center"/>
          </w:tcPr>
          <w:p>
            <w:pPr>
              <w:pStyle w:val="11"/>
            </w:pPr>
            <w:r>
              <w:t>16.08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2080506</w:t>
            </w:r>
          </w:p>
        </w:tc>
        <w:tc>
          <w:tcPr>
            <w:tcW w:w="4535"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1"/>
            </w:pPr>
            <w:r>
              <w:t>0.60</w:t>
            </w:r>
          </w:p>
        </w:tc>
        <w:tc>
          <w:tcPr>
            <w:tcW w:w="1361" w:type="dxa"/>
            <w:tcBorders>
              <w:top w:val="single" w:color="000000" w:sz="6" w:space="0"/>
              <w:left w:val="single" w:color="000000" w:sz="6" w:space="0"/>
              <w:right w:val="single" w:color="000000" w:sz="6" w:space="0"/>
            </w:tcBorders>
            <w:vAlign w:val="center"/>
          </w:tcPr>
          <w:p>
            <w:pPr>
              <w:pStyle w:val="11"/>
            </w:pPr>
            <w:r>
              <w:t>0.60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1361" w:type="dxa"/>
            <w:tcBorders>
              <w:top w:val="single" w:color="000000" w:sz="6" w:space="0"/>
              <w:left w:val="single" w:color="000000" w:sz="6" w:space="0"/>
              <w:right w:val="single" w:color="000000" w:sz="6" w:space="0"/>
            </w:tcBorders>
            <w:vAlign w:val="center"/>
          </w:tcPr>
          <w:p>
            <w:pPr>
              <w:pStyle w:val="11"/>
            </w:pPr>
            <w:r>
              <w:t>267.03</w:t>
            </w:r>
          </w:p>
        </w:tc>
        <w:tc>
          <w:tcPr>
            <w:tcW w:w="1361" w:type="dxa"/>
            <w:tcBorders>
              <w:top w:val="single" w:color="000000" w:sz="6" w:space="0"/>
              <w:left w:val="single" w:color="000000" w:sz="6" w:space="0"/>
              <w:right w:val="single" w:color="000000" w:sz="6" w:space="0"/>
            </w:tcBorders>
            <w:vAlign w:val="center"/>
          </w:tcPr>
          <w:p>
            <w:pPr>
              <w:pStyle w:val="11"/>
            </w:pPr>
            <w:r>
              <w:t>117.03</w:t>
            </w:r>
          </w:p>
        </w:tc>
        <w:tc>
          <w:tcPr>
            <w:tcW w:w="1361" w:type="dxa"/>
            <w:tcBorders>
              <w:top w:val="single" w:color="000000" w:sz="6" w:space="0"/>
              <w:left w:val="single" w:color="000000" w:sz="6" w:space="0"/>
              <w:right w:val="single" w:color="000000" w:sz="6" w:space="0"/>
            </w:tcBorders>
            <w:vAlign w:val="center"/>
          </w:tcPr>
          <w:p>
            <w:pPr>
              <w:pStyle w:val="11"/>
            </w:pPr>
            <w:r>
              <w:t>150.00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1361" w:type="dxa"/>
            <w:tcBorders>
              <w:top w:val="single" w:color="000000" w:sz="6" w:space="0"/>
              <w:left w:val="single" w:color="000000" w:sz="6" w:space="0"/>
              <w:right w:val="single" w:color="000000" w:sz="6" w:space="0"/>
            </w:tcBorders>
            <w:vAlign w:val="center"/>
          </w:tcPr>
          <w:p>
            <w:pPr>
              <w:pStyle w:val="11"/>
            </w:pPr>
            <w:r>
              <w:t>157.01</w:t>
            </w:r>
          </w:p>
        </w:tc>
        <w:tc>
          <w:tcPr>
            <w:tcW w:w="1361" w:type="dxa"/>
            <w:tcBorders>
              <w:top w:val="single" w:color="000000" w:sz="6" w:space="0"/>
              <w:left w:val="single" w:color="000000" w:sz="6" w:space="0"/>
              <w:right w:val="single" w:color="000000" w:sz="6" w:space="0"/>
            </w:tcBorders>
            <w:vAlign w:val="center"/>
          </w:tcPr>
          <w:p>
            <w:pPr>
              <w:pStyle w:val="11"/>
            </w:pPr>
            <w:r>
              <w:t>7.01</w:t>
            </w:r>
          </w:p>
        </w:tc>
        <w:tc>
          <w:tcPr>
            <w:tcW w:w="1361" w:type="dxa"/>
            <w:tcBorders>
              <w:top w:val="single" w:color="000000" w:sz="6" w:space="0"/>
              <w:left w:val="single" w:color="000000" w:sz="6" w:space="0"/>
              <w:right w:val="single" w:color="000000" w:sz="6" w:space="0"/>
            </w:tcBorders>
            <w:vAlign w:val="center"/>
          </w:tcPr>
          <w:p>
            <w:pPr>
              <w:pStyle w:val="11"/>
            </w:pPr>
            <w:r>
              <w:t>150.00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1361" w:type="dxa"/>
            <w:tcBorders>
              <w:top w:val="single" w:color="000000" w:sz="6" w:space="0"/>
              <w:left w:val="single" w:color="000000" w:sz="6" w:space="0"/>
              <w:right w:val="single" w:color="000000" w:sz="6" w:space="0"/>
            </w:tcBorders>
            <w:vAlign w:val="center"/>
          </w:tcPr>
          <w:p>
            <w:pPr>
              <w:pStyle w:val="11"/>
            </w:pPr>
            <w:r>
              <w:t>150.00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150.00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1361" w:type="dxa"/>
            <w:tcBorders>
              <w:top w:val="single" w:color="000000" w:sz="6" w:space="0"/>
              <w:left w:val="single" w:color="000000" w:sz="6" w:space="0"/>
              <w:right w:val="single" w:color="000000" w:sz="6" w:space="0"/>
            </w:tcBorders>
            <w:vAlign w:val="center"/>
          </w:tcPr>
          <w:p>
            <w:pPr>
              <w:pStyle w:val="11"/>
            </w:pPr>
            <w:r>
              <w:t>7.01</w:t>
            </w:r>
          </w:p>
        </w:tc>
        <w:tc>
          <w:tcPr>
            <w:tcW w:w="1361" w:type="dxa"/>
            <w:tcBorders>
              <w:top w:val="single" w:color="000000" w:sz="6" w:space="0"/>
              <w:left w:val="single" w:color="000000" w:sz="6" w:space="0"/>
              <w:right w:val="single" w:color="000000" w:sz="6" w:space="0"/>
            </w:tcBorders>
            <w:vAlign w:val="center"/>
          </w:tcPr>
          <w:p>
            <w:pPr>
              <w:pStyle w:val="11"/>
            </w:pPr>
            <w:r>
              <w:t>7.01</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21015</w:t>
            </w:r>
          </w:p>
        </w:tc>
        <w:tc>
          <w:tcPr>
            <w:tcW w:w="4535" w:type="dxa"/>
            <w:tcBorders>
              <w:top w:val="single" w:color="000000" w:sz="6" w:space="0"/>
              <w:left w:val="single" w:color="000000" w:sz="6" w:space="0"/>
              <w:right w:val="single" w:color="000000" w:sz="6" w:space="0"/>
            </w:tcBorders>
            <w:vAlign w:val="center"/>
          </w:tcPr>
          <w:p>
            <w:pPr>
              <w:pStyle w:val="12"/>
            </w:pPr>
            <w:r>
              <w:t>医疗保障管理事务</w:t>
            </w:r>
          </w:p>
        </w:tc>
        <w:tc>
          <w:tcPr>
            <w:tcW w:w="1361" w:type="dxa"/>
            <w:tcBorders>
              <w:top w:val="single" w:color="000000" w:sz="6" w:space="0"/>
              <w:left w:val="single" w:color="000000" w:sz="6" w:space="0"/>
              <w:right w:val="single" w:color="000000" w:sz="6" w:space="0"/>
            </w:tcBorders>
            <w:vAlign w:val="center"/>
          </w:tcPr>
          <w:p>
            <w:pPr>
              <w:pStyle w:val="11"/>
            </w:pPr>
            <w:r>
              <w:t>110.02</w:t>
            </w:r>
          </w:p>
        </w:tc>
        <w:tc>
          <w:tcPr>
            <w:tcW w:w="1361" w:type="dxa"/>
            <w:tcBorders>
              <w:top w:val="single" w:color="000000" w:sz="6" w:space="0"/>
              <w:left w:val="single" w:color="000000" w:sz="6" w:space="0"/>
              <w:right w:val="single" w:color="000000" w:sz="6" w:space="0"/>
            </w:tcBorders>
            <w:vAlign w:val="center"/>
          </w:tcPr>
          <w:p>
            <w:pPr>
              <w:pStyle w:val="11"/>
            </w:pPr>
            <w:r>
              <w:t>110.02</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2101550</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1361" w:type="dxa"/>
            <w:tcBorders>
              <w:top w:val="single" w:color="000000" w:sz="6" w:space="0"/>
              <w:left w:val="single" w:color="000000" w:sz="6" w:space="0"/>
              <w:right w:val="single" w:color="000000" w:sz="6" w:space="0"/>
            </w:tcBorders>
            <w:vAlign w:val="center"/>
          </w:tcPr>
          <w:p>
            <w:pPr>
              <w:pStyle w:val="11"/>
            </w:pPr>
            <w:r>
              <w:t>110.02</w:t>
            </w:r>
          </w:p>
        </w:tc>
        <w:tc>
          <w:tcPr>
            <w:tcW w:w="1361" w:type="dxa"/>
            <w:tcBorders>
              <w:top w:val="single" w:color="000000" w:sz="6" w:space="0"/>
              <w:left w:val="single" w:color="000000" w:sz="6" w:space="0"/>
              <w:right w:val="single" w:color="000000" w:sz="6" w:space="0"/>
            </w:tcBorders>
            <w:vAlign w:val="center"/>
          </w:tcPr>
          <w:p>
            <w:pPr>
              <w:pStyle w:val="11"/>
            </w:pPr>
            <w:r>
              <w:t>110.02</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1361" w:type="dxa"/>
            <w:tcBorders>
              <w:top w:val="single" w:color="000000" w:sz="6" w:space="0"/>
              <w:left w:val="single" w:color="000000" w:sz="6" w:space="0"/>
              <w:right w:val="single" w:color="000000" w:sz="6" w:space="0"/>
            </w:tcBorders>
            <w:vAlign w:val="center"/>
          </w:tcPr>
          <w:p>
            <w:pPr>
              <w:pStyle w:val="11"/>
            </w:pPr>
            <w:r>
              <w:t>8.04</w:t>
            </w:r>
          </w:p>
        </w:tc>
        <w:tc>
          <w:tcPr>
            <w:tcW w:w="1361" w:type="dxa"/>
            <w:tcBorders>
              <w:top w:val="single" w:color="000000" w:sz="6" w:space="0"/>
              <w:left w:val="single" w:color="000000" w:sz="6" w:space="0"/>
              <w:right w:val="single" w:color="000000" w:sz="6" w:space="0"/>
            </w:tcBorders>
            <w:vAlign w:val="center"/>
          </w:tcPr>
          <w:p>
            <w:pPr>
              <w:pStyle w:val="11"/>
            </w:pPr>
            <w:r>
              <w:t>8.04</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1361" w:type="dxa"/>
            <w:tcBorders>
              <w:top w:val="single" w:color="000000" w:sz="6" w:space="0"/>
              <w:left w:val="single" w:color="000000" w:sz="6" w:space="0"/>
              <w:right w:val="single" w:color="000000" w:sz="6" w:space="0"/>
            </w:tcBorders>
            <w:vAlign w:val="center"/>
          </w:tcPr>
          <w:p>
            <w:pPr>
              <w:pStyle w:val="11"/>
            </w:pPr>
            <w:r>
              <w:t>8.04</w:t>
            </w:r>
          </w:p>
        </w:tc>
        <w:tc>
          <w:tcPr>
            <w:tcW w:w="1361" w:type="dxa"/>
            <w:tcBorders>
              <w:top w:val="single" w:color="000000" w:sz="6" w:space="0"/>
              <w:left w:val="single" w:color="000000" w:sz="6" w:space="0"/>
              <w:right w:val="single" w:color="000000" w:sz="6" w:space="0"/>
            </w:tcBorders>
            <w:vAlign w:val="center"/>
          </w:tcPr>
          <w:p>
            <w:pPr>
              <w:pStyle w:val="11"/>
            </w:pPr>
            <w:r>
              <w:t>8.04</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1361" w:type="dxa"/>
            <w:tcBorders>
              <w:top w:val="single" w:color="000000" w:sz="6" w:space="0"/>
              <w:left w:val="single" w:color="000000" w:sz="6" w:space="0"/>
              <w:right w:val="single" w:color="000000" w:sz="6" w:space="0"/>
            </w:tcBorders>
            <w:vAlign w:val="center"/>
          </w:tcPr>
          <w:p>
            <w:pPr>
              <w:pStyle w:val="11"/>
            </w:pPr>
            <w:r>
              <w:t>8.04</w:t>
            </w:r>
          </w:p>
        </w:tc>
        <w:tc>
          <w:tcPr>
            <w:tcW w:w="1361" w:type="dxa"/>
            <w:tcBorders>
              <w:top w:val="single" w:color="000000" w:sz="6" w:space="0"/>
              <w:left w:val="single" w:color="000000" w:sz="6" w:space="0"/>
              <w:right w:val="single" w:color="000000" w:sz="6" w:space="0"/>
            </w:tcBorders>
            <w:vAlign w:val="center"/>
          </w:tcPr>
          <w:p>
            <w:pPr>
              <w:pStyle w:val="11"/>
            </w:pPr>
            <w:r>
              <w:t>8.04</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450004昌黎县职工医疗保险中心</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000000" w:sz="6" w:space="0"/>
              <w:left w:val="single" w:color="000000" w:sz="6" w:space="0"/>
              <w:right w:val="single" w:color="000000" w:sz="6" w:space="0"/>
            </w:tcBorders>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金额</w:t>
            </w: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合计</w:t>
            </w:r>
          </w:p>
        </w:tc>
        <w:tc>
          <w:tcPr>
            <w:tcW w:w="1474" w:type="dxa"/>
            <w:tcBorders>
              <w:top w:val="single" w:color="000000" w:sz="6" w:space="0"/>
              <w:left w:val="single" w:color="000000" w:sz="6" w:space="0"/>
              <w:right w:val="single" w:color="000000" w:sz="6" w:space="0"/>
            </w:tcBorders>
            <w:vAlign w:val="center"/>
          </w:tcPr>
          <w:p>
            <w:pPr>
              <w:pStyle w:val="10"/>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000000" w:sz="6" w:space="0"/>
              <w:left w:val="single" w:color="000000" w:sz="6" w:space="0"/>
              <w:right w:val="single" w:color="000000" w:sz="6" w:space="0"/>
            </w:tcBorders>
            <w:vAlign w:val="center"/>
          </w:tcPr>
          <w:p>
            <w:pPr>
              <w:pStyle w:val="10"/>
            </w:pPr>
            <w:r>
              <w:t>1</w:t>
            </w:r>
          </w:p>
        </w:tc>
        <w:tc>
          <w:tcPr>
            <w:tcW w:w="1474" w:type="dxa"/>
            <w:tcBorders>
              <w:top w:val="single" w:color="000000" w:sz="6" w:space="0"/>
              <w:left w:val="single" w:color="000000" w:sz="6" w:space="0"/>
              <w:right w:val="single" w:color="000000" w:sz="6" w:space="0"/>
            </w:tcBorders>
            <w:vAlign w:val="center"/>
          </w:tcPr>
          <w:p>
            <w:pPr>
              <w:pStyle w:val="10"/>
            </w:pPr>
            <w:r>
              <w:t>2</w:t>
            </w:r>
          </w:p>
        </w:tc>
        <w:tc>
          <w:tcPr>
            <w:tcW w:w="3402" w:type="dxa"/>
            <w:tcBorders>
              <w:top w:val="single" w:color="000000" w:sz="6" w:space="0"/>
              <w:left w:val="single" w:color="000000" w:sz="6" w:space="0"/>
              <w:right w:val="single" w:color="000000" w:sz="6" w:space="0"/>
            </w:tcBorders>
            <w:vAlign w:val="center"/>
          </w:tcPr>
          <w:p>
            <w:pPr>
              <w:pStyle w:val="10"/>
            </w:pPr>
            <w:r>
              <w:t>3</w:t>
            </w:r>
          </w:p>
        </w:tc>
        <w:tc>
          <w:tcPr>
            <w:tcW w:w="1474" w:type="dxa"/>
            <w:tcBorders>
              <w:top w:val="single" w:color="000000" w:sz="6" w:space="0"/>
              <w:left w:val="single" w:color="000000" w:sz="6" w:space="0"/>
              <w:right w:val="single" w:color="000000" w:sz="6" w:space="0"/>
            </w:tcBorders>
            <w:vAlign w:val="center"/>
          </w:tcPr>
          <w:p>
            <w:pPr>
              <w:pStyle w:val="10"/>
            </w:pPr>
            <w:r>
              <w:t>4</w:t>
            </w:r>
          </w:p>
        </w:tc>
        <w:tc>
          <w:tcPr>
            <w:tcW w:w="1474" w:type="dxa"/>
            <w:tcBorders>
              <w:top w:val="single" w:color="000000" w:sz="6" w:space="0"/>
              <w:left w:val="single" w:color="000000" w:sz="6" w:space="0"/>
              <w:right w:val="single" w:color="000000" w:sz="6" w:space="0"/>
            </w:tcBorders>
            <w:vAlign w:val="center"/>
          </w:tcPr>
          <w:p>
            <w:pPr>
              <w:pStyle w:val="10"/>
            </w:pPr>
            <w:r>
              <w:t>5</w:t>
            </w:r>
          </w:p>
        </w:tc>
        <w:tc>
          <w:tcPr>
            <w:tcW w:w="1474" w:type="dxa"/>
            <w:tcBorders>
              <w:top w:val="single" w:color="000000" w:sz="6" w:space="0"/>
              <w:left w:val="single" w:color="000000" w:sz="6" w:space="0"/>
              <w:right w:val="single" w:color="000000" w:sz="6" w:space="0"/>
            </w:tcBorders>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r>
              <w:t>291.75</w:t>
            </w:r>
          </w:p>
        </w:tc>
        <w:tc>
          <w:tcPr>
            <w:tcW w:w="3402" w:type="dxa"/>
            <w:tcBorders>
              <w:top w:val="single" w:color="000000" w:sz="6" w:space="0"/>
              <w:left w:val="single" w:color="000000" w:sz="6" w:space="0"/>
              <w:right w:val="single" w:color="000000" w:sz="6" w:space="0"/>
            </w:tcBorders>
            <w:vAlign w:val="center"/>
          </w:tcPr>
          <w:p>
            <w:pPr>
              <w:pStyle w:val="12"/>
            </w:pPr>
            <w:r>
              <w:t>一、一般公共服务支出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二、外交支出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三、国防支出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四、公共安全支出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五、教育支出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六、科学技术支出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1"/>
            </w:pPr>
            <w:r>
              <w:t>16.68</w:t>
            </w:r>
          </w:p>
        </w:tc>
        <w:tc>
          <w:tcPr>
            <w:tcW w:w="1474" w:type="dxa"/>
            <w:tcBorders>
              <w:top w:val="single" w:color="000000" w:sz="6" w:space="0"/>
              <w:left w:val="single" w:color="000000" w:sz="6" w:space="0"/>
              <w:right w:val="single" w:color="000000" w:sz="6" w:space="0"/>
            </w:tcBorders>
            <w:vAlign w:val="center"/>
          </w:tcPr>
          <w:p>
            <w:pPr>
              <w:pStyle w:val="11"/>
            </w:pPr>
            <w:r>
              <w:t>16.68</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九、社会保险基金支出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十、卫生健康支出</w:t>
            </w:r>
          </w:p>
        </w:tc>
        <w:tc>
          <w:tcPr>
            <w:tcW w:w="1474" w:type="dxa"/>
            <w:tcBorders>
              <w:top w:val="single" w:color="000000" w:sz="6" w:space="0"/>
              <w:left w:val="single" w:color="000000" w:sz="6" w:space="0"/>
              <w:right w:val="single" w:color="000000" w:sz="6" w:space="0"/>
            </w:tcBorders>
            <w:vAlign w:val="center"/>
          </w:tcPr>
          <w:p>
            <w:pPr>
              <w:pStyle w:val="11"/>
            </w:pPr>
            <w:r>
              <w:t>267.03</w:t>
            </w:r>
          </w:p>
        </w:tc>
        <w:tc>
          <w:tcPr>
            <w:tcW w:w="1474" w:type="dxa"/>
            <w:tcBorders>
              <w:top w:val="single" w:color="000000" w:sz="6" w:space="0"/>
              <w:left w:val="single" w:color="000000" w:sz="6" w:space="0"/>
              <w:right w:val="single" w:color="000000" w:sz="6" w:space="0"/>
            </w:tcBorders>
            <w:vAlign w:val="center"/>
          </w:tcPr>
          <w:p>
            <w:pPr>
              <w:pStyle w:val="11"/>
            </w:pPr>
            <w:r>
              <w:t>267.03</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十一、节能环保支出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十二、城乡社区支出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十三、农林水支出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十四、交通运输支出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十七、金融支出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二十、住房保障支出</w:t>
            </w:r>
          </w:p>
        </w:tc>
        <w:tc>
          <w:tcPr>
            <w:tcW w:w="1474" w:type="dxa"/>
            <w:tcBorders>
              <w:top w:val="single" w:color="000000" w:sz="6" w:space="0"/>
              <w:left w:val="single" w:color="000000" w:sz="6" w:space="0"/>
              <w:right w:val="single" w:color="000000" w:sz="6" w:space="0"/>
            </w:tcBorders>
            <w:vAlign w:val="center"/>
          </w:tcPr>
          <w:p>
            <w:pPr>
              <w:pStyle w:val="11"/>
            </w:pPr>
            <w:r>
              <w:t>8.04</w:t>
            </w:r>
          </w:p>
        </w:tc>
        <w:tc>
          <w:tcPr>
            <w:tcW w:w="1474" w:type="dxa"/>
            <w:tcBorders>
              <w:top w:val="single" w:color="000000" w:sz="6" w:space="0"/>
              <w:left w:val="single" w:color="000000" w:sz="6" w:space="0"/>
              <w:right w:val="single" w:color="000000" w:sz="6" w:space="0"/>
            </w:tcBorders>
            <w:vAlign w:val="center"/>
          </w:tcPr>
          <w:p>
            <w:pPr>
              <w:pStyle w:val="11"/>
            </w:pPr>
            <w:r>
              <w:t>8.04</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二十四、预备费</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二十五、其他支出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二十六、转移性支出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二十七、债务还本支出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二十八、债务付息支出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三十一、人行科目</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000000" w:sz="6" w:space="0"/>
              <w:left w:val="single" w:color="000000" w:sz="6" w:space="0"/>
              <w:right w:val="single" w:color="000000" w:sz="6" w:space="0"/>
            </w:tcBorders>
            <w:vAlign w:val="center"/>
          </w:tcPr>
          <w:p>
            <w:pPr>
              <w:pStyle w:val="14"/>
            </w:pPr>
            <w:r>
              <w:t>本年收入合计</w:t>
            </w:r>
          </w:p>
        </w:tc>
        <w:tc>
          <w:tcPr>
            <w:tcW w:w="1474" w:type="dxa"/>
            <w:tcBorders>
              <w:top w:val="single" w:color="000000" w:sz="6" w:space="0"/>
              <w:left w:val="single" w:color="000000" w:sz="6" w:space="0"/>
              <w:right w:val="single" w:color="000000" w:sz="6" w:space="0"/>
            </w:tcBorders>
            <w:vAlign w:val="center"/>
          </w:tcPr>
          <w:p>
            <w:pPr>
              <w:pStyle w:val="15"/>
            </w:pPr>
            <w:r>
              <w:t>291.75</w:t>
            </w:r>
          </w:p>
        </w:tc>
        <w:tc>
          <w:tcPr>
            <w:tcW w:w="3402" w:type="dxa"/>
            <w:tcBorders>
              <w:top w:val="single" w:color="000000" w:sz="6" w:space="0"/>
              <w:left w:val="single" w:color="000000" w:sz="6" w:space="0"/>
              <w:right w:val="single" w:color="000000" w:sz="6" w:space="0"/>
            </w:tcBorders>
            <w:vAlign w:val="center"/>
          </w:tcPr>
          <w:p>
            <w:pPr>
              <w:pStyle w:val="14"/>
            </w:pPr>
            <w:r>
              <w:t>本年支出合计</w:t>
            </w:r>
          </w:p>
        </w:tc>
        <w:tc>
          <w:tcPr>
            <w:tcW w:w="1474" w:type="dxa"/>
            <w:tcBorders>
              <w:top w:val="single" w:color="000000" w:sz="6" w:space="0"/>
              <w:left w:val="single" w:color="000000" w:sz="6" w:space="0"/>
              <w:right w:val="single" w:color="000000" w:sz="6" w:space="0"/>
            </w:tcBorders>
            <w:vAlign w:val="center"/>
          </w:tcPr>
          <w:p>
            <w:pPr>
              <w:pStyle w:val="15"/>
            </w:pPr>
            <w:r>
              <w:t>291.75</w:t>
            </w:r>
          </w:p>
        </w:tc>
        <w:tc>
          <w:tcPr>
            <w:tcW w:w="1474" w:type="dxa"/>
            <w:tcBorders>
              <w:top w:val="single" w:color="000000" w:sz="6" w:space="0"/>
              <w:left w:val="single" w:color="000000" w:sz="6" w:space="0"/>
              <w:right w:val="single" w:color="000000" w:sz="6" w:space="0"/>
            </w:tcBorders>
            <w:vAlign w:val="center"/>
          </w:tcPr>
          <w:p>
            <w:pPr>
              <w:pStyle w:val="15"/>
            </w:pPr>
            <w:r>
              <w:t>291.75</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000000" w:sz="6" w:space="0"/>
              <w:left w:val="single" w:color="000000" w:sz="6" w:space="0"/>
              <w:right w:val="single" w:color="000000" w:sz="6" w:space="0"/>
            </w:tcBorders>
            <w:vAlign w:val="center"/>
          </w:tcPr>
          <w:p>
            <w:pPr>
              <w:pStyle w:val="12"/>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000000" w:sz="6" w:space="0"/>
              <w:left w:val="single" w:color="000000" w:sz="6" w:space="0"/>
              <w:right w:val="single" w:color="000000" w:sz="6" w:space="0"/>
            </w:tcBorders>
            <w:vAlign w:val="center"/>
          </w:tcPr>
          <w:p>
            <w:pPr>
              <w:pStyle w:val="14"/>
            </w:pPr>
            <w:r>
              <w:t>收入总计</w:t>
            </w:r>
          </w:p>
        </w:tc>
        <w:tc>
          <w:tcPr>
            <w:tcW w:w="1474" w:type="dxa"/>
            <w:tcBorders>
              <w:top w:val="single" w:color="000000" w:sz="6" w:space="0"/>
              <w:left w:val="single" w:color="000000" w:sz="6" w:space="0"/>
              <w:right w:val="single" w:color="000000" w:sz="6" w:space="0"/>
            </w:tcBorders>
            <w:vAlign w:val="center"/>
          </w:tcPr>
          <w:p>
            <w:pPr>
              <w:pStyle w:val="15"/>
            </w:pPr>
            <w:r>
              <w:t>291.75</w:t>
            </w:r>
          </w:p>
        </w:tc>
        <w:tc>
          <w:tcPr>
            <w:tcW w:w="3402" w:type="dxa"/>
            <w:tcBorders>
              <w:top w:val="single" w:color="000000" w:sz="6" w:space="0"/>
              <w:left w:val="single" w:color="000000" w:sz="6" w:space="0"/>
              <w:right w:val="single" w:color="000000" w:sz="6" w:space="0"/>
            </w:tcBorders>
            <w:vAlign w:val="center"/>
          </w:tcPr>
          <w:p>
            <w:pPr>
              <w:pStyle w:val="14"/>
            </w:pPr>
            <w:r>
              <w:t>支出总计</w:t>
            </w:r>
          </w:p>
        </w:tc>
        <w:tc>
          <w:tcPr>
            <w:tcW w:w="1474" w:type="dxa"/>
            <w:tcBorders>
              <w:top w:val="single" w:color="000000" w:sz="6" w:space="0"/>
              <w:left w:val="single" w:color="000000" w:sz="6" w:space="0"/>
              <w:right w:val="single" w:color="000000" w:sz="6" w:space="0"/>
            </w:tcBorders>
            <w:vAlign w:val="center"/>
          </w:tcPr>
          <w:p>
            <w:pPr>
              <w:pStyle w:val="15"/>
            </w:pPr>
            <w:r>
              <w:t>291.75</w:t>
            </w:r>
          </w:p>
        </w:tc>
        <w:tc>
          <w:tcPr>
            <w:tcW w:w="1474" w:type="dxa"/>
            <w:tcBorders>
              <w:top w:val="single" w:color="000000" w:sz="6" w:space="0"/>
              <w:left w:val="single" w:color="000000" w:sz="6" w:space="0"/>
              <w:right w:val="single" w:color="000000" w:sz="6" w:space="0"/>
            </w:tcBorders>
            <w:vAlign w:val="center"/>
          </w:tcPr>
          <w:p>
            <w:pPr>
              <w:pStyle w:val="15"/>
            </w:pPr>
            <w:r>
              <w:t>291.75</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450004昌黎县职工医疗保险中心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291.75</w:t>
            </w:r>
          </w:p>
        </w:tc>
        <w:tc>
          <w:tcPr>
            <w:tcW w:w="2551" w:type="dxa"/>
            <w:tcBorders>
              <w:top w:val="single" w:color="000000" w:sz="6" w:space="0"/>
              <w:left w:val="single" w:color="000000" w:sz="6" w:space="0"/>
              <w:right w:val="single" w:color="000000" w:sz="6" w:space="0"/>
            </w:tcBorders>
            <w:vAlign w:val="center"/>
          </w:tcPr>
          <w:p>
            <w:pPr>
              <w:pStyle w:val="15"/>
            </w:pPr>
            <w:r>
              <w:t>141.75</w:t>
            </w:r>
          </w:p>
        </w:tc>
        <w:tc>
          <w:tcPr>
            <w:tcW w:w="2551" w:type="dxa"/>
            <w:vAlign w:val="center"/>
          </w:tcPr>
          <w:p>
            <w:pPr>
              <w:pStyle w:val="15"/>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2551" w:type="dxa"/>
            <w:tcBorders>
              <w:top w:val="single" w:color="000000" w:sz="6" w:space="0"/>
              <w:left w:val="single" w:color="000000" w:sz="6" w:space="0"/>
              <w:right w:val="single" w:color="000000" w:sz="6" w:space="0"/>
            </w:tcBorders>
            <w:vAlign w:val="center"/>
          </w:tcPr>
          <w:p>
            <w:pPr>
              <w:pStyle w:val="11"/>
            </w:pPr>
            <w:r>
              <w:t>16.68</w:t>
            </w:r>
          </w:p>
        </w:tc>
        <w:tc>
          <w:tcPr>
            <w:tcW w:w="2551" w:type="dxa"/>
            <w:tcBorders>
              <w:top w:val="single" w:color="000000" w:sz="6" w:space="0"/>
              <w:left w:val="single" w:color="000000" w:sz="6" w:space="0"/>
              <w:right w:val="single" w:color="000000" w:sz="6" w:space="0"/>
            </w:tcBorders>
            <w:vAlign w:val="center"/>
          </w:tcPr>
          <w:p>
            <w:pPr>
              <w:pStyle w:val="11"/>
            </w:pPr>
            <w:r>
              <w:t>16.68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1"/>
            </w:pPr>
            <w:r>
              <w:t>16.68</w:t>
            </w:r>
          </w:p>
        </w:tc>
        <w:tc>
          <w:tcPr>
            <w:tcW w:w="2551" w:type="dxa"/>
            <w:tcBorders>
              <w:top w:val="single" w:color="000000" w:sz="6" w:space="0"/>
              <w:left w:val="single" w:color="000000" w:sz="6" w:space="0"/>
              <w:right w:val="single" w:color="000000" w:sz="6" w:space="0"/>
            </w:tcBorders>
            <w:vAlign w:val="center"/>
          </w:tcPr>
          <w:p>
            <w:pPr>
              <w:pStyle w:val="11"/>
            </w:pPr>
            <w:r>
              <w:t>16.68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1"/>
            </w:pPr>
            <w:r>
              <w:t>16.08</w:t>
            </w:r>
          </w:p>
        </w:tc>
        <w:tc>
          <w:tcPr>
            <w:tcW w:w="2551" w:type="dxa"/>
            <w:tcBorders>
              <w:top w:val="single" w:color="000000" w:sz="6" w:space="0"/>
              <w:left w:val="single" w:color="000000" w:sz="6" w:space="0"/>
              <w:right w:val="single" w:color="000000" w:sz="6" w:space="0"/>
            </w:tcBorders>
            <w:vAlign w:val="center"/>
          </w:tcPr>
          <w:p>
            <w:pPr>
              <w:pStyle w:val="11"/>
            </w:pPr>
            <w:r>
              <w:t>16.08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2080506</w:t>
            </w:r>
          </w:p>
        </w:tc>
        <w:tc>
          <w:tcPr>
            <w:tcW w:w="4535"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1"/>
            </w:pPr>
            <w:r>
              <w:t>0.60</w:t>
            </w:r>
          </w:p>
        </w:tc>
        <w:tc>
          <w:tcPr>
            <w:tcW w:w="2551" w:type="dxa"/>
            <w:tcBorders>
              <w:top w:val="single" w:color="000000" w:sz="6" w:space="0"/>
              <w:left w:val="single" w:color="000000" w:sz="6" w:space="0"/>
              <w:right w:val="single" w:color="000000" w:sz="6" w:space="0"/>
            </w:tcBorders>
            <w:vAlign w:val="center"/>
          </w:tcPr>
          <w:p>
            <w:pPr>
              <w:pStyle w:val="11"/>
            </w:pPr>
            <w:r>
              <w:t>0.60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2551" w:type="dxa"/>
            <w:tcBorders>
              <w:top w:val="single" w:color="000000" w:sz="6" w:space="0"/>
              <w:left w:val="single" w:color="000000" w:sz="6" w:space="0"/>
              <w:right w:val="single" w:color="000000" w:sz="6" w:space="0"/>
            </w:tcBorders>
            <w:vAlign w:val="center"/>
          </w:tcPr>
          <w:p>
            <w:pPr>
              <w:pStyle w:val="11"/>
            </w:pPr>
            <w:r>
              <w:t>267.03</w:t>
            </w:r>
          </w:p>
        </w:tc>
        <w:tc>
          <w:tcPr>
            <w:tcW w:w="2551" w:type="dxa"/>
            <w:tcBorders>
              <w:top w:val="single" w:color="000000" w:sz="6" w:space="0"/>
              <w:left w:val="single" w:color="000000" w:sz="6" w:space="0"/>
              <w:right w:val="single" w:color="000000" w:sz="6" w:space="0"/>
            </w:tcBorders>
            <w:vAlign w:val="center"/>
          </w:tcPr>
          <w:p>
            <w:pPr>
              <w:pStyle w:val="11"/>
            </w:pPr>
            <w:r>
              <w:t>117.03</w:t>
            </w:r>
          </w:p>
        </w:tc>
        <w:tc>
          <w:tcPr>
            <w:tcW w:w="2551"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2551" w:type="dxa"/>
            <w:tcBorders>
              <w:top w:val="single" w:color="000000" w:sz="6" w:space="0"/>
              <w:left w:val="single" w:color="000000" w:sz="6" w:space="0"/>
              <w:right w:val="single" w:color="000000" w:sz="6" w:space="0"/>
            </w:tcBorders>
            <w:vAlign w:val="center"/>
          </w:tcPr>
          <w:p>
            <w:pPr>
              <w:pStyle w:val="11"/>
            </w:pPr>
            <w:r>
              <w:t>157.01</w:t>
            </w:r>
          </w:p>
        </w:tc>
        <w:tc>
          <w:tcPr>
            <w:tcW w:w="2551" w:type="dxa"/>
            <w:tcBorders>
              <w:top w:val="single" w:color="000000" w:sz="6" w:space="0"/>
              <w:left w:val="single" w:color="000000" w:sz="6" w:space="0"/>
              <w:right w:val="single" w:color="000000" w:sz="6" w:space="0"/>
            </w:tcBorders>
            <w:vAlign w:val="center"/>
          </w:tcPr>
          <w:p>
            <w:pPr>
              <w:pStyle w:val="11"/>
            </w:pPr>
            <w:r>
              <w:t>7.01</w:t>
            </w:r>
          </w:p>
        </w:tc>
        <w:tc>
          <w:tcPr>
            <w:tcW w:w="2551"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2551" w:type="dxa"/>
            <w:tcBorders>
              <w:top w:val="single" w:color="000000" w:sz="6" w:space="0"/>
              <w:left w:val="single" w:color="000000" w:sz="6" w:space="0"/>
              <w:right w:val="single" w:color="000000" w:sz="6" w:space="0"/>
            </w:tcBorders>
            <w:vAlign w:val="center"/>
          </w:tcPr>
          <w:p>
            <w:pPr>
              <w:pStyle w:val="11"/>
            </w:pPr>
            <w:r>
              <w:t>150.00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2551" w:type="dxa"/>
            <w:tcBorders>
              <w:top w:val="single" w:color="000000" w:sz="6" w:space="0"/>
              <w:left w:val="single" w:color="000000" w:sz="6" w:space="0"/>
              <w:right w:val="single" w:color="000000" w:sz="6" w:space="0"/>
            </w:tcBorders>
            <w:vAlign w:val="center"/>
          </w:tcPr>
          <w:p>
            <w:pPr>
              <w:pStyle w:val="11"/>
            </w:pPr>
            <w:r>
              <w:t>7.01</w:t>
            </w:r>
          </w:p>
        </w:tc>
        <w:tc>
          <w:tcPr>
            <w:tcW w:w="2551" w:type="dxa"/>
            <w:tcBorders>
              <w:top w:val="single" w:color="000000" w:sz="6" w:space="0"/>
              <w:left w:val="single" w:color="000000" w:sz="6" w:space="0"/>
              <w:right w:val="single" w:color="000000" w:sz="6" w:space="0"/>
            </w:tcBorders>
            <w:vAlign w:val="center"/>
          </w:tcPr>
          <w:p>
            <w:pPr>
              <w:pStyle w:val="11"/>
            </w:pPr>
            <w:r>
              <w:t>7.01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21015</w:t>
            </w:r>
          </w:p>
        </w:tc>
        <w:tc>
          <w:tcPr>
            <w:tcW w:w="4535" w:type="dxa"/>
            <w:tcBorders>
              <w:top w:val="single" w:color="000000" w:sz="6" w:space="0"/>
              <w:left w:val="single" w:color="000000" w:sz="6" w:space="0"/>
              <w:right w:val="single" w:color="000000" w:sz="6" w:space="0"/>
            </w:tcBorders>
            <w:vAlign w:val="center"/>
          </w:tcPr>
          <w:p>
            <w:pPr>
              <w:pStyle w:val="12"/>
            </w:pPr>
            <w:r>
              <w:t>医疗保障管理事务</w:t>
            </w:r>
          </w:p>
        </w:tc>
        <w:tc>
          <w:tcPr>
            <w:tcW w:w="2551" w:type="dxa"/>
            <w:tcBorders>
              <w:top w:val="single" w:color="000000" w:sz="6" w:space="0"/>
              <w:left w:val="single" w:color="000000" w:sz="6" w:space="0"/>
              <w:right w:val="single" w:color="000000" w:sz="6" w:space="0"/>
            </w:tcBorders>
            <w:vAlign w:val="center"/>
          </w:tcPr>
          <w:p>
            <w:pPr>
              <w:pStyle w:val="11"/>
            </w:pPr>
            <w:r>
              <w:t>110.02</w:t>
            </w:r>
          </w:p>
        </w:tc>
        <w:tc>
          <w:tcPr>
            <w:tcW w:w="2551" w:type="dxa"/>
            <w:tcBorders>
              <w:top w:val="single" w:color="000000" w:sz="6" w:space="0"/>
              <w:left w:val="single" w:color="000000" w:sz="6" w:space="0"/>
              <w:right w:val="single" w:color="000000" w:sz="6" w:space="0"/>
            </w:tcBorders>
            <w:vAlign w:val="center"/>
          </w:tcPr>
          <w:p>
            <w:pPr>
              <w:pStyle w:val="11"/>
            </w:pPr>
            <w:r>
              <w:t>110.02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2101550</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2551" w:type="dxa"/>
            <w:tcBorders>
              <w:top w:val="single" w:color="000000" w:sz="6" w:space="0"/>
              <w:left w:val="single" w:color="000000" w:sz="6" w:space="0"/>
              <w:right w:val="single" w:color="000000" w:sz="6" w:space="0"/>
            </w:tcBorders>
            <w:vAlign w:val="center"/>
          </w:tcPr>
          <w:p>
            <w:pPr>
              <w:pStyle w:val="11"/>
            </w:pPr>
            <w:r>
              <w:t>110.02</w:t>
            </w:r>
          </w:p>
        </w:tc>
        <w:tc>
          <w:tcPr>
            <w:tcW w:w="2551" w:type="dxa"/>
            <w:tcBorders>
              <w:top w:val="single" w:color="000000" w:sz="6" w:space="0"/>
              <w:left w:val="single" w:color="000000" w:sz="6" w:space="0"/>
              <w:right w:val="single" w:color="000000" w:sz="6" w:space="0"/>
            </w:tcBorders>
            <w:vAlign w:val="center"/>
          </w:tcPr>
          <w:p>
            <w:pPr>
              <w:pStyle w:val="11"/>
            </w:pPr>
            <w:r>
              <w:t>110.02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2551" w:type="dxa"/>
            <w:tcBorders>
              <w:top w:val="single" w:color="000000" w:sz="6" w:space="0"/>
              <w:left w:val="single" w:color="000000" w:sz="6" w:space="0"/>
              <w:right w:val="single" w:color="000000" w:sz="6" w:space="0"/>
            </w:tcBorders>
            <w:vAlign w:val="center"/>
          </w:tcPr>
          <w:p>
            <w:pPr>
              <w:pStyle w:val="11"/>
            </w:pPr>
            <w:r>
              <w:t>8.04</w:t>
            </w:r>
          </w:p>
        </w:tc>
        <w:tc>
          <w:tcPr>
            <w:tcW w:w="2551" w:type="dxa"/>
            <w:tcBorders>
              <w:top w:val="single" w:color="000000" w:sz="6" w:space="0"/>
              <w:left w:val="single" w:color="000000" w:sz="6" w:space="0"/>
              <w:right w:val="single" w:color="000000" w:sz="6" w:space="0"/>
            </w:tcBorders>
            <w:vAlign w:val="center"/>
          </w:tcPr>
          <w:p>
            <w:pPr>
              <w:pStyle w:val="11"/>
            </w:pPr>
            <w:r>
              <w:t>8.04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2551" w:type="dxa"/>
            <w:tcBorders>
              <w:top w:val="single" w:color="000000" w:sz="6" w:space="0"/>
              <w:left w:val="single" w:color="000000" w:sz="6" w:space="0"/>
              <w:right w:val="single" w:color="000000" w:sz="6" w:space="0"/>
            </w:tcBorders>
            <w:vAlign w:val="center"/>
          </w:tcPr>
          <w:p>
            <w:pPr>
              <w:pStyle w:val="11"/>
            </w:pPr>
            <w:r>
              <w:t>8.04</w:t>
            </w:r>
          </w:p>
        </w:tc>
        <w:tc>
          <w:tcPr>
            <w:tcW w:w="2551" w:type="dxa"/>
            <w:tcBorders>
              <w:top w:val="single" w:color="000000" w:sz="6" w:space="0"/>
              <w:left w:val="single" w:color="000000" w:sz="6" w:space="0"/>
              <w:right w:val="single" w:color="000000" w:sz="6" w:space="0"/>
            </w:tcBorders>
            <w:vAlign w:val="center"/>
          </w:tcPr>
          <w:p>
            <w:pPr>
              <w:pStyle w:val="11"/>
            </w:pPr>
            <w:r>
              <w:t>8.04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8.04</w:t>
            </w:r>
          </w:p>
        </w:tc>
        <w:tc>
          <w:tcPr>
            <w:tcW w:w="2551" w:type="dxa"/>
            <w:tcBorders>
              <w:top w:val="single" w:color="000000" w:sz="6" w:space="0"/>
              <w:left w:val="single" w:color="000000" w:sz="6" w:space="0"/>
              <w:right w:val="single" w:color="000000" w:sz="6" w:space="0"/>
            </w:tcBorders>
            <w:vAlign w:val="center"/>
          </w:tcPr>
          <w:p>
            <w:pPr>
              <w:pStyle w:val="11"/>
            </w:pPr>
            <w:r>
              <w:t>8.04</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450004昌黎县职工医疗保险中心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tcBorders>
              <w:top w:val="single" w:color="000000" w:sz="6" w:space="0"/>
              <w:left w:val="single" w:color="000000" w:sz="6" w:space="0"/>
              <w:right w:val="single" w:color="000000" w:sz="6" w:space="0"/>
            </w:tcBorders>
            <w:vAlign w:val="center"/>
          </w:tcPr>
          <w:p>
            <w:pPr>
              <w:pStyle w:val="10"/>
            </w:pPr>
            <w:r>
              <w:t>合计</w:t>
            </w:r>
          </w:p>
        </w:tc>
        <w:tc>
          <w:tcPr>
            <w:tcW w:w="2551" w:type="dxa"/>
            <w:tcBorders>
              <w:top w:val="single" w:color="000000" w:sz="6" w:space="0"/>
              <w:left w:val="single" w:color="000000" w:sz="6" w:space="0"/>
              <w:right w:val="single" w:color="000000" w:sz="6" w:space="0"/>
            </w:tcBorders>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141.75</w:t>
            </w:r>
          </w:p>
        </w:tc>
        <w:tc>
          <w:tcPr>
            <w:tcW w:w="2551" w:type="dxa"/>
            <w:tcBorders>
              <w:top w:val="single" w:color="000000" w:sz="6" w:space="0"/>
              <w:left w:val="single" w:color="000000" w:sz="6" w:space="0"/>
              <w:right w:val="single" w:color="000000" w:sz="6" w:space="0"/>
            </w:tcBorders>
            <w:vAlign w:val="center"/>
          </w:tcPr>
          <w:p>
            <w:pPr>
              <w:pStyle w:val="15"/>
            </w:pPr>
            <w:r>
              <w:t>138.24</w:t>
            </w:r>
          </w:p>
        </w:tc>
        <w:tc>
          <w:tcPr>
            <w:tcW w:w="2551" w:type="dxa"/>
            <w:vAlign w:val="center"/>
          </w:tcPr>
          <w:p>
            <w:pPr>
              <w:pStyle w:val="15"/>
            </w:pPr>
            <w:r>
              <w:t>3.51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301</w:t>
            </w:r>
          </w:p>
        </w:tc>
        <w:tc>
          <w:tcPr>
            <w:tcW w:w="4535" w:type="dxa"/>
            <w:tcBorders>
              <w:top w:val="single" w:color="000000" w:sz="6" w:space="0"/>
              <w:left w:val="single" w:color="000000" w:sz="6" w:space="0"/>
              <w:right w:val="single" w:color="000000" w:sz="6" w:space="0"/>
            </w:tcBorders>
            <w:vAlign w:val="center"/>
          </w:tcPr>
          <w:p>
            <w:pPr>
              <w:pStyle w:val="12"/>
            </w:pPr>
            <w:r>
              <w:t>工资福利支出</w:t>
            </w:r>
          </w:p>
        </w:tc>
        <w:tc>
          <w:tcPr>
            <w:tcW w:w="2551" w:type="dxa"/>
            <w:tcBorders>
              <w:top w:val="single" w:color="000000" w:sz="6" w:space="0"/>
              <w:left w:val="single" w:color="000000" w:sz="6" w:space="0"/>
              <w:right w:val="single" w:color="000000" w:sz="6" w:space="0"/>
            </w:tcBorders>
            <w:vAlign w:val="center"/>
          </w:tcPr>
          <w:p>
            <w:pPr>
              <w:pStyle w:val="11"/>
            </w:pPr>
            <w:r>
              <w:t>132.23</w:t>
            </w:r>
          </w:p>
        </w:tc>
        <w:tc>
          <w:tcPr>
            <w:tcW w:w="2551" w:type="dxa"/>
            <w:tcBorders>
              <w:top w:val="single" w:color="000000" w:sz="6" w:space="0"/>
              <w:left w:val="single" w:color="000000" w:sz="6" w:space="0"/>
              <w:right w:val="single" w:color="000000" w:sz="6" w:space="0"/>
            </w:tcBorders>
            <w:vAlign w:val="center"/>
          </w:tcPr>
          <w:p>
            <w:pPr>
              <w:pStyle w:val="11"/>
            </w:pPr>
            <w:r>
              <w:t>132.23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30101</w:t>
            </w:r>
          </w:p>
        </w:tc>
        <w:tc>
          <w:tcPr>
            <w:tcW w:w="4535" w:type="dxa"/>
            <w:tcBorders>
              <w:top w:val="single" w:color="000000" w:sz="6" w:space="0"/>
              <w:left w:val="single" w:color="000000" w:sz="6" w:space="0"/>
              <w:right w:val="single" w:color="000000" w:sz="6" w:space="0"/>
            </w:tcBorders>
            <w:vAlign w:val="center"/>
          </w:tcPr>
          <w:p>
            <w:pPr>
              <w:pStyle w:val="12"/>
            </w:pPr>
            <w:r>
              <w:t>基本工资</w:t>
            </w:r>
          </w:p>
        </w:tc>
        <w:tc>
          <w:tcPr>
            <w:tcW w:w="2551" w:type="dxa"/>
            <w:tcBorders>
              <w:top w:val="single" w:color="000000" w:sz="6" w:space="0"/>
              <w:left w:val="single" w:color="000000" w:sz="6" w:space="0"/>
              <w:right w:val="single" w:color="000000" w:sz="6" w:space="0"/>
            </w:tcBorders>
            <w:vAlign w:val="center"/>
          </w:tcPr>
          <w:p>
            <w:pPr>
              <w:pStyle w:val="11"/>
            </w:pPr>
            <w:r>
              <w:t>63.37</w:t>
            </w:r>
          </w:p>
        </w:tc>
        <w:tc>
          <w:tcPr>
            <w:tcW w:w="2551" w:type="dxa"/>
            <w:tcBorders>
              <w:top w:val="single" w:color="000000" w:sz="6" w:space="0"/>
              <w:left w:val="single" w:color="000000" w:sz="6" w:space="0"/>
              <w:right w:val="single" w:color="000000" w:sz="6" w:space="0"/>
            </w:tcBorders>
            <w:vAlign w:val="center"/>
          </w:tcPr>
          <w:p>
            <w:pPr>
              <w:pStyle w:val="11"/>
            </w:pPr>
            <w:r>
              <w:t>63.37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30102</w:t>
            </w:r>
          </w:p>
        </w:tc>
        <w:tc>
          <w:tcPr>
            <w:tcW w:w="4535" w:type="dxa"/>
            <w:tcBorders>
              <w:top w:val="single" w:color="000000" w:sz="6" w:space="0"/>
              <w:left w:val="single" w:color="000000" w:sz="6" w:space="0"/>
              <w:right w:val="single" w:color="000000" w:sz="6" w:space="0"/>
            </w:tcBorders>
            <w:vAlign w:val="center"/>
          </w:tcPr>
          <w:p>
            <w:pPr>
              <w:pStyle w:val="12"/>
            </w:pPr>
            <w:r>
              <w:t>津贴补贴</w:t>
            </w:r>
          </w:p>
        </w:tc>
        <w:tc>
          <w:tcPr>
            <w:tcW w:w="2551" w:type="dxa"/>
            <w:tcBorders>
              <w:top w:val="single" w:color="000000" w:sz="6" w:space="0"/>
              <w:left w:val="single" w:color="000000" w:sz="6" w:space="0"/>
              <w:right w:val="single" w:color="000000" w:sz="6" w:space="0"/>
            </w:tcBorders>
            <w:vAlign w:val="center"/>
          </w:tcPr>
          <w:p>
            <w:pPr>
              <w:pStyle w:val="11"/>
            </w:pPr>
            <w:r>
              <w:t>5.72</w:t>
            </w:r>
          </w:p>
        </w:tc>
        <w:tc>
          <w:tcPr>
            <w:tcW w:w="2551" w:type="dxa"/>
            <w:tcBorders>
              <w:top w:val="single" w:color="000000" w:sz="6" w:space="0"/>
              <w:left w:val="single" w:color="000000" w:sz="6" w:space="0"/>
              <w:right w:val="single" w:color="000000" w:sz="6" w:space="0"/>
            </w:tcBorders>
            <w:vAlign w:val="center"/>
          </w:tcPr>
          <w:p>
            <w:pPr>
              <w:pStyle w:val="11"/>
            </w:pPr>
            <w:r>
              <w:t>5.72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30107</w:t>
            </w:r>
          </w:p>
        </w:tc>
        <w:tc>
          <w:tcPr>
            <w:tcW w:w="4535" w:type="dxa"/>
            <w:tcBorders>
              <w:top w:val="single" w:color="000000" w:sz="6" w:space="0"/>
              <w:left w:val="single" w:color="000000" w:sz="6" w:space="0"/>
              <w:right w:val="single" w:color="000000" w:sz="6" w:space="0"/>
            </w:tcBorders>
            <w:vAlign w:val="center"/>
          </w:tcPr>
          <w:p>
            <w:pPr>
              <w:pStyle w:val="12"/>
            </w:pPr>
            <w:r>
              <w:t>绩效工资</w:t>
            </w:r>
          </w:p>
        </w:tc>
        <w:tc>
          <w:tcPr>
            <w:tcW w:w="2551" w:type="dxa"/>
            <w:tcBorders>
              <w:top w:val="single" w:color="000000" w:sz="6" w:space="0"/>
              <w:left w:val="single" w:color="000000" w:sz="6" w:space="0"/>
              <w:right w:val="single" w:color="000000" w:sz="6" w:space="0"/>
            </w:tcBorders>
            <w:vAlign w:val="center"/>
          </w:tcPr>
          <w:p>
            <w:pPr>
              <w:pStyle w:val="11"/>
            </w:pPr>
            <w:r>
              <w:t>30.33</w:t>
            </w:r>
          </w:p>
        </w:tc>
        <w:tc>
          <w:tcPr>
            <w:tcW w:w="2551" w:type="dxa"/>
            <w:tcBorders>
              <w:top w:val="single" w:color="000000" w:sz="6" w:space="0"/>
              <w:left w:val="single" w:color="000000" w:sz="6" w:space="0"/>
              <w:right w:val="single" w:color="000000" w:sz="6" w:space="0"/>
            </w:tcBorders>
            <w:vAlign w:val="center"/>
          </w:tcPr>
          <w:p>
            <w:pPr>
              <w:pStyle w:val="11"/>
            </w:pPr>
            <w:r>
              <w:t>30.33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30108</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1"/>
            </w:pPr>
            <w:r>
              <w:t>16.08</w:t>
            </w:r>
          </w:p>
        </w:tc>
        <w:tc>
          <w:tcPr>
            <w:tcW w:w="2551" w:type="dxa"/>
            <w:tcBorders>
              <w:top w:val="single" w:color="000000" w:sz="6" w:space="0"/>
              <w:left w:val="single" w:color="000000" w:sz="6" w:space="0"/>
              <w:right w:val="single" w:color="000000" w:sz="6" w:space="0"/>
            </w:tcBorders>
            <w:vAlign w:val="center"/>
          </w:tcPr>
          <w:p>
            <w:pPr>
              <w:pStyle w:val="11"/>
            </w:pPr>
            <w:r>
              <w:t>16.08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30109</w:t>
            </w:r>
          </w:p>
        </w:tc>
        <w:tc>
          <w:tcPr>
            <w:tcW w:w="4535" w:type="dxa"/>
            <w:tcBorders>
              <w:top w:val="single" w:color="000000" w:sz="6" w:space="0"/>
              <w:left w:val="single" w:color="000000" w:sz="6" w:space="0"/>
              <w:right w:val="single" w:color="000000" w:sz="6" w:space="0"/>
            </w:tcBorders>
            <w:vAlign w:val="center"/>
          </w:tcPr>
          <w:p>
            <w:pPr>
              <w:pStyle w:val="12"/>
            </w:pPr>
            <w:r>
              <w:t>职业年金缴费</w:t>
            </w:r>
          </w:p>
        </w:tc>
        <w:tc>
          <w:tcPr>
            <w:tcW w:w="2551" w:type="dxa"/>
            <w:tcBorders>
              <w:top w:val="single" w:color="000000" w:sz="6" w:space="0"/>
              <w:left w:val="single" w:color="000000" w:sz="6" w:space="0"/>
              <w:right w:val="single" w:color="000000" w:sz="6" w:space="0"/>
            </w:tcBorders>
            <w:vAlign w:val="center"/>
          </w:tcPr>
          <w:p>
            <w:pPr>
              <w:pStyle w:val="11"/>
            </w:pPr>
            <w:r>
              <w:t>0.60</w:t>
            </w:r>
          </w:p>
        </w:tc>
        <w:tc>
          <w:tcPr>
            <w:tcW w:w="2551" w:type="dxa"/>
            <w:tcBorders>
              <w:top w:val="single" w:color="000000" w:sz="6" w:space="0"/>
              <w:left w:val="single" w:color="000000" w:sz="6" w:space="0"/>
              <w:right w:val="single" w:color="000000" w:sz="6" w:space="0"/>
            </w:tcBorders>
            <w:vAlign w:val="center"/>
          </w:tcPr>
          <w:p>
            <w:pPr>
              <w:pStyle w:val="11"/>
            </w:pPr>
            <w:r>
              <w:t>0.60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30110</w:t>
            </w:r>
          </w:p>
        </w:tc>
        <w:tc>
          <w:tcPr>
            <w:tcW w:w="4535" w:type="dxa"/>
            <w:tcBorders>
              <w:top w:val="single" w:color="000000" w:sz="6" w:space="0"/>
              <w:left w:val="single" w:color="000000" w:sz="6" w:space="0"/>
              <w:right w:val="single" w:color="000000" w:sz="6" w:space="0"/>
            </w:tcBorders>
            <w:vAlign w:val="center"/>
          </w:tcPr>
          <w:p>
            <w:pPr>
              <w:pStyle w:val="12"/>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1"/>
            </w:pPr>
            <w:r>
              <w:t>7.01</w:t>
            </w:r>
          </w:p>
        </w:tc>
        <w:tc>
          <w:tcPr>
            <w:tcW w:w="2551" w:type="dxa"/>
            <w:tcBorders>
              <w:top w:val="single" w:color="000000" w:sz="6" w:space="0"/>
              <w:left w:val="single" w:color="000000" w:sz="6" w:space="0"/>
              <w:right w:val="single" w:color="000000" w:sz="6" w:space="0"/>
            </w:tcBorders>
            <w:vAlign w:val="center"/>
          </w:tcPr>
          <w:p>
            <w:pPr>
              <w:pStyle w:val="11"/>
            </w:pPr>
            <w:r>
              <w:t>7.01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30112</w:t>
            </w:r>
          </w:p>
        </w:tc>
        <w:tc>
          <w:tcPr>
            <w:tcW w:w="4535" w:type="dxa"/>
            <w:tcBorders>
              <w:top w:val="single" w:color="000000" w:sz="6" w:space="0"/>
              <w:left w:val="single" w:color="000000" w:sz="6" w:space="0"/>
              <w:right w:val="single" w:color="000000" w:sz="6" w:space="0"/>
            </w:tcBorders>
            <w:vAlign w:val="center"/>
          </w:tcPr>
          <w:p>
            <w:pPr>
              <w:pStyle w:val="12"/>
            </w:pPr>
            <w:r>
              <w:t>其他社会保障缴费</w:t>
            </w:r>
          </w:p>
        </w:tc>
        <w:tc>
          <w:tcPr>
            <w:tcW w:w="2551" w:type="dxa"/>
            <w:tcBorders>
              <w:top w:val="single" w:color="000000" w:sz="6" w:space="0"/>
              <w:left w:val="single" w:color="000000" w:sz="6" w:space="0"/>
              <w:right w:val="single" w:color="000000" w:sz="6" w:space="0"/>
            </w:tcBorders>
            <w:vAlign w:val="center"/>
          </w:tcPr>
          <w:p>
            <w:pPr>
              <w:pStyle w:val="11"/>
            </w:pPr>
            <w:r>
              <w:t>1.07</w:t>
            </w:r>
          </w:p>
        </w:tc>
        <w:tc>
          <w:tcPr>
            <w:tcW w:w="2551" w:type="dxa"/>
            <w:tcBorders>
              <w:top w:val="single" w:color="000000" w:sz="6" w:space="0"/>
              <w:left w:val="single" w:color="000000" w:sz="6" w:space="0"/>
              <w:right w:val="single" w:color="000000" w:sz="6" w:space="0"/>
            </w:tcBorders>
            <w:vAlign w:val="center"/>
          </w:tcPr>
          <w:p>
            <w:pPr>
              <w:pStyle w:val="11"/>
            </w:pPr>
            <w:r>
              <w:t>1.07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30113</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8.04</w:t>
            </w:r>
          </w:p>
        </w:tc>
        <w:tc>
          <w:tcPr>
            <w:tcW w:w="2551" w:type="dxa"/>
            <w:tcBorders>
              <w:top w:val="single" w:color="000000" w:sz="6" w:space="0"/>
              <w:left w:val="single" w:color="000000" w:sz="6" w:space="0"/>
              <w:right w:val="single" w:color="000000" w:sz="6" w:space="0"/>
            </w:tcBorders>
            <w:vAlign w:val="center"/>
          </w:tcPr>
          <w:p>
            <w:pPr>
              <w:pStyle w:val="11"/>
            </w:pPr>
            <w:r>
              <w:t>8.04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302</w:t>
            </w:r>
          </w:p>
        </w:tc>
        <w:tc>
          <w:tcPr>
            <w:tcW w:w="4535" w:type="dxa"/>
            <w:tcBorders>
              <w:top w:val="single" w:color="000000" w:sz="6" w:space="0"/>
              <w:left w:val="single" w:color="000000" w:sz="6" w:space="0"/>
              <w:right w:val="single" w:color="000000" w:sz="6" w:space="0"/>
            </w:tcBorders>
            <w:vAlign w:val="center"/>
          </w:tcPr>
          <w:p>
            <w:pPr>
              <w:pStyle w:val="12"/>
            </w:pPr>
            <w:r>
              <w:t>商品和服务支出</w:t>
            </w:r>
          </w:p>
        </w:tc>
        <w:tc>
          <w:tcPr>
            <w:tcW w:w="2551" w:type="dxa"/>
            <w:tcBorders>
              <w:top w:val="single" w:color="000000" w:sz="6" w:space="0"/>
              <w:left w:val="single" w:color="000000" w:sz="6" w:space="0"/>
              <w:right w:val="single" w:color="000000" w:sz="6" w:space="0"/>
            </w:tcBorders>
            <w:vAlign w:val="center"/>
          </w:tcPr>
          <w:p>
            <w:pPr>
              <w:pStyle w:val="11"/>
            </w:pPr>
            <w:r>
              <w:t>3.51</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30201</w:t>
            </w:r>
          </w:p>
        </w:tc>
        <w:tc>
          <w:tcPr>
            <w:tcW w:w="4535" w:type="dxa"/>
            <w:tcBorders>
              <w:top w:val="single" w:color="000000" w:sz="6" w:space="0"/>
              <w:left w:val="single" w:color="000000" w:sz="6" w:space="0"/>
              <w:right w:val="single" w:color="000000" w:sz="6" w:space="0"/>
            </w:tcBorders>
            <w:vAlign w:val="center"/>
          </w:tcPr>
          <w:p>
            <w:pPr>
              <w:pStyle w:val="12"/>
            </w:pPr>
            <w:r>
              <w:t>办公费</w:t>
            </w:r>
          </w:p>
        </w:tc>
        <w:tc>
          <w:tcPr>
            <w:tcW w:w="2551" w:type="dxa"/>
            <w:tcBorders>
              <w:top w:val="single" w:color="000000" w:sz="6" w:space="0"/>
              <w:left w:val="single" w:color="000000" w:sz="6" w:space="0"/>
              <w:right w:val="single" w:color="000000" w:sz="6" w:space="0"/>
            </w:tcBorders>
            <w:vAlign w:val="center"/>
          </w:tcPr>
          <w:p>
            <w:pPr>
              <w:pStyle w:val="11"/>
            </w:pPr>
            <w:r>
              <w:t>2.60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30228</w:t>
            </w:r>
          </w:p>
        </w:tc>
        <w:tc>
          <w:tcPr>
            <w:tcW w:w="4535" w:type="dxa"/>
            <w:tcBorders>
              <w:top w:val="single" w:color="000000" w:sz="6" w:space="0"/>
              <w:left w:val="single" w:color="000000" w:sz="6" w:space="0"/>
              <w:right w:val="single" w:color="000000" w:sz="6" w:space="0"/>
            </w:tcBorders>
            <w:vAlign w:val="center"/>
          </w:tcPr>
          <w:p>
            <w:pPr>
              <w:pStyle w:val="12"/>
            </w:pPr>
            <w:r>
              <w:t>工会经费</w:t>
            </w:r>
          </w:p>
        </w:tc>
        <w:tc>
          <w:tcPr>
            <w:tcW w:w="2551" w:type="dxa"/>
            <w:tcBorders>
              <w:top w:val="single" w:color="000000" w:sz="6" w:space="0"/>
              <w:left w:val="single" w:color="000000" w:sz="6" w:space="0"/>
              <w:right w:val="single" w:color="000000" w:sz="6" w:space="0"/>
            </w:tcBorders>
            <w:vAlign w:val="center"/>
          </w:tcPr>
          <w:p>
            <w:pPr>
              <w:pStyle w:val="11"/>
            </w:pPr>
            <w:r>
              <w:t>0.91</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303</w:t>
            </w:r>
          </w:p>
        </w:tc>
        <w:tc>
          <w:tcPr>
            <w:tcW w:w="4535" w:type="dxa"/>
            <w:tcBorders>
              <w:top w:val="single" w:color="000000" w:sz="6" w:space="0"/>
              <w:left w:val="single" w:color="000000" w:sz="6" w:space="0"/>
              <w:right w:val="single" w:color="000000" w:sz="6" w:space="0"/>
            </w:tcBorders>
            <w:vAlign w:val="center"/>
          </w:tcPr>
          <w:p>
            <w:pPr>
              <w:pStyle w:val="12"/>
            </w:pPr>
            <w:r>
              <w:t>对个人和家庭的补助</w:t>
            </w:r>
          </w:p>
        </w:tc>
        <w:tc>
          <w:tcPr>
            <w:tcW w:w="2551" w:type="dxa"/>
            <w:tcBorders>
              <w:top w:val="single" w:color="000000" w:sz="6" w:space="0"/>
              <w:left w:val="single" w:color="000000" w:sz="6" w:space="0"/>
              <w:right w:val="single" w:color="000000" w:sz="6" w:space="0"/>
            </w:tcBorders>
            <w:vAlign w:val="center"/>
          </w:tcPr>
          <w:p>
            <w:pPr>
              <w:pStyle w:val="11"/>
            </w:pPr>
            <w:r>
              <w:t>6.01</w:t>
            </w:r>
          </w:p>
        </w:tc>
        <w:tc>
          <w:tcPr>
            <w:tcW w:w="2551" w:type="dxa"/>
            <w:tcBorders>
              <w:top w:val="single" w:color="000000" w:sz="6" w:space="0"/>
              <w:left w:val="single" w:color="000000" w:sz="6" w:space="0"/>
              <w:right w:val="single" w:color="000000" w:sz="6" w:space="0"/>
            </w:tcBorders>
            <w:vAlign w:val="center"/>
          </w:tcPr>
          <w:p>
            <w:pPr>
              <w:pStyle w:val="11"/>
            </w:pPr>
            <w:r>
              <w:t>6.01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30302</w:t>
            </w:r>
          </w:p>
        </w:tc>
        <w:tc>
          <w:tcPr>
            <w:tcW w:w="4535" w:type="dxa"/>
            <w:tcBorders>
              <w:top w:val="single" w:color="000000" w:sz="6" w:space="0"/>
              <w:left w:val="single" w:color="000000" w:sz="6" w:space="0"/>
              <w:right w:val="single" w:color="000000" w:sz="6" w:space="0"/>
            </w:tcBorders>
            <w:vAlign w:val="center"/>
          </w:tcPr>
          <w:p>
            <w:pPr>
              <w:pStyle w:val="12"/>
            </w:pPr>
            <w:r>
              <w:t>退休费</w:t>
            </w:r>
          </w:p>
        </w:tc>
        <w:tc>
          <w:tcPr>
            <w:tcW w:w="2551" w:type="dxa"/>
            <w:tcBorders>
              <w:top w:val="single" w:color="000000" w:sz="6" w:space="0"/>
              <w:left w:val="single" w:color="000000" w:sz="6" w:space="0"/>
              <w:right w:val="single" w:color="000000" w:sz="6" w:space="0"/>
            </w:tcBorders>
            <w:vAlign w:val="center"/>
          </w:tcPr>
          <w:p>
            <w:pPr>
              <w:pStyle w:val="11"/>
            </w:pPr>
            <w:r>
              <w:t>6.01</w:t>
            </w:r>
          </w:p>
        </w:tc>
        <w:tc>
          <w:tcPr>
            <w:tcW w:w="2551" w:type="dxa"/>
            <w:tcBorders>
              <w:top w:val="single" w:color="000000" w:sz="6" w:space="0"/>
              <w:left w:val="single" w:color="000000" w:sz="6" w:space="0"/>
              <w:right w:val="single" w:color="000000" w:sz="6" w:space="0"/>
            </w:tcBorders>
            <w:vAlign w:val="center"/>
          </w:tcPr>
          <w:p>
            <w:pPr>
              <w:pStyle w:val="11"/>
            </w:pPr>
            <w:r>
              <w:t>6.01</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450004昌黎县职工医疗保险中心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450004昌黎县职工医疗保险中心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450004昌黎县职工医疗保险中心</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000000" w:sz="6" w:space="0"/>
              <w:left w:val="single" w:color="000000" w:sz="6" w:space="0"/>
              <w:right w:val="single" w:color="000000"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0"/>
            </w:pPr>
            <w:r>
              <w:t>合计</w:t>
            </w:r>
          </w:p>
        </w:tc>
        <w:tc>
          <w:tcPr>
            <w:tcW w:w="2381" w:type="dxa"/>
            <w:tcBorders>
              <w:top w:val="single" w:color="000000" w:sz="6" w:space="0"/>
              <w:left w:val="single" w:color="000000" w:sz="6" w:space="0"/>
              <w:right w:val="single" w:color="000000" w:sz="6" w:space="0"/>
            </w:tcBorders>
            <w:vAlign w:val="center"/>
          </w:tcPr>
          <w:p>
            <w:pPr>
              <w:pStyle w:val="10"/>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000000" w:sz="6" w:space="0"/>
              <w:left w:val="single" w:color="000000" w:sz="6" w:space="0"/>
              <w:right w:val="single" w:color="000000" w:sz="6" w:space="0"/>
            </w:tcBorders>
            <w:vAlign w:val="center"/>
          </w:tcPr>
          <w:p>
            <w:pPr>
              <w:pStyle w:val="10"/>
            </w:pPr>
            <w:r>
              <w:t>1</w:t>
            </w:r>
          </w:p>
        </w:tc>
        <w:tc>
          <w:tcPr>
            <w:tcW w:w="2381" w:type="dxa"/>
            <w:tcBorders>
              <w:top w:val="single" w:color="000000" w:sz="6" w:space="0"/>
              <w:left w:val="single" w:color="000000" w:sz="6" w:space="0"/>
              <w:right w:val="single" w:color="000000" w:sz="6" w:space="0"/>
            </w:tcBorders>
            <w:vAlign w:val="center"/>
          </w:tcPr>
          <w:p>
            <w:pPr>
              <w:pStyle w:val="10"/>
            </w:pPr>
            <w:r>
              <w:t>2</w:t>
            </w:r>
          </w:p>
        </w:tc>
        <w:tc>
          <w:tcPr>
            <w:tcW w:w="2381" w:type="dxa"/>
            <w:tcBorders>
              <w:top w:val="single" w:color="000000" w:sz="6" w:space="0"/>
              <w:left w:val="single" w:color="000000" w:sz="6" w:space="0"/>
              <w:right w:val="single" w:color="000000" w:sz="6" w:space="0"/>
            </w:tcBorders>
            <w:vAlign w:val="center"/>
          </w:tcPr>
          <w:p>
            <w:pPr>
              <w:pStyle w:val="10"/>
            </w:pPr>
            <w:r>
              <w:t>3</w:t>
            </w:r>
          </w:p>
        </w:tc>
        <w:tc>
          <w:tcPr>
            <w:tcW w:w="2381" w:type="dxa"/>
            <w:tcBorders>
              <w:top w:val="single" w:color="000000" w:sz="6" w:space="0"/>
              <w:left w:val="single" w:color="000000" w:sz="6" w:space="0"/>
              <w:right w:val="single" w:color="000000" w:sz="6" w:space="0"/>
            </w:tcBorders>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tcBorders>
              <w:top w:val="single" w:color="000000" w:sz="6" w:space="0"/>
              <w:left w:val="single" w:color="000000" w:sz="6" w:space="0"/>
              <w:right w:val="single" w:color="000000" w:sz="6" w:space="0"/>
            </w:tcBorders>
            <w:vAlign w:val="center"/>
          </w:tcPr>
          <w:p>
            <w:pPr>
              <w:pStyle w:val="12"/>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昌黎县职工医疗保险中心2026年单位预算信息公开情况说明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按照《中华人民共和国预算法》、《地方预决算公开操作规程》和《关于进一步推进预算公开工作的实施意见》规定，现将昌黎县职工医疗保险中心2026年单位预算公开如下：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按照国家有关政策征缴参保单位和个人的医疗保险基金；按政策规定。会同银行、财政部门使医疗保险基金保值。增值；负责对定点医疗机构。定点药店的资格审查和认定；会同财政、卫生、药品监督、物价、审计等部门，对定点医疗机构、药店、参保单位和参保人员执行职工基本医疗保险情况进行监督检查，并实施奖惩；具体负责对全县城镇职工基本医疗保险工作的综合和协调。</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昌黎县职工医疗保险中心</w:t>
            </w:r>
          </w:p>
        </w:tc>
        <w:tc>
          <w:tcPr>
            <w:tcW w:w="1843" w:type="dxa"/>
            <w:tcBorders>
              <w:top w:val="single" w:color="000000" w:sz="6" w:space="0"/>
              <w:left w:val="single" w:color="000000" w:sz="6" w:space="0"/>
              <w:right w:val="single" w:color="000000" w:sz="6" w:space="0"/>
            </w:tcBorders>
            <w:vAlign w:val="center"/>
          </w:tcPr>
          <w:p>
            <w:pPr>
              <w:pStyle w:val="13"/>
            </w:pPr>
            <w:r>
              <w:t>事业</w:t>
            </w:r>
          </w:p>
        </w:tc>
        <w:tc>
          <w:tcPr>
            <w:tcW w:w="2126" w:type="dxa"/>
            <w:tcBorders>
              <w:top w:val="single" w:color="000000" w:sz="6" w:space="0"/>
              <w:left w:val="single" w:color="000000" w:sz="6" w:space="0"/>
              <w:right w:val="single" w:color="000000" w:sz="6" w:space="0"/>
            </w:tcBorders>
            <w:vAlign w:val="center"/>
          </w:tcPr>
          <w:p>
            <w:pPr>
              <w:pStyle w:val="13"/>
            </w:pPr>
            <w:r>
              <w:t>副科级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291.75万元，其中：一般公共预算收入291.75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职工医疗保险中心年度单位预算中支出预算的总体情况。2026年支出预算291.75万元，其中基本支出141.75万元，包括人员经费138.24万元和日常公用经费3.51万元；项目支出150.00万元，主要为2026年离休干部医药费150万元；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291.75万元，较2025年预算增加143.47万元，其中：基本支出减少6.53万元，主要为人员减少2名，人员经费减少。项目支出增加150.00万元，主要为新增项目2026年离休干部医药费150万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2026年，我单位机关运行经费共计安排3.51万元，主要用于日常维修、办公用房水电费、办公用房取暖费、办公用房物业管理费等日常运行支出。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本单位严格落实“三公”经费的政策要求，本着厉行节约的原则，合理安排各项预算收入支出，与上年无变化。</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1、2026年离休干部医疗费绩效目标表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13032226P002221100047</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2026年离休干部医疗费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150.00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150.00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及时拨付资金，确保离休干部得到保障，切实解决离休干部医疗费补助问题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1.及时拨付资金，确保离休干部得到保障，切实解决离休干部医疗费补助问题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离休干部总人数</w:t>
            </w:r>
          </w:p>
        </w:tc>
        <w:tc>
          <w:tcPr>
            <w:tcW w:w="5386" w:type="dxa"/>
            <w:tcBorders>
              <w:top w:val="single" w:color="000000" w:sz="6" w:space="0"/>
              <w:left w:val="single" w:color="000000" w:sz="6" w:space="0"/>
              <w:right w:val="single" w:color="000000" w:sz="6" w:space="0"/>
            </w:tcBorders>
            <w:vAlign w:val="center"/>
          </w:tcPr>
          <w:p>
            <w:pPr>
              <w:pStyle w:val="12"/>
            </w:pPr>
            <w:r>
              <w:t>离休干部总人数</w:t>
            </w:r>
          </w:p>
        </w:tc>
        <w:tc>
          <w:tcPr>
            <w:tcW w:w="2268" w:type="dxa"/>
            <w:tcBorders>
              <w:top w:val="single" w:color="000000" w:sz="6" w:space="0"/>
              <w:left w:val="single" w:color="000000" w:sz="6" w:space="0"/>
              <w:right w:val="single" w:color="000000" w:sz="6" w:space="0"/>
            </w:tcBorders>
            <w:vAlign w:val="center"/>
          </w:tcPr>
          <w:p>
            <w:pPr>
              <w:pStyle w:val="12"/>
            </w:pPr>
            <w:r>
              <w:t>≥28人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公费办离休干部医疗费补助总金额</w:t>
            </w:r>
          </w:p>
        </w:tc>
        <w:tc>
          <w:tcPr>
            <w:tcW w:w="5386" w:type="dxa"/>
            <w:tcBorders>
              <w:top w:val="single" w:color="000000" w:sz="6" w:space="0"/>
              <w:left w:val="single" w:color="000000" w:sz="6" w:space="0"/>
              <w:right w:val="single" w:color="000000" w:sz="6" w:space="0"/>
            </w:tcBorders>
            <w:vAlign w:val="center"/>
          </w:tcPr>
          <w:p>
            <w:pPr>
              <w:pStyle w:val="12"/>
            </w:pPr>
            <w:r>
              <w:t>年财政经费补助总额</w:t>
            </w:r>
          </w:p>
        </w:tc>
        <w:tc>
          <w:tcPr>
            <w:tcW w:w="2268" w:type="dxa"/>
            <w:tcBorders>
              <w:top w:val="single" w:color="000000" w:sz="6" w:space="0"/>
              <w:left w:val="single" w:color="000000" w:sz="6" w:space="0"/>
              <w:right w:val="single" w:color="000000" w:sz="6" w:space="0"/>
            </w:tcBorders>
            <w:vAlign w:val="center"/>
          </w:tcPr>
          <w:p>
            <w:pPr>
              <w:pStyle w:val="12"/>
            </w:pPr>
            <w:r>
              <w:t>≤150万元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资金发放到位率（%）</w:t>
            </w:r>
          </w:p>
        </w:tc>
        <w:tc>
          <w:tcPr>
            <w:tcW w:w="5386" w:type="dxa"/>
            <w:tcBorders>
              <w:top w:val="single" w:color="000000" w:sz="6" w:space="0"/>
              <w:left w:val="single" w:color="000000" w:sz="6" w:space="0"/>
              <w:right w:val="single" w:color="000000" w:sz="6" w:space="0"/>
            </w:tcBorders>
            <w:vAlign w:val="center"/>
          </w:tcPr>
          <w:p>
            <w:pPr>
              <w:pStyle w:val="12"/>
            </w:pPr>
            <w:r>
              <w:t>医疗费补助按时足额发放人数占应发放人数的比率</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离休干部补助率</w:t>
            </w:r>
          </w:p>
        </w:tc>
        <w:tc>
          <w:tcPr>
            <w:tcW w:w="5386" w:type="dxa"/>
            <w:tcBorders>
              <w:top w:val="single" w:color="000000" w:sz="6" w:space="0"/>
              <w:left w:val="single" w:color="000000" w:sz="6" w:space="0"/>
              <w:right w:val="single" w:color="000000" w:sz="6" w:space="0"/>
            </w:tcBorders>
            <w:vAlign w:val="center"/>
          </w:tcPr>
          <w:p>
            <w:pPr>
              <w:pStyle w:val="12"/>
            </w:pPr>
            <w:r>
              <w:t>医疗补助离休干部占总离休干部的比例</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提高离休干部医疗保障</w:t>
            </w:r>
          </w:p>
        </w:tc>
        <w:tc>
          <w:tcPr>
            <w:tcW w:w="5386" w:type="dxa"/>
            <w:tcBorders>
              <w:top w:val="single" w:color="000000" w:sz="6" w:space="0"/>
              <w:left w:val="single" w:color="000000" w:sz="6" w:space="0"/>
              <w:right w:val="single" w:color="000000" w:sz="6" w:space="0"/>
            </w:tcBorders>
            <w:vAlign w:val="center"/>
          </w:tcPr>
          <w:p>
            <w:pPr>
              <w:pStyle w:val="12"/>
            </w:pPr>
            <w:r>
              <w:t>通过科学编制预算，严格遵守各项规章制度，提高离休干部医疗保障。</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减轻离休干部医疗费用负担</w:t>
            </w:r>
          </w:p>
        </w:tc>
        <w:tc>
          <w:tcPr>
            <w:tcW w:w="5386" w:type="dxa"/>
            <w:tcBorders>
              <w:top w:val="single" w:color="000000" w:sz="6" w:space="0"/>
              <w:left w:val="single" w:color="000000" w:sz="6" w:space="0"/>
              <w:right w:val="single" w:color="000000" w:sz="6" w:space="0"/>
            </w:tcBorders>
            <w:vAlign w:val="center"/>
          </w:tcPr>
          <w:p>
            <w:pPr>
              <w:pStyle w:val="12"/>
            </w:pPr>
            <w:r>
              <w:t>减轻离休干部医疗费用负担</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服务对象满意度指标</w:t>
            </w:r>
          </w:p>
        </w:tc>
        <w:tc>
          <w:tcPr>
            <w:tcW w:w="5386" w:type="dxa"/>
            <w:tcBorders>
              <w:top w:val="single" w:color="000000" w:sz="6" w:space="0"/>
              <w:left w:val="single" w:color="000000" w:sz="6" w:space="0"/>
              <w:right w:val="single" w:color="000000" w:sz="6" w:space="0"/>
            </w:tcBorders>
            <w:vAlign w:val="center"/>
          </w:tcPr>
          <w:p>
            <w:pPr>
              <w:pStyle w:val="12"/>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450004昌黎县职工医疗保险中心</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0"/>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0"/>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0"/>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0"/>
            </w:pPr>
            <w:r>
              <w:t>数量</w:t>
            </w:r>
          </w:p>
        </w:tc>
        <w:tc>
          <w:tcPr>
            <w:tcW w:w="850" w:type="dxa"/>
            <w:vMerge w:val="restart"/>
            <w:tcBorders>
              <w:top w:val="single" w:color="000000" w:sz="6" w:space="0"/>
              <w:left w:val="single" w:color="000000" w:sz="6" w:space="0"/>
              <w:right w:val="single" w:color="000000" w:sz="6" w:space="0"/>
            </w:tcBorders>
            <w:vAlign w:val="center"/>
          </w:tcPr>
          <w:p>
            <w:pPr>
              <w:pStyle w:val="10"/>
            </w:pPr>
            <w:r>
              <w:t>单价</w:t>
            </w:r>
          </w:p>
        </w:tc>
        <w:tc>
          <w:tcPr>
            <w:tcW w:w="7712" w:type="dxa"/>
            <w:gridSpan w:val="8"/>
            <w:tcBorders>
              <w:top w:val="single" w:color="000000" w:sz="6" w:space="0"/>
              <w:left w:val="single" w:color="000000" w:sz="6" w:space="0"/>
              <w:right w:val="single" w:color="000000" w:sz="6" w:space="0"/>
            </w:tcBorders>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tcBorders>
              <w:top w:val="single" w:color="000000" w:sz="6" w:space="0"/>
              <w:left w:val="single" w:color="000000" w:sz="6" w:space="0"/>
              <w:right w:val="single" w:color="000000" w:sz="6" w:space="0"/>
            </w:tcBorders>
            <w:vAlign w:val="center"/>
          </w:tcPr>
          <w:p>
            <w:pPr>
              <w:pStyle w:val="10"/>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0"/>
            </w:pPr>
            <w:r>
              <w:t>合计</w:t>
            </w:r>
          </w:p>
        </w:tc>
        <w:tc>
          <w:tcPr>
            <w:tcW w:w="964" w:type="dxa"/>
            <w:tcBorders>
              <w:top w:val="single" w:color="000000" w:sz="6" w:space="0"/>
              <w:left w:val="single" w:color="000000" w:sz="6" w:space="0"/>
              <w:right w:val="single" w:color="000000" w:sz="6" w:space="0"/>
            </w:tcBorders>
            <w:vAlign w:val="center"/>
          </w:tcPr>
          <w:p>
            <w:pPr>
              <w:pStyle w:val="10"/>
            </w:pPr>
            <w:r>
              <w:t>一般公共预算拨款</w:t>
            </w:r>
          </w:p>
        </w:tc>
        <w:tc>
          <w:tcPr>
            <w:tcW w:w="964" w:type="dxa"/>
            <w:tcBorders>
              <w:top w:val="single" w:color="000000" w:sz="6" w:space="0"/>
              <w:left w:val="single" w:color="000000" w:sz="6" w:space="0"/>
              <w:right w:val="single" w:color="000000" w:sz="6" w:space="0"/>
            </w:tcBorders>
            <w:vAlign w:val="center"/>
          </w:tcPr>
          <w:p>
            <w:pPr>
              <w:pStyle w:val="10"/>
            </w:pPr>
            <w:r>
              <w:t>基金预算拨款</w:t>
            </w:r>
          </w:p>
        </w:tc>
        <w:tc>
          <w:tcPr>
            <w:tcW w:w="964" w:type="dxa"/>
            <w:tcBorders>
              <w:top w:val="single" w:color="000000" w:sz="6" w:space="0"/>
              <w:left w:val="single" w:color="000000" w:sz="6" w:space="0"/>
              <w:right w:val="single" w:color="000000" w:sz="6" w:space="0"/>
            </w:tcBorders>
            <w:vAlign w:val="center"/>
          </w:tcPr>
          <w:p>
            <w:pPr>
              <w:pStyle w:val="10"/>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0"/>
            </w:pPr>
            <w:r>
              <w:t>财政专户核拨</w:t>
            </w:r>
          </w:p>
        </w:tc>
        <w:tc>
          <w:tcPr>
            <w:tcW w:w="964" w:type="dxa"/>
            <w:tcBorders>
              <w:top w:val="single" w:color="000000" w:sz="6" w:space="0"/>
              <w:left w:val="single" w:color="000000" w:sz="6" w:space="0"/>
              <w:right w:val="single" w:color="000000" w:sz="6" w:space="0"/>
            </w:tcBorders>
            <w:vAlign w:val="center"/>
          </w:tcPr>
          <w:p>
            <w:pPr>
              <w:pStyle w:val="10"/>
            </w:pPr>
            <w:r>
              <w:t>单位    资金</w:t>
            </w:r>
          </w:p>
        </w:tc>
        <w:tc>
          <w:tcPr>
            <w:tcW w:w="964" w:type="dxa"/>
            <w:tcBorders>
              <w:top w:val="single" w:color="000000" w:sz="6" w:space="0"/>
              <w:left w:val="single" w:color="000000" w:sz="6" w:space="0"/>
              <w:right w:val="single" w:color="000000" w:sz="6" w:space="0"/>
            </w:tcBorders>
            <w:vAlign w:val="center"/>
          </w:tcPr>
          <w:p>
            <w:pPr>
              <w:pStyle w:val="10"/>
            </w:pPr>
            <w:r>
              <w:t>财政拨款结转</w:t>
            </w:r>
          </w:p>
        </w:tc>
        <w:tc>
          <w:tcPr>
            <w:tcW w:w="964" w:type="dxa"/>
            <w:tcBorders>
              <w:top w:val="single" w:color="000000" w:sz="6" w:space="0"/>
              <w:left w:val="single" w:color="000000" w:sz="6" w:space="0"/>
              <w:right w:val="single" w:color="000000" w:sz="6" w:space="0"/>
            </w:tcBorders>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2"/>
            </w:pPr>
          </w:p>
        </w:tc>
        <w:tc>
          <w:tcPr>
            <w:tcW w:w="1134" w:type="dxa"/>
            <w:tcBorders>
              <w:top w:val="single" w:color="000000" w:sz="6" w:space="0"/>
              <w:left w:val="single" w:color="000000" w:sz="6" w:space="0"/>
              <w:right w:val="single" w:color="000000" w:sz="6" w:space="0"/>
            </w:tcBorders>
            <w:vAlign w:val="center"/>
          </w:tcPr>
          <w:p>
            <w:pPr>
              <w:pStyle w:val="12"/>
            </w:pPr>
          </w:p>
        </w:tc>
        <w:tc>
          <w:tcPr>
            <w:tcW w:w="709" w:type="dxa"/>
            <w:tcBorders>
              <w:top w:val="single" w:color="000000" w:sz="6" w:space="0"/>
              <w:left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right w:val="single" w:color="000000" w:sz="6" w:space="0"/>
            </w:tcBorders>
            <w:vAlign w:val="center"/>
          </w:tcPr>
          <w:p>
            <w:pPr>
              <w:pStyle w:val="11"/>
            </w:pPr>
          </w:p>
        </w:tc>
        <w:tc>
          <w:tcPr>
            <w:tcW w:w="850"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昌黎县职工医疗保险中心上年末固定资产金额为14.03万元（详见下表）。本年度拟购置固定资产总额为0.00万元，已按要求列入政府采购预算，详见政府采购预算表。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450004昌黎县职工医疗保险中心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000000" w:sz="6" w:space="0"/>
              <w:left w:val="single" w:color="000000" w:sz="6" w:space="0"/>
              <w:right w:val="single" w:color="000000" w:sz="6" w:space="0"/>
            </w:tcBorders>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r>
              <w:t>14.03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tcBorders>
              <w:top w:val="single" w:color="000000" w:sz="6" w:space="0"/>
              <w:left w:val="single" w:color="000000" w:sz="6" w:space="0"/>
              <w:right w:val="single" w:color="000000" w:sz="6" w:space="0"/>
            </w:tcBorders>
            <w:vAlign w:val="center"/>
          </w:tcPr>
          <w:p>
            <w:pPr>
              <w:pStyle w:val="13"/>
            </w:pPr>
            <w:r>
              <w:t>405</w:t>
            </w:r>
          </w:p>
        </w:tc>
        <w:tc>
          <w:tcPr>
            <w:tcW w:w="2835" w:type="dxa"/>
            <w:vAlign w:val="center"/>
          </w:tcPr>
          <w:p>
            <w:pPr>
              <w:pStyle w:val="11"/>
            </w:pPr>
            <w:r>
              <w:t>14.03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三、昌黎县城乡居民基本医疗保险服务中心收支预算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000000" w:sz="6" w:space="0"/>
              <w:left w:val="single" w:color="000000" w:sz="6" w:space="0"/>
              <w:right w:val="single" w:color="000000" w:sz="6" w:space="0"/>
            </w:tcBorders>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tcBorders>
              <w:top w:val="single" w:color="000000" w:sz="6" w:space="0"/>
              <w:left w:val="single" w:color="000000" w:sz="6" w:space="0"/>
              <w:right w:val="single" w:color="000000" w:sz="6" w:space="0"/>
            </w:tcBorders>
            <w:vAlign w:val="center"/>
          </w:tcPr>
          <w:p>
            <w:pPr>
              <w:pStyle w:val="10"/>
            </w:pPr>
            <w:r>
              <w:t>预算数</w:t>
            </w: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000000" w:sz="6" w:space="0"/>
              <w:left w:val="single" w:color="000000" w:sz="6" w:space="0"/>
              <w:right w:val="single" w:color="000000" w:sz="6" w:space="0"/>
            </w:tcBorders>
            <w:vAlign w:val="center"/>
          </w:tcPr>
          <w:p>
            <w:pPr>
              <w:pStyle w:val="10"/>
            </w:pPr>
            <w:r>
              <w:t>1</w:t>
            </w:r>
          </w:p>
        </w:tc>
        <w:tc>
          <w:tcPr>
            <w:tcW w:w="2126" w:type="dxa"/>
            <w:tcBorders>
              <w:top w:val="single" w:color="000000" w:sz="6" w:space="0"/>
              <w:left w:val="single" w:color="000000" w:sz="6" w:space="0"/>
              <w:right w:val="single" w:color="000000" w:sz="6" w:space="0"/>
            </w:tcBorders>
            <w:vAlign w:val="center"/>
          </w:tcPr>
          <w:p>
            <w:pPr>
              <w:pStyle w:val="10"/>
            </w:pPr>
            <w:r>
              <w:t>2</w:t>
            </w:r>
          </w:p>
        </w:tc>
        <w:tc>
          <w:tcPr>
            <w:tcW w:w="4535" w:type="dxa"/>
            <w:tcBorders>
              <w:top w:val="single" w:color="000000" w:sz="6" w:space="0"/>
              <w:left w:val="single" w:color="000000" w:sz="6" w:space="0"/>
              <w:right w:val="single" w:color="000000" w:sz="6" w:space="0"/>
            </w:tcBorders>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2"/>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1"/>
            </w:pPr>
            <w:r>
              <w:t>6239.57</w:t>
            </w:r>
          </w:p>
        </w:tc>
        <w:tc>
          <w:tcPr>
            <w:tcW w:w="4535" w:type="dxa"/>
            <w:tcBorders>
              <w:top w:val="single" w:color="000000" w:sz="6" w:space="0"/>
              <w:left w:val="single" w:color="000000" w:sz="6" w:space="0"/>
              <w:right w:val="single" w:color="000000" w:sz="6" w:space="0"/>
            </w:tcBorders>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2"/>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000000" w:sz="6" w:space="0"/>
              <w:left w:val="single" w:color="000000" w:sz="6" w:space="0"/>
              <w:right w:val="single" w:color="000000" w:sz="6" w:space="0"/>
            </w:tcBorders>
            <w:vAlign w:val="center"/>
          </w:tcPr>
          <w:p>
            <w:pPr>
              <w:pStyle w:val="12"/>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000000" w:sz="6" w:space="0"/>
              <w:left w:val="single" w:color="000000" w:sz="6" w:space="0"/>
              <w:right w:val="single" w:color="000000" w:sz="6" w:space="0"/>
            </w:tcBorders>
            <w:vAlign w:val="center"/>
          </w:tcPr>
          <w:p>
            <w:pPr>
              <w:pStyle w:val="12"/>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000000" w:sz="6" w:space="0"/>
              <w:left w:val="single" w:color="000000" w:sz="6" w:space="0"/>
              <w:right w:val="single" w:color="000000" w:sz="6" w:space="0"/>
            </w:tcBorders>
            <w:vAlign w:val="center"/>
          </w:tcPr>
          <w:p>
            <w:pPr>
              <w:pStyle w:val="12"/>
            </w:pPr>
            <w:r>
              <w:t>五、单位资金</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八、社会保障和就业支出</w:t>
            </w:r>
          </w:p>
        </w:tc>
        <w:tc>
          <w:tcPr>
            <w:tcW w:w="2126" w:type="dxa"/>
            <w:vAlign w:val="center"/>
          </w:tcPr>
          <w:p>
            <w:pPr>
              <w:pStyle w:val="11"/>
            </w:pPr>
            <w:r>
              <w:t>19.11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十、卫生健康支出</w:t>
            </w:r>
          </w:p>
        </w:tc>
        <w:tc>
          <w:tcPr>
            <w:tcW w:w="2126" w:type="dxa"/>
            <w:vAlign w:val="center"/>
          </w:tcPr>
          <w:p>
            <w:pPr>
              <w:pStyle w:val="11"/>
            </w:pPr>
            <w:r>
              <w:t>6212.48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二十、住房保障支出</w:t>
            </w:r>
          </w:p>
        </w:tc>
        <w:tc>
          <w:tcPr>
            <w:tcW w:w="2126" w:type="dxa"/>
            <w:vAlign w:val="center"/>
          </w:tcPr>
          <w:p>
            <w:pPr>
              <w:pStyle w:val="11"/>
            </w:pPr>
            <w:r>
              <w:t>7.99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000000" w:sz="6" w:space="0"/>
              <w:left w:val="single" w:color="000000" w:sz="6" w:space="0"/>
              <w:right w:val="single" w:color="000000" w:sz="6" w:space="0"/>
            </w:tcBorders>
            <w:vAlign w:val="center"/>
          </w:tcPr>
          <w:p>
            <w:pPr>
              <w:pStyle w:val="14"/>
            </w:pPr>
            <w:r>
              <w:t>本年收入合计</w:t>
            </w:r>
          </w:p>
        </w:tc>
        <w:tc>
          <w:tcPr>
            <w:tcW w:w="2126" w:type="dxa"/>
            <w:tcBorders>
              <w:top w:val="single" w:color="000000" w:sz="6" w:space="0"/>
              <w:left w:val="single" w:color="000000" w:sz="6" w:space="0"/>
              <w:right w:val="single" w:color="000000" w:sz="6" w:space="0"/>
            </w:tcBorders>
            <w:vAlign w:val="center"/>
          </w:tcPr>
          <w:p>
            <w:pPr>
              <w:pStyle w:val="15"/>
            </w:pPr>
            <w:r>
              <w:t>6239.57</w:t>
            </w:r>
          </w:p>
        </w:tc>
        <w:tc>
          <w:tcPr>
            <w:tcW w:w="4535" w:type="dxa"/>
            <w:tcBorders>
              <w:top w:val="single" w:color="000000" w:sz="6" w:space="0"/>
              <w:left w:val="single" w:color="000000" w:sz="6" w:space="0"/>
              <w:right w:val="single" w:color="000000" w:sz="6" w:space="0"/>
            </w:tcBorders>
            <w:vAlign w:val="center"/>
          </w:tcPr>
          <w:p>
            <w:pPr>
              <w:pStyle w:val="14"/>
            </w:pPr>
            <w:r>
              <w:t>本年支出合计</w:t>
            </w:r>
          </w:p>
        </w:tc>
        <w:tc>
          <w:tcPr>
            <w:tcW w:w="2126" w:type="dxa"/>
            <w:vAlign w:val="center"/>
          </w:tcPr>
          <w:p>
            <w:pPr>
              <w:pStyle w:val="15"/>
            </w:pPr>
            <w:r>
              <w:t>6239.57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000000" w:sz="6" w:space="0"/>
              <w:left w:val="single" w:color="000000" w:sz="6" w:space="0"/>
              <w:right w:val="single" w:color="000000" w:sz="6" w:space="0"/>
            </w:tcBorders>
            <w:vAlign w:val="center"/>
          </w:tcPr>
          <w:p>
            <w:pPr>
              <w:pStyle w:val="12"/>
            </w:pPr>
            <w:r>
              <w:t>上年结转结余</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000000" w:sz="6" w:space="0"/>
              <w:left w:val="single" w:color="000000" w:sz="6" w:space="0"/>
              <w:right w:val="single" w:color="000000" w:sz="6" w:space="0"/>
            </w:tcBorders>
            <w:vAlign w:val="center"/>
          </w:tcPr>
          <w:p>
            <w:pPr>
              <w:pStyle w:val="14"/>
            </w:pPr>
            <w:r>
              <w:t>收入总计</w:t>
            </w:r>
          </w:p>
        </w:tc>
        <w:tc>
          <w:tcPr>
            <w:tcW w:w="2126" w:type="dxa"/>
            <w:tcBorders>
              <w:top w:val="single" w:color="000000" w:sz="6" w:space="0"/>
              <w:left w:val="single" w:color="000000" w:sz="6" w:space="0"/>
              <w:right w:val="single" w:color="000000" w:sz="6" w:space="0"/>
            </w:tcBorders>
            <w:vAlign w:val="center"/>
          </w:tcPr>
          <w:p>
            <w:pPr>
              <w:pStyle w:val="15"/>
            </w:pPr>
            <w:r>
              <w:t>6239.57</w:t>
            </w:r>
          </w:p>
        </w:tc>
        <w:tc>
          <w:tcPr>
            <w:tcW w:w="4535" w:type="dxa"/>
            <w:tcBorders>
              <w:top w:val="single" w:color="000000" w:sz="6" w:space="0"/>
              <w:left w:val="single" w:color="000000" w:sz="6" w:space="0"/>
              <w:right w:val="single" w:color="000000" w:sz="6" w:space="0"/>
            </w:tcBorders>
            <w:vAlign w:val="center"/>
          </w:tcPr>
          <w:p>
            <w:pPr>
              <w:pStyle w:val="14"/>
            </w:pPr>
            <w:r>
              <w:t>支出总计</w:t>
            </w:r>
          </w:p>
        </w:tc>
        <w:tc>
          <w:tcPr>
            <w:tcW w:w="2126" w:type="dxa"/>
            <w:vAlign w:val="center"/>
          </w:tcPr>
          <w:p>
            <w:pPr>
              <w:pStyle w:val="15"/>
            </w:pPr>
            <w:r>
              <w:t>6239.57</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0"/>
            </w:pPr>
            <w:r>
              <w:t>合计</w:t>
            </w:r>
          </w:p>
        </w:tc>
        <w:tc>
          <w:tcPr>
            <w:tcW w:w="9072" w:type="dxa"/>
            <w:gridSpan w:val="8"/>
            <w:tcBorders>
              <w:top w:val="single" w:color="000000" w:sz="6" w:space="0"/>
              <w:left w:val="single" w:color="000000" w:sz="6" w:space="0"/>
              <w:right w:val="single" w:color="000000"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1559" w:type="dxa"/>
            <w:tcBorders>
              <w:top w:val="single" w:color="000000" w:sz="6" w:space="0"/>
              <w:left w:val="single" w:color="000000" w:sz="6" w:space="0"/>
              <w:right w:val="single" w:color="000000" w:sz="6" w:space="0"/>
            </w:tcBorders>
            <w:vAlign w:val="center"/>
          </w:tcPr>
          <w:p>
            <w:pPr>
              <w:pStyle w:val="10"/>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0"/>
            </w:pPr>
            <w:r>
              <w:t>小计</w:t>
            </w:r>
          </w:p>
        </w:tc>
        <w:tc>
          <w:tcPr>
            <w:tcW w:w="1134" w:type="dxa"/>
            <w:tcBorders>
              <w:top w:val="single" w:color="000000" w:sz="6" w:space="0"/>
              <w:left w:val="single" w:color="000000" w:sz="6" w:space="0"/>
              <w:right w:val="single" w:color="000000" w:sz="6" w:space="0"/>
            </w:tcBorders>
            <w:vAlign w:val="center"/>
          </w:tcPr>
          <w:p>
            <w:pPr>
              <w:pStyle w:val="10"/>
            </w:pPr>
            <w:r>
              <w:t>财政拨款 收入</w:t>
            </w:r>
          </w:p>
        </w:tc>
        <w:tc>
          <w:tcPr>
            <w:tcW w:w="1134" w:type="dxa"/>
            <w:tcBorders>
              <w:top w:val="single" w:color="000000" w:sz="6" w:space="0"/>
              <w:left w:val="single" w:color="000000" w:sz="6" w:space="0"/>
              <w:right w:val="single" w:color="000000" w:sz="6" w:space="0"/>
            </w:tcBorders>
            <w:vAlign w:val="center"/>
          </w:tcPr>
          <w:p>
            <w:pPr>
              <w:pStyle w:val="10"/>
            </w:pPr>
            <w:r>
              <w:t>财政专户 收入</w:t>
            </w:r>
          </w:p>
        </w:tc>
        <w:tc>
          <w:tcPr>
            <w:tcW w:w="1134" w:type="dxa"/>
            <w:tcBorders>
              <w:top w:val="single" w:color="000000" w:sz="6" w:space="0"/>
              <w:left w:val="single" w:color="000000" w:sz="6" w:space="0"/>
              <w:right w:val="single" w:color="000000" w:sz="6" w:space="0"/>
            </w:tcBorders>
            <w:vAlign w:val="center"/>
          </w:tcPr>
          <w:p>
            <w:pPr>
              <w:pStyle w:val="10"/>
            </w:pPr>
            <w:r>
              <w:t>事业收入</w:t>
            </w:r>
          </w:p>
        </w:tc>
        <w:tc>
          <w:tcPr>
            <w:tcW w:w="1134" w:type="dxa"/>
            <w:tcBorders>
              <w:top w:val="single" w:color="000000" w:sz="6" w:space="0"/>
              <w:left w:val="single" w:color="000000" w:sz="6" w:space="0"/>
              <w:right w:val="single" w:color="000000" w:sz="6" w:space="0"/>
            </w:tcBorders>
            <w:vAlign w:val="center"/>
          </w:tcPr>
          <w:p>
            <w:pPr>
              <w:pStyle w:val="10"/>
            </w:pPr>
            <w:r>
              <w:t>经营收入</w:t>
            </w:r>
          </w:p>
        </w:tc>
        <w:tc>
          <w:tcPr>
            <w:tcW w:w="1134" w:type="dxa"/>
            <w:tcBorders>
              <w:top w:val="single" w:color="000000" w:sz="6" w:space="0"/>
              <w:left w:val="single" w:color="000000" w:sz="6" w:space="0"/>
              <w:right w:val="single" w:color="000000" w:sz="6" w:space="0"/>
            </w:tcBorders>
            <w:vAlign w:val="center"/>
          </w:tcPr>
          <w:p>
            <w:pPr>
              <w:pStyle w:val="10"/>
            </w:pPr>
            <w:r>
              <w:t>上级补助收入</w:t>
            </w:r>
          </w:p>
        </w:tc>
        <w:tc>
          <w:tcPr>
            <w:tcW w:w="1134" w:type="dxa"/>
            <w:tcBorders>
              <w:top w:val="single" w:color="000000" w:sz="6" w:space="0"/>
              <w:left w:val="single" w:color="000000" w:sz="6" w:space="0"/>
              <w:right w:val="single" w:color="000000" w:sz="6" w:space="0"/>
            </w:tcBorders>
            <w:vAlign w:val="center"/>
          </w:tcPr>
          <w:p>
            <w:pPr>
              <w:pStyle w:val="10"/>
            </w:pPr>
            <w:r>
              <w:t>附属单位上缴收入</w:t>
            </w:r>
          </w:p>
        </w:tc>
        <w:tc>
          <w:tcPr>
            <w:tcW w:w="1134" w:type="dxa"/>
            <w:tcBorders>
              <w:top w:val="single" w:color="000000" w:sz="6" w:space="0"/>
              <w:left w:val="single" w:color="000000" w:sz="6" w:space="0"/>
              <w:right w:val="single" w:color="000000" w:sz="6" w:space="0"/>
            </w:tcBorders>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1559" w:type="dxa"/>
            <w:tcBorders>
              <w:top w:val="single" w:color="000000" w:sz="6" w:space="0"/>
              <w:left w:val="single" w:color="000000" w:sz="6" w:space="0"/>
              <w:right w:val="single" w:color="000000" w:sz="6" w:space="0"/>
            </w:tcBorders>
            <w:vAlign w:val="center"/>
          </w:tcPr>
          <w:p>
            <w:pPr>
              <w:pStyle w:val="10"/>
            </w:pPr>
            <w:r>
              <w:t>2</w:t>
            </w:r>
          </w:p>
        </w:tc>
        <w:tc>
          <w:tcPr>
            <w:tcW w:w="1134" w:type="dxa"/>
            <w:tcBorders>
              <w:top w:val="single" w:color="000000" w:sz="6" w:space="0"/>
              <w:left w:val="single" w:color="000000" w:sz="6" w:space="0"/>
              <w:right w:val="single" w:color="000000" w:sz="6" w:space="0"/>
            </w:tcBorders>
            <w:vAlign w:val="center"/>
          </w:tcPr>
          <w:p>
            <w:pPr>
              <w:pStyle w:val="10"/>
            </w:pPr>
            <w:r>
              <w:t>3</w:t>
            </w:r>
          </w:p>
        </w:tc>
        <w:tc>
          <w:tcPr>
            <w:tcW w:w="1134" w:type="dxa"/>
            <w:tcBorders>
              <w:top w:val="single" w:color="000000" w:sz="6" w:space="0"/>
              <w:left w:val="single" w:color="000000" w:sz="6" w:space="0"/>
              <w:right w:val="single" w:color="000000" w:sz="6" w:space="0"/>
            </w:tcBorders>
            <w:vAlign w:val="center"/>
          </w:tcPr>
          <w:p>
            <w:pPr>
              <w:pStyle w:val="10"/>
            </w:pPr>
            <w:r>
              <w:t>4</w:t>
            </w:r>
          </w:p>
        </w:tc>
        <w:tc>
          <w:tcPr>
            <w:tcW w:w="1134" w:type="dxa"/>
            <w:tcBorders>
              <w:top w:val="single" w:color="000000" w:sz="6" w:space="0"/>
              <w:left w:val="single" w:color="000000" w:sz="6" w:space="0"/>
              <w:right w:val="single" w:color="000000" w:sz="6" w:space="0"/>
            </w:tcBorders>
            <w:vAlign w:val="center"/>
          </w:tcPr>
          <w:p>
            <w:pPr>
              <w:pStyle w:val="10"/>
            </w:pPr>
            <w:r>
              <w:t>5</w:t>
            </w:r>
          </w:p>
        </w:tc>
        <w:tc>
          <w:tcPr>
            <w:tcW w:w="1134" w:type="dxa"/>
            <w:tcBorders>
              <w:top w:val="single" w:color="000000" w:sz="6" w:space="0"/>
              <w:left w:val="single" w:color="000000" w:sz="6" w:space="0"/>
              <w:right w:val="single" w:color="000000" w:sz="6" w:space="0"/>
            </w:tcBorders>
            <w:vAlign w:val="center"/>
          </w:tcPr>
          <w:p>
            <w:pPr>
              <w:pStyle w:val="10"/>
            </w:pPr>
            <w:r>
              <w:t>6</w:t>
            </w:r>
          </w:p>
        </w:tc>
        <w:tc>
          <w:tcPr>
            <w:tcW w:w="1134" w:type="dxa"/>
            <w:tcBorders>
              <w:top w:val="single" w:color="000000" w:sz="6" w:space="0"/>
              <w:left w:val="single" w:color="000000" w:sz="6" w:space="0"/>
              <w:right w:val="single" w:color="000000" w:sz="6" w:space="0"/>
            </w:tcBorders>
            <w:vAlign w:val="center"/>
          </w:tcPr>
          <w:p>
            <w:pPr>
              <w:pStyle w:val="10"/>
            </w:pPr>
            <w:r>
              <w:t>7</w:t>
            </w:r>
          </w:p>
        </w:tc>
        <w:tc>
          <w:tcPr>
            <w:tcW w:w="1134" w:type="dxa"/>
            <w:tcBorders>
              <w:top w:val="single" w:color="000000" w:sz="6" w:space="0"/>
              <w:left w:val="single" w:color="000000" w:sz="6" w:space="0"/>
              <w:right w:val="single" w:color="000000" w:sz="6" w:space="0"/>
            </w:tcBorders>
            <w:vAlign w:val="center"/>
          </w:tcPr>
          <w:p>
            <w:pPr>
              <w:pStyle w:val="10"/>
            </w:pPr>
            <w:r>
              <w:t>8</w:t>
            </w:r>
          </w:p>
        </w:tc>
        <w:tc>
          <w:tcPr>
            <w:tcW w:w="1134" w:type="dxa"/>
            <w:tcBorders>
              <w:top w:val="single" w:color="000000" w:sz="6" w:space="0"/>
              <w:left w:val="single" w:color="000000" w:sz="6" w:space="0"/>
              <w:right w:val="single" w:color="000000" w:sz="6" w:space="0"/>
            </w:tcBorders>
            <w:vAlign w:val="center"/>
          </w:tcPr>
          <w:p>
            <w:pPr>
              <w:pStyle w:val="10"/>
            </w:pPr>
            <w:r>
              <w:t>9</w:t>
            </w:r>
          </w:p>
        </w:tc>
        <w:tc>
          <w:tcPr>
            <w:tcW w:w="1134" w:type="dxa"/>
            <w:tcBorders>
              <w:top w:val="single" w:color="000000" w:sz="6" w:space="0"/>
              <w:left w:val="single" w:color="000000" w:sz="6" w:space="0"/>
              <w:right w:val="single" w:color="000000" w:sz="6" w:space="0"/>
            </w:tcBorders>
            <w:vAlign w:val="center"/>
          </w:tcPr>
          <w:p>
            <w:pPr>
              <w:pStyle w:val="10"/>
            </w:pPr>
            <w:r>
              <w:t>10</w:t>
            </w:r>
          </w:p>
        </w:tc>
        <w:tc>
          <w:tcPr>
            <w:tcW w:w="1134" w:type="dxa"/>
            <w:tcBorders>
              <w:top w:val="single" w:color="000000" w:sz="6" w:space="0"/>
              <w:left w:val="single" w:color="000000" w:sz="6" w:space="0"/>
              <w:right w:val="single" w:color="000000" w:sz="6" w:space="0"/>
            </w:tcBorders>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1559" w:type="dxa"/>
            <w:tcBorders>
              <w:top w:val="single" w:color="000000" w:sz="6" w:space="0"/>
              <w:left w:val="single" w:color="000000" w:sz="6" w:space="0"/>
              <w:right w:val="single" w:color="000000" w:sz="6" w:space="0"/>
            </w:tcBorders>
            <w:vAlign w:val="center"/>
          </w:tcPr>
          <w:p>
            <w:pPr>
              <w:pStyle w:val="14"/>
            </w:pPr>
            <w:r>
              <w:t>合计</w:t>
            </w:r>
          </w:p>
        </w:tc>
        <w:tc>
          <w:tcPr>
            <w:tcW w:w="1134" w:type="dxa"/>
            <w:tcBorders>
              <w:top w:val="single" w:color="000000" w:sz="6" w:space="0"/>
              <w:left w:val="single" w:color="000000" w:sz="6" w:space="0"/>
              <w:right w:val="single" w:color="000000" w:sz="6" w:space="0"/>
            </w:tcBorders>
            <w:vAlign w:val="center"/>
          </w:tcPr>
          <w:p>
            <w:pPr>
              <w:pStyle w:val="15"/>
            </w:pPr>
            <w:r>
              <w:t>6239.57</w:t>
            </w:r>
          </w:p>
        </w:tc>
        <w:tc>
          <w:tcPr>
            <w:tcW w:w="1134" w:type="dxa"/>
            <w:tcBorders>
              <w:top w:val="single" w:color="000000" w:sz="6" w:space="0"/>
              <w:left w:val="single" w:color="000000" w:sz="6" w:space="0"/>
              <w:right w:val="single" w:color="000000" w:sz="6" w:space="0"/>
            </w:tcBorders>
            <w:vAlign w:val="center"/>
          </w:tcPr>
          <w:p>
            <w:pPr>
              <w:pStyle w:val="15"/>
            </w:pPr>
            <w:r>
              <w:t>6239.57</w:t>
            </w:r>
          </w:p>
        </w:tc>
        <w:tc>
          <w:tcPr>
            <w:tcW w:w="1134" w:type="dxa"/>
            <w:tcBorders>
              <w:top w:val="single" w:color="000000" w:sz="6" w:space="0"/>
              <w:left w:val="single" w:color="000000" w:sz="6" w:space="0"/>
              <w:right w:val="single" w:color="000000" w:sz="6" w:space="0"/>
            </w:tcBorders>
            <w:vAlign w:val="center"/>
          </w:tcPr>
          <w:p>
            <w:pPr>
              <w:pStyle w:val="15"/>
            </w:pPr>
            <w:r>
              <w:t>6239.57</w:t>
            </w: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1559" w:type="dxa"/>
            <w:tcBorders>
              <w:top w:val="single" w:color="000000" w:sz="6" w:space="0"/>
              <w:left w:val="single" w:color="000000" w:sz="6" w:space="0"/>
              <w:right w:val="single" w:color="000000" w:sz="6" w:space="0"/>
            </w:tcBorders>
            <w:vAlign w:val="center"/>
          </w:tcPr>
          <w:p>
            <w:pPr>
              <w:pStyle w:val="12"/>
            </w:pPr>
            <w:r>
              <w:t>社会保障和就业支出</w:t>
            </w:r>
          </w:p>
        </w:tc>
        <w:tc>
          <w:tcPr>
            <w:tcW w:w="1134" w:type="dxa"/>
            <w:tcBorders>
              <w:top w:val="single" w:color="000000" w:sz="6" w:space="0"/>
              <w:left w:val="single" w:color="000000" w:sz="6" w:space="0"/>
              <w:right w:val="single" w:color="000000" w:sz="6" w:space="0"/>
            </w:tcBorders>
            <w:vAlign w:val="center"/>
          </w:tcPr>
          <w:p>
            <w:pPr>
              <w:pStyle w:val="11"/>
            </w:pPr>
            <w:r>
              <w:t>19.11</w:t>
            </w:r>
          </w:p>
        </w:tc>
        <w:tc>
          <w:tcPr>
            <w:tcW w:w="1134" w:type="dxa"/>
            <w:tcBorders>
              <w:top w:val="single" w:color="000000" w:sz="6" w:space="0"/>
              <w:left w:val="single" w:color="000000" w:sz="6" w:space="0"/>
              <w:right w:val="single" w:color="000000" w:sz="6" w:space="0"/>
            </w:tcBorders>
            <w:vAlign w:val="center"/>
          </w:tcPr>
          <w:p>
            <w:pPr>
              <w:pStyle w:val="11"/>
            </w:pPr>
            <w:r>
              <w:t>19.11</w:t>
            </w:r>
          </w:p>
        </w:tc>
        <w:tc>
          <w:tcPr>
            <w:tcW w:w="1134" w:type="dxa"/>
            <w:tcBorders>
              <w:top w:val="single" w:color="000000" w:sz="6" w:space="0"/>
              <w:left w:val="single" w:color="000000" w:sz="6" w:space="0"/>
              <w:right w:val="single" w:color="000000" w:sz="6" w:space="0"/>
            </w:tcBorders>
            <w:vAlign w:val="center"/>
          </w:tcPr>
          <w:p>
            <w:pPr>
              <w:pStyle w:val="11"/>
            </w:pPr>
            <w:r>
              <w:t>19.11</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1559"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1"/>
            </w:pPr>
            <w:r>
              <w:t>19.11</w:t>
            </w:r>
          </w:p>
        </w:tc>
        <w:tc>
          <w:tcPr>
            <w:tcW w:w="1134" w:type="dxa"/>
            <w:tcBorders>
              <w:top w:val="single" w:color="000000" w:sz="6" w:space="0"/>
              <w:left w:val="single" w:color="000000" w:sz="6" w:space="0"/>
              <w:right w:val="single" w:color="000000" w:sz="6" w:space="0"/>
            </w:tcBorders>
            <w:vAlign w:val="center"/>
          </w:tcPr>
          <w:p>
            <w:pPr>
              <w:pStyle w:val="11"/>
            </w:pPr>
            <w:r>
              <w:t>19.11</w:t>
            </w:r>
          </w:p>
        </w:tc>
        <w:tc>
          <w:tcPr>
            <w:tcW w:w="1134" w:type="dxa"/>
            <w:tcBorders>
              <w:top w:val="single" w:color="000000" w:sz="6" w:space="0"/>
              <w:left w:val="single" w:color="000000" w:sz="6" w:space="0"/>
              <w:right w:val="single" w:color="000000" w:sz="6" w:space="0"/>
            </w:tcBorders>
            <w:vAlign w:val="center"/>
          </w:tcPr>
          <w:p>
            <w:pPr>
              <w:pStyle w:val="11"/>
            </w:pPr>
            <w:r>
              <w:t>19.11</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1559"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1"/>
            </w:pPr>
            <w:r>
              <w:t>15.97</w:t>
            </w:r>
          </w:p>
        </w:tc>
        <w:tc>
          <w:tcPr>
            <w:tcW w:w="1134" w:type="dxa"/>
            <w:tcBorders>
              <w:top w:val="single" w:color="000000" w:sz="6" w:space="0"/>
              <w:left w:val="single" w:color="000000" w:sz="6" w:space="0"/>
              <w:right w:val="single" w:color="000000" w:sz="6" w:space="0"/>
            </w:tcBorders>
            <w:vAlign w:val="center"/>
          </w:tcPr>
          <w:p>
            <w:pPr>
              <w:pStyle w:val="11"/>
            </w:pPr>
            <w:r>
              <w:t>15.97</w:t>
            </w:r>
          </w:p>
        </w:tc>
        <w:tc>
          <w:tcPr>
            <w:tcW w:w="1134" w:type="dxa"/>
            <w:tcBorders>
              <w:top w:val="single" w:color="000000" w:sz="6" w:space="0"/>
              <w:left w:val="single" w:color="000000" w:sz="6" w:space="0"/>
              <w:right w:val="single" w:color="000000" w:sz="6" w:space="0"/>
            </w:tcBorders>
            <w:vAlign w:val="center"/>
          </w:tcPr>
          <w:p>
            <w:pPr>
              <w:pStyle w:val="11"/>
            </w:pPr>
            <w:r>
              <w:t>15.97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2080506</w:t>
            </w:r>
          </w:p>
        </w:tc>
        <w:tc>
          <w:tcPr>
            <w:tcW w:w="1559"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1"/>
            </w:pPr>
            <w:r>
              <w:t>3.14</w:t>
            </w:r>
          </w:p>
        </w:tc>
        <w:tc>
          <w:tcPr>
            <w:tcW w:w="1134" w:type="dxa"/>
            <w:tcBorders>
              <w:top w:val="single" w:color="000000" w:sz="6" w:space="0"/>
              <w:left w:val="single" w:color="000000" w:sz="6" w:space="0"/>
              <w:right w:val="single" w:color="000000" w:sz="6" w:space="0"/>
            </w:tcBorders>
            <w:vAlign w:val="center"/>
          </w:tcPr>
          <w:p>
            <w:pPr>
              <w:pStyle w:val="11"/>
            </w:pPr>
            <w:r>
              <w:t>3.14</w:t>
            </w:r>
          </w:p>
        </w:tc>
        <w:tc>
          <w:tcPr>
            <w:tcW w:w="1134" w:type="dxa"/>
            <w:tcBorders>
              <w:top w:val="single" w:color="000000" w:sz="6" w:space="0"/>
              <w:left w:val="single" w:color="000000" w:sz="6" w:space="0"/>
              <w:right w:val="single" w:color="000000" w:sz="6" w:space="0"/>
            </w:tcBorders>
            <w:vAlign w:val="center"/>
          </w:tcPr>
          <w:p>
            <w:pPr>
              <w:pStyle w:val="11"/>
            </w:pPr>
            <w:r>
              <w:t>3.14</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1559" w:type="dxa"/>
            <w:tcBorders>
              <w:top w:val="single" w:color="000000" w:sz="6" w:space="0"/>
              <w:left w:val="single" w:color="000000" w:sz="6" w:space="0"/>
              <w:right w:val="single" w:color="000000" w:sz="6" w:space="0"/>
            </w:tcBorders>
            <w:vAlign w:val="center"/>
          </w:tcPr>
          <w:p>
            <w:pPr>
              <w:pStyle w:val="12"/>
            </w:pPr>
            <w:r>
              <w:t>卫生健康支出</w:t>
            </w:r>
          </w:p>
        </w:tc>
        <w:tc>
          <w:tcPr>
            <w:tcW w:w="1134" w:type="dxa"/>
            <w:tcBorders>
              <w:top w:val="single" w:color="000000" w:sz="6" w:space="0"/>
              <w:left w:val="single" w:color="000000" w:sz="6" w:space="0"/>
              <w:right w:val="single" w:color="000000" w:sz="6" w:space="0"/>
            </w:tcBorders>
            <w:vAlign w:val="center"/>
          </w:tcPr>
          <w:p>
            <w:pPr>
              <w:pStyle w:val="11"/>
            </w:pPr>
            <w:r>
              <w:t>6212.48</w:t>
            </w:r>
          </w:p>
        </w:tc>
        <w:tc>
          <w:tcPr>
            <w:tcW w:w="1134" w:type="dxa"/>
            <w:tcBorders>
              <w:top w:val="single" w:color="000000" w:sz="6" w:space="0"/>
              <w:left w:val="single" w:color="000000" w:sz="6" w:space="0"/>
              <w:right w:val="single" w:color="000000" w:sz="6" w:space="0"/>
            </w:tcBorders>
            <w:vAlign w:val="center"/>
          </w:tcPr>
          <w:p>
            <w:pPr>
              <w:pStyle w:val="11"/>
            </w:pPr>
            <w:r>
              <w:t>6212.48</w:t>
            </w:r>
          </w:p>
        </w:tc>
        <w:tc>
          <w:tcPr>
            <w:tcW w:w="1134" w:type="dxa"/>
            <w:tcBorders>
              <w:top w:val="single" w:color="000000" w:sz="6" w:space="0"/>
              <w:left w:val="single" w:color="000000" w:sz="6" w:space="0"/>
              <w:right w:val="single" w:color="000000" w:sz="6" w:space="0"/>
            </w:tcBorders>
            <w:vAlign w:val="center"/>
          </w:tcPr>
          <w:p>
            <w:pPr>
              <w:pStyle w:val="11"/>
            </w:pPr>
            <w:r>
              <w:t>6212.48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1559" w:type="dxa"/>
            <w:tcBorders>
              <w:top w:val="single" w:color="000000" w:sz="6" w:space="0"/>
              <w:left w:val="single" w:color="000000" w:sz="6" w:space="0"/>
              <w:right w:val="single" w:color="000000" w:sz="6" w:space="0"/>
            </w:tcBorders>
            <w:vAlign w:val="center"/>
          </w:tcPr>
          <w:p>
            <w:pPr>
              <w:pStyle w:val="12"/>
            </w:pPr>
            <w:r>
              <w:t>行政事业单位医疗</w:t>
            </w:r>
          </w:p>
        </w:tc>
        <w:tc>
          <w:tcPr>
            <w:tcW w:w="1134" w:type="dxa"/>
            <w:tcBorders>
              <w:top w:val="single" w:color="000000" w:sz="6" w:space="0"/>
              <w:left w:val="single" w:color="000000" w:sz="6" w:space="0"/>
              <w:right w:val="single" w:color="000000" w:sz="6" w:space="0"/>
            </w:tcBorders>
            <w:vAlign w:val="center"/>
          </w:tcPr>
          <w:p>
            <w:pPr>
              <w:pStyle w:val="11"/>
            </w:pPr>
            <w:r>
              <w:t>6.99</w:t>
            </w:r>
          </w:p>
        </w:tc>
        <w:tc>
          <w:tcPr>
            <w:tcW w:w="1134" w:type="dxa"/>
            <w:tcBorders>
              <w:top w:val="single" w:color="000000" w:sz="6" w:space="0"/>
              <w:left w:val="single" w:color="000000" w:sz="6" w:space="0"/>
              <w:right w:val="single" w:color="000000" w:sz="6" w:space="0"/>
            </w:tcBorders>
            <w:vAlign w:val="center"/>
          </w:tcPr>
          <w:p>
            <w:pPr>
              <w:pStyle w:val="11"/>
            </w:pPr>
            <w:r>
              <w:t>6.99</w:t>
            </w:r>
          </w:p>
        </w:tc>
        <w:tc>
          <w:tcPr>
            <w:tcW w:w="1134" w:type="dxa"/>
            <w:tcBorders>
              <w:top w:val="single" w:color="000000" w:sz="6" w:space="0"/>
              <w:left w:val="single" w:color="000000" w:sz="6" w:space="0"/>
              <w:right w:val="single" w:color="000000" w:sz="6" w:space="0"/>
            </w:tcBorders>
            <w:vAlign w:val="center"/>
          </w:tcPr>
          <w:p>
            <w:pPr>
              <w:pStyle w:val="11"/>
            </w:pPr>
            <w:r>
              <w:t>6.99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1559" w:type="dxa"/>
            <w:tcBorders>
              <w:top w:val="single" w:color="000000" w:sz="6" w:space="0"/>
              <w:left w:val="single" w:color="000000" w:sz="6" w:space="0"/>
              <w:right w:val="single" w:color="000000" w:sz="6" w:space="0"/>
            </w:tcBorders>
            <w:vAlign w:val="center"/>
          </w:tcPr>
          <w:p>
            <w:pPr>
              <w:pStyle w:val="12"/>
            </w:pPr>
            <w:r>
              <w:t>事业单位医疗</w:t>
            </w:r>
          </w:p>
        </w:tc>
        <w:tc>
          <w:tcPr>
            <w:tcW w:w="1134" w:type="dxa"/>
            <w:tcBorders>
              <w:top w:val="single" w:color="000000" w:sz="6" w:space="0"/>
              <w:left w:val="single" w:color="000000" w:sz="6" w:space="0"/>
              <w:right w:val="single" w:color="000000" w:sz="6" w:space="0"/>
            </w:tcBorders>
            <w:vAlign w:val="center"/>
          </w:tcPr>
          <w:p>
            <w:pPr>
              <w:pStyle w:val="11"/>
            </w:pPr>
            <w:r>
              <w:t>6.99</w:t>
            </w:r>
          </w:p>
        </w:tc>
        <w:tc>
          <w:tcPr>
            <w:tcW w:w="1134" w:type="dxa"/>
            <w:tcBorders>
              <w:top w:val="single" w:color="000000" w:sz="6" w:space="0"/>
              <w:left w:val="single" w:color="000000" w:sz="6" w:space="0"/>
              <w:right w:val="single" w:color="000000" w:sz="6" w:space="0"/>
            </w:tcBorders>
            <w:vAlign w:val="center"/>
          </w:tcPr>
          <w:p>
            <w:pPr>
              <w:pStyle w:val="11"/>
            </w:pPr>
            <w:r>
              <w:t>6.99</w:t>
            </w:r>
          </w:p>
        </w:tc>
        <w:tc>
          <w:tcPr>
            <w:tcW w:w="1134" w:type="dxa"/>
            <w:tcBorders>
              <w:top w:val="single" w:color="000000" w:sz="6" w:space="0"/>
              <w:left w:val="single" w:color="000000" w:sz="6" w:space="0"/>
              <w:right w:val="single" w:color="000000" w:sz="6" w:space="0"/>
            </w:tcBorders>
            <w:vAlign w:val="center"/>
          </w:tcPr>
          <w:p>
            <w:pPr>
              <w:pStyle w:val="11"/>
            </w:pPr>
            <w:r>
              <w:t>6.99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21012</w:t>
            </w:r>
          </w:p>
        </w:tc>
        <w:tc>
          <w:tcPr>
            <w:tcW w:w="1559" w:type="dxa"/>
            <w:tcBorders>
              <w:top w:val="single" w:color="000000" w:sz="6" w:space="0"/>
              <w:left w:val="single" w:color="000000" w:sz="6" w:space="0"/>
              <w:right w:val="single" w:color="000000" w:sz="6" w:space="0"/>
            </w:tcBorders>
            <w:vAlign w:val="center"/>
          </w:tcPr>
          <w:p>
            <w:pPr>
              <w:pStyle w:val="12"/>
            </w:pPr>
            <w:r>
              <w:t>财政对基本医疗保险基金的补助</w:t>
            </w:r>
          </w:p>
        </w:tc>
        <w:tc>
          <w:tcPr>
            <w:tcW w:w="1134" w:type="dxa"/>
            <w:tcBorders>
              <w:top w:val="single" w:color="000000" w:sz="6" w:space="0"/>
              <w:left w:val="single" w:color="000000" w:sz="6" w:space="0"/>
              <w:right w:val="single" w:color="000000" w:sz="6" w:space="0"/>
            </w:tcBorders>
            <w:vAlign w:val="center"/>
          </w:tcPr>
          <w:p>
            <w:pPr>
              <w:pStyle w:val="11"/>
            </w:pPr>
            <w:r>
              <w:t>5299.80</w:t>
            </w:r>
          </w:p>
        </w:tc>
        <w:tc>
          <w:tcPr>
            <w:tcW w:w="1134" w:type="dxa"/>
            <w:tcBorders>
              <w:top w:val="single" w:color="000000" w:sz="6" w:space="0"/>
              <w:left w:val="single" w:color="000000" w:sz="6" w:space="0"/>
              <w:right w:val="single" w:color="000000" w:sz="6" w:space="0"/>
            </w:tcBorders>
            <w:vAlign w:val="center"/>
          </w:tcPr>
          <w:p>
            <w:pPr>
              <w:pStyle w:val="11"/>
            </w:pPr>
            <w:r>
              <w:t>5299.80</w:t>
            </w:r>
          </w:p>
        </w:tc>
        <w:tc>
          <w:tcPr>
            <w:tcW w:w="1134" w:type="dxa"/>
            <w:tcBorders>
              <w:top w:val="single" w:color="000000" w:sz="6" w:space="0"/>
              <w:left w:val="single" w:color="000000" w:sz="6" w:space="0"/>
              <w:right w:val="single" w:color="000000" w:sz="6" w:space="0"/>
            </w:tcBorders>
            <w:vAlign w:val="center"/>
          </w:tcPr>
          <w:p>
            <w:pPr>
              <w:pStyle w:val="11"/>
            </w:pPr>
            <w:r>
              <w:t>5299.80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2101202</w:t>
            </w:r>
          </w:p>
        </w:tc>
        <w:tc>
          <w:tcPr>
            <w:tcW w:w="1559" w:type="dxa"/>
            <w:tcBorders>
              <w:top w:val="single" w:color="000000" w:sz="6" w:space="0"/>
              <w:left w:val="single" w:color="000000" w:sz="6" w:space="0"/>
              <w:right w:val="single" w:color="000000" w:sz="6" w:space="0"/>
            </w:tcBorders>
            <w:vAlign w:val="center"/>
          </w:tcPr>
          <w:p>
            <w:pPr>
              <w:pStyle w:val="12"/>
            </w:pPr>
            <w:r>
              <w:t>财政对城乡居民基本医疗保险基金的补助</w:t>
            </w:r>
          </w:p>
        </w:tc>
        <w:tc>
          <w:tcPr>
            <w:tcW w:w="1134" w:type="dxa"/>
            <w:tcBorders>
              <w:top w:val="single" w:color="000000" w:sz="6" w:space="0"/>
              <w:left w:val="single" w:color="000000" w:sz="6" w:space="0"/>
              <w:right w:val="single" w:color="000000" w:sz="6" w:space="0"/>
            </w:tcBorders>
            <w:vAlign w:val="center"/>
          </w:tcPr>
          <w:p>
            <w:pPr>
              <w:pStyle w:val="11"/>
            </w:pPr>
            <w:r>
              <w:t>5299.80</w:t>
            </w:r>
          </w:p>
        </w:tc>
        <w:tc>
          <w:tcPr>
            <w:tcW w:w="1134" w:type="dxa"/>
            <w:tcBorders>
              <w:top w:val="single" w:color="000000" w:sz="6" w:space="0"/>
              <w:left w:val="single" w:color="000000" w:sz="6" w:space="0"/>
              <w:right w:val="single" w:color="000000" w:sz="6" w:space="0"/>
            </w:tcBorders>
            <w:vAlign w:val="center"/>
          </w:tcPr>
          <w:p>
            <w:pPr>
              <w:pStyle w:val="11"/>
            </w:pPr>
            <w:r>
              <w:t>5299.80</w:t>
            </w:r>
          </w:p>
        </w:tc>
        <w:tc>
          <w:tcPr>
            <w:tcW w:w="1134" w:type="dxa"/>
            <w:tcBorders>
              <w:top w:val="single" w:color="000000" w:sz="6" w:space="0"/>
              <w:left w:val="single" w:color="000000" w:sz="6" w:space="0"/>
              <w:right w:val="single" w:color="000000" w:sz="6" w:space="0"/>
            </w:tcBorders>
            <w:vAlign w:val="center"/>
          </w:tcPr>
          <w:p>
            <w:pPr>
              <w:pStyle w:val="11"/>
            </w:pPr>
            <w:r>
              <w:t>5299.80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21013</w:t>
            </w:r>
          </w:p>
        </w:tc>
        <w:tc>
          <w:tcPr>
            <w:tcW w:w="1559" w:type="dxa"/>
            <w:tcBorders>
              <w:top w:val="single" w:color="000000" w:sz="6" w:space="0"/>
              <w:left w:val="single" w:color="000000" w:sz="6" w:space="0"/>
              <w:right w:val="single" w:color="000000" w:sz="6" w:space="0"/>
            </w:tcBorders>
            <w:vAlign w:val="center"/>
          </w:tcPr>
          <w:p>
            <w:pPr>
              <w:pStyle w:val="12"/>
            </w:pPr>
            <w:r>
              <w:t>医疗救助</w:t>
            </w:r>
          </w:p>
        </w:tc>
        <w:tc>
          <w:tcPr>
            <w:tcW w:w="1134" w:type="dxa"/>
            <w:tcBorders>
              <w:top w:val="single" w:color="000000" w:sz="6" w:space="0"/>
              <w:left w:val="single" w:color="000000" w:sz="6" w:space="0"/>
              <w:right w:val="single" w:color="000000" w:sz="6" w:space="0"/>
            </w:tcBorders>
            <w:vAlign w:val="center"/>
          </w:tcPr>
          <w:p>
            <w:pPr>
              <w:pStyle w:val="11"/>
            </w:pPr>
            <w:r>
              <w:t>800.00</w:t>
            </w:r>
          </w:p>
        </w:tc>
        <w:tc>
          <w:tcPr>
            <w:tcW w:w="1134" w:type="dxa"/>
            <w:tcBorders>
              <w:top w:val="single" w:color="000000" w:sz="6" w:space="0"/>
              <w:left w:val="single" w:color="000000" w:sz="6" w:space="0"/>
              <w:right w:val="single" w:color="000000" w:sz="6" w:space="0"/>
            </w:tcBorders>
            <w:vAlign w:val="center"/>
          </w:tcPr>
          <w:p>
            <w:pPr>
              <w:pStyle w:val="11"/>
            </w:pPr>
            <w:r>
              <w:t>800.00</w:t>
            </w:r>
          </w:p>
        </w:tc>
        <w:tc>
          <w:tcPr>
            <w:tcW w:w="1134" w:type="dxa"/>
            <w:tcBorders>
              <w:top w:val="single" w:color="000000" w:sz="6" w:space="0"/>
              <w:left w:val="single" w:color="000000" w:sz="6" w:space="0"/>
              <w:right w:val="single" w:color="000000" w:sz="6" w:space="0"/>
            </w:tcBorders>
            <w:vAlign w:val="center"/>
          </w:tcPr>
          <w:p>
            <w:pPr>
              <w:pStyle w:val="11"/>
            </w:pPr>
            <w:r>
              <w:t>800.00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2101301</w:t>
            </w:r>
          </w:p>
        </w:tc>
        <w:tc>
          <w:tcPr>
            <w:tcW w:w="1559" w:type="dxa"/>
            <w:tcBorders>
              <w:top w:val="single" w:color="000000" w:sz="6" w:space="0"/>
              <w:left w:val="single" w:color="000000" w:sz="6" w:space="0"/>
              <w:right w:val="single" w:color="000000" w:sz="6" w:space="0"/>
            </w:tcBorders>
            <w:vAlign w:val="center"/>
          </w:tcPr>
          <w:p>
            <w:pPr>
              <w:pStyle w:val="12"/>
            </w:pPr>
            <w:r>
              <w:t>城乡医疗救助</w:t>
            </w:r>
          </w:p>
        </w:tc>
        <w:tc>
          <w:tcPr>
            <w:tcW w:w="1134" w:type="dxa"/>
            <w:tcBorders>
              <w:top w:val="single" w:color="000000" w:sz="6" w:space="0"/>
              <w:left w:val="single" w:color="000000" w:sz="6" w:space="0"/>
              <w:right w:val="single" w:color="000000" w:sz="6" w:space="0"/>
            </w:tcBorders>
            <w:vAlign w:val="center"/>
          </w:tcPr>
          <w:p>
            <w:pPr>
              <w:pStyle w:val="11"/>
            </w:pPr>
            <w:r>
              <w:t>800.00</w:t>
            </w:r>
          </w:p>
        </w:tc>
        <w:tc>
          <w:tcPr>
            <w:tcW w:w="1134" w:type="dxa"/>
            <w:tcBorders>
              <w:top w:val="single" w:color="000000" w:sz="6" w:space="0"/>
              <w:left w:val="single" w:color="000000" w:sz="6" w:space="0"/>
              <w:right w:val="single" w:color="000000" w:sz="6" w:space="0"/>
            </w:tcBorders>
            <w:vAlign w:val="center"/>
          </w:tcPr>
          <w:p>
            <w:pPr>
              <w:pStyle w:val="11"/>
            </w:pPr>
            <w:r>
              <w:t>800.00</w:t>
            </w:r>
          </w:p>
        </w:tc>
        <w:tc>
          <w:tcPr>
            <w:tcW w:w="1134" w:type="dxa"/>
            <w:tcBorders>
              <w:top w:val="single" w:color="000000" w:sz="6" w:space="0"/>
              <w:left w:val="single" w:color="000000" w:sz="6" w:space="0"/>
              <w:right w:val="single" w:color="000000" w:sz="6" w:space="0"/>
            </w:tcBorders>
            <w:vAlign w:val="center"/>
          </w:tcPr>
          <w:p>
            <w:pPr>
              <w:pStyle w:val="11"/>
            </w:pPr>
            <w:r>
              <w:t>800.00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21015</w:t>
            </w:r>
          </w:p>
        </w:tc>
        <w:tc>
          <w:tcPr>
            <w:tcW w:w="1559" w:type="dxa"/>
            <w:tcBorders>
              <w:top w:val="single" w:color="000000" w:sz="6" w:space="0"/>
              <w:left w:val="single" w:color="000000" w:sz="6" w:space="0"/>
              <w:right w:val="single" w:color="000000" w:sz="6" w:space="0"/>
            </w:tcBorders>
            <w:vAlign w:val="center"/>
          </w:tcPr>
          <w:p>
            <w:pPr>
              <w:pStyle w:val="12"/>
            </w:pPr>
            <w:r>
              <w:t>医疗保障管理事务</w:t>
            </w:r>
          </w:p>
        </w:tc>
        <w:tc>
          <w:tcPr>
            <w:tcW w:w="1134" w:type="dxa"/>
            <w:tcBorders>
              <w:top w:val="single" w:color="000000" w:sz="6" w:space="0"/>
              <w:left w:val="single" w:color="000000" w:sz="6" w:space="0"/>
              <w:right w:val="single" w:color="000000" w:sz="6" w:space="0"/>
            </w:tcBorders>
            <w:vAlign w:val="center"/>
          </w:tcPr>
          <w:p>
            <w:pPr>
              <w:pStyle w:val="11"/>
            </w:pPr>
            <w:r>
              <w:t>105.69</w:t>
            </w:r>
          </w:p>
        </w:tc>
        <w:tc>
          <w:tcPr>
            <w:tcW w:w="1134" w:type="dxa"/>
            <w:tcBorders>
              <w:top w:val="single" w:color="000000" w:sz="6" w:space="0"/>
              <w:left w:val="single" w:color="000000" w:sz="6" w:space="0"/>
              <w:right w:val="single" w:color="000000" w:sz="6" w:space="0"/>
            </w:tcBorders>
            <w:vAlign w:val="center"/>
          </w:tcPr>
          <w:p>
            <w:pPr>
              <w:pStyle w:val="11"/>
            </w:pPr>
            <w:r>
              <w:t>105.69</w:t>
            </w:r>
          </w:p>
        </w:tc>
        <w:tc>
          <w:tcPr>
            <w:tcW w:w="1134" w:type="dxa"/>
            <w:tcBorders>
              <w:top w:val="single" w:color="000000" w:sz="6" w:space="0"/>
              <w:left w:val="single" w:color="000000" w:sz="6" w:space="0"/>
              <w:right w:val="single" w:color="000000" w:sz="6" w:space="0"/>
            </w:tcBorders>
            <w:vAlign w:val="center"/>
          </w:tcPr>
          <w:p>
            <w:pPr>
              <w:pStyle w:val="11"/>
            </w:pPr>
            <w:r>
              <w:t>105.69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2101550</w:t>
            </w:r>
          </w:p>
        </w:tc>
        <w:tc>
          <w:tcPr>
            <w:tcW w:w="1559" w:type="dxa"/>
            <w:tcBorders>
              <w:top w:val="single" w:color="000000" w:sz="6" w:space="0"/>
              <w:left w:val="single" w:color="000000" w:sz="6" w:space="0"/>
              <w:right w:val="single" w:color="000000" w:sz="6" w:space="0"/>
            </w:tcBorders>
            <w:vAlign w:val="center"/>
          </w:tcPr>
          <w:p>
            <w:pPr>
              <w:pStyle w:val="12"/>
            </w:pPr>
            <w:r>
              <w:t>事业运行</w:t>
            </w:r>
          </w:p>
        </w:tc>
        <w:tc>
          <w:tcPr>
            <w:tcW w:w="1134" w:type="dxa"/>
            <w:tcBorders>
              <w:top w:val="single" w:color="000000" w:sz="6" w:space="0"/>
              <w:left w:val="single" w:color="000000" w:sz="6" w:space="0"/>
              <w:right w:val="single" w:color="000000" w:sz="6" w:space="0"/>
            </w:tcBorders>
            <w:vAlign w:val="center"/>
          </w:tcPr>
          <w:p>
            <w:pPr>
              <w:pStyle w:val="11"/>
            </w:pPr>
            <w:r>
              <w:t>105.69</w:t>
            </w:r>
          </w:p>
        </w:tc>
        <w:tc>
          <w:tcPr>
            <w:tcW w:w="1134" w:type="dxa"/>
            <w:tcBorders>
              <w:top w:val="single" w:color="000000" w:sz="6" w:space="0"/>
              <w:left w:val="single" w:color="000000" w:sz="6" w:space="0"/>
              <w:right w:val="single" w:color="000000" w:sz="6" w:space="0"/>
            </w:tcBorders>
            <w:vAlign w:val="center"/>
          </w:tcPr>
          <w:p>
            <w:pPr>
              <w:pStyle w:val="11"/>
            </w:pPr>
            <w:r>
              <w:t>105.69</w:t>
            </w:r>
          </w:p>
        </w:tc>
        <w:tc>
          <w:tcPr>
            <w:tcW w:w="1134" w:type="dxa"/>
            <w:tcBorders>
              <w:top w:val="single" w:color="000000" w:sz="6" w:space="0"/>
              <w:left w:val="single" w:color="000000" w:sz="6" w:space="0"/>
              <w:right w:val="single" w:color="000000" w:sz="6" w:space="0"/>
            </w:tcBorders>
            <w:vAlign w:val="center"/>
          </w:tcPr>
          <w:p>
            <w:pPr>
              <w:pStyle w:val="11"/>
            </w:pPr>
            <w:r>
              <w:t>105.69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1559" w:type="dxa"/>
            <w:tcBorders>
              <w:top w:val="single" w:color="000000" w:sz="6" w:space="0"/>
              <w:left w:val="single" w:color="000000" w:sz="6" w:space="0"/>
              <w:right w:val="single" w:color="000000" w:sz="6" w:space="0"/>
            </w:tcBorders>
            <w:vAlign w:val="center"/>
          </w:tcPr>
          <w:p>
            <w:pPr>
              <w:pStyle w:val="12"/>
            </w:pPr>
            <w:r>
              <w:t>住房保障支出</w:t>
            </w:r>
          </w:p>
        </w:tc>
        <w:tc>
          <w:tcPr>
            <w:tcW w:w="1134" w:type="dxa"/>
            <w:tcBorders>
              <w:top w:val="single" w:color="000000" w:sz="6" w:space="0"/>
              <w:left w:val="single" w:color="000000" w:sz="6" w:space="0"/>
              <w:right w:val="single" w:color="000000" w:sz="6" w:space="0"/>
            </w:tcBorders>
            <w:vAlign w:val="center"/>
          </w:tcPr>
          <w:p>
            <w:pPr>
              <w:pStyle w:val="11"/>
            </w:pPr>
            <w:r>
              <w:t>7.99</w:t>
            </w:r>
          </w:p>
        </w:tc>
        <w:tc>
          <w:tcPr>
            <w:tcW w:w="1134" w:type="dxa"/>
            <w:tcBorders>
              <w:top w:val="single" w:color="000000" w:sz="6" w:space="0"/>
              <w:left w:val="single" w:color="000000" w:sz="6" w:space="0"/>
              <w:right w:val="single" w:color="000000" w:sz="6" w:space="0"/>
            </w:tcBorders>
            <w:vAlign w:val="center"/>
          </w:tcPr>
          <w:p>
            <w:pPr>
              <w:pStyle w:val="11"/>
            </w:pPr>
            <w:r>
              <w:t>7.99</w:t>
            </w:r>
          </w:p>
        </w:tc>
        <w:tc>
          <w:tcPr>
            <w:tcW w:w="1134" w:type="dxa"/>
            <w:tcBorders>
              <w:top w:val="single" w:color="000000" w:sz="6" w:space="0"/>
              <w:left w:val="single" w:color="000000" w:sz="6" w:space="0"/>
              <w:right w:val="single" w:color="000000" w:sz="6" w:space="0"/>
            </w:tcBorders>
            <w:vAlign w:val="center"/>
          </w:tcPr>
          <w:p>
            <w:pPr>
              <w:pStyle w:val="11"/>
            </w:pPr>
            <w:r>
              <w:t>7.99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1559" w:type="dxa"/>
            <w:tcBorders>
              <w:top w:val="single" w:color="000000" w:sz="6" w:space="0"/>
              <w:left w:val="single" w:color="000000" w:sz="6" w:space="0"/>
              <w:right w:val="single" w:color="000000" w:sz="6" w:space="0"/>
            </w:tcBorders>
            <w:vAlign w:val="center"/>
          </w:tcPr>
          <w:p>
            <w:pPr>
              <w:pStyle w:val="12"/>
            </w:pPr>
            <w:r>
              <w:t>住房改革支出</w:t>
            </w:r>
          </w:p>
        </w:tc>
        <w:tc>
          <w:tcPr>
            <w:tcW w:w="1134" w:type="dxa"/>
            <w:tcBorders>
              <w:top w:val="single" w:color="000000" w:sz="6" w:space="0"/>
              <w:left w:val="single" w:color="000000" w:sz="6" w:space="0"/>
              <w:right w:val="single" w:color="000000" w:sz="6" w:space="0"/>
            </w:tcBorders>
            <w:vAlign w:val="center"/>
          </w:tcPr>
          <w:p>
            <w:pPr>
              <w:pStyle w:val="11"/>
            </w:pPr>
            <w:r>
              <w:t>7.99</w:t>
            </w:r>
          </w:p>
        </w:tc>
        <w:tc>
          <w:tcPr>
            <w:tcW w:w="1134" w:type="dxa"/>
            <w:tcBorders>
              <w:top w:val="single" w:color="000000" w:sz="6" w:space="0"/>
              <w:left w:val="single" w:color="000000" w:sz="6" w:space="0"/>
              <w:right w:val="single" w:color="000000" w:sz="6" w:space="0"/>
            </w:tcBorders>
            <w:vAlign w:val="center"/>
          </w:tcPr>
          <w:p>
            <w:pPr>
              <w:pStyle w:val="11"/>
            </w:pPr>
            <w:r>
              <w:t>7.99</w:t>
            </w:r>
          </w:p>
        </w:tc>
        <w:tc>
          <w:tcPr>
            <w:tcW w:w="1134" w:type="dxa"/>
            <w:tcBorders>
              <w:top w:val="single" w:color="000000" w:sz="6" w:space="0"/>
              <w:left w:val="single" w:color="000000" w:sz="6" w:space="0"/>
              <w:right w:val="single" w:color="000000" w:sz="6" w:space="0"/>
            </w:tcBorders>
            <w:vAlign w:val="center"/>
          </w:tcPr>
          <w:p>
            <w:pPr>
              <w:pStyle w:val="11"/>
            </w:pPr>
            <w:r>
              <w:t>7.99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1559" w:type="dxa"/>
            <w:tcBorders>
              <w:top w:val="single" w:color="000000" w:sz="6" w:space="0"/>
              <w:left w:val="single" w:color="000000" w:sz="6" w:space="0"/>
              <w:right w:val="single" w:color="000000" w:sz="6" w:space="0"/>
            </w:tcBorders>
            <w:vAlign w:val="center"/>
          </w:tcPr>
          <w:p>
            <w:pPr>
              <w:pStyle w:val="12"/>
            </w:pPr>
            <w:r>
              <w:t>住房公积金</w:t>
            </w:r>
          </w:p>
        </w:tc>
        <w:tc>
          <w:tcPr>
            <w:tcW w:w="1134" w:type="dxa"/>
            <w:tcBorders>
              <w:top w:val="single" w:color="000000" w:sz="6" w:space="0"/>
              <w:left w:val="single" w:color="000000" w:sz="6" w:space="0"/>
              <w:right w:val="single" w:color="000000" w:sz="6" w:space="0"/>
            </w:tcBorders>
            <w:vAlign w:val="center"/>
          </w:tcPr>
          <w:p>
            <w:pPr>
              <w:pStyle w:val="11"/>
            </w:pPr>
            <w:r>
              <w:t>7.99</w:t>
            </w:r>
          </w:p>
        </w:tc>
        <w:tc>
          <w:tcPr>
            <w:tcW w:w="1134" w:type="dxa"/>
            <w:tcBorders>
              <w:top w:val="single" w:color="000000" w:sz="6" w:space="0"/>
              <w:left w:val="single" w:color="000000" w:sz="6" w:space="0"/>
              <w:right w:val="single" w:color="000000" w:sz="6" w:space="0"/>
            </w:tcBorders>
            <w:vAlign w:val="center"/>
          </w:tcPr>
          <w:p>
            <w:pPr>
              <w:pStyle w:val="11"/>
            </w:pPr>
            <w:r>
              <w:t>7.99</w:t>
            </w:r>
          </w:p>
        </w:tc>
        <w:tc>
          <w:tcPr>
            <w:tcW w:w="1134" w:type="dxa"/>
            <w:tcBorders>
              <w:top w:val="single" w:color="000000" w:sz="6" w:space="0"/>
              <w:left w:val="single" w:color="000000" w:sz="6" w:space="0"/>
              <w:right w:val="single" w:color="000000" w:sz="6" w:space="0"/>
            </w:tcBorders>
            <w:vAlign w:val="center"/>
          </w:tcPr>
          <w:p>
            <w:pPr>
              <w:pStyle w:val="11"/>
            </w:pPr>
            <w:r>
              <w:t>7.99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0"/>
            </w:pPr>
            <w:r>
              <w:t>合计</w:t>
            </w:r>
          </w:p>
        </w:tc>
        <w:tc>
          <w:tcPr>
            <w:tcW w:w="136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0"/>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0"/>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1361" w:type="dxa"/>
            <w:tcBorders>
              <w:top w:val="single" w:color="000000" w:sz="6" w:space="0"/>
              <w:left w:val="single" w:color="000000" w:sz="6" w:space="0"/>
              <w:right w:val="single" w:color="000000" w:sz="6" w:space="0"/>
            </w:tcBorders>
            <w:vAlign w:val="center"/>
          </w:tcPr>
          <w:p>
            <w:pPr>
              <w:pStyle w:val="10"/>
            </w:pPr>
            <w:r>
              <w:t>3</w:t>
            </w:r>
          </w:p>
        </w:tc>
        <w:tc>
          <w:tcPr>
            <w:tcW w:w="1361" w:type="dxa"/>
            <w:tcBorders>
              <w:top w:val="single" w:color="000000" w:sz="6" w:space="0"/>
              <w:left w:val="single" w:color="000000" w:sz="6" w:space="0"/>
              <w:right w:val="single" w:color="000000" w:sz="6" w:space="0"/>
            </w:tcBorders>
            <w:vAlign w:val="center"/>
          </w:tcPr>
          <w:p>
            <w:pPr>
              <w:pStyle w:val="10"/>
            </w:pPr>
            <w:r>
              <w:t>4</w:t>
            </w:r>
          </w:p>
        </w:tc>
        <w:tc>
          <w:tcPr>
            <w:tcW w:w="1361" w:type="dxa"/>
            <w:tcBorders>
              <w:top w:val="single" w:color="000000" w:sz="6" w:space="0"/>
              <w:left w:val="single" w:color="000000" w:sz="6" w:space="0"/>
              <w:right w:val="single" w:color="000000" w:sz="6" w:space="0"/>
            </w:tcBorders>
            <w:vAlign w:val="center"/>
          </w:tcPr>
          <w:p>
            <w:pPr>
              <w:pStyle w:val="10"/>
            </w:pPr>
            <w:r>
              <w:t>5</w:t>
            </w:r>
          </w:p>
        </w:tc>
        <w:tc>
          <w:tcPr>
            <w:tcW w:w="1361" w:type="dxa"/>
            <w:tcBorders>
              <w:top w:val="single" w:color="000000" w:sz="6" w:space="0"/>
              <w:left w:val="single" w:color="000000" w:sz="6" w:space="0"/>
              <w:right w:val="single" w:color="000000" w:sz="6" w:space="0"/>
            </w:tcBorders>
            <w:vAlign w:val="center"/>
          </w:tcPr>
          <w:p>
            <w:pPr>
              <w:pStyle w:val="10"/>
            </w:pPr>
            <w:r>
              <w:t>6</w:t>
            </w:r>
          </w:p>
        </w:tc>
        <w:tc>
          <w:tcPr>
            <w:tcW w:w="1361" w:type="dxa"/>
            <w:tcBorders>
              <w:top w:val="single" w:color="000000" w:sz="6" w:space="0"/>
              <w:left w:val="single" w:color="000000" w:sz="6" w:space="0"/>
              <w:right w:val="single" w:color="000000" w:sz="6" w:space="0"/>
            </w:tcBorders>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1361" w:type="dxa"/>
            <w:tcBorders>
              <w:top w:val="single" w:color="000000" w:sz="6" w:space="0"/>
              <w:left w:val="single" w:color="000000" w:sz="6" w:space="0"/>
              <w:right w:val="single" w:color="000000" w:sz="6" w:space="0"/>
            </w:tcBorders>
            <w:vAlign w:val="center"/>
          </w:tcPr>
          <w:p>
            <w:pPr>
              <w:pStyle w:val="15"/>
            </w:pPr>
            <w:r>
              <w:t>6239.57</w:t>
            </w:r>
          </w:p>
        </w:tc>
        <w:tc>
          <w:tcPr>
            <w:tcW w:w="1361" w:type="dxa"/>
            <w:tcBorders>
              <w:top w:val="single" w:color="000000" w:sz="6" w:space="0"/>
              <w:left w:val="single" w:color="000000" w:sz="6" w:space="0"/>
              <w:right w:val="single" w:color="000000" w:sz="6" w:space="0"/>
            </w:tcBorders>
            <w:vAlign w:val="center"/>
          </w:tcPr>
          <w:p>
            <w:pPr>
              <w:pStyle w:val="15"/>
            </w:pPr>
            <w:r>
              <w:t>139.77</w:t>
            </w:r>
          </w:p>
        </w:tc>
        <w:tc>
          <w:tcPr>
            <w:tcW w:w="1361" w:type="dxa"/>
            <w:tcBorders>
              <w:top w:val="single" w:color="000000" w:sz="6" w:space="0"/>
              <w:left w:val="single" w:color="000000" w:sz="6" w:space="0"/>
              <w:right w:val="single" w:color="000000" w:sz="6" w:space="0"/>
            </w:tcBorders>
            <w:vAlign w:val="center"/>
          </w:tcPr>
          <w:p>
            <w:pPr>
              <w:pStyle w:val="15"/>
            </w:pPr>
            <w:r>
              <w:t>6099.80</w:t>
            </w: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1361" w:type="dxa"/>
            <w:tcBorders>
              <w:top w:val="single" w:color="000000" w:sz="6" w:space="0"/>
              <w:left w:val="single" w:color="000000" w:sz="6" w:space="0"/>
              <w:right w:val="single" w:color="000000" w:sz="6" w:space="0"/>
            </w:tcBorders>
            <w:vAlign w:val="center"/>
          </w:tcPr>
          <w:p>
            <w:pPr>
              <w:pStyle w:val="11"/>
            </w:pPr>
            <w:r>
              <w:t>19.11</w:t>
            </w:r>
          </w:p>
        </w:tc>
        <w:tc>
          <w:tcPr>
            <w:tcW w:w="1361" w:type="dxa"/>
            <w:tcBorders>
              <w:top w:val="single" w:color="000000" w:sz="6" w:space="0"/>
              <w:left w:val="single" w:color="000000" w:sz="6" w:space="0"/>
              <w:right w:val="single" w:color="000000" w:sz="6" w:space="0"/>
            </w:tcBorders>
            <w:vAlign w:val="center"/>
          </w:tcPr>
          <w:p>
            <w:pPr>
              <w:pStyle w:val="11"/>
            </w:pPr>
            <w:r>
              <w:t>19.11</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1"/>
            </w:pPr>
            <w:r>
              <w:t>19.11</w:t>
            </w:r>
          </w:p>
        </w:tc>
        <w:tc>
          <w:tcPr>
            <w:tcW w:w="1361" w:type="dxa"/>
            <w:tcBorders>
              <w:top w:val="single" w:color="000000" w:sz="6" w:space="0"/>
              <w:left w:val="single" w:color="000000" w:sz="6" w:space="0"/>
              <w:right w:val="single" w:color="000000" w:sz="6" w:space="0"/>
            </w:tcBorders>
            <w:vAlign w:val="center"/>
          </w:tcPr>
          <w:p>
            <w:pPr>
              <w:pStyle w:val="11"/>
            </w:pPr>
            <w:r>
              <w:t>19.11</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1"/>
            </w:pPr>
            <w:r>
              <w:t>15.97</w:t>
            </w:r>
          </w:p>
        </w:tc>
        <w:tc>
          <w:tcPr>
            <w:tcW w:w="1361" w:type="dxa"/>
            <w:tcBorders>
              <w:top w:val="single" w:color="000000" w:sz="6" w:space="0"/>
              <w:left w:val="single" w:color="000000" w:sz="6" w:space="0"/>
              <w:right w:val="single" w:color="000000" w:sz="6" w:space="0"/>
            </w:tcBorders>
            <w:vAlign w:val="center"/>
          </w:tcPr>
          <w:p>
            <w:pPr>
              <w:pStyle w:val="11"/>
            </w:pPr>
            <w:r>
              <w:t>15.97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2080506</w:t>
            </w:r>
          </w:p>
        </w:tc>
        <w:tc>
          <w:tcPr>
            <w:tcW w:w="4535"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1"/>
            </w:pPr>
            <w:r>
              <w:t>3.14</w:t>
            </w:r>
          </w:p>
        </w:tc>
        <w:tc>
          <w:tcPr>
            <w:tcW w:w="1361" w:type="dxa"/>
            <w:tcBorders>
              <w:top w:val="single" w:color="000000" w:sz="6" w:space="0"/>
              <w:left w:val="single" w:color="000000" w:sz="6" w:space="0"/>
              <w:right w:val="single" w:color="000000" w:sz="6" w:space="0"/>
            </w:tcBorders>
            <w:vAlign w:val="center"/>
          </w:tcPr>
          <w:p>
            <w:pPr>
              <w:pStyle w:val="11"/>
            </w:pPr>
            <w:r>
              <w:t>3.14</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1361" w:type="dxa"/>
            <w:tcBorders>
              <w:top w:val="single" w:color="000000" w:sz="6" w:space="0"/>
              <w:left w:val="single" w:color="000000" w:sz="6" w:space="0"/>
              <w:right w:val="single" w:color="000000" w:sz="6" w:space="0"/>
            </w:tcBorders>
            <w:vAlign w:val="center"/>
          </w:tcPr>
          <w:p>
            <w:pPr>
              <w:pStyle w:val="11"/>
            </w:pPr>
            <w:r>
              <w:t>6212.48</w:t>
            </w:r>
          </w:p>
        </w:tc>
        <w:tc>
          <w:tcPr>
            <w:tcW w:w="1361" w:type="dxa"/>
            <w:tcBorders>
              <w:top w:val="single" w:color="000000" w:sz="6" w:space="0"/>
              <w:left w:val="single" w:color="000000" w:sz="6" w:space="0"/>
              <w:right w:val="single" w:color="000000" w:sz="6" w:space="0"/>
            </w:tcBorders>
            <w:vAlign w:val="center"/>
          </w:tcPr>
          <w:p>
            <w:pPr>
              <w:pStyle w:val="11"/>
            </w:pPr>
            <w:r>
              <w:t>112.68</w:t>
            </w:r>
          </w:p>
        </w:tc>
        <w:tc>
          <w:tcPr>
            <w:tcW w:w="1361" w:type="dxa"/>
            <w:tcBorders>
              <w:top w:val="single" w:color="000000" w:sz="6" w:space="0"/>
              <w:left w:val="single" w:color="000000" w:sz="6" w:space="0"/>
              <w:right w:val="single" w:color="000000" w:sz="6" w:space="0"/>
            </w:tcBorders>
            <w:vAlign w:val="center"/>
          </w:tcPr>
          <w:p>
            <w:pPr>
              <w:pStyle w:val="11"/>
            </w:pPr>
            <w:r>
              <w:t>6099.80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1361" w:type="dxa"/>
            <w:tcBorders>
              <w:top w:val="single" w:color="000000" w:sz="6" w:space="0"/>
              <w:left w:val="single" w:color="000000" w:sz="6" w:space="0"/>
              <w:right w:val="single" w:color="000000" w:sz="6" w:space="0"/>
            </w:tcBorders>
            <w:vAlign w:val="center"/>
          </w:tcPr>
          <w:p>
            <w:pPr>
              <w:pStyle w:val="11"/>
            </w:pPr>
            <w:r>
              <w:t>6.99</w:t>
            </w:r>
          </w:p>
        </w:tc>
        <w:tc>
          <w:tcPr>
            <w:tcW w:w="1361" w:type="dxa"/>
            <w:tcBorders>
              <w:top w:val="single" w:color="000000" w:sz="6" w:space="0"/>
              <w:left w:val="single" w:color="000000" w:sz="6" w:space="0"/>
              <w:right w:val="single" w:color="000000" w:sz="6" w:space="0"/>
            </w:tcBorders>
            <w:vAlign w:val="center"/>
          </w:tcPr>
          <w:p>
            <w:pPr>
              <w:pStyle w:val="11"/>
            </w:pPr>
            <w:r>
              <w:t>6.99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1361" w:type="dxa"/>
            <w:tcBorders>
              <w:top w:val="single" w:color="000000" w:sz="6" w:space="0"/>
              <w:left w:val="single" w:color="000000" w:sz="6" w:space="0"/>
              <w:right w:val="single" w:color="000000" w:sz="6" w:space="0"/>
            </w:tcBorders>
            <w:vAlign w:val="center"/>
          </w:tcPr>
          <w:p>
            <w:pPr>
              <w:pStyle w:val="11"/>
            </w:pPr>
            <w:r>
              <w:t>6.99</w:t>
            </w:r>
          </w:p>
        </w:tc>
        <w:tc>
          <w:tcPr>
            <w:tcW w:w="1361" w:type="dxa"/>
            <w:tcBorders>
              <w:top w:val="single" w:color="000000" w:sz="6" w:space="0"/>
              <w:left w:val="single" w:color="000000" w:sz="6" w:space="0"/>
              <w:right w:val="single" w:color="000000" w:sz="6" w:space="0"/>
            </w:tcBorders>
            <w:vAlign w:val="center"/>
          </w:tcPr>
          <w:p>
            <w:pPr>
              <w:pStyle w:val="11"/>
            </w:pPr>
            <w:r>
              <w:t>6.99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21012</w:t>
            </w:r>
          </w:p>
        </w:tc>
        <w:tc>
          <w:tcPr>
            <w:tcW w:w="4535" w:type="dxa"/>
            <w:tcBorders>
              <w:top w:val="single" w:color="000000" w:sz="6" w:space="0"/>
              <w:left w:val="single" w:color="000000" w:sz="6" w:space="0"/>
              <w:right w:val="single" w:color="000000" w:sz="6" w:space="0"/>
            </w:tcBorders>
            <w:vAlign w:val="center"/>
          </w:tcPr>
          <w:p>
            <w:pPr>
              <w:pStyle w:val="12"/>
            </w:pPr>
            <w:r>
              <w:t>财政对基本医疗保险基金的补助</w:t>
            </w:r>
          </w:p>
        </w:tc>
        <w:tc>
          <w:tcPr>
            <w:tcW w:w="1361" w:type="dxa"/>
            <w:tcBorders>
              <w:top w:val="single" w:color="000000" w:sz="6" w:space="0"/>
              <w:left w:val="single" w:color="000000" w:sz="6" w:space="0"/>
              <w:right w:val="single" w:color="000000" w:sz="6" w:space="0"/>
            </w:tcBorders>
            <w:vAlign w:val="center"/>
          </w:tcPr>
          <w:p>
            <w:pPr>
              <w:pStyle w:val="11"/>
            </w:pPr>
            <w:r>
              <w:t>5299.80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5299.80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2101202</w:t>
            </w:r>
          </w:p>
        </w:tc>
        <w:tc>
          <w:tcPr>
            <w:tcW w:w="4535" w:type="dxa"/>
            <w:tcBorders>
              <w:top w:val="single" w:color="000000" w:sz="6" w:space="0"/>
              <w:left w:val="single" w:color="000000" w:sz="6" w:space="0"/>
              <w:right w:val="single" w:color="000000" w:sz="6" w:space="0"/>
            </w:tcBorders>
            <w:vAlign w:val="center"/>
          </w:tcPr>
          <w:p>
            <w:pPr>
              <w:pStyle w:val="12"/>
            </w:pPr>
            <w:r>
              <w:t>财政对城乡居民基本医疗保险基金的补助</w:t>
            </w:r>
          </w:p>
        </w:tc>
        <w:tc>
          <w:tcPr>
            <w:tcW w:w="1361" w:type="dxa"/>
            <w:tcBorders>
              <w:top w:val="single" w:color="000000" w:sz="6" w:space="0"/>
              <w:left w:val="single" w:color="000000" w:sz="6" w:space="0"/>
              <w:right w:val="single" w:color="000000" w:sz="6" w:space="0"/>
            </w:tcBorders>
            <w:vAlign w:val="center"/>
          </w:tcPr>
          <w:p>
            <w:pPr>
              <w:pStyle w:val="11"/>
            </w:pPr>
            <w:r>
              <w:t>5299.80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5299.80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21013</w:t>
            </w:r>
          </w:p>
        </w:tc>
        <w:tc>
          <w:tcPr>
            <w:tcW w:w="4535" w:type="dxa"/>
            <w:tcBorders>
              <w:top w:val="single" w:color="000000" w:sz="6" w:space="0"/>
              <w:left w:val="single" w:color="000000" w:sz="6" w:space="0"/>
              <w:right w:val="single" w:color="000000" w:sz="6" w:space="0"/>
            </w:tcBorders>
            <w:vAlign w:val="center"/>
          </w:tcPr>
          <w:p>
            <w:pPr>
              <w:pStyle w:val="12"/>
            </w:pPr>
            <w:r>
              <w:t>医疗救助</w:t>
            </w:r>
          </w:p>
        </w:tc>
        <w:tc>
          <w:tcPr>
            <w:tcW w:w="1361" w:type="dxa"/>
            <w:tcBorders>
              <w:top w:val="single" w:color="000000" w:sz="6" w:space="0"/>
              <w:left w:val="single" w:color="000000" w:sz="6" w:space="0"/>
              <w:right w:val="single" w:color="000000" w:sz="6" w:space="0"/>
            </w:tcBorders>
            <w:vAlign w:val="center"/>
          </w:tcPr>
          <w:p>
            <w:pPr>
              <w:pStyle w:val="11"/>
            </w:pPr>
            <w:r>
              <w:t>800.00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800.00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2101301</w:t>
            </w:r>
          </w:p>
        </w:tc>
        <w:tc>
          <w:tcPr>
            <w:tcW w:w="4535" w:type="dxa"/>
            <w:tcBorders>
              <w:top w:val="single" w:color="000000" w:sz="6" w:space="0"/>
              <w:left w:val="single" w:color="000000" w:sz="6" w:space="0"/>
              <w:right w:val="single" w:color="000000" w:sz="6" w:space="0"/>
            </w:tcBorders>
            <w:vAlign w:val="center"/>
          </w:tcPr>
          <w:p>
            <w:pPr>
              <w:pStyle w:val="12"/>
            </w:pPr>
            <w:r>
              <w:t>城乡医疗救助</w:t>
            </w:r>
          </w:p>
        </w:tc>
        <w:tc>
          <w:tcPr>
            <w:tcW w:w="1361" w:type="dxa"/>
            <w:tcBorders>
              <w:top w:val="single" w:color="000000" w:sz="6" w:space="0"/>
              <w:left w:val="single" w:color="000000" w:sz="6" w:space="0"/>
              <w:right w:val="single" w:color="000000" w:sz="6" w:space="0"/>
            </w:tcBorders>
            <w:vAlign w:val="center"/>
          </w:tcPr>
          <w:p>
            <w:pPr>
              <w:pStyle w:val="11"/>
            </w:pPr>
            <w:r>
              <w:t>800.00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800.00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21015</w:t>
            </w:r>
          </w:p>
        </w:tc>
        <w:tc>
          <w:tcPr>
            <w:tcW w:w="4535" w:type="dxa"/>
            <w:tcBorders>
              <w:top w:val="single" w:color="000000" w:sz="6" w:space="0"/>
              <w:left w:val="single" w:color="000000" w:sz="6" w:space="0"/>
              <w:right w:val="single" w:color="000000" w:sz="6" w:space="0"/>
            </w:tcBorders>
            <w:vAlign w:val="center"/>
          </w:tcPr>
          <w:p>
            <w:pPr>
              <w:pStyle w:val="12"/>
            </w:pPr>
            <w:r>
              <w:t>医疗保障管理事务</w:t>
            </w:r>
          </w:p>
        </w:tc>
        <w:tc>
          <w:tcPr>
            <w:tcW w:w="1361" w:type="dxa"/>
            <w:tcBorders>
              <w:top w:val="single" w:color="000000" w:sz="6" w:space="0"/>
              <w:left w:val="single" w:color="000000" w:sz="6" w:space="0"/>
              <w:right w:val="single" w:color="000000" w:sz="6" w:space="0"/>
            </w:tcBorders>
            <w:vAlign w:val="center"/>
          </w:tcPr>
          <w:p>
            <w:pPr>
              <w:pStyle w:val="11"/>
            </w:pPr>
            <w:r>
              <w:t>105.69</w:t>
            </w:r>
          </w:p>
        </w:tc>
        <w:tc>
          <w:tcPr>
            <w:tcW w:w="1361" w:type="dxa"/>
            <w:tcBorders>
              <w:top w:val="single" w:color="000000" w:sz="6" w:space="0"/>
              <w:left w:val="single" w:color="000000" w:sz="6" w:space="0"/>
              <w:right w:val="single" w:color="000000" w:sz="6" w:space="0"/>
            </w:tcBorders>
            <w:vAlign w:val="center"/>
          </w:tcPr>
          <w:p>
            <w:pPr>
              <w:pStyle w:val="11"/>
            </w:pPr>
            <w:r>
              <w:t>105.69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2101550</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1361" w:type="dxa"/>
            <w:tcBorders>
              <w:top w:val="single" w:color="000000" w:sz="6" w:space="0"/>
              <w:left w:val="single" w:color="000000" w:sz="6" w:space="0"/>
              <w:right w:val="single" w:color="000000" w:sz="6" w:space="0"/>
            </w:tcBorders>
            <w:vAlign w:val="center"/>
          </w:tcPr>
          <w:p>
            <w:pPr>
              <w:pStyle w:val="11"/>
            </w:pPr>
            <w:r>
              <w:t>105.69</w:t>
            </w:r>
          </w:p>
        </w:tc>
        <w:tc>
          <w:tcPr>
            <w:tcW w:w="1361" w:type="dxa"/>
            <w:tcBorders>
              <w:top w:val="single" w:color="000000" w:sz="6" w:space="0"/>
              <w:left w:val="single" w:color="000000" w:sz="6" w:space="0"/>
              <w:right w:val="single" w:color="000000" w:sz="6" w:space="0"/>
            </w:tcBorders>
            <w:vAlign w:val="center"/>
          </w:tcPr>
          <w:p>
            <w:pPr>
              <w:pStyle w:val="11"/>
            </w:pPr>
            <w:r>
              <w:t>105.69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1361" w:type="dxa"/>
            <w:tcBorders>
              <w:top w:val="single" w:color="000000" w:sz="6" w:space="0"/>
              <w:left w:val="single" w:color="000000" w:sz="6" w:space="0"/>
              <w:right w:val="single" w:color="000000" w:sz="6" w:space="0"/>
            </w:tcBorders>
            <w:vAlign w:val="center"/>
          </w:tcPr>
          <w:p>
            <w:pPr>
              <w:pStyle w:val="11"/>
            </w:pPr>
            <w:r>
              <w:t>7.99</w:t>
            </w:r>
          </w:p>
        </w:tc>
        <w:tc>
          <w:tcPr>
            <w:tcW w:w="1361" w:type="dxa"/>
            <w:tcBorders>
              <w:top w:val="single" w:color="000000" w:sz="6" w:space="0"/>
              <w:left w:val="single" w:color="000000" w:sz="6" w:space="0"/>
              <w:right w:val="single" w:color="000000" w:sz="6" w:space="0"/>
            </w:tcBorders>
            <w:vAlign w:val="center"/>
          </w:tcPr>
          <w:p>
            <w:pPr>
              <w:pStyle w:val="11"/>
            </w:pPr>
            <w:r>
              <w:t>7.99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1361" w:type="dxa"/>
            <w:tcBorders>
              <w:top w:val="single" w:color="000000" w:sz="6" w:space="0"/>
              <w:left w:val="single" w:color="000000" w:sz="6" w:space="0"/>
              <w:right w:val="single" w:color="000000" w:sz="6" w:space="0"/>
            </w:tcBorders>
            <w:vAlign w:val="center"/>
          </w:tcPr>
          <w:p>
            <w:pPr>
              <w:pStyle w:val="11"/>
            </w:pPr>
            <w:r>
              <w:t>7.99</w:t>
            </w:r>
          </w:p>
        </w:tc>
        <w:tc>
          <w:tcPr>
            <w:tcW w:w="1361" w:type="dxa"/>
            <w:tcBorders>
              <w:top w:val="single" w:color="000000" w:sz="6" w:space="0"/>
              <w:left w:val="single" w:color="000000" w:sz="6" w:space="0"/>
              <w:right w:val="single" w:color="000000" w:sz="6" w:space="0"/>
            </w:tcBorders>
            <w:vAlign w:val="center"/>
          </w:tcPr>
          <w:p>
            <w:pPr>
              <w:pStyle w:val="11"/>
            </w:pPr>
            <w:r>
              <w:t>7.99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1361" w:type="dxa"/>
            <w:tcBorders>
              <w:top w:val="single" w:color="000000" w:sz="6" w:space="0"/>
              <w:left w:val="single" w:color="000000" w:sz="6" w:space="0"/>
              <w:right w:val="single" w:color="000000" w:sz="6" w:space="0"/>
            </w:tcBorders>
            <w:vAlign w:val="center"/>
          </w:tcPr>
          <w:p>
            <w:pPr>
              <w:pStyle w:val="11"/>
            </w:pPr>
            <w:r>
              <w:t>7.99</w:t>
            </w:r>
          </w:p>
        </w:tc>
        <w:tc>
          <w:tcPr>
            <w:tcW w:w="1361" w:type="dxa"/>
            <w:tcBorders>
              <w:top w:val="single" w:color="000000" w:sz="6" w:space="0"/>
              <w:left w:val="single" w:color="000000" w:sz="6" w:space="0"/>
              <w:right w:val="single" w:color="000000" w:sz="6" w:space="0"/>
            </w:tcBorders>
            <w:vAlign w:val="center"/>
          </w:tcPr>
          <w:p>
            <w:pPr>
              <w:pStyle w:val="11"/>
            </w:pPr>
            <w:r>
              <w:t>7.99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000000" w:sz="6" w:space="0"/>
              <w:left w:val="single" w:color="000000" w:sz="6" w:space="0"/>
              <w:right w:val="single" w:color="000000" w:sz="6" w:space="0"/>
            </w:tcBorders>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金额</w:t>
            </w: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合计</w:t>
            </w:r>
          </w:p>
        </w:tc>
        <w:tc>
          <w:tcPr>
            <w:tcW w:w="1474" w:type="dxa"/>
            <w:tcBorders>
              <w:top w:val="single" w:color="000000" w:sz="6" w:space="0"/>
              <w:left w:val="single" w:color="000000" w:sz="6" w:space="0"/>
              <w:right w:val="single" w:color="000000" w:sz="6" w:space="0"/>
            </w:tcBorders>
            <w:vAlign w:val="center"/>
          </w:tcPr>
          <w:p>
            <w:pPr>
              <w:pStyle w:val="10"/>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000000" w:sz="6" w:space="0"/>
              <w:left w:val="single" w:color="000000" w:sz="6" w:space="0"/>
              <w:right w:val="single" w:color="000000" w:sz="6" w:space="0"/>
            </w:tcBorders>
            <w:vAlign w:val="center"/>
          </w:tcPr>
          <w:p>
            <w:pPr>
              <w:pStyle w:val="10"/>
            </w:pPr>
            <w:r>
              <w:t>1</w:t>
            </w:r>
          </w:p>
        </w:tc>
        <w:tc>
          <w:tcPr>
            <w:tcW w:w="1474" w:type="dxa"/>
            <w:tcBorders>
              <w:top w:val="single" w:color="000000" w:sz="6" w:space="0"/>
              <w:left w:val="single" w:color="000000" w:sz="6" w:space="0"/>
              <w:right w:val="single" w:color="000000" w:sz="6" w:space="0"/>
            </w:tcBorders>
            <w:vAlign w:val="center"/>
          </w:tcPr>
          <w:p>
            <w:pPr>
              <w:pStyle w:val="10"/>
            </w:pPr>
            <w:r>
              <w:t>2</w:t>
            </w:r>
          </w:p>
        </w:tc>
        <w:tc>
          <w:tcPr>
            <w:tcW w:w="3402" w:type="dxa"/>
            <w:tcBorders>
              <w:top w:val="single" w:color="000000" w:sz="6" w:space="0"/>
              <w:left w:val="single" w:color="000000" w:sz="6" w:space="0"/>
              <w:right w:val="single" w:color="000000" w:sz="6" w:space="0"/>
            </w:tcBorders>
            <w:vAlign w:val="center"/>
          </w:tcPr>
          <w:p>
            <w:pPr>
              <w:pStyle w:val="10"/>
            </w:pPr>
            <w:r>
              <w:t>3</w:t>
            </w:r>
          </w:p>
        </w:tc>
        <w:tc>
          <w:tcPr>
            <w:tcW w:w="1474" w:type="dxa"/>
            <w:tcBorders>
              <w:top w:val="single" w:color="000000" w:sz="6" w:space="0"/>
              <w:left w:val="single" w:color="000000" w:sz="6" w:space="0"/>
              <w:right w:val="single" w:color="000000" w:sz="6" w:space="0"/>
            </w:tcBorders>
            <w:vAlign w:val="center"/>
          </w:tcPr>
          <w:p>
            <w:pPr>
              <w:pStyle w:val="10"/>
            </w:pPr>
            <w:r>
              <w:t>4</w:t>
            </w:r>
          </w:p>
        </w:tc>
        <w:tc>
          <w:tcPr>
            <w:tcW w:w="1474" w:type="dxa"/>
            <w:tcBorders>
              <w:top w:val="single" w:color="000000" w:sz="6" w:space="0"/>
              <w:left w:val="single" w:color="000000" w:sz="6" w:space="0"/>
              <w:right w:val="single" w:color="000000" w:sz="6" w:space="0"/>
            </w:tcBorders>
            <w:vAlign w:val="center"/>
          </w:tcPr>
          <w:p>
            <w:pPr>
              <w:pStyle w:val="10"/>
            </w:pPr>
            <w:r>
              <w:t>5</w:t>
            </w:r>
          </w:p>
        </w:tc>
        <w:tc>
          <w:tcPr>
            <w:tcW w:w="1474" w:type="dxa"/>
            <w:tcBorders>
              <w:top w:val="single" w:color="000000" w:sz="6" w:space="0"/>
              <w:left w:val="single" w:color="000000" w:sz="6" w:space="0"/>
              <w:right w:val="single" w:color="000000" w:sz="6" w:space="0"/>
            </w:tcBorders>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r>
              <w:t>6239.57</w:t>
            </w:r>
          </w:p>
        </w:tc>
        <w:tc>
          <w:tcPr>
            <w:tcW w:w="3402" w:type="dxa"/>
            <w:tcBorders>
              <w:top w:val="single" w:color="000000" w:sz="6" w:space="0"/>
              <w:left w:val="single" w:color="000000" w:sz="6" w:space="0"/>
              <w:right w:val="single" w:color="000000" w:sz="6" w:space="0"/>
            </w:tcBorders>
            <w:vAlign w:val="center"/>
          </w:tcPr>
          <w:p>
            <w:pPr>
              <w:pStyle w:val="12"/>
            </w:pPr>
            <w:r>
              <w:t>一、一般公共服务支出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二、外交支出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三、国防支出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四、公共安全支出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五、教育支出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六、科学技术支出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1"/>
            </w:pPr>
            <w:r>
              <w:t>19.11</w:t>
            </w:r>
          </w:p>
        </w:tc>
        <w:tc>
          <w:tcPr>
            <w:tcW w:w="1474" w:type="dxa"/>
            <w:tcBorders>
              <w:top w:val="single" w:color="000000" w:sz="6" w:space="0"/>
              <w:left w:val="single" w:color="000000" w:sz="6" w:space="0"/>
              <w:right w:val="single" w:color="000000" w:sz="6" w:space="0"/>
            </w:tcBorders>
            <w:vAlign w:val="center"/>
          </w:tcPr>
          <w:p>
            <w:pPr>
              <w:pStyle w:val="11"/>
            </w:pPr>
            <w:r>
              <w:t>19.11</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九、社会保险基金支出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十、卫生健康支出</w:t>
            </w:r>
          </w:p>
        </w:tc>
        <w:tc>
          <w:tcPr>
            <w:tcW w:w="1474" w:type="dxa"/>
            <w:tcBorders>
              <w:top w:val="single" w:color="000000" w:sz="6" w:space="0"/>
              <w:left w:val="single" w:color="000000" w:sz="6" w:space="0"/>
              <w:right w:val="single" w:color="000000" w:sz="6" w:space="0"/>
            </w:tcBorders>
            <w:vAlign w:val="center"/>
          </w:tcPr>
          <w:p>
            <w:pPr>
              <w:pStyle w:val="11"/>
            </w:pPr>
            <w:r>
              <w:t>6212.48</w:t>
            </w:r>
          </w:p>
        </w:tc>
        <w:tc>
          <w:tcPr>
            <w:tcW w:w="1474" w:type="dxa"/>
            <w:tcBorders>
              <w:top w:val="single" w:color="000000" w:sz="6" w:space="0"/>
              <w:left w:val="single" w:color="000000" w:sz="6" w:space="0"/>
              <w:right w:val="single" w:color="000000" w:sz="6" w:space="0"/>
            </w:tcBorders>
            <w:vAlign w:val="center"/>
          </w:tcPr>
          <w:p>
            <w:pPr>
              <w:pStyle w:val="11"/>
            </w:pPr>
            <w:r>
              <w:t>6212.48</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十一、节能环保支出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十二、城乡社区支出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十三、农林水支出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十四、交通运输支出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十七、金融支出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二十、住房保障支出</w:t>
            </w:r>
          </w:p>
        </w:tc>
        <w:tc>
          <w:tcPr>
            <w:tcW w:w="1474" w:type="dxa"/>
            <w:tcBorders>
              <w:top w:val="single" w:color="000000" w:sz="6" w:space="0"/>
              <w:left w:val="single" w:color="000000" w:sz="6" w:space="0"/>
              <w:right w:val="single" w:color="000000" w:sz="6" w:space="0"/>
            </w:tcBorders>
            <w:vAlign w:val="center"/>
          </w:tcPr>
          <w:p>
            <w:pPr>
              <w:pStyle w:val="11"/>
            </w:pPr>
            <w:r>
              <w:t>7.99</w:t>
            </w:r>
          </w:p>
        </w:tc>
        <w:tc>
          <w:tcPr>
            <w:tcW w:w="1474" w:type="dxa"/>
            <w:tcBorders>
              <w:top w:val="single" w:color="000000" w:sz="6" w:space="0"/>
              <w:left w:val="single" w:color="000000" w:sz="6" w:space="0"/>
              <w:right w:val="single" w:color="000000" w:sz="6" w:space="0"/>
            </w:tcBorders>
            <w:vAlign w:val="center"/>
          </w:tcPr>
          <w:p>
            <w:pPr>
              <w:pStyle w:val="11"/>
            </w:pPr>
            <w:r>
              <w:t>7.99</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二十四、预备费</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二十五、其他支出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二十六、转移性支出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二十七、债务还本支出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二十八、债务付息支出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三十一、人行科目</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000000" w:sz="6" w:space="0"/>
              <w:left w:val="single" w:color="000000" w:sz="6" w:space="0"/>
              <w:right w:val="single" w:color="000000" w:sz="6" w:space="0"/>
            </w:tcBorders>
            <w:vAlign w:val="center"/>
          </w:tcPr>
          <w:p>
            <w:pPr>
              <w:pStyle w:val="14"/>
            </w:pPr>
            <w:r>
              <w:t>本年收入合计</w:t>
            </w:r>
          </w:p>
        </w:tc>
        <w:tc>
          <w:tcPr>
            <w:tcW w:w="1474" w:type="dxa"/>
            <w:tcBorders>
              <w:top w:val="single" w:color="000000" w:sz="6" w:space="0"/>
              <w:left w:val="single" w:color="000000" w:sz="6" w:space="0"/>
              <w:right w:val="single" w:color="000000" w:sz="6" w:space="0"/>
            </w:tcBorders>
            <w:vAlign w:val="center"/>
          </w:tcPr>
          <w:p>
            <w:pPr>
              <w:pStyle w:val="15"/>
            </w:pPr>
            <w:r>
              <w:t>6239.57</w:t>
            </w:r>
          </w:p>
        </w:tc>
        <w:tc>
          <w:tcPr>
            <w:tcW w:w="3402" w:type="dxa"/>
            <w:tcBorders>
              <w:top w:val="single" w:color="000000" w:sz="6" w:space="0"/>
              <w:left w:val="single" w:color="000000" w:sz="6" w:space="0"/>
              <w:right w:val="single" w:color="000000" w:sz="6" w:space="0"/>
            </w:tcBorders>
            <w:vAlign w:val="center"/>
          </w:tcPr>
          <w:p>
            <w:pPr>
              <w:pStyle w:val="14"/>
            </w:pPr>
            <w:r>
              <w:t>本年支出合计</w:t>
            </w:r>
          </w:p>
        </w:tc>
        <w:tc>
          <w:tcPr>
            <w:tcW w:w="1474" w:type="dxa"/>
            <w:tcBorders>
              <w:top w:val="single" w:color="000000" w:sz="6" w:space="0"/>
              <w:left w:val="single" w:color="000000" w:sz="6" w:space="0"/>
              <w:right w:val="single" w:color="000000" w:sz="6" w:space="0"/>
            </w:tcBorders>
            <w:vAlign w:val="center"/>
          </w:tcPr>
          <w:p>
            <w:pPr>
              <w:pStyle w:val="15"/>
            </w:pPr>
            <w:r>
              <w:t>6239.57</w:t>
            </w:r>
          </w:p>
        </w:tc>
        <w:tc>
          <w:tcPr>
            <w:tcW w:w="1474" w:type="dxa"/>
            <w:tcBorders>
              <w:top w:val="single" w:color="000000" w:sz="6" w:space="0"/>
              <w:left w:val="single" w:color="000000" w:sz="6" w:space="0"/>
              <w:right w:val="single" w:color="000000" w:sz="6" w:space="0"/>
            </w:tcBorders>
            <w:vAlign w:val="center"/>
          </w:tcPr>
          <w:p>
            <w:pPr>
              <w:pStyle w:val="15"/>
            </w:pPr>
            <w:r>
              <w:t>6239.57</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000000" w:sz="6" w:space="0"/>
              <w:left w:val="single" w:color="000000" w:sz="6" w:space="0"/>
              <w:right w:val="single" w:color="000000" w:sz="6" w:space="0"/>
            </w:tcBorders>
            <w:vAlign w:val="center"/>
          </w:tcPr>
          <w:p>
            <w:pPr>
              <w:pStyle w:val="12"/>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000000" w:sz="6" w:space="0"/>
              <w:left w:val="single" w:color="000000" w:sz="6" w:space="0"/>
              <w:right w:val="single" w:color="000000" w:sz="6" w:space="0"/>
            </w:tcBorders>
            <w:vAlign w:val="center"/>
          </w:tcPr>
          <w:p>
            <w:pPr>
              <w:pStyle w:val="14"/>
            </w:pPr>
            <w:r>
              <w:t>收入总计</w:t>
            </w:r>
          </w:p>
        </w:tc>
        <w:tc>
          <w:tcPr>
            <w:tcW w:w="1474" w:type="dxa"/>
            <w:tcBorders>
              <w:top w:val="single" w:color="000000" w:sz="6" w:space="0"/>
              <w:left w:val="single" w:color="000000" w:sz="6" w:space="0"/>
              <w:right w:val="single" w:color="000000" w:sz="6" w:space="0"/>
            </w:tcBorders>
            <w:vAlign w:val="center"/>
          </w:tcPr>
          <w:p>
            <w:pPr>
              <w:pStyle w:val="15"/>
            </w:pPr>
            <w:r>
              <w:t>6239.57</w:t>
            </w:r>
          </w:p>
        </w:tc>
        <w:tc>
          <w:tcPr>
            <w:tcW w:w="3402" w:type="dxa"/>
            <w:tcBorders>
              <w:top w:val="single" w:color="000000" w:sz="6" w:space="0"/>
              <w:left w:val="single" w:color="000000" w:sz="6" w:space="0"/>
              <w:right w:val="single" w:color="000000" w:sz="6" w:space="0"/>
            </w:tcBorders>
            <w:vAlign w:val="center"/>
          </w:tcPr>
          <w:p>
            <w:pPr>
              <w:pStyle w:val="14"/>
            </w:pPr>
            <w:r>
              <w:t>支出总计</w:t>
            </w:r>
          </w:p>
        </w:tc>
        <w:tc>
          <w:tcPr>
            <w:tcW w:w="1474" w:type="dxa"/>
            <w:tcBorders>
              <w:top w:val="single" w:color="000000" w:sz="6" w:space="0"/>
              <w:left w:val="single" w:color="000000" w:sz="6" w:space="0"/>
              <w:right w:val="single" w:color="000000" w:sz="6" w:space="0"/>
            </w:tcBorders>
            <w:vAlign w:val="center"/>
          </w:tcPr>
          <w:p>
            <w:pPr>
              <w:pStyle w:val="15"/>
            </w:pPr>
            <w:r>
              <w:t>6239.57</w:t>
            </w:r>
          </w:p>
        </w:tc>
        <w:tc>
          <w:tcPr>
            <w:tcW w:w="1474" w:type="dxa"/>
            <w:tcBorders>
              <w:top w:val="single" w:color="000000" w:sz="6" w:space="0"/>
              <w:left w:val="single" w:color="000000" w:sz="6" w:space="0"/>
              <w:right w:val="single" w:color="000000" w:sz="6" w:space="0"/>
            </w:tcBorders>
            <w:vAlign w:val="center"/>
          </w:tcPr>
          <w:p>
            <w:pPr>
              <w:pStyle w:val="15"/>
            </w:pPr>
            <w:r>
              <w:t>6239.57</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6239.57</w:t>
            </w:r>
          </w:p>
        </w:tc>
        <w:tc>
          <w:tcPr>
            <w:tcW w:w="2551" w:type="dxa"/>
            <w:tcBorders>
              <w:top w:val="single" w:color="000000" w:sz="6" w:space="0"/>
              <w:left w:val="single" w:color="000000" w:sz="6" w:space="0"/>
              <w:right w:val="single" w:color="000000" w:sz="6" w:space="0"/>
            </w:tcBorders>
            <w:vAlign w:val="center"/>
          </w:tcPr>
          <w:p>
            <w:pPr>
              <w:pStyle w:val="15"/>
            </w:pPr>
            <w:r>
              <w:t>139.77</w:t>
            </w:r>
          </w:p>
        </w:tc>
        <w:tc>
          <w:tcPr>
            <w:tcW w:w="2551" w:type="dxa"/>
            <w:vAlign w:val="center"/>
          </w:tcPr>
          <w:p>
            <w:pPr>
              <w:pStyle w:val="15"/>
            </w:pPr>
            <w:r>
              <w:t>6099.80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2551" w:type="dxa"/>
            <w:tcBorders>
              <w:top w:val="single" w:color="000000" w:sz="6" w:space="0"/>
              <w:left w:val="single" w:color="000000" w:sz="6" w:space="0"/>
              <w:right w:val="single" w:color="000000" w:sz="6" w:space="0"/>
            </w:tcBorders>
            <w:vAlign w:val="center"/>
          </w:tcPr>
          <w:p>
            <w:pPr>
              <w:pStyle w:val="11"/>
            </w:pPr>
            <w:r>
              <w:t>19.11</w:t>
            </w:r>
          </w:p>
        </w:tc>
        <w:tc>
          <w:tcPr>
            <w:tcW w:w="2551" w:type="dxa"/>
            <w:tcBorders>
              <w:top w:val="single" w:color="000000" w:sz="6" w:space="0"/>
              <w:left w:val="single" w:color="000000" w:sz="6" w:space="0"/>
              <w:right w:val="single" w:color="000000" w:sz="6" w:space="0"/>
            </w:tcBorders>
            <w:vAlign w:val="center"/>
          </w:tcPr>
          <w:p>
            <w:pPr>
              <w:pStyle w:val="11"/>
            </w:pPr>
            <w:r>
              <w:t>19.11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1"/>
            </w:pPr>
            <w:r>
              <w:t>19.11</w:t>
            </w:r>
          </w:p>
        </w:tc>
        <w:tc>
          <w:tcPr>
            <w:tcW w:w="2551" w:type="dxa"/>
            <w:tcBorders>
              <w:top w:val="single" w:color="000000" w:sz="6" w:space="0"/>
              <w:left w:val="single" w:color="000000" w:sz="6" w:space="0"/>
              <w:right w:val="single" w:color="000000" w:sz="6" w:space="0"/>
            </w:tcBorders>
            <w:vAlign w:val="center"/>
          </w:tcPr>
          <w:p>
            <w:pPr>
              <w:pStyle w:val="11"/>
            </w:pPr>
            <w:r>
              <w:t>19.11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1"/>
            </w:pPr>
            <w:r>
              <w:t>15.97</w:t>
            </w:r>
          </w:p>
        </w:tc>
        <w:tc>
          <w:tcPr>
            <w:tcW w:w="2551" w:type="dxa"/>
            <w:tcBorders>
              <w:top w:val="single" w:color="000000" w:sz="6" w:space="0"/>
              <w:left w:val="single" w:color="000000" w:sz="6" w:space="0"/>
              <w:right w:val="single" w:color="000000" w:sz="6" w:space="0"/>
            </w:tcBorders>
            <w:vAlign w:val="center"/>
          </w:tcPr>
          <w:p>
            <w:pPr>
              <w:pStyle w:val="11"/>
            </w:pPr>
            <w:r>
              <w:t>15.97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2080506</w:t>
            </w:r>
          </w:p>
        </w:tc>
        <w:tc>
          <w:tcPr>
            <w:tcW w:w="4535"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1"/>
            </w:pPr>
            <w:r>
              <w:t>3.14</w:t>
            </w:r>
          </w:p>
        </w:tc>
        <w:tc>
          <w:tcPr>
            <w:tcW w:w="2551" w:type="dxa"/>
            <w:tcBorders>
              <w:top w:val="single" w:color="000000" w:sz="6" w:space="0"/>
              <w:left w:val="single" w:color="000000" w:sz="6" w:space="0"/>
              <w:right w:val="single" w:color="000000" w:sz="6" w:space="0"/>
            </w:tcBorders>
            <w:vAlign w:val="center"/>
          </w:tcPr>
          <w:p>
            <w:pPr>
              <w:pStyle w:val="11"/>
            </w:pPr>
            <w:r>
              <w:t>3.14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2551" w:type="dxa"/>
            <w:tcBorders>
              <w:top w:val="single" w:color="000000" w:sz="6" w:space="0"/>
              <w:left w:val="single" w:color="000000" w:sz="6" w:space="0"/>
              <w:right w:val="single" w:color="000000" w:sz="6" w:space="0"/>
            </w:tcBorders>
            <w:vAlign w:val="center"/>
          </w:tcPr>
          <w:p>
            <w:pPr>
              <w:pStyle w:val="11"/>
            </w:pPr>
            <w:r>
              <w:t>6212.48</w:t>
            </w:r>
          </w:p>
        </w:tc>
        <w:tc>
          <w:tcPr>
            <w:tcW w:w="2551" w:type="dxa"/>
            <w:tcBorders>
              <w:top w:val="single" w:color="000000" w:sz="6" w:space="0"/>
              <w:left w:val="single" w:color="000000" w:sz="6" w:space="0"/>
              <w:right w:val="single" w:color="000000" w:sz="6" w:space="0"/>
            </w:tcBorders>
            <w:vAlign w:val="center"/>
          </w:tcPr>
          <w:p>
            <w:pPr>
              <w:pStyle w:val="11"/>
            </w:pPr>
            <w:r>
              <w:t>112.68</w:t>
            </w:r>
          </w:p>
        </w:tc>
        <w:tc>
          <w:tcPr>
            <w:tcW w:w="2551" w:type="dxa"/>
            <w:vAlign w:val="center"/>
          </w:tcPr>
          <w:p>
            <w:pPr>
              <w:pStyle w:val="11"/>
            </w:pPr>
            <w:r>
              <w:t>6099.80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2551" w:type="dxa"/>
            <w:tcBorders>
              <w:top w:val="single" w:color="000000" w:sz="6" w:space="0"/>
              <w:left w:val="single" w:color="000000" w:sz="6" w:space="0"/>
              <w:right w:val="single" w:color="000000" w:sz="6" w:space="0"/>
            </w:tcBorders>
            <w:vAlign w:val="center"/>
          </w:tcPr>
          <w:p>
            <w:pPr>
              <w:pStyle w:val="11"/>
            </w:pPr>
            <w:r>
              <w:t>6.99</w:t>
            </w:r>
          </w:p>
        </w:tc>
        <w:tc>
          <w:tcPr>
            <w:tcW w:w="2551" w:type="dxa"/>
            <w:tcBorders>
              <w:top w:val="single" w:color="000000" w:sz="6" w:space="0"/>
              <w:left w:val="single" w:color="000000" w:sz="6" w:space="0"/>
              <w:right w:val="single" w:color="000000" w:sz="6" w:space="0"/>
            </w:tcBorders>
            <w:vAlign w:val="center"/>
          </w:tcPr>
          <w:p>
            <w:pPr>
              <w:pStyle w:val="11"/>
            </w:pPr>
            <w:r>
              <w:t>6.99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2551" w:type="dxa"/>
            <w:tcBorders>
              <w:top w:val="single" w:color="000000" w:sz="6" w:space="0"/>
              <w:left w:val="single" w:color="000000" w:sz="6" w:space="0"/>
              <w:right w:val="single" w:color="000000" w:sz="6" w:space="0"/>
            </w:tcBorders>
            <w:vAlign w:val="center"/>
          </w:tcPr>
          <w:p>
            <w:pPr>
              <w:pStyle w:val="11"/>
            </w:pPr>
            <w:r>
              <w:t>6.99</w:t>
            </w:r>
          </w:p>
        </w:tc>
        <w:tc>
          <w:tcPr>
            <w:tcW w:w="2551" w:type="dxa"/>
            <w:tcBorders>
              <w:top w:val="single" w:color="000000" w:sz="6" w:space="0"/>
              <w:left w:val="single" w:color="000000" w:sz="6" w:space="0"/>
              <w:right w:val="single" w:color="000000" w:sz="6" w:space="0"/>
            </w:tcBorders>
            <w:vAlign w:val="center"/>
          </w:tcPr>
          <w:p>
            <w:pPr>
              <w:pStyle w:val="11"/>
            </w:pPr>
            <w:r>
              <w:t>6.99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21012</w:t>
            </w:r>
          </w:p>
        </w:tc>
        <w:tc>
          <w:tcPr>
            <w:tcW w:w="4535" w:type="dxa"/>
            <w:tcBorders>
              <w:top w:val="single" w:color="000000" w:sz="6" w:space="0"/>
              <w:left w:val="single" w:color="000000" w:sz="6" w:space="0"/>
              <w:right w:val="single" w:color="000000" w:sz="6" w:space="0"/>
            </w:tcBorders>
            <w:vAlign w:val="center"/>
          </w:tcPr>
          <w:p>
            <w:pPr>
              <w:pStyle w:val="12"/>
            </w:pPr>
            <w:r>
              <w:t>财政对基本医疗保险基金的补助</w:t>
            </w:r>
          </w:p>
        </w:tc>
        <w:tc>
          <w:tcPr>
            <w:tcW w:w="2551" w:type="dxa"/>
            <w:tcBorders>
              <w:top w:val="single" w:color="000000" w:sz="6" w:space="0"/>
              <w:left w:val="single" w:color="000000" w:sz="6" w:space="0"/>
              <w:right w:val="single" w:color="000000" w:sz="6" w:space="0"/>
            </w:tcBorders>
            <w:vAlign w:val="center"/>
          </w:tcPr>
          <w:p>
            <w:pPr>
              <w:pStyle w:val="11"/>
            </w:pPr>
            <w:r>
              <w:t>5299.80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5299.80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2101202</w:t>
            </w:r>
          </w:p>
        </w:tc>
        <w:tc>
          <w:tcPr>
            <w:tcW w:w="4535" w:type="dxa"/>
            <w:tcBorders>
              <w:top w:val="single" w:color="000000" w:sz="6" w:space="0"/>
              <w:left w:val="single" w:color="000000" w:sz="6" w:space="0"/>
              <w:right w:val="single" w:color="000000" w:sz="6" w:space="0"/>
            </w:tcBorders>
            <w:vAlign w:val="center"/>
          </w:tcPr>
          <w:p>
            <w:pPr>
              <w:pStyle w:val="12"/>
            </w:pPr>
            <w:r>
              <w:t>财政对城乡居民基本医疗保险基金的补助</w:t>
            </w:r>
          </w:p>
        </w:tc>
        <w:tc>
          <w:tcPr>
            <w:tcW w:w="2551" w:type="dxa"/>
            <w:tcBorders>
              <w:top w:val="single" w:color="000000" w:sz="6" w:space="0"/>
              <w:left w:val="single" w:color="000000" w:sz="6" w:space="0"/>
              <w:right w:val="single" w:color="000000" w:sz="6" w:space="0"/>
            </w:tcBorders>
            <w:vAlign w:val="center"/>
          </w:tcPr>
          <w:p>
            <w:pPr>
              <w:pStyle w:val="11"/>
            </w:pPr>
            <w:r>
              <w:t>5299.80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5299.80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21013</w:t>
            </w:r>
          </w:p>
        </w:tc>
        <w:tc>
          <w:tcPr>
            <w:tcW w:w="4535" w:type="dxa"/>
            <w:tcBorders>
              <w:top w:val="single" w:color="000000" w:sz="6" w:space="0"/>
              <w:left w:val="single" w:color="000000" w:sz="6" w:space="0"/>
              <w:right w:val="single" w:color="000000" w:sz="6" w:space="0"/>
            </w:tcBorders>
            <w:vAlign w:val="center"/>
          </w:tcPr>
          <w:p>
            <w:pPr>
              <w:pStyle w:val="12"/>
            </w:pPr>
            <w:r>
              <w:t>医疗救助</w:t>
            </w:r>
          </w:p>
        </w:tc>
        <w:tc>
          <w:tcPr>
            <w:tcW w:w="2551" w:type="dxa"/>
            <w:tcBorders>
              <w:top w:val="single" w:color="000000" w:sz="6" w:space="0"/>
              <w:left w:val="single" w:color="000000" w:sz="6" w:space="0"/>
              <w:right w:val="single" w:color="000000" w:sz="6" w:space="0"/>
            </w:tcBorders>
            <w:vAlign w:val="center"/>
          </w:tcPr>
          <w:p>
            <w:pPr>
              <w:pStyle w:val="11"/>
            </w:pPr>
            <w:r>
              <w:t>800.00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2101301</w:t>
            </w:r>
          </w:p>
        </w:tc>
        <w:tc>
          <w:tcPr>
            <w:tcW w:w="4535" w:type="dxa"/>
            <w:tcBorders>
              <w:top w:val="single" w:color="000000" w:sz="6" w:space="0"/>
              <w:left w:val="single" w:color="000000" w:sz="6" w:space="0"/>
              <w:right w:val="single" w:color="000000" w:sz="6" w:space="0"/>
            </w:tcBorders>
            <w:vAlign w:val="center"/>
          </w:tcPr>
          <w:p>
            <w:pPr>
              <w:pStyle w:val="12"/>
            </w:pPr>
            <w:r>
              <w:t>城乡医疗救助</w:t>
            </w:r>
          </w:p>
        </w:tc>
        <w:tc>
          <w:tcPr>
            <w:tcW w:w="2551" w:type="dxa"/>
            <w:tcBorders>
              <w:top w:val="single" w:color="000000" w:sz="6" w:space="0"/>
              <w:left w:val="single" w:color="000000" w:sz="6" w:space="0"/>
              <w:right w:val="single" w:color="000000" w:sz="6" w:space="0"/>
            </w:tcBorders>
            <w:vAlign w:val="center"/>
          </w:tcPr>
          <w:p>
            <w:pPr>
              <w:pStyle w:val="11"/>
            </w:pPr>
            <w:r>
              <w:t>800.00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21015</w:t>
            </w:r>
          </w:p>
        </w:tc>
        <w:tc>
          <w:tcPr>
            <w:tcW w:w="4535" w:type="dxa"/>
            <w:tcBorders>
              <w:top w:val="single" w:color="000000" w:sz="6" w:space="0"/>
              <w:left w:val="single" w:color="000000" w:sz="6" w:space="0"/>
              <w:right w:val="single" w:color="000000" w:sz="6" w:space="0"/>
            </w:tcBorders>
            <w:vAlign w:val="center"/>
          </w:tcPr>
          <w:p>
            <w:pPr>
              <w:pStyle w:val="12"/>
            </w:pPr>
            <w:r>
              <w:t>医疗保障管理事务</w:t>
            </w:r>
          </w:p>
        </w:tc>
        <w:tc>
          <w:tcPr>
            <w:tcW w:w="2551" w:type="dxa"/>
            <w:tcBorders>
              <w:top w:val="single" w:color="000000" w:sz="6" w:space="0"/>
              <w:left w:val="single" w:color="000000" w:sz="6" w:space="0"/>
              <w:right w:val="single" w:color="000000" w:sz="6" w:space="0"/>
            </w:tcBorders>
            <w:vAlign w:val="center"/>
          </w:tcPr>
          <w:p>
            <w:pPr>
              <w:pStyle w:val="11"/>
            </w:pPr>
            <w:r>
              <w:t>105.69</w:t>
            </w:r>
          </w:p>
        </w:tc>
        <w:tc>
          <w:tcPr>
            <w:tcW w:w="2551" w:type="dxa"/>
            <w:tcBorders>
              <w:top w:val="single" w:color="000000" w:sz="6" w:space="0"/>
              <w:left w:val="single" w:color="000000" w:sz="6" w:space="0"/>
              <w:right w:val="single" w:color="000000" w:sz="6" w:space="0"/>
            </w:tcBorders>
            <w:vAlign w:val="center"/>
          </w:tcPr>
          <w:p>
            <w:pPr>
              <w:pStyle w:val="11"/>
            </w:pPr>
            <w:r>
              <w:t>105.69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2101550</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2551" w:type="dxa"/>
            <w:tcBorders>
              <w:top w:val="single" w:color="000000" w:sz="6" w:space="0"/>
              <w:left w:val="single" w:color="000000" w:sz="6" w:space="0"/>
              <w:right w:val="single" w:color="000000" w:sz="6" w:space="0"/>
            </w:tcBorders>
            <w:vAlign w:val="center"/>
          </w:tcPr>
          <w:p>
            <w:pPr>
              <w:pStyle w:val="11"/>
            </w:pPr>
            <w:r>
              <w:t>105.69</w:t>
            </w:r>
          </w:p>
        </w:tc>
        <w:tc>
          <w:tcPr>
            <w:tcW w:w="2551" w:type="dxa"/>
            <w:tcBorders>
              <w:top w:val="single" w:color="000000" w:sz="6" w:space="0"/>
              <w:left w:val="single" w:color="000000" w:sz="6" w:space="0"/>
              <w:right w:val="single" w:color="000000" w:sz="6" w:space="0"/>
            </w:tcBorders>
            <w:vAlign w:val="center"/>
          </w:tcPr>
          <w:p>
            <w:pPr>
              <w:pStyle w:val="11"/>
            </w:pPr>
            <w:r>
              <w:t>105.69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2551" w:type="dxa"/>
            <w:tcBorders>
              <w:top w:val="single" w:color="000000" w:sz="6" w:space="0"/>
              <w:left w:val="single" w:color="000000" w:sz="6" w:space="0"/>
              <w:right w:val="single" w:color="000000" w:sz="6" w:space="0"/>
            </w:tcBorders>
            <w:vAlign w:val="center"/>
          </w:tcPr>
          <w:p>
            <w:pPr>
              <w:pStyle w:val="11"/>
            </w:pPr>
            <w:r>
              <w:t>7.99</w:t>
            </w:r>
          </w:p>
        </w:tc>
        <w:tc>
          <w:tcPr>
            <w:tcW w:w="2551" w:type="dxa"/>
            <w:tcBorders>
              <w:top w:val="single" w:color="000000" w:sz="6" w:space="0"/>
              <w:left w:val="single" w:color="000000" w:sz="6" w:space="0"/>
              <w:right w:val="single" w:color="000000" w:sz="6" w:space="0"/>
            </w:tcBorders>
            <w:vAlign w:val="center"/>
          </w:tcPr>
          <w:p>
            <w:pPr>
              <w:pStyle w:val="11"/>
            </w:pPr>
            <w:r>
              <w:t>7.99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2551" w:type="dxa"/>
            <w:tcBorders>
              <w:top w:val="single" w:color="000000" w:sz="6" w:space="0"/>
              <w:left w:val="single" w:color="000000" w:sz="6" w:space="0"/>
              <w:right w:val="single" w:color="000000" w:sz="6" w:space="0"/>
            </w:tcBorders>
            <w:vAlign w:val="center"/>
          </w:tcPr>
          <w:p>
            <w:pPr>
              <w:pStyle w:val="11"/>
            </w:pPr>
            <w:r>
              <w:t>7.99</w:t>
            </w:r>
          </w:p>
        </w:tc>
        <w:tc>
          <w:tcPr>
            <w:tcW w:w="2551" w:type="dxa"/>
            <w:tcBorders>
              <w:top w:val="single" w:color="000000" w:sz="6" w:space="0"/>
              <w:left w:val="single" w:color="000000" w:sz="6" w:space="0"/>
              <w:right w:val="single" w:color="000000" w:sz="6" w:space="0"/>
            </w:tcBorders>
            <w:vAlign w:val="center"/>
          </w:tcPr>
          <w:p>
            <w:pPr>
              <w:pStyle w:val="11"/>
            </w:pPr>
            <w:r>
              <w:t>7.99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7.99</w:t>
            </w:r>
          </w:p>
        </w:tc>
        <w:tc>
          <w:tcPr>
            <w:tcW w:w="2551" w:type="dxa"/>
            <w:tcBorders>
              <w:top w:val="single" w:color="000000" w:sz="6" w:space="0"/>
              <w:left w:val="single" w:color="000000" w:sz="6" w:space="0"/>
              <w:right w:val="single" w:color="000000" w:sz="6" w:space="0"/>
            </w:tcBorders>
            <w:vAlign w:val="center"/>
          </w:tcPr>
          <w:p>
            <w:pPr>
              <w:pStyle w:val="11"/>
            </w:pPr>
            <w:r>
              <w:t>7.99</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tcBorders>
              <w:top w:val="single" w:color="000000" w:sz="6" w:space="0"/>
              <w:left w:val="single" w:color="000000" w:sz="6" w:space="0"/>
              <w:right w:val="single" w:color="000000" w:sz="6" w:space="0"/>
            </w:tcBorders>
            <w:vAlign w:val="center"/>
          </w:tcPr>
          <w:p>
            <w:pPr>
              <w:pStyle w:val="10"/>
            </w:pPr>
            <w:r>
              <w:t>合计</w:t>
            </w:r>
          </w:p>
        </w:tc>
        <w:tc>
          <w:tcPr>
            <w:tcW w:w="2551" w:type="dxa"/>
            <w:tcBorders>
              <w:top w:val="single" w:color="000000" w:sz="6" w:space="0"/>
              <w:left w:val="single" w:color="000000" w:sz="6" w:space="0"/>
              <w:right w:val="single" w:color="000000" w:sz="6" w:space="0"/>
            </w:tcBorders>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139.77</w:t>
            </w:r>
          </w:p>
        </w:tc>
        <w:tc>
          <w:tcPr>
            <w:tcW w:w="2551" w:type="dxa"/>
            <w:tcBorders>
              <w:top w:val="single" w:color="000000" w:sz="6" w:space="0"/>
              <w:left w:val="single" w:color="000000" w:sz="6" w:space="0"/>
              <w:right w:val="single" w:color="000000" w:sz="6" w:space="0"/>
            </w:tcBorders>
            <w:vAlign w:val="center"/>
          </w:tcPr>
          <w:p>
            <w:pPr>
              <w:pStyle w:val="15"/>
            </w:pPr>
            <w:r>
              <w:t>136.53</w:t>
            </w:r>
          </w:p>
        </w:tc>
        <w:tc>
          <w:tcPr>
            <w:tcW w:w="2551" w:type="dxa"/>
            <w:vAlign w:val="center"/>
          </w:tcPr>
          <w:p>
            <w:pPr>
              <w:pStyle w:val="15"/>
            </w:pPr>
            <w:r>
              <w:t>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301</w:t>
            </w:r>
          </w:p>
        </w:tc>
        <w:tc>
          <w:tcPr>
            <w:tcW w:w="4535" w:type="dxa"/>
            <w:tcBorders>
              <w:top w:val="single" w:color="000000" w:sz="6" w:space="0"/>
              <w:left w:val="single" w:color="000000" w:sz="6" w:space="0"/>
              <w:right w:val="single" w:color="000000" w:sz="6" w:space="0"/>
            </w:tcBorders>
            <w:vAlign w:val="center"/>
          </w:tcPr>
          <w:p>
            <w:pPr>
              <w:pStyle w:val="12"/>
            </w:pPr>
            <w:r>
              <w:t>工资福利支出</w:t>
            </w:r>
          </w:p>
        </w:tc>
        <w:tc>
          <w:tcPr>
            <w:tcW w:w="2551" w:type="dxa"/>
            <w:tcBorders>
              <w:top w:val="single" w:color="000000" w:sz="6" w:space="0"/>
              <w:left w:val="single" w:color="000000" w:sz="6" w:space="0"/>
              <w:right w:val="single" w:color="000000" w:sz="6" w:space="0"/>
            </w:tcBorders>
            <w:vAlign w:val="center"/>
          </w:tcPr>
          <w:p>
            <w:pPr>
              <w:pStyle w:val="11"/>
            </w:pPr>
            <w:r>
              <w:t>134.31</w:t>
            </w:r>
          </w:p>
        </w:tc>
        <w:tc>
          <w:tcPr>
            <w:tcW w:w="2551" w:type="dxa"/>
            <w:tcBorders>
              <w:top w:val="single" w:color="000000" w:sz="6" w:space="0"/>
              <w:left w:val="single" w:color="000000" w:sz="6" w:space="0"/>
              <w:right w:val="single" w:color="000000" w:sz="6" w:space="0"/>
            </w:tcBorders>
            <w:vAlign w:val="center"/>
          </w:tcPr>
          <w:p>
            <w:pPr>
              <w:pStyle w:val="11"/>
            </w:pPr>
            <w:r>
              <w:t>134.31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30101</w:t>
            </w:r>
          </w:p>
        </w:tc>
        <w:tc>
          <w:tcPr>
            <w:tcW w:w="4535" w:type="dxa"/>
            <w:tcBorders>
              <w:top w:val="single" w:color="000000" w:sz="6" w:space="0"/>
              <w:left w:val="single" w:color="000000" w:sz="6" w:space="0"/>
              <w:right w:val="single" w:color="000000" w:sz="6" w:space="0"/>
            </w:tcBorders>
            <w:vAlign w:val="center"/>
          </w:tcPr>
          <w:p>
            <w:pPr>
              <w:pStyle w:val="12"/>
            </w:pPr>
            <w:r>
              <w:t>基本工资</w:t>
            </w:r>
          </w:p>
        </w:tc>
        <w:tc>
          <w:tcPr>
            <w:tcW w:w="2551" w:type="dxa"/>
            <w:tcBorders>
              <w:top w:val="single" w:color="000000" w:sz="6" w:space="0"/>
              <w:left w:val="single" w:color="000000" w:sz="6" w:space="0"/>
              <w:right w:val="single" w:color="000000" w:sz="6" w:space="0"/>
            </w:tcBorders>
            <w:vAlign w:val="center"/>
          </w:tcPr>
          <w:p>
            <w:pPr>
              <w:pStyle w:val="11"/>
            </w:pPr>
            <w:r>
              <w:t>62.74</w:t>
            </w:r>
          </w:p>
        </w:tc>
        <w:tc>
          <w:tcPr>
            <w:tcW w:w="2551" w:type="dxa"/>
            <w:tcBorders>
              <w:top w:val="single" w:color="000000" w:sz="6" w:space="0"/>
              <w:left w:val="single" w:color="000000" w:sz="6" w:space="0"/>
              <w:right w:val="single" w:color="000000" w:sz="6" w:space="0"/>
            </w:tcBorders>
            <w:vAlign w:val="center"/>
          </w:tcPr>
          <w:p>
            <w:pPr>
              <w:pStyle w:val="11"/>
            </w:pPr>
            <w:r>
              <w:t>62.74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30102</w:t>
            </w:r>
          </w:p>
        </w:tc>
        <w:tc>
          <w:tcPr>
            <w:tcW w:w="4535" w:type="dxa"/>
            <w:tcBorders>
              <w:top w:val="single" w:color="000000" w:sz="6" w:space="0"/>
              <w:left w:val="single" w:color="000000" w:sz="6" w:space="0"/>
              <w:right w:val="single" w:color="000000" w:sz="6" w:space="0"/>
            </w:tcBorders>
            <w:vAlign w:val="center"/>
          </w:tcPr>
          <w:p>
            <w:pPr>
              <w:pStyle w:val="12"/>
            </w:pPr>
            <w:r>
              <w:t>津贴补贴</w:t>
            </w:r>
          </w:p>
        </w:tc>
        <w:tc>
          <w:tcPr>
            <w:tcW w:w="2551" w:type="dxa"/>
            <w:tcBorders>
              <w:top w:val="single" w:color="000000" w:sz="6" w:space="0"/>
              <w:left w:val="single" w:color="000000" w:sz="6" w:space="0"/>
              <w:right w:val="single" w:color="000000" w:sz="6" w:space="0"/>
            </w:tcBorders>
            <w:vAlign w:val="center"/>
          </w:tcPr>
          <w:p>
            <w:pPr>
              <w:pStyle w:val="11"/>
            </w:pPr>
            <w:r>
              <w:t>5.90</w:t>
            </w:r>
          </w:p>
        </w:tc>
        <w:tc>
          <w:tcPr>
            <w:tcW w:w="2551" w:type="dxa"/>
            <w:tcBorders>
              <w:top w:val="single" w:color="000000" w:sz="6" w:space="0"/>
              <w:left w:val="single" w:color="000000" w:sz="6" w:space="0"/>
              <w:right w:val="single" w:color="000000" w:sz="6" w:space="0"/>
            </w:tcBorders>
            <w:vAlign w:val="center"/>
          </w:tcPr>
          <w:p>
            <w:pPr>
              <w:pStyle w:val="11"/>
            </w:pPr>
            <w:r>
              <w:t>5.90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30107</w:t>
            </w:r>
          </w:p>
        </w:tc>
        <w:tc>
          <w:tcPr>
            <w:tcW w:w="4535" w:type="dxa"/>
            <w:tcBorders>
              <w:top w:val="single" w:color="000000" w:sz="6" w:space="0"/>
              <w:left w:val="single" w:color="000000" w:sz="6" w:space="0"/>
              <w:right w:val="single" w:color="000000" w:sz="6" w:space="0"/>
            </w:tcBorders>
            <w:vAlign w:val="center"/>
          </w:tcPr>
          <w:p>
            <w:pPr>
              <w:pStyle w:val="12"/>
            </w:pPr>
            <w:r>
              <w:t>绩效工资</w:t>
            </w:r>
          </w:p>
        </w:tc>
        <w:tc>
          <w:tcPr>
            <w:tcW w:w="2551" w:type="dxa"/>
            <w:tcBorders>
              <w:top w:val="single" w:color="000000" w:sz="6" w:space="0"/>
              <w:left w:val="single" w:color="000000" w:sz="6" w:space="0"/>
              <w:right w:val="single" w:color="000000" w:sz="6" w:space="0"/>
            </w:tcBorders>
            <w:vAlign w:val="center"/>
          </w:tcPr>
          <w:p>
            <w:pPr>
              <w:pStyle w:val="11"/>
            </w:pPr>
            <w:r>
              <w:t>30.51</w:t>
            </w:r>
          </w:p>
        </w:tc>
        <w:tc>
          <w:tcPr>
            <w:tcW w:w="2551" w:type="dxa"/>
            <w:tcBorders>
              <w:top w:val="single" w:color="000000" w:sz="6" w:space="0"/>
              <w:left w:val="single" w:color="000000" w:sz="6" w:space="0"/>
              <w:right w:val="single" w:color="000000" w:sz="6" w:space="0"/>
            </w:tcBorders>
            <w:vAlign w:val="center"/>
          </w:tcPr>
          <w:p>
            <w:pPr>
              <w:pStyle w:val="11"/>
            </w:pPr>
            <w:r>
              <w:t>30.51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30108</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1"/>
            </w:pPr>
            <w:r>
              <w:t>15.97</w:t>
            </w:r>
          </w:p>
        </w:tc>
        <w:tc>
          <w:tcPr>
            <w:tcW w:w="2551" w:type="dxa"/>
            <w:tcBorders>
              <w:top w:val="single" w:color="000000" w:sz="6" w:space="0"/>
              <w:left w:val="single" w:color="000000" w:sz="6" w:space="0"/>
              <w:right w:val="single" w:color="000000" w:sz="6" w:space="0"/>
            </w:tcBorders>
            <w:vAlign w:val="center"/>
          </w:tcPr>
          <w:p>
            <w:pPr>
              <w:pStyle w:val="11"/>
            </w:pPr>
            <w:r>
              <w:t>15.97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30109</w:t>
            </w:r>
          </w:p>
        </w:tc>
        <w:tc>
          <w:tcPr>
            <w:tcW w:w="4535" w:type="dxa"/>
            <w:tcBorders>
              <w:top w:val="single" w:color="000000" w:sz="6" w:space="0"/>
              <w:left w:val="single" w:color="000000" w:sz="6" w:space="0"/>
              <w:right w:val="single" w:color="000000" w:sz="6" w:space="0"/>
            </w:tcBorders>
            <w:vAlign w:val="center"/>
          </w:tcPr>
          <w:p>
            <w:pPr>
              <w:pStyle w:val="12"/>
            </w:pPr>
            <w:r>
              <w:t>职业年金缴费</w:t>
            </w:r>
          </w:p>
        </w:tc>
        <w:tc>
          <w:tcPr>
            <w:tcW w:w="2551" w:type="dxa"/>
            <w:tcBorders>
              <w:top w:val="single" w:color="000000" w:sz="6" w:space="0"/>
              <w:left w:val="single" w:color="000000" w:sz="6" w:space="0"/>
              <w:right w:val="single" w:color="000000" w:sz="6" w:space="0"/>
            </w:tcBorders>
            <w:vAlign w:val="center"/>
          </w:tcPr>
          <w:p>
            <w:pPr>
              <w:pStyle w:val="11"/>
            </w:pPr>
            <w:r>
              <w:t>3.14</w:t>
            </w:r>
          </w:p>
        </w:tc>
        <w:tc>
          <w:tcPr>
            <w:tcW w:w="2551" w:type="dxa"/>
            <w:tcBorders>
              <w:top w:val="single" w:color="000000" w:sz="6" w:space="0"/>
              <w:left w:val="single" w:color="000000" w:sz="6" w:space="0"/>
              <w:right w:val="single" w:color="000000" w:sz="6" w:space="0"/>
            </w:tcBorders>
            <w:vAlign w:val="center"/>
          </w:tcPr>
          <w:p>
            <w:pPr>
              <w:pStyle w:val="11"/>
            </w:pPr>
            <w:r>
              <w:t>3.14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30110</w:t>
            </w:r>
          </w:p>
        </w:tc>
        <w:tc>
          <w:tcPr>
            <w:tcW w:w="4535" w:type="dxa"/>
            <w:tcBorders>
              <w:top w:val="single" w:color="000000" w:sz="6" w:space="0"/>
              <w:left w:val="single" w:color="000000" w:sz="6" w:space="0"/>
              <w:right w:val="single" w:color="000000" w:sz="6" w:space="0"/>
            </w:tcBorders>
            <w:vAlign w:val="center"/>
          </w:tcPr>
          <w:p>
            <w:pPr>
              <w:pStyle w:val="12"/>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1"/>
            </w:pPr>
            <w:r>
              <w:t>6.99</w:t>
            </w:r>
          </w:p>
        </w:tc>
        <w:tc>
          <w:tcPr>
            <w:tcW w:w="2551" w:type="dxa"/>
            <w:tcBorders>
              <w:top w:val="single" w:color="000000" w:sz="6" w:space="0"/>
              <w:left w:val="single" w:color="000000" w:sz="6" w:space="0"/>
              <w:right w:val="single" w:color="000000" w:sz="6" w:space="0"/>
            </w:tcBorders>
            <w:vAlign w:val="center"/>
          </w:tcPr>
          <w:p>
            <w:pPr>
              <w:pStyle w:val="11"/>
            </w:pPr>
            <w:r>
              <w:t>6.99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30112</w:t>
            </w:r>
          </w:p>
        </w:tc>
        <w:tc>
          <w:tcPr>
            <w:tcW w:w="4535" w:type="dxa"/>
            <w:tcBorders>
              <w:top w:val="single" w:color="000000" w:sz="6" w:space="0"/>
              <w:left w:val="single" w:color="000000" w:sz="6" w:space="0"/>
              <w:right w:val="single" w:color="000000" w:sz="6" w:space="0"/>
            </w:tcBorders>
            <w:vAlign w:val="center"/>
          </w:tcPr>
          <w:p>
            <w:pPr>
              <w:pStyle w:val="12"/>
            </w:pPr>
            <w:r>
              <w:t>其他社会保障缴费</w:t>
            </w:r>
          </w:p>
        </w:tc>
        <w:tc>
          <w:tcPr>
            <w:tcW w:w="2551" w:type="dxa"/>
            <w:tcBorders>
              <w:top w:val="single" w:color="000000" w:sz="6" w:space="0"/>
              <w:left w:val="single" w:color="000000" w:sz="6" w:space="0"/>
              <w:right w:val="single" w:color="000000" w:sz="6" w:space="0"/>
            </w:tcBorders>
            <w:vAlign w:val="center"/>
          </w:tcPr>
          <w:p>
            <w:pPr>
              <w:pStyle w:val="11"/>
            </w:pPr>
            <w:r>
              <w:t>1.07</w:t>
            </w:r>
          </w:p>
        </w:tc>
        <w:tc>
          <w:tcPr>
            <w:tcW w:w="2551" w:type="dxa"/>
            <w:tcBorders>
              <w:top w:val="single" w:color="000000" w:sz="6" w:space="0"/>
              <w:left w:val="single" w:color="000000" w:sz="6" w:space="0"/>
              <w:right w:val="single" w:color="000000" w:sz="6" w:space="0"/>
            </w:tcBorders>
            <w:vAlign w:val="center"/>
          </w:tcPr>
          <w:p>
            <w:pPr>
              <w:pStyle w:val="11"/>
            </w:pPr>
            <w:r>
              <w:t>1.07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30113</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7.99</w:t>
            </w:r>
          </w:p>
        </w:tc>
        <w:tc>
          <w:tcPr>
            <w:tcW w:w="2551" w:type="dxa"/>
            <w:tcBorders>
              <w:top w:val="single" w:color="000000" w:sz="6" w:space="0"/>
              <w:left w:val="single" w:color="000000" w:sz="6" w:space="0"/>
              <w:right w:val="single" w:color="000000" w:sz="6" w:space="0"/>
            </w:tcBorders>
            <w:vAlign w:val="center"/>
          </w:tcPr>
          <w:p>
            <w:pPr>
              <w:pStyle w:val="11"/>
            </w:pPr>
            <w:r>
              <w:t>7.99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302</w:t>
            </w:r>
          </w:p>
        </w:tc>
        <w:tc>
          <w:tcPr>
            <w:tcW w:w="4535" w:type="dxa"/>
            <w:tcBorders>
              <w:top w:val="single" w:color="000000" w:sz="6" w:space="0"/>
              <w:left w:val="single" w:color="000000" w:sz="6" w:space="0"/>
              <w:right w:val="single" w:color="000000" w:sz="6" w:space="0"/>
            </w:tcBorders>
            <w:vAlign w:val="center"/>
          </w:tcPr>
          <w:p>
            <w:pPr>
              <w:pStyle w:val="12"/>
            </w:pPr>
            <w:r>
              <w:t>商品和服务支出</w:t>
            </w:r>
          </w:p>
        </w:tc>
        <w:tc>
          <w:tcPr>
            <w:tcW w:w="2551" w:type="dxa"/>
            <w:tcBorders>
              <w:top w:val="single" w:color="000000" w:sz="6" w:space="0"/>
              <w:left w:val="single" w:color="000000" w:sz="6" w:space="0"/>
              <w:right w:val="single" w:color="000000" w:sz="6" w:space="0"/>
            </w:tcBorders>
            <w:vAlign w:val="center"/>
          </w:tcPr>
          <w:p>
            <w:pPr>
              <w:pStyle w:val="11"/>
            </w:pPr>
            <w:r>
              <w:t>3.24</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30201</w:t>
            </w:r>
          </w:p>
        </w:tc>
        <w:tc>
          <w:tcPr>
            <w:tcW w:w="4535" w:type="dxa"/>
            <w:tcBorders>
              <w:top w:val="single" w:color="000000" w:sz="6" w:space="0"/>
              <w:left w:val="single" w:color="000000" w:sz="6" w:space="0"/>
              <w:right w:val="single" w:color="000000" w:sz="6" w:space="0"/>
            </w:tcBorders>
            <w:vAlign w:val="center"/>
          </w:tcPr>
          <w:p>
            <w:pPr>
              <w:pStyle w:val="12"/>
            </w:pPr>
            <w:r>
              <w:t>办公费</w:t>
            </w:r>
          </w:p>
        </w:tc>
        <w:tc>
          <w:tcPr>
            <w:tcW w:w="2551" w:type="dxa"/>
            <w:tcBorders>
              <w:top w:val="single" w:color="000000" w:sz="6" w:space="0"/>
              <w:left w:val="single" w:color="000000" w:sz="6" w:space="0"/>
              <w:right w:val="single" w:color="000000" w:sz="6" w:space="0"/>
            </w:tcBorders>
            <w:vAlign w:val="center"/>
          </w:tcPr>
          <w:p>
            <w:pPr>
              <w:pStyle w:val="11"/>
            </w:pPr>
            <w:r>
              <w:t>2.40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30228</w:t>
            </w:r>
          </w:p>
        </w:tc>
        <w:tc>
          <w:tcPr>
            <w:tcW w:w="4535" w:type="dxa"/>
            <w:tcBorders>
              <w:top w:val="single" w:color="000000" w:sz="6" w:space="0"/>
              <w:left w:val="single" w:color="000000" w:sz="6" w:space="0"/>
              <w:right w:val="single" w:color="000000" w:sz="6" w:space="0"/>
            </w:tcBorders>
            <w:vAlign w:val="center"/>
          </w:tcPr>
          <w:p>
            <w:pPr>
              <w:pStyle w:val="12"/>
            </w:pPr>
            <w:r>
              <w:t>工会经费</w:t>
            </w:r>
          </w:p>
        </w:tc>
        <w:tc>
          <w:tcPr>
            <w:tcW w:w="2551" w:type="dxa"/>
            <w:tcBorders>
              <w:top w:val="single" w:color="000000" w:sz="6" w:space="0"/>
              <w:left w:val="single" w:color="000000" w:sz="6" w:space="0"/>
              <w:right w:val="single" w:color="000000" w:sz="6" w:space="0"/>
            </w:tcBorders>
            <w:vAlign w:val="center"/>
          </w:tcPr>
          <w:p>
            <w:pPr>
              <w:pStyle w:val="11"/>
            </w:pPr>
            <w:r>
              <w:t>0.84</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303</w:t>
            </w:r>
          </w:p>
        </w:tc>
        <w:tc>
          <w:tcPr>
            <w:tcW w:w="4535" w:type="dxa"/>
            <w:tcBorders>
              <w:top w:val="single" w:color="000000" w:sz="6" w:space="0"/>
              <w:left w:val="single" w:color="000000" w:sz="6" w:space="0"/>
              <w:right w:val="single" w:color="000000" w:sz="6" w:space="0"/>
            </w:tcBorders>
            <w:vAlign w:val="center"/>
          </w:tcPr>
          <w:p>
            <w:pPr>
              <w:pStyle w:val="12"/>
            </w:pPr>
            <w:r>
              <w:t>对个人和家庭的补助</w:t>
            </w:r>
          </w:p>
        </w:tc>
        <w:tc>
          <w:tcPr>
            <w:tcW w:w="2551" w:type="dxa"/>
            <w:tcBorders>
              <w:top w:val="single" w:color="000000" w:sz="6" w:space="0"/>
              <w:left w:val="single" w:color="000000" w:sz="6" w:space="0"/>
              <w:right w:val="single" w:color="000000" w:sz="6" w:space="0"/>
            </w:tcBorders>
            <w:vAlign w:val="center"/>
          </w:tcPr>
          <w:p>
            <w:pPr>
              <w:pStyle w:val="11"/>
            </w:pPr>
            <w:r>
              <w:t>2.22</w:t>
            </w:r>
          </w:p>
        </w:tc>
        <w:tc>
          <w:tcPr>
            <w:tcW w:w="2551" w:type="dxa"/>
            <w:tcBorders>
              <w:top w:val="single" w:color="000000" w:sz="6" w:space="0"/>
              <w:left w:val="single" w:color="000000" w:sz="6" w:space="0"/>
              <w:right w:val="single" w:color="000000" w:sz="6" w:space="0"/>
            </w:tcBorders>
            <w:vAlign w:val="center"/>
          </w:tcPr>
          <w:p>
            <w:pPr>
              <w:pStyle w:val="11"/>
            </w:pPr>
            <w:r>
              <w:t>2.22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30302</w:t>
            </w:r>
          </w:p>
        </w:tc>
        <w:tc>
          <w:tcPr>
            <w:tcW w:w="4535" w:type="dxa"/>
            <w:tcBorders>
              <w:top w:val="single" w:color="000000" w:sz="6" w:space="0"/>
              <w:left w:val="single" w:color="000000" w:sz="6" w:space="0"/>
              <w:right w:val="single" w:color="000000" w:sz="6" w:space="0"/>
            </w:tcBorders>
            <w:vAlign w:val="center"/>
          </w:tcPr>
          <w:p>
            <w:pPr>
              <w:pStyle w:val="12"/>
            </w:pPr>
            <w:r>
              <w:t>退休费</w:t>
            </w:r>
          </w:p>
        </w:tc>
        <w:tc>
          <w:tcPr>
            <w:tcW w:w="2551" w:type="dxa"/>
            <w:tcBorders>
              <w:top w:val="single" w:color="000000" w:sz="6" w:space="0"/>
              <w:left w:val="single" w:color="000000" w:sz="6" w:space="0"/>
              <w:right w:val="single" w:color="000000" w:sz="6" w:space="0"/>
            </w:tcBorders>
            <w:vAlign w:val="center"/>
          </w:tcPr>
          <w:p>
            <w:pPr>
              <w:pStyle w:val="11"/>
            </w:pPr>
            <w:r>
              <w:t>2.22</w:t>
            </w:r>
          </w:p>
        </w:tc>
        <w:tc>
          <w:tcPr>
            <w:tcW w:w="2551" w:type="dxa"/>
            <w:tcBorders>
              <w:top w:val="single" w:color="000000" w:sz="6" w:space="0"/>
              <w:left w:val="single" w:color="000000" w:sz="6" w:space="0"/>
              <w:right w:val="single" w:color="000000" w:sz="6" w:space="0"/>
            </w:tcBorders>
            <w:vAlign w:val="center"/>
          </w:tcPr>
          <w:p>
            <w:pPr>
              <w:pStyle w:val="11"/>
            </w:pPr>
            <w:r>
              <w:t>2.22</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000000" w:sz="6" w:space="0"/>
              <w:left w:val="single" w:color="000000" w:sz="6" w:space="0"/>
              <w:right w:val="single" w:color="000000"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0"/>
            </w:pPr>
            <w:r>
              <w:t>合计</w:t>
            </w:r>
          </w:p>
        </w:tc>
        <w:tc>
          <w:tcPr>
            <w:tcW w:w="2381" w:type="dxa"/>
            <w:tcBorders>
              <w:top w:val="single" w:color="000000" w:sz="6" w:space="0"/>
              <w:left w:val="single" w:color="000000" w:sz="6" w:space="0"/>
              <w:right w:val="single" w:color="000000" w:sz="6" w:space="0"/>
            </w:tcBorders>
            <w:vAlign w:val="center"/>
          </w:tcPr>
          <w:p>
            <w:pPr>
              <w:pStyle w:val="10"/>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000000" w:sz="6" w:space="0"/>
              <w:left w:val="single" w:color="000000" w:sz="6" w:space="0"/>
              <w:right w:val="single" w:color="000000" w:sz="6" w:space="0"/>
            </w:tcBorders>
            <w:vAlign w:val="center"/>
          </w:tcPr>
          <w:p>
            <w:pPr>
              <w:pStyle w:val="10"/>
            </w:pPr>
            <w:r>
              <w:t>1</w:t>
            </w:r>
          </w:p>
        </w:tc>
        <w:tc>
          <w:tcPr>
            <w:tcW w:w="2381" w:type="dxa"/>
            <w:tcBorders>
              <w:top w:val="single" w:color="000000" w:sz="6" w:space="0"/>
              <w:left w:val="single" w:color="000000" w:sz="6" w:space="0"/>
              <w:right w:val="single" w:color="000000" w:sz="6" w:space="0"/>
            </w:tcBorders>
            <w:vAlign w:val="center"/>
          </w:tcPr>
          <w:p>
            <w:pPr>
              <w:pStyle w:val="10"/>
            </w:pPr>
            <w:r>
              <w:t>2</w:t>
            </w:r>
          </w:p>
        </w:tc>
        <w:tc>
          <w:tcPr>
            <w:tcW w:w="2381" w:type="dxa"/>
            <w:tcBorders>
              <w:top w:val="single" w:color="000000" w:sz="6" w:space="0"/>
              <w:left w:val="single" w:color="000000" w:sz="6" w:space="0"/>
              <w:right w:val="single" w:color="000000" w:sz="6" w:space="0"/>
            </w:tcBorders>
            <w:vAlign w:val="center"/>
          </w:tcPr>
          <w:p>
            <w:pPr>
              <w:pStyle w:val="10"/>
            </w:pPr>
            <w:r>
              <w:t>3</w:t>
            </w:r>
          </w:p>
        </w:tc>
        <w:tc>
          <w:tcPr>
            <w:tcW w:w="2381" w:type="dxa"/>
            <w:tcBorders>
              <w:top w:val="single" w:color="000000" w:sz="6" w:space="0"/>
              <w:left w:val="single" w:color="000000" w:sz="6" w:space="0"/>
              <w:right w:val="single" w:color="000000" w:sz="6" w:space="0"/>
            </w:tcBorders>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tcBorders>
              <w:top w:val="single" w:color="000000" w:sz="6" w:space="0"/>
              <w:left w:val="single" w:color="000000" w:sz="6" w:space="0"/>
              <w:right w:val="single" w:color="000000" w:sz="6" w:space="0"/>
            </w:tcBorders>
            <w:vAlign w:val="center"/>
          </w:tcPr>
          <w:p>
            <w:pPr>
              <w:pStyle w:val="12"/>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昌黎县城乡居民基本医疗保险服务中心2026年单位预算信息公开情况说明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按照《中华人民共和国预算法》、《地方预决算公开操作规程》和《关于进一步推进预算公开工作的实施意见》规定，现将昌黎县城乡居民基本医疗保险服务中心2026年单位预算公开如下：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负责城乡居民基本医疗保险基金的筹集、营运、调配等管理工作，负责编制</w:t>
      </w:r>
      <w:r>
        <w:rPr>
          <w:rFonts w:hint="eastAsia"/>
          <w:lang w:eastAsia="zh-CN"/>
        </w:rPr>
        <w:t>城乡居民基本医疗保险</w:t>
      </w:r>
      <w:r>
        <w:t>基金预决算；负责医疗机构、定点零售药店的服务质量考核管理；负责</w:t>
      </w:r>
      <w:r>
        <w:rPr>
          <w:rFonts w:hint="eastAsia"/>
          <w:lang w:eastAsia="zh-CN"/>
        </w:rPr>
        <w:t>城乡居民基本医疗保险</w:t>
      </w:r>
      <w:r>
        <w:t>信息系统日常运行和维护工作。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昌黎县城乡居民基本医疗保险服务中心</w:t>
            </w:r>
          </w:p>
        </w:tc>
        <w:tc>
          <w:tcPr>
            <w:tcW w:w="1843" w:type="dxa"/>
            <w:tcBorders>
              <w:top w:val="single" w:color="000000" w:sz="6" w:space="0"/>
              <w:left w:val="single" w:color="000000" w:sz="6" w:space="0"/>
              <w:right w:val="single" w:color="000000" w:sz="6" w:space="0"/>
            </w:tcBorders>
            <w:vAlign w:val="center"/>
          </w:tcPr>
          <w:p>
            <w:pPr>
              <w:pStyle w:val="13"/>
            </w:pPr>
            <w:r>
              <w:t>事业</w:t>
            </w:r>
          </w:p>
        </w:tc>
        <w:tc>
          <w:tcPr>
            <w:tcW w:w="2126" w:type="dxa"/>
            <w:tcBorders>
              <w:top w:val="single" w:color="000000" w:sz="6" w:space="0"/>
              <w:left w:val="single" w:color="000000" w:sz="6" w:space="0"/>
              <w:right w:val="single" w:color="000000" w:sz="6" w:space="0"/>
            </w:tcBorders>
            <w:vAlign w:val="center"/>
          </w:tcPr>
          <w:p>
            <w:pPr>
              <w:pStyle w:val="13"/>
            </w:pPr>
            <w:r>
              <w:t>副科级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6239.57万元，其中：一般公共预算收入6239.57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城乡居民基本医疗保险服务中心年度单位预算中支出预算的总体情况。2026年支出预算6239.57万元，其中基本支出139.77万元，包括人员经费136.53万元和日常公用经费3.24万元；项目支出6099.80万元，主要为2026年</w:t>
      </w:r>
      <w:r>
        <w:rPr>
          <w:rFonts w:hint="eastAsia"/>
          <w:lang w:eastAsia="zh-CN"/>
        </w:rPr>
        <w:t>城乡居民基本医疗保险</w:t>
      </w:r>
      <w:r>
        <w:t>县级配套资金5299.8万元，2026年</w:t>
      </w:r>
      <w:r>
        <w:rPr>
          <w:rFonts w:hint="eastAsia"/>
          <w:lang w:eastAsia="zh-CN"/>
        </w:rPr>
        <w:t>城乡居民基本医疗保险</w:t>
      </w:r>
      <w:r>
        <w:t>县级配套资金46.02万元，2026年医疗救助县级配套资金753.98万元；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2026年预算收支安排6239.57万元，较2025年预算增加202.60万元，其中：基本支出增加17.80万元，主要为新增人员1名，人员经费增加；保险基数调增，人员经费增加。项目支出增加184.80万元，主要为政策调整，2026年</w:t>
      </w:r>
      <w:r>
        <w:rPr>
          <w:rFonts w:hint="eastAsia"/>
          <w:lang w:eastAsia="zh-CN"/>
        </w:rPr>
        <w:t>城乡居民基本医疗保险</w:t>
      </w:r>
      <w:r>
        <w:t>县级配套资金增加。预计下年使用的单位资金结余增加0.00万元。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2026年，我单位机关运行经费共计安排3.24万元，主要用于日常维修、办公用房水电费、办公用房取暖费、办公用房物业管理费等日常运行支出。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本单位严格落实“三公”经费的政策要求，本着厉行节约的原则，合理安排各项预算收入支出，与上年无变化。</w:t>
      </w:r>
    </w:p>
    <w:p>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pPr>
        <w:spacing w:before="10" w:after="10" w:line="240" w:lineRule="auto"/>
        <w:ind w:left="0"/>
        <w:jc w:val="left"/>
        <w:outlineLvl w:val="5"/>
        <w:rPr>
          <w:rFonts w:eastAsia="方正仿宋_GBK"/>
          <w:sz w:val="28"/>
          <w:szCs w:val="20"/>
        </w:rPr>
        <w:sectPr>
          <w:pgSz w:w="16840" w:h="11900" w:orient="landscape"/>
          <w:pgMar w:top="1361" w:right="1020" w:bottom="1361" w:left="1020" w:header="720" w:footer="720" w:gutter="0"/>
          <w:cols w:space="720" w:num="1"/>
          <w:docGrid w:linePitch="326" w:charSpace="0"/>
        </w:sectPr>
      </w:pPr>
      <w:r>
        <w:rPr>
          <w:rFonts w:hAnsi="黑体" w:eastAsia="方正仿宋_GBK"/>
          <w:sz w:val="28"/>
          <w:szCs w:val="20"/>
        </w:rPr>
        <w:t>无</w:t>
      </w:r>
    </w:p>
    <w:p>
      <w:pPr>
        <w:spacing w:before="0" w:after="0"/>
        <w:ind w:firstLine="560"/>
        <w:jc w:val="left"/>
        <w:outlineLvl w:val="9"/>
      </w:pPr>
      <w:r>
        <w:rPr>
          <w:rFonts w:ascii="方正仿宋_GBK" w:hAnsi="方正仿宋_GBK" w:eastAsia="方正仿宋_GBK" w:cs="方正仿宋_GBK"/>
          <w:b/>
          <w:color w:val="000000"/>
          <w:sz w:val="28"/>
        </w:rPr>
        <w:t>1、2026年</w:t>
      </w:r>
      <w:r>
        <w:rPr>
          <w:rFonts w:hint="eastAsia" w:ascii="方正仿宋_GBK" w:hAnsi="方正仿宋_GBK" w:eastAsia="方正仿宋_GBK" w:cs="方正仿宋_GBK"/>
          <w:b/>
          <w:color w:val="000000"/>
          <w:sz w:val="28"/>
          <w:lang w:eastAsia="zh-CN"/>
        </w:rPr>
        <w:t>城乡居民基本医疗保险</w:t>
      </w:r>
      <w:r>
        <w:rPr>
          <w:rFonts w:ascii="方正仿宋_GBK" w:hAnsi="方正仿宋_GBK" w:eastAsia="方正仿宋_GBK" w:cs="方正仿宋_GBK"/>
          <w:b/>
          <w:color w:val="000000"/>
          <w:sz w:val="28"/>
        </w:rPr>
        <w:t>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13032226P00221610003Q</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2026年</w:t>
            </w:r>
            <w:r>
              <w:rPr>
                <w:rFonts w:hint="eastAsia"/>
                <w:lang w:eastAsia="zh-CN"/>
              </w:rPr>
              <w:t>城乡居民基本医疗保险</w:t>
            </w:r>
            <w:r>
              <w:t>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5299.80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5299.80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按资金支出计划，及时拨付资金，确保补助资金发放及时。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1.按资金支出计划，及时拨付资金，确保补助资金发放及时。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农村人口参加医疗保险率</w:t>
            </w:r>
          </w:p>
        </w:tc>
        <w:tc>
          <w:tcPr>
            <w:tcW w:w="5386" w:type="dxa"/>
            <w:tcBorders>
              <w:top w:val="single" w:color="000000" w:sz="6" w:space="0"/>
              <w:left w:val="single" w:color="000000" w:sz="6" w:space="0"/>
              <w:right w:val="single" w:color="000000" w:sz="6" w:space="0"/>
            </w:tcBorders>
            <w:vAlign w:val="center"/>
          </w:tcPr>
          <w:p>
            <w:pPr>
              <w:pStyle w:val="12"/>
            </w:pPr>
            <w:r>
              <w:t>参加医疗保险人数占享受医疗待遇人数比率</w:t>
            </w:r>
          </w:p>
        </w:tc>
        <w:tc>
          <w:tcPr>
            <w:tcW w:w="2268" w:type="dxa"/>
            <w:tcBorders>
              <w:top w:val="single" w:color="000000" w:sz="6" w:space="0"/>
              <w:left w:val="single" w:color="000000" w:sz="6" w:space="0"/>
              <w:right w:val="single" w:color="000000" w:sz="6" w:space="0"/>
            </w:tcBorders>
            <w:vAlign w:val="center"/>
          </w:tcPr>
          <w:p>
            <w:pPr>
              <w:pStyle w:val="12"/>
            </w:pPr>
            <w:r>
              <w:t>≥80%</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2026年人均</w:t>
            </w:r>
            <w:r>
              <w:rPr>
                <w:rFonts w:hint="eastAsia"/>
                <w:lang w:eastAsia="zh-CN"/>
              </w:rPr>
              <w:t>城乡居民基本医疗保险</w:t>
            </w:r>
            <w:r>
              <w:t>救助成本</w:t>
            </w:r>
          </w:p>
        </w:tc>
        <w:tc>
          <w:tcPr>
            <w:tcW w:w="5386" w:type="dxa"/>
            <w:tcBorders>
              <w:top w:val="single" w:color="000000" w:sz="6" w:space="0"/>
              <w:left w:val="single" w:color="000000" w:sz="6" w:space="0"/>
              <w:right w:val="single" w:color="000000" w:sz="6" w:space="0"/>
            </w:tcBorders>
            <w:vAlign w:val="center"/>
          </w:tcPr>
          <w:p>
            <w:pPr>
              <w:pStyle w:val="12"/>
            </w:pPr>
            <w:r>
              <w:t>2026年</w:t>
            </w:r>
            <w:r>
              <w:rPr>
                <w:rFonts w:hint="eastAsia"/>
                <w:lang w:eastAsia="zh-CN"/>
              </w:rPr>
              <w:t>城乡居民基本医疗保险</w:t>
            </w:r>
            <w:r>
              <w:t>每人每年生活补助标准</w:t>
            </w:r>
          </w:p>
        </w:tc>
        <w:tc>
          <w:tcPr>
            <w:tcW w:w="2268" w:type="dxa"/>
            <w:tcBorders>
              <w:top w:val="single" w:color="000000" w:sz="6" w:space="0"/>
              <w:left w:val="single" w:color="000000" w:sz="6" w:space="0"/>
              <w:right w:val="single" w:color="000000" w:sz="6" w:space="0"/>
            </w:tcBorders>
            <w:vAlign w:val="center"/>
          </w:tcPr>
          <w:p>
            <w:pPr>
              <w:pStyle w:val="12"/>
            </w:pPr>
            <w:r>
              <w:t>146元</w:t>
            </w:r>
          </w:p>
        </w:tc>
        <w:tc>
          <w:tcPr>
            <w:tcW w:w="1276" w:type="dxa"/>
            <w:vAlign w:val="center"/>
          </w:tcPr>
          <w:p>
            <w:pPr>
              <w:pStyle w:val="12"/>
            </w:pPr>
            <w:r>
              <w:t>根据《秦皇岛市城乡居民基本医疗保险实施办法》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救助资金上缴金额准确性</w:t>
            </w:r>
          </w:p>
        </w:tc>
        <w:tc>
          <w:tcPr>
            <w:tcW w:w="5386" w:type="dxa"/>
            <w:tcBorders>
              <w:top w:val="single" w:color="000000" w:sz="6" w:space="0"/>
              <w:left w:val="single" w:color="000000" w:sz="6" w:space="0"/>
              <w:right w:val="single" w:color="000000" w:sz="6" w:space="0"/>
            </w:tcBorders>
            <w:vAlign w:val="center"/>
          </w:tcPr>
          <w:p>
            <w:pPr>
              <w:pStyle w:val="12"/>
            </w:pPr>
            <w:r>
              <w:t>救助资金上缴金额准确性</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上缴财政专户时间</w:t>
            </w:r>
          </w:p>
        </w:tc>
        <w:tc>
          <w:tcPr>
            <w:tcW w:w="5386" w:type="dxa"/>
            <w:tcBorders>
              <w:top w:val="single" w:color="000000" w:sz="6" w:space="0"/>
              <w:left w:val="single" w:color="000000" w:sz="6" w:space="0"/>
              <w:right w:val="single" w:color="000000" w:sz="6" w:space="0"/>
            </w:tcBorders>
            <w:vAlign w:val="center"/>
          </w:tcPr>
          <w:p>
            <w:pPr>
              <w:pStyle w:val="12"/>
            </w:pPr>
            <w:r>
              <w:t>享受</w:t>
            </w:r>
            <w:r>
              <w:rPr>
                <w:rFonts w:hint="eastAsia"/>
                <w:lang w:eastAsia="zh-CN"/>
              </w:rPr>
              <w:t>城乡居民基本医疗保险</w:t>
            </w:r>
            <w:r>
              <w:t>待遇的全部部分上缴市财政专户时间</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享受待遇人群医疗保障</w:t>
            </w:r>
          </w:p>
        </w:tc>
        <w:tc>
          <w:tcPr>
            <w:tcW w:w="5386" w:type="dxa"/>
            <w:tcBorders>
              <w:top w:val="single" w:color="000000" w:sz="6" w:space="0"/>
              <w:left w:val="single" w:color="000000" w:sz="6" w:space="0"/>
              <w:right w:val="single" w:color="000000" w:sz="6" w:space="0"/>
            </w:tcBorders>
            <w:vAlign w:val="center"/>
          </w:tcPr>
          <w:p>
            <w:pPr>
              <w:pStyle w:val="12"/>
            </w:pPr>
            <w:r>
              <w:t>反应对待享受待遇的城乡居民医保覆盖率</w:t>
            </w:r>
          </w:p>
        </w:tc>
        <w:tc>
          <w:tcPr>
            <w:tcW w:w="2268" w:type="dxa"/>
            <w:tcBorders>
              <w:top w:val="single" w:color="000000" w:sz="6" w:space="0"/>
              <w:left w:val="single" w:color="000000" w:sz="6" w:space="0"/>
              <w:right w:val="single" w:color="000000" w:sz="6" w:space="0"/>
            </w:tcBorders>
            <w:vAlign w:val="center"/>
          </w:tcPr>
          <w:p>
            <w:pPr>
              <w:pStyle w:val="12"/>
            </w:pPr>
            <w:r>
              <w:t>≥80%</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受益人口数</w:t>
            </w:r>
          </w:p>
        </w:tc>
        <w:tc>
          <w:tcPr>
            <w:tcW w:w="5386" w:type="dxa"/>
            <w:tcBorders>
              <w:top w:val="single" w:color="000000" w:sz="6" w:space="0"/>
              <w:left w:val="single" w:color="000000" w:sz="6" w:space="0"/>
              <w:right w:val="single" w:color="000000" w:sz="6" w:space="0"/>
            </w:tcBorders>
            <w:vAlign w:val="center"/>
          </w:tcPr>
          <w:p>
            <w:pPr>
              <w:pStyle w:val="12"/>
            </w:pPr>
            <w:r>
              <w:t>享受待遇的城乡居民人口受益人群数</w:t>
            </w:r>
          </w:p>
        </w:tc>
        <w:tc>
          <w:tcPr>
            <w:tcW w:w="2268" w:type="dxa"/>
            <w:tcBorders>
              <w:top w:val="single" w:color="000000" w:sz="6" w:space="0"/>
              <w:left w:val="single" w:color="000000" w:sz="6" w:space="0"/>
              <w:right w:val="single" w:color="000000" w:sz="6" w:space="0"/>
            </w:tcBorders>
            <w:vAlign w:val="center"/>
          </w:tcPr>
          <w:p>
            <w:pPr>
              <w:pStyle w:val="12"/>
            </w:pPr>
            <w:r>
              <w:t>≥363000人</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减轻参加医疗保险人群的经济负担</w:t>
            </w:r>
          </w:p>
        </w:tc>
        <w:tc>
          <w:tcPr>
            <w:tcW w:w="5386" w:type="dxa"/>
            <w:tcBorders>
              <w:top w:val="single" w:color="000000" w:sz="6" w:space="0"/>
              <w:left w:val="single" w:color="000000" w:sz="6" w:space="0"/>
              <w:right w:val="single" w:color="000000" w:sz="6" w:space="0"/>
            </w:tcBorders>
            <w:vAlign w:val="center"/>
          </w:tcPr>
          <w:p>
            <w:pPr>
              <w:pStyle w:val="12"/>
            </w:pPr>
            <w:r>
              <w:t>通过对享受待遇人群补助，进一步减轻其经济负担</w:t>
            </w:r>
          </w:p>
        </w:tc>
        <w:tc>
          <w:tcPr>
            <w:tcW w:w="2268" w:type="dxa"/>
            <w:tcBorders>
              <w:top w:val="single" w:color="000000" w:sz="6" w:space="0"/>
              <w:left w:val="single" w:color="000000" w:sz="6" w:space="0"/>
              <w:right w:val="single" w:color="000000" w:sz="6" w:space="0"/>
            </w:tcBorders>
            <w:vAlign w:val="center"/>
          </w:tcPr>
          <w:p>
            <w:pPr>
              <w:pStyle w:val="12"/>
            </w:pPr>
            <w:r>
              <w:t>较上年减轻</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受益人口满意度</w:t>
            </w:r>
          </w:p>
        </w:tc>
        <w:tc>
          <w:tcPr>
            <w:tcW w:w="5386" w:type="dxa"/>
            <w:tcBorders>
              <w:top w:val="single" w:color="000000" w:sz="6" w:space="0"/>
              <w:left w:val="single" w:color="000000" w:sz="6" w:space="0"/>
              <w:right w:val="single" w:color="000000" w:sz="6" w:space="0"/>
            </w:tcBorders>
            <w:vAlign w:val="center"/>
          </w:tcPr>
          <w:p>
            <w:pPr>
              <w:pStyle w:val="12"/>
            </w:pPr>
            <w:r>
              <w:t>受益群众满意人数量占调查总人数的比例</w:t>
            </w:r>
          </w:p>
        </w:tc>
        <w:tc>
          <w:tcPr>
            <w:tcW w:w="2268" w:type="dxa"/>
            <w:tcBorders>
              <w:top w:val="single" w:color="000000" w:sz="6" w:space="0"/>
              <w:left w:val="single" w:color="000000" w:sz="6" w:space="0"/>
              <w:right w:val="single" w:color="000000" w:sz="6" w:space="0"/>
            </w:tcBorders>
            <w:vAlign w:val="center"/>
          </w:tcPr>
          <w:p>
            <w:pPr>
              <w:pStyle w:val="12"/>
            </w:pPr>
            <w:r>
              <w:t>≥80%</w:t>
            </w:r>
          </w:p>
        </w:tc>
        <w:tc>
          <w:tcPr>
            <w:tcW w:w="1276" w:type="dxa"/>
            <w:vAlign w:val="center"/>
          </w:tcPr>
          <w:p>
            <w:pPr>
              <w:pStyle w:val="12"/>
            </w:pPr>
            <w:r>
              <w:t>全年工作计划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2、2026年医疗救助县级配套资金绩效目标表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13032226P00221910004D</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2026年医疗救助县级配套资金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753.98</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753.98</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通过保障困难群众获得医疗救助，统筹协调搞好城乡医疗救助与基本医保、大病保险、其他补充医疗保险和相关保障制度的衔接，达到提高医疗救助水平。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1.通过基本诊疗费用减免、特殊门诊定额救助、住院医疗救助、重病救助”五位一体作为</w:t>
            </w:r>
            <w:bookmarkStart w:id="3" w:name="_GoBack"/>
            <w:bookmarkEnd w:id="3"/>
            <w:r>
              <w:t>医疗救助方式，达到降低困难群众医疗负担。</w:t>
            </w:r>
          </w:p>
          <w:p>
            <w:pPr>
              <w:pStyle w:val="12"/>
            </w:pPr>
            <w:r>
              <w:t>2.通过保障困难群众获得医疗救助，统筹协调搞好城乡医疗救助与基本医保、大病保险、其他补充医疗保险和相关保障制度的衔接，达到提高医疗救助水平。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救助低保五保重残困难户</w:t>
            </w:r>
          </w:p>
        </w:tc>
        <w:tc>
          <w:tcPr>
            <w:tcW w:w="5386" w:type="dxa"/>
            <w:tcBorders>
              <w:top w:val="single" w:color="000000" w:sz="6" w:space="0"/>
              <w:left w:val="single" w:color="000000" w:sz="6" w:space="0"/>
              <w:right w:val="single" w:color="000000" w:sz="6" w:space="0"/>
            </w:tcBorders>
            <w:vAlign w:val="center"/>
          </w:tcPr>
          <w:p>
            <w:pPr>
              <w:pStyle w:val="12"/>
            </w:pPr>
            <w:r>
              <w:t>救助低保五保重残困难户的数量</w:t>
            </w:r>
          </w:p>
        </w:tc>
        <w:tc>
          <w:tcPr>
            <w:tcW w:w="2268" w:type="dxa"/>
            <w:tcBorders>
              <w:top w:val="single" w:color="000000" w:sz="6" w:space="0"/>
              <w:left w:val="single" w:color="000000" w:sz="6" w:space="0"/>
              <w:right w:val="single" w:color="000000" w:sz="6" w:space="0"/>
            </w:tcBorders>
            <w:vAlign w:val="center"/>
          </w:tcPr>
          <w:p>
            <w:pPr>
              <w:pStyle w:val="12"/>
            </w:pPr>
            <w:r>
              <w:t>≥10000人</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救助低保五保重残困难户的比率</w:t>
            </w:r>
          </w:p>
        </w:tc>
        <w:tc>
          <w:tcPr>
            <w:tcW w:w="5386" w:type="dxa"/>
            <w:tcBorders>
              <w:top w:val="single" w:color="000000" w:sz="6" w:space="0"/>
              <w:left w:val="single" w:color="000000" w:sz="6" w:space="0"/>
              <w:right w:val="single" w:color="000000" w:sz="6" w:space="0"/>
            </w:tcBorders>
            <w:vAlign w:val="center"/>
          </w:tcPr>
          <w:p>
            <w:pPr>
              <w:pStyle w:val="12"/>
            </w:pPr>
            <w:r>
              <w:t>救助的低保五保重残困难户人数占应救助低保五保重残困难户总人数的比率</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2026年医疗救助县级配套资金支付及时率</w:t>
            </w:r>
          </w:p>
        </w:tc>
        <w:tc>
          <w:tcPr>
            <w:tcW w:w="5386" w:type="dxa"/>
            <w:tcBorders>
              <w:top w:val="single" w:color="000000" w:sz="6" w:space="0"/>
              <w:left w:val="single" w:color="000000" w:sz="6" w:space="0"/>
              <w:right w:val="single" w:color="000000" w:sz="6" w:space="0"/>
            </w:tcBorders>
            <w:vAlign w:val="center"/>
          </w:tcPr>
          <w:p>
            <w:pPr>
              <w:pStyle w:val="12"/>
            </w:pPr>
            <w:r>
              <w:t>2026年医疗救助县级配套资金时限要求内支付金额占应支付金额的比例及时比率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2026年医疗救助县级配套资金成本</w:t>
            </w:r>
          </w:p>
        </w:tc>
        <w:tc>
          <w:tcPr>
            <w:tcW w:w="5386" w:type="dxa"/>
            <w:tcBorders>
              <w:top w:val="single" w:color="000000" w:sz="6" w:space="0"/>
              <w:left w:val="single" w:color="000000" w:sz="6" w:space="0"/>
              <w:right w:val="single" w:color="000000" w:sz="6" w:space="0"/>
            </w:tcBorders>
            <w:vAlign w:val="center"/>
          </w:tcPr>
          <w:p>
            <w:pPr>
              <w:pStyle w:val="12"/>
            </w:pPr>
            <w:r>
              <w:t>按照国家相关补助政策要求支付补助的标准</w:t>
            </w:r>
          </w:p>
        </w:tc>
        <w:tc>
          <w:tcPr>
            <w:tcW w:w="2268" w:type="dxa"/>
            <w:tcBorders>
              <w:top w:val="single" w:color="000000" w:sz="6" w:space="0"/>
              <w:left w:val="single" w:color="000000" w:sz="6" w:space="0"/>
              <w:right w:val="single" w:color="000000" w:sz="6" w:space="0"/>
            </w:tcBorders>
            <w:vAlign w:val="center"/>
          </w:tcPr>
          <w:p>
            <w:pPr>
              <w:pStyle w:val="12"/>
            </w:pPr>
            <w:r>
              <w:t>≤753.98万元</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减轻困难户参加医保的经济负担</w:t>
            </w:r>
          </w:p>
        </w:tc>
        <w:tc>
          <w:tcPr>
            <w:tcW w:w="5386" w:type="dxa"/>
            <w:tcBorders>
              <w:top w:val="single" w:color="000000" w:sz="6" w:space="0"/>
              <w:left w:val="single" w:color="000000" w:sz="6" w:space="0"/>
              <w:right w:val="single" w:color="000000" w:sz="6" w:space="0"/>
            </w:tcBorders>
            <w:vAlign w:val="center"/>
          </w:tcPr>
          <w:p>
            <w:pPr>
              <w:pStyle w:val="12"/>
            </w:pPr>
            <w:r>
              <w:t>合理支出财政资金，减轻低保五保重残困难户参加医疗保险的经济负担</w:t>
            </w:r>
          </w:p>
        </w:tc>
        <w:tc>
          <w:tcPr>
            <w:tcW w:w="2268" w:type="dxa"/>
            <w:tcBorders>
              <w:top w:val="single" w:color="000000" w:sz="6" w:space="0"/>
              <w:left w:val="single" w:color="000000" w:sz="6" w:space="0"/>
              <w:right w:val="single" w:color="000000" w:sz="6" w:space="0"/>
            </w:tcBorders>
            <w:vAlign w:val="center"/>
          </w:tcPr>
          <w:p>
            <w:pPr>
              <w:pStyle w:val="12"/>
            </w:pPr>
            <w:r>
              <w:t>较上年减轻</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贫困户救助率</w:t>
            </w:r>
          </w:p>
        </w:tc>
        <w:tc>
          <w:tcPr>
            <w:tcW w:w="5386" w:type="dxa"/>
            <w:tcBorders>
              <w:top w:val="single" w:color="000000" w:sz="6" w:space="0"/>
              <w:left w:val="single" w:color="000000" w:sz="6" w:space="0"/>
              <w:right w:val="single" w:color="000000" w:sz="6" w:space="0"/>
            </w:tcBorders>
            <w:vAlign w:val="center"/>
          </w:tcPr>
          <w:p>
            <w:pPr>
              <w:pStyle w:val="12"/>
            </w:pPr>
            <w:r>
              <w:t>减轻贫困户医疗负担户数占昌黎县贫困户总数的比例</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2026年医疗救助县级配套资金的可持续影响</w:t>
            </w:r>
          </w:p>
        </w:tc>
        <w:tc>
          <w:tcPr>
            <w:tcW w:w="5386" w:type="dxa"/>
            <w:tcBorders>
              <w:top w:val="single" w:color="000000" w:sz="6" w:space="0"/>
              <w:left w:val="single" w:color="000000" w:sz="6" w:space="0"/>
              <w:right w:val="single" w:color="000000" w:sz="6" w:space="0"/>
            </w:tcBorders>
            <w:vAlign w:val="center"/>
          </w:tcPr>
          <w:p>
            <w:pPr>
              <w:pStyle w:val="12"/>
            </w:pPr>
            <w:r>
              <w:t>为我县医疗提供了有效保障的可持续影响时限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受益群众的满意度</w:t>
            </w:r>
          </w:p>
        </w:tc>
        <w:tc>
          <w:tcPr>
            <w:tcW w:w="5386" w:type="dxa"/>
            <w:tcBorders>
              <w:top w:val="single" w:color="000000" w:sz="6" w:space="0"/>
              <w:left w:val="single" w:color="000000" w:sz="6" w:space="0"/>
              <w:right w:val="single" w:color="000000" w:sz="6" w:space="0"/>
            </w:tcBorders>
            <w:vAlign w:val="center"/>
          </w:tcPr>
          <w:p>
            <w:pPr>
              <w:pStyle w:val="12"/>
            </w:pPr>
            <w:r>
              <w:t>经调查受益群众满意的人数占调查总人数的比例</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全年工作计划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3、2026年政府资助城乡个人缴费补助资金绩效目标表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13032226P002219100051</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2026年政府资助城乡个人缴费补助资金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46.02</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46.02</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按资金支出计划，及时拨付资金，确保资助个人参保资金发放及时。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1.按资金支出计划，及时拨付资金，确保资助个人参保资金发放及时。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资助人口参加基本医疗保险人数</w:t>
            </w:r>
          </w:p>
        </w:tc>
        <w:tc>
          <w:tcPr>
            <w:tcW w:w="5386" w:type="dxa"/>
            <w:tcBorders>
              <w:top w:val="single" w:color="000000" w:sz="6" w:space="0"/>
              <w:left w:val="single" w:color="000000" w:sz="6" w:space="0"/>
              <w:right w:val="single" w:color="000000" w:sz="6" w:space="0"/>
            </w:tcBorders>
            <w:vAlign w:val="center"/>
          </w:tcPr>
          <w:p>
            <w:pPr>
              <w:pStyle w:val="12"/>
            </w:pPr>
            <w:r>
              <w:t>享受资助待遇人口数</w:t>
            </w:r>
          </w:p>
        </w:tc>
        <w:tc>
          <w:tcPr>
            <w:tcW w:w="2268" w:type="dxa"/>
            <w:tcBorders>
              <w:top w:val="single" w:color="000000" w:sz="6" w:space="0"/>
              <w:left w:val="single" w:color="000000" w:sz="6" w:space="0"/>
              <w:right w:val="single" w:color="000000" w:sz="6" w:space="0"/>
            </w:tcBorders>
            <w:vAlign w:val="center"/>
          </w:tcPr>
          <w:p>
            <w:pPr>
              <w:pStyle w:val="12"/>
            </w:pPr>
            <w:r>
              <w:t>≤11505人</w:t>
            </w:r>
          </w:p>
        </w:tc>
        <w:tc>
          <w:tcPr>
            <w:tcW w:w="1276" w:type="dxa"/>
            <w:vAlign w:val="center"/>
          </w:tcPr>
          <w:p>
            <w:pPr>
              <w:pStyle w:val="12"/>
            </w:pPr>
            <w:r>
              <w:t>根据《秦皇岛市城乡居民基本医疗保险实施办法》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资助人口参加基本医疗保险待遇到位率</w:t>
            </w:r>
          </w:p>
        </w:tc>
        <w:tc>
          <w:tcPr>
            <w:tcW w:w="5386" w:type="dxa"/>
            <w:tcBorders>
              <w:top w:val="single" w:color="000000" w:sz="6" w:space="0"/>
              <w:left w:val="single" w:color="000000" w:sz="6" w:space="0"/>
              <w:right w:val="single" w:color="000000" w:sz="6" w:space="0"/>
            </w:tcBorders>
            <w:vAlign w:val="center"/>
          </w:tcPr>
          <w:p>
            <w:pPr>
              <w:pStyle w:val="12"/>
            </w:pPr>
            <w:r>
              <w:t>享受待遇人数与应享受待遇人数之间比率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上缴及时率</w:t>
            </w:r>
          </w:p>
        </w:tc>
        <w:tc>
          <w:tcPr>
            <w:tcW w:w="5386" w:type="dxa"/>
            <w:tcBorders>
              <w:top w:val="single" w:color="000000" w:sz="6" w:space="0"/>
              <w:left w:val="single" w:color="000000" w:sz="6" w:space="0"/>
              <w:right w:val="single" w:color="000000" w:sz="6" w:space="0"/>
            </w:tcBorders>
            <w:vAlign w:val="center"/>
          </w:tcPr>
          <w:p>
            <w:pPr>
              <w:pStyle w:val="12"/>
            </w:pPr>
            <w:r>
              <w:t>符合条件的特困人群城乡居民个人部分全额上缴市财政专户的比率</w:t>
            </w:r>
          </w:p>
        </w:tc>
        <w:tc>
          <w:tcPr>
            <w:tcW w:w="2268" w:type="dxa"/>
            <w:tcBorders>
              <w:top w:val="single" w:color="000000" w:sz="6" w:space="0"/>
              <w:left w:val="single" w:color="000000" w:sz="6" w:space="0"/>
              <w:right w:val="single" w:color="000000" w:sz="6" w:space="0"/>
            </w:tcBorders>
            <w:vAlign w:val="center"/>
          </w:tcPr>
          <w:p>
            <w:pPr>
              <w:pStyle w:val="12"/>
            </w:pPr>
            <w:r>
              <w:t>及时</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2026年人均城乡居民资助参保救助成本</w:t>
            </w:r>
          </w:p>
        </w:tc>
        <w:tc>
          <w:tcPr>
            <w:tcW w:w="5386" w:type="dxa"/>
            <w:tcBorders>
              <w:top w:val="single" w:color="000000" w:sz="6" w:space="0"/>
              <w:left w:val="single" w:color="000000" w:sz="6" w:space="0"/>
              <w:right w:val="single" w:color="000000" w:sz="6" w:space="0"/>
            </w:tcBorders>
            <w:vAlign w:val="center"/>
          </w:tcPr>
          <w:p>
            <w:pPr>
              <w:pStyle w:val="12"/>
            </w:pPr>
            <w:r>
              <w:t>2026年</w:t>
            </w:r>
            <w:r>
              <w:rPr>
                <w:rFonts w:hint="eastAsia"/>
                <w:lang w:eastAsia="zh-CN"/>
              </w:rPr>
              <w:t>城乡居民基本医疗保险</w:t>
            </w:r>
            <w:r>
              <w:t>每人每年生活补助标准</w:t>
            </w:r>
          </w:p>
        </w:tc>
        <w:tc>
          <w:tcPr>
            <w:tcW w:w="2268" w:type="dxa"/>
            <w:tcBorders>
              <w:top w:val="single" w:color="000000" w:sz="6" w:space="0"/>
              <w:left w:val="single" w:color="000000" w:sz="6" w:space="0"/>
              <w:right w:val="single" w:color="000000" w:sz="6" w:space="0"/>
            </w:tcBorders>
            <w:vAlign w:val="center"/>
          </w:tcPr>
          <w:p>
            <w:pPr>
              <w:pStyle w:val="12"/>
            </w:pPr>
            <w:r>
              <w:t>400元/人/年</w:t>
            </w:r>
          </w:p>
        </w:tc>
        <w:tc>
          <w:tcPr>
            <w:tcW w:w="1276" w:type="dxa"/>
            <w:vAlign w:val="center"/>
          </w:tcPr>
          <w:p>
            <w:pPr>
              <w:pStyle w:val="12"/>
            </w:pPr>
            <w:r>
              <w:t>根据《秦皇岛市城乡居民基本医疗保险实施办法》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救助资金上缴金额准确性</w:t>
            </w:r>
          </w:p>
        </w:tc>
        <w:tc>
          <w:tcPr>
            <w:tcW w:w="5386" w:type="dxa"/>
            <w:tcBorders>
              <w:top w:val="single" w:color="000000" w:sz="6" w:space="0"/>
              <w:left w:val="single" w:color="000000" w:sz="6" w:space="0"/>
              <w:right w:val="single" w:color="000000" w:sz="6" w:space="0"/>
            </w:tcBorders>
            <w:vAlign w:val="center"/>
          </w:tcPr>
          <w:p>
            <w:pPr>
              <w:pStyle w:val="12"/>
            </w:pPr>
            <w:r>
              <w:t>救助资金上缴金额准确性</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特困人群医疗保障</w:t>
            </w:r>
          </w:p>
        </w:tc>
        <w:tc>
          <w:tcPr>
            <w:tcW w:w="5386" w:type="dxa"/>
            <w:tcBorders>
              <w:top w:val="single" w:color="000000" w:sz="6" w:space="0"/>
              <w:left w:val="single" w:color="000000" w:sz="6" w:space="0"/>
              <w:right w:val="single" w:color="000000" w:sz="6" w:space="0"/>
            </w:tcBorders>
            <w:vAlign w:val="center"/>
          </w:tcPr>
          <w:p>
            <w:pPr>
              <w:pStyle w:val="12"/>
            </w:pPr>
            <w:r>
              <w:t>反应对特困群众城乡居民医保覆盖率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受益人口数</w:t>
            </w:r>
          </w:p>
        </w:tc>
        <w:tc>
          <w:tcPr>
            <w:tcW w:w="5386" w:type="dxa"/>
            <w:tcBorders>
              <w:top w:val="single" w:color="000000" w:sz="6" w:space="0"/>
              <w:left w:val="single" w:color="000000" w:sz="6" w:space="0"/>
              <w:right w:val="single" w:color="000000" w:sz="6" w:space="0"/>
            </w:tcBorders>
            <w:vAlign w:val="center"/>
          </w:tcPr>
          <w:p>
            <w:pPr>
              <w:pStyle w:val="12"/>
            </w:pPr>
            <w:r>
              <w:t>资助参保人口受益人群数</w:t>
            </w:r>
          </w:p>
        </w:tc>
        <w:tc>
          <w:tcPr>
            <w:tcW w:w="2268" w:type="dxa"/>
            <w:tcBorders>
              <w:top w:val="single" w:color="000000" w:sz="6" w:space="0"/>
              <w:left w:val="single" w:color="000000" w:sz="6" w:space="0"/>
              <w:right w:val="single" w:color="000000" w:sz="6" w:space="0"/>
            </w:tcBorders>
            <w:vAlign w:val="center"/>
          </w:tcPr>
          <w:p>
            <w:pPr>
              <w:pStyle w:val="12"/>
            </w:pPr>
            <w:r>
              <w:t>≤11505人次</w:t>
            </w:r>
          </w:p>
        </w:tc>
        <w:tc>
          <w:tcPr>
            <w:tcW w:w="1276" w:type="dxa"/>
            <w:vAlign w:val="center"/>
          </w:tcPr>
          <w:p>
            <w:pPr>
              <w:pStyle w:val="12"/>
            </w:pPr>
            <w:r>
              <w:t>根据《秦皇岛市城乡居民基本医疗保险实施办法》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减轻救助的特殊群体的经济负担</w:t>
            </w:r>
          </w:p>
        </w:tc>
        <w:tc>
          <w:tcPr>
            <w:tcW w:w="5386" w:type="dxa"/>
            <w:tcBorders>
              <w:top w:val="single" w:color="000000" w:sz="6" w:space="0"/>
              <w:left w:val="single" w:color="000000" w:sz="6" w:space="0"/>
              <w:right w:val="single" w:color="000000" w:sz="6" w:space="0"/>
            </w:tcBorders>
            <w:vAlign w:val="center"/>
          </w:tcPr>
          <w:p>
            <w:pPr>
              <w:pStyle w:val="12"/>
            </w:pPr>
            <w:r>
              <w:t>通过对特殊群体的医疗救助，进一步减轻其经济负担</w:t>
            </w:r>
          </w:p>
        </w:tc>
        <w:tc>
          <w:tcPr>
            <w:tcW w:w="2268" w:type="dxa"/>
            <w:tcBorders>
              <w:top w:val="single" w:color="000000" w:sz="6" w:space="0"/>
              <w:left w:val="single" w:color="000000" w:sz="6" w:space="0"/>
              <w:right w:val="single" w:color="000000" w:sz="6" w:space="0"/>
            </w:tcBorders>
            <w:vAlign w:val="center"/>
          </w:tcPr>
          <w:p>
            <w:pPr>
              <w:pStyle w:val="12"/>
            </w:pPr>
            <w:r>
              <w:t>较上年减轻</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受益群众满意人数量占调查总人数的比例</w:t>
            </w:r>
          </w:p>
        </w:tc>
        <w:tc>
          <w:tcPr>
            <w:tcW w:w="2268" w:type="dxa"/>
            <w:tcBorders>
              <w:top w:val="single" w:color="000000" w:sz="6" w:space="0"/>
              <w:left w:val="single" w:color="000000" w:sz="6" w:space="0"/>
              <w:right w:val="single" w:color="000000" w:sz="6" w:space="0"/>
            </w:tcBorders>
            <w:vAlign w:val="center"/>
          </w:tcPr>
          <w:p>
            <w:pPr>
              <w:pStyle w:val="12"/>
            </w:pPr>
            <w:r>
              <w:t>≥80%</w:t>
            </w:r>
          </w:p>
        </w:tc>
        <w:tc>
          <w:tcPr>
            <w:tcW w:w="1276" w:type="dxa"/>
            <w:vAlign w:val="center"/>
          </w:tcPr>
          <w:p>
            <w:pPr>
              <w:pStyle w:val="12"/>
            </w:pPr>
            <w:r>
              <w:t>全年工作计划</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0"/>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0"/>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0"/>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0"/>
            </w:pPr>
            <w:r>
              <w:t>数量</w:t>
            </w:r>
          </w:p>
        </w:tc>
        <w:tc>
          <w:tcPr>
            <w:tcW w:w="850" w:type="dxa"/>
            <w:vMerge w:val="restart"/>
            <w:tcBorders>
              <w:top w:val="single" w:color="000000" w:sz="6" w:space="0"/>
              <w:left w:val="single" w:color="000000" w:sz="6" w:space="0"/>
              <w:right w:val="single" w:color="000000" w:sz="6" w:space="0"/>
            </w:tcBorders>
            <w:vAlign w:val="center"/>
          </w:tcPr>
          <w:p>
            <w:pPr>
              <w:pStyle w:val="10"/>
            </w:pPr>
            <w:r>
              <w:t>单价</w:t>
            </w:r>
          </w:p>
        </w:tc>
        <w:tc>
          <w:tcPr>
            <w:tcW w:w="7712" w:type="dxa"/>
            <w:gridSpan w:val="8"/>
            <w:tcBorders>
              <w:top w:val="single" w:color="000000" w:sz="6" w:space="0"/>
              <w:left w:val="single" w:color="000000" w:sz="6" w:space="0"/>
              <w:right w:val="single" w:color="000000" w:sz="6" w:space="0"/>
            </w:tcBorders>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tcBorders>
              <w:top w:val="single" w:color="000000" w:sz="6" w:space="0"/>
              <w:left w:val="single" w:color="000000" w:sz="6" w:space="0"/>
              <w:right w:val="single" w:color="000000" w:sz="6" w:space="0"/>
            </w:tcBorders>
            <w:vAlign w:val="center"/>
          </w:tcPr>
          <w:p>
            <w:pPr>
              <w:pStyle w:val="10"/>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0"/>
            </w:pPr>
            <w:r>
              <w:t>合计</w:t>
            </w:r>
          </w:p>
        </w:tc>
        <w:tc>
          <w:tcPr>
            <w:tcW w:w="964" w:type="dxa"/>
            <w:tcBorders>
              <w:top w:val="single" w:color="000000" w:sz="6" w:space="0"/>
              <w:left w:val="single" w:color="000000" w:sz="6" w:space="0"/>
              <w:right w:val="single" w:color="000000" w:sz="6" w:space="0"/>
            </w:tcBorders>
            <w:vAlign w:val="center"/>
          </w:tcPr>
          <w:p>
            <w:pPr>
              <w:pStyle w:val="10"/>
            </w:pPr>
            <w:r>
              <w:t>一般公共预算拨款</w:t>
            </w:r>
          </w:p>
        </w:tc>
        <w:tc>
          <w:tcPr>
            <w:tcW w:w="964" w:type="dxa"/>
            <w:tcBorders>
              <w:top w:val="single" w:color="000000" w:sz="6" w:space="0"/>
              <w:left w:val="single" w:color="000000" w:sz="6" w:space="0"/>
              <w:right w:val="single" w:color="000000" w:sz="6" w:space="0"/>
            </w:tcBorders>
            <w:vAlign w:val="center"/>
          </w:tcPr>
          <w:p>
            <w:pPr>
              <w:pStyle w:val="10"/>
            </w:pPr>
            <w:r>
              <w:t>基金预算拨款</w:t>
            </w:r>
          </w:p>
        </w:tc>
        <w:tc>
          <w:tcPr>
            <w:tcW w:w="964" w:type="dxa"/>
            <w:tcBorders>
              <w:top w:val="single" w:color="000000" w:sz="6" w:space="0"/>
              <w:left w:val="single" w:color="000000" w:sz="6" w:space="0"/>
              <w:right w:val="single" w:color="000000" w:sz="6" w:space="0"/>
            </w:tcBorders>
            <w:vAlign w:val="center"/>
          </w:tcPr>
          <w:p>
            <w:pPr>
              <w:pStyle w:val="10"/>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0"/>
            </w:pPr>
            <w:r>
              <w:t>财政专户核拨</w:t>
            </w:r>
          </w:p>
        </w:tc>
        <w:tc>
          <w:tcPr>
            <w:tcW w:w="964" w:type="dxa"/>
            <w:tcBorders>
              <w:top w:val="single" w:color="000000" w:sz="6" w:space="0"/>
              <w:left w:val="single" w:color="000000" w:sz="6" w:space="0"/>
              <w:right w:val="single" w:color="000000" w:sz="6" w:space="0"/>
            </w:tcBorders>
            <w:vAlign w:val="center"/>
          </w:tcPr>
          <w:p>
            <w:pPr>
              <w:pStyle w:val="10"/>
            </w:pPr>
            <w:r>
              <w:t>单位    资金</w:t>
            </w:r>
          </w:p>
        </w:tc>
        <w:tc>
          <w:tcPr>
            <w:tcW w:w="964" w:type="dxa"/>
            <w:tcBorders>
              <w:top w:val="single" w:color="000000" w:sz="6" w:space="0"/>
              <w:left w:val="single" w:color="000000" w:sz="6" w:space="0"/>
              <w:right w:val="single" w:color="000000" w:sz="6" w:space="0"/>
            </w:tcBorders>
            <w:vAlign w:val="center"/>
          </w:tcPr>
          <w:p>
            <w:pPr>
              <w:pStyle w:val="10"/>
            </w:pPr>
            <w:r>
              <w:t>财政拨款结转</w:t>
            </w:r>
          </w:p>
        </w:tc>
        <w:tc>
          <w:tcPr>
            <w:tcW w:w="964" w:type="dxa"/>
            <w:tcBorders>
              <w:top w:val="single" w:color="000000" w:sz="6" w:space="0"/>
              <w:left w:val="single" w:color="000000" w:sz="6" w:space="0"/>
              <w:right w:val="single" w:color="000000" w:sz="6" w:space="0"/>
            </w:tcBorders>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2"/>
            </w:pPr>
          </w:p>
        </w:tc>
        <w:tc>
          <w:tcPr>
            <w:tcW w:w="1134" w:type="dxa"/>
            <w:tcBorders>
              <w:top w:val="single" w:color="000000" w:sz="6" w:space="0"/>
              <w:left w:val="single" w:color="000000" w:sz="6" w:space="0"/>
              <w:right w:val="single" w:color="000000" w:sz="6" w:space="0"/>
            </w:tcBorders>
            <w:vAlign w:val="center"/>
          </w:tcPr>
          <w:p>
            <w:pPr>
              <w:pStyle w:val="12"/>
            </w:pPr>
          </w:p>
        </w:tc>
        <w:tc>
          <w:tcPr>
            <w:tcW w:w="709" w:type="dxa"/>
            <w:tcBorders>
              <w:top w:val="single" w:color="000000" w:sz="6" w:space="0"/>
              <w:left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right w:val="single" w:color="000000" w:sz="6" w:space="0"/>
            </w:tcBorders>
            <w:vAlign w:val="center"/>
          </w:tcPr>
          <w:p>
            <w:pPr>
              <w:pStyle w:val="11"/>
            </w:pPr>
          </w:p>
        </w:tc>
        <w:tc>
          <w:tcPr>
            <w:tcW w:w="850"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昌黎县城乡居民基本医疗保险服务中心上年末固定资产金额为0.34万元（详见下表）。本年度拟购置固定资产总额为0.00万元，已按要求列入政府采购预算，详见政府采购预算表。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000000" w:sz="6" w:space="0"/>
              <w:left w:val="single" w:color="000000" w:sz="6" w:space="0"/>
              <w:right w:val="single" w:color="000000" w:sz="6" w:space="0"/>
            </w:tcBorders>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tcBorders>
              <w:top w:val="single" w:color="000000" w:sz="6" w:space="0"/>
              <w:left w:val="single" w:color="000000" w:sz="6" w:space="0"/>
              <w:right w:val="single" w:color="000000" w:sz="6" w:space="0"/>
            </w:tcBorders>
            <w:vAlign w:val="center"/>
          </w:tcPr>
          <w:p>
            <w:pPr>
              <w:pStyle w:val="13"/>
            </w:pPr>
            <w:r>
              <w:t>77</w:t>
            </w:r>
          </w:p>
        </w:tc>
        <w:tc>
          <w:tcPr>
            <w:tcW w:w="2835" w:type="dxa"/>
            <w:vAlign w:val="center"/>
          </w:tcPr>
          <w:p>
            <w:pPr>
              <w:pStyle w:val="11"/>
            </w:pPr>
            <w:r>
              <w:t>0.34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758B4F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7">
    <w:name w:val="单元格样式22"/>
    <w:uiPriority w:val="0"/>
    <w:pPr>
      <w:spacing w:before="0" w:after="0"/>
      <w:ind w:firstLine="0"/>
      <w:jc w:val="right"/>
      <w:outlineLvl w:val="9"/>
    </w:pPr>
    <w:rPr>
      <w:rFonts w:ascii="方正小标宋_GBK" w:hAnsi="方正小标宋_GBK" w:eastAsia="方正小标宋_GBK" w:cs="方正小标宋_GBK"/>
      <w:sz w:val="24"/>
      <w:szCs w:val="20"/>
      <w:lang w:val="en-US" w:eastAsia="zh-CN" w:bidi="ar-SA"/>
    </w:rPr>
  </w:style>
  <w:style w:type="paragraph" w:customStyle="1" w:styleId="8">
    <w:name w:val="单元格样式21"/>
    <w:uiPriority w:val="0"/>
    <w:pPr>
      <w:spacing w:before="0" w:after="0"/>
      <w:ind w:firstLine="0"/>
      <w:jc w:val="center"/>
      <w:outlineLvl w:val="9"/>
    </w:pPr>
    <w:rPr>
      <w:rFonts w:ascii="方正小标宋_GBK" w:hAnsi="方正小标宋_GBK" w:eastAsia="方正小标宋_GBK" w:cs="方正小标宋_GBK"/>
      <w:sz w:val="24"/>
      <w:szCs w:val="20"/>
      <w:lang w:val="en-US" w:eastAsia="zh-CN" w:bidi="ar-SA"/>
    </w:rPr>
  </w:style>
  <w:style w:type="paragraph" w:customStyle="1" w:styleId="9">
    <w:name w:val="单元格样式20"/>
    <w:uiPriority w:val="0"/>
    <w:pPr>
      <w:spacing w:before="0" w:after="0"/>
      <w:ind w:firstLine="0"/>
      <w:jc w:val="left"/>
      <w:outlineLvl w:val="9"/>
    </w:pPr>
    <w:rPr>
      <w:rFonts w:ascii="方正小标宋_GBK" w:hAnsi="方正小标宋_GBK" w:eastAsia="方正小标宋_GBK" w:cs="方正小标宋_GBK"/>
      <w:sz w:val="24"/>
      <w:szCs w:val="20"/>
      <w:lang w:val="en-US" w:eastAsia="zh-CN" w:bidi="ar-SA"/>
    </w:rPr>
  </w:style>
  <w:style w:type="paragraph" w:customStyle="1" w:styleId="10">
    <w:name w:val="单元格样式1"/>
    <w:uiPriority w:val="0"/>
    <w:pPr>
      <w:spacing w:before="0" w:after="0"/>
      <w:ind w:firstLine="0"/>
      <w:jc w:val="center"/>
      <w:outlineLvl w:val="9"/>
    </w:pPr>
    <w:rPr>
      <w:rFonts w:ascii="方正书宋_GBK" w:hAnsi="方正书宋_GBK" w:eastAsia="方正书宋_GBK" w:cs="方正书宋_GBK"/>
      <w:b/>
      <w:sz w:val="21"/>
      <w:szCs w:val="20"/>
      <w:lang w:val="en-US" w:eastAsia="zh-CN" w:bidi="ar-SA"/>
    </w:rPr>
  </w:style>
  <w:style w:type="paragraph" w:customStyle="1" w:styleId="11">
    <w:name w:val="单元格样式4"/>
    <w:uiPriority w:val="0"/>
    <w:pPr>
      <w:spacing w:before="0" w:after="0"/>
      <w:ind w:firstLine="0"/>
      <w:jc w:val="right"/>
      <w:outlineLvl w:val="9"/>
    </w:pPr>
    <w:rPr>
      <w:rFonts w:ascii="方正书宋_GBK" w:hAnsi="方正书宋_GBK" w:eastAsia="方正书宋_GBK" w:cs="方正书宋_GBK"/>
      <w:sz w:val="21"/>
      <w:szCs w:val="20"/>
      <w:lang w:val="en-US" w:eastAsia="zh-CN" w:bidi="ar-SA"/>
    </w:rPr>
  </w:style>
  <w:style w:type="paragraph" w:customStyle="1" w:styleId="12">
    <w:name w:val="单元格样式2"/>
    <w:uiPriority w:val="0"/>
    <w:pPr>
      <w:spacing w:before="0" w:after="0"/>
      <w:ind w:firstLine="0"/>
      <w:jc w:val="left"/>
      <w:outlineLvl w:val="9"/>
    </w:pPr>
    <w:rPr>
      <w:rFonts w:ascii="方正书宋_GBK" w:hAnsi="方正书宋_GBK" w:eastAsia="方正书宋_GBK" w:cs="方正书宋_GBK"/>
      <w:sz w:val="21"/>
      <w:szCs w:val="20"/>
      <w:lang w:val="en-US" w:eastAsia="zh-CN" w:bidi="ar-SA"/>
    </w:rPr>
  </w:style>
  <w:style w:type="paragraph" w:customStyle="1" w:styleId="13">
    <w:name w:val="单元格样式3"/>
    <w:uiPriority w:val="0"/>
    <w:pPr>
      <w:spacing w:before="0" w:after="0"/>
      <w:ind w:firstLine="0"/>
      <w:jc w:val="center"/>
      <w:outlineLvl w:val="9"/>
    </w:pPr>
    <w:rPr>
      <w:rFonts w:ascii="方正书宋_GBK" w:hAnsi="方正书宋_GBK" w:eastAsia="方正书宋_GBK" w:cs="方正书宋_GBK"/>
      <w:sz w:val="21"/>
      <w:szCs w:val="20"/>
      <w:lang w:val="en-US" w:eastAsia="zh-CN" w:bidi="ar-SA"/>
    </w:rPr>
  </w:style>
  <w:style w:type="paragraph" w:customStyle="1" w:styleId="14">
    <w:name w:val="单元格样式6"/>
    <w:uiPriority w:val="0"/>
    <w:pPr>
      <w:spacing w:before="0" w:after="0"/>
      <w:ind w:firstLine="0"/>
      <w:jc w:val="center"/>
      <w:outlineLvl w:val="9"/>
    </w:pPr>
    <w:rPr>
      <w:rFonts w:ascii="方正书宋_GBK" w:hAnsi="方正书宋_GBK" w:eastAsia="方正书宋_GBK" w:cs="方正书宋_GBK"/>
      <w:b/>
      <w:sz w:val="21"/>
      <w:szCs w:val="20"/>
      <w:lang w:val="en-US" w:eastAsia="zh-CN" w:bidi="ar-SA"/>
    </w:rPr>
  </w:style>
  <w:style w:type="paragraph" w:customStyle="1" w:styleId="15">
    <w:name w:val="单元格样式7"/>
    <w:uiPriority w:val="0"/>
    <w:pPr>
      <w:spacing w:before="0" w:after="0"/>
      <w:ind w:firstLine="0"/>
      <w:jc w:val="right"/>
      <w:outlineLvl w:val="9"/>
    </w:pPr>
    <w:rPr>
      <w:rFonts w:ascii="方正书宋_GBK" w:hAnsi="方正书宋_GBK" w:eastAsia="方正书宋_GBK" w:cs="方正书宋_GBK"/>
      <w:b/>
      <w:sz w:val="21"/>
      <w:szCs w:val="20"/>
      <w:lang w:val="en-US" w:eastAsia="zh-CN" w:bidi="ar-SA"/>
    </w:rPr>
  </w:style>
  <w:style w:type="paragraph" w:customStyle="1" w:styleId="16">
    <w:name w:val="单元格样式5"/>
    <w:uiPriority w:val="0"/>
    <w:pPr>
      <w:spacing w:before="0" w:after="0"/>
      <w:ind w:firstLine="0"/>
      <w:jc w:val="left"/>
      <w:outlineLvl w:val="9"/>
    </w:pPr>
    <w:rPr>
      <w:rFonts w:ascii="方正书宋_GBK" w:hAnsi="方正书宋_GBK" w:eastAsia="方正书宋_GBK" w:cs="方正书宋_GBK"/>
      <w:b/>
      <w:sz w:val="21"/>
      <w:szCs w:val="20"/>
      <w:lang w:val="en-US" w:eastAsia="zh-CN" w:bidi="ar-SA"/>
    </w:rPr>
  </w:style>
  <w:style w:type="paragraph" w:customStyle="1" w:styleId="17">
    <w:name w:val="插入文本样式-插入单位职责文件"/>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18">
    <w:name w:val="插入文本样式-插入预算公开单位预算安排的总体情况文件"/>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19">
    <w:name w:val="插入文本样式-插入预算公开单位机关运行经费安排情况文件"/>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20">
    <w:name w:val="插入文本样式-插入预算公开单位财政拨款三公经费预算情况及增减变化原因文件"/>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21">
    <w:name w:val="单元格样式23"/>
    <w:uiPriority w:val="0"/>
    <w:pPr>
      <w:spacing w:before="0" w:after="0"/>
      <w:ind w:firstLine="0"/>
      <w:jc w:val="right"/>
      <w:outlineLvl w:val="9"/>
    </w:pPr>
    <w:rPr>
      <w:rFonts w:ascii="方正书宋_GBK" w:hAnsi="方正书宋_GBK" w:eastAsia="方正书宋_GBK" w:cs="方正书宋_GBK"/>
      <w:sz w:val="24"/>
      <w:szCs w:val="20"/>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00FFC2-5957-43AD-88CE-AEDA1F35F553}">
  <ds:schemaRefs/>
</ds:datastoreItem>
</file>

<file path=docProps/app.xml><?xml version="1.0" encoding="utf-8"?>
<Properties xmlns="http://schemas.openxmlformats.org/officeDocument/2006/extended-properties" xmlns:vt="http://schemas.openxmlformats.org/officeDocument/2006/docPropsVTypes">
  <Template>Normal.eit</Template>
  <Pages>70</Pages>
  <Words>0</Words>
  <Characters>21462</Characters>
  <Lines>0</Lines>
  <Paragraphs>263</Paragraphs>
  <TotalTime>19</TotalTime>
  <ScaleCrop>false</ScaleCrop>
  <LinksUpToDate>false</LinksUpToDate>
  <CharactersWithSpaces>28617</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2026-01-30T12:21:00Z</dcterms:created>
  <dc:creator>Administrator</dc:creator>
  <cp:lastModifiedBy>Administrator</cp:lastModifiedBy>
  <dcterms:modified xsi:type="dcterms:W3CDTF">2026-02-03T07:18:45Z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BF739563828A43919126074346F5D1CE</vt:lpwstr>
  </property>
</Properties>
</file>