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bookmarkStart w:id="0" w:name="_GoBack"/>
      <w:bookmarkEnd w:id="0"/>
      <w:r>
        <w:rPr>
          <w:rFonts w:ascii="黑体" w:eastAsia="黑体" w:cs="黑体" w:hAnsi="黑体"/>
          <w:b/>
          <w:color w:val="000000"/>
          <w:sz w:val="44"/>
        </w:rPr>
        <w:t>2026年单位预算信息公开目录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pStyle w:val="31"/>
        <w:tabs>
          <w:tab w:val="right" w:leader="dot" w:pos="14562"/>
        </w:tabs>
      </w:pPr>
      <w:r>
        <w:fldChar w:fldCharType="begin"/>
      </w:r>
      <w:r>
        <w:instrText xml:space="preserve">TOC \o "4-4" \h \z \u </w:instrText>
      </w:r>
      <w:r>
        <w:fldChar w:fldCharType="separate"/>
      </w:r>
      <w:r>
        <w:fldChar w:fldCharType="begin"/>
      </w:r>
      <w:r>
        <w:instrText>HYPERLINK \l _Toc_4_4_0000000001</w:instrText>
      </w:r>
      <w:r>
        <w:fldChar w:fldCharType="separate"/>
      </w:r>
      <w:r>
        <w:rPr>
          <w:b w:val="0"/>
        </w:rPr>
        <w:t>一、昌黎县民政局本级收支预算</w:t>
      </w:r>
      <w:r>
        <w:tab/>
      </w:r>
      <w:r>
        <w:fldChar w:fldCharType="begin"/>
      </w:r>
      <w:r>
        <w:instrText>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ind w:firstLine="0"/>
        <w:jc w:val="center"/>
        <w:outlineLvl w:val="3"/>
      </w:pPr>
      <w:bookmarkStart w:id="1" w:name="_Toc_4_4_0000000001"/>
      <w:r>
        <w:rPr>
          <w:rFonts w:ascii="方正小标宋_GBK" w:eastAsia="方正小标宋_GBK" w:cs="方正小标宋_GBK" w:hAnsi="方正小标宋_GBK"/>
          <w:b w:val="0"/>
          <w:color w:val="000000"/>
          <w:sz w:val="44"/>
        </w:rPr>
        <w:t>一、昌黎县民政局本级收支预算</w:t>
      </w:r>
      <w:bookmarkEnd w:id="1"/>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314001昌黎县民政局本级</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12503.72</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r>
              <w:t>454.60</w:t>
            </w: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13436.55</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49.52</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53.35</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r>
              <w:t>475.57</w:t>
            </w: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12958.32</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14014.99</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r>
              <w:t>1056.67</w:t>
            </w: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14014.99</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14014.99</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314001昌黎县民政局本级</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14014.99</w:t>
            </w:r>
          </w:p>
        </w:tc>
        <w:tc>
          <w:tcPr>
            <w:tcW w:w="1134" w:type="dxa"/>
            <w:tcBorders>
              <w:top w:val="single" w:sz="6" w:space="0" w:color="000000"/>
              <w:left w:val="single" w:sz="6" w:space="0" w:color="000000"/>
              <w:right w:val="single" w:sz="6" w:space="0" w:color="000000"/>
            </w:tcBorders>
            <w:vAlign w:val="center"/>
          </w:tcPr>
          <w:p>
            <w:pPr>
              <w:pStyle w:val="23"/>
            </w:pPr>
            <w:r>
              <w:t>12958.32</w:t>
            </w:r>
          </w:p>
        </w:tc>
        <w:tc>
          <w:tcPr>
            <w:tcW w:w="1134" w:type="dxa"/>
            <w:tcBorders>
              <w:top w:val="single" w:sz="6" w:space="0" w:color="000000"/>
              <w:left w:val="single" w:sz="6" w:space="0" w:color="000000"/>
              <w:right w:val="single" w:sz="6" w:space="0" w:color="000000"/>
            </w:tcBorders>
            <w:vAlign w:val="center"/>
          </w:tcPr>
          <w:p>
            <w:pPr>
              <w:pStyle w:val="23"/>
            </w:pPr>
            <w:r>
              <w:t>12958.32</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r>
              <w:t>1056.67</w:t>
            </w: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13436.55</w:t>
            </w:r>
          </w:p>
        </w:tc>
        <w:tc>
          <w:tcPr>
            <w:tcW w:w="1134" w:type="dxa"/>
            <w:tcBorders>
              <w:top w:val="single" w:sz="6" w:space="0" w:color="000000"/>
              <w:left w:val="single" w:sz="6" w:space="0" w:color="000000"/>
              <w:right w:val="single" w:sz="6" w:space="0" w:color="000000"/>
            </w:tcBorders>
            <w:vAlign w:val="center"/>
          </w:tcPr>
          <w:p>
            <w:pPr>
              <w:pStyle w:val="19"/>
            </w:pPr>
            <w:r>
              <w:t>12400.85</w:t>
            </w:r>
          </w:p>
        </w:tc>
        <w:tc>
          <w:tcPr>
            <w:tcW w:w="1134" w:type="dxa"/>
            <w:tcBorders>
              <w:top w:val="single" w:sz="6" w:space="0" w:color="000000"/>
              <w:left w:val="single" w:sz="6" w:space="0" w:color="000000"/>
              <w:right w:val="single" w:sz="6" w:space="0" w:color="000000"/>
            </w:tcBorders>
            <w:vAlign w:val="center"/>
          </w:tcPr>
          <w:p>
            <w:pPr>
              <w:pStyle w:val="19"/>
            </w:pPr>
            <w:r>
              <w:t>12400.85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1035.70</w:t>
            </w: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20802</w:t>
            </w:r>
          </w:p>
        </w:tc>
        <w:tc>
          <w:tcPr>
            <w:tcW w:w="1559" w:type="dxa"/>
            <w:tcBorders>
              <w:top w:val="single" w:sz="6" w:space="0" w:color="000000"/>
              <w:left w:val="single" w:sz="6" w:space="0" w:color="000000"/>
              <w:right w:val="single" w:sz="6" w:space="0" w:color="000000"/>
            </w:tcBorders>
            <w:vAlign w:val="center"/>
          </w:tcPr>
          <w:p>
            <w:pPr>
              <w:pStyle w:val="20"/>
            </w:pPr>
            <w:r>
              <w:t>民政管理事务</w:t>
            </w:r>
          </w:p>
        </w:tc>
        <w:tc>
          <w:tcPr>
            <w:tcW w:w="1134" w:type="dxa"/>
            <w:tcBorders>
              <w:top w:val="single" w:sz="6" w:space="0" w:color="000000"/>
              <w:left w:val="single" w:sz="6" w:space="0" w:color="000000"/>
              <w:right w:val="single" w:sz="6" w:space="0" w:color="000000"/>
            </w:tcBorders>
            <w:vAlign w:val="center"/>
          </w:tcPr>
          <w:p>
            <w:pPr>
              <w:pStyle w:val="19"/>
            </w:pPr>
            <w:r>
              <w:t>242.58</w:t>
            </w:r>
          </w:p>
        </w:tc>
        <w:tc>
          <w:tcPr>
            <w:tcW w:w="1134" w:type="dxa"/>
            <w:tcBorders>
              <w:top w:val="single" w:sz="6" w:space="0" w:color="000000"/>
              <w:left w:val="single" w:sz="6" w:space="0" w:color="000000"/>
              <w:right w:val="single" w:sz="6" w:space="0" w:color="000000"/>
            </w:tcBorders>
            <w:vAlign w:val="center"/>
          </w:tcPr>
          <w:p>
            <w:pPr>
              <w:pStyle w:val="19"/>
            </w:pPr>
            <w:r>
              <w:t>242.58</w:t>
            </w:r>
          </w:p>
        </w:tc>
        <w:tc>
          <w:tcPr>
            <w:tcW w:w="1134" w:type="dxa"/>
            <w:tcBorders>
              <w:top w:val="single" w:sz="6" w:space="0" w:color="000000"/>
              <w:left w:val="single" w:sz="6" w:space="0" w:color="000000"/>
              <w:right w:val="single" w:sz="6" w:space="0" w:color="000000"/>
            </w:tcBorders>
            <w:vAlign w:val="center"/>
          </w:tcPr>
          <w:p>
            <w:pPr>
              <w:pStyle w:val="19"/>
            </w:pPr>
            <w:r>
              <w:t>242.58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2080201</w:t>
            </w:r>
          </w:p>
        </w:tc>
        <w:tc>
          <w:tcPr>
            <w:tcW w:w="1559" w:type="dxa"/>
            <w:tcBorders>
              <w:top w:val="single" w:sz="6" w:space="0" w:color="000000"/>
              <w:left w:val="single" w:sz="6" w:space="0" w:color="000000"/>
              <w:right w:val="single" w:sz="6" w:space="0" w:color="000000"/>
            </w:tcBorders>
            <w:vAlign w:val="center"/>
          </w:tcPr>
          <w:p>
            <w:pPr>
              <w:pStyle w:val="20"/>
            </w:pPr>
            <w:r>
              <w:t>行政运行</w:t>
            </w:r>
          </w:p>
        </w:tc>
        <w:tc>
          <w:tcPr>
            <w:tcW w:w="1134" w:type="dxa"/>
            <w:tcBorders>
              <w:top w:val="single" w:sz="6" w:space="0" w:color="000000"/>
              <w:left w:val="single" w:sz="6" w:space="0" w:color="000000"/>
              <w:right w:val="single" w:sz="6" w:space="0" w:color="000000"/>
            </w:tcBorders>
            <w:vAlign w:val="center"/>
          </w:tcPr>
          <w:p>
            <w:pPr>
              <w:pStyle w:val="19"/>
            </w:pPr>
            <w:r>
              <w:t>242.58</w:t>
            </w:r>
          </w:p>
        </w:tc>
        <w:tc>
          <w:tcPr>
            <w:tcW w:w="1134" w:type="dxa"/>
            <w:tcBorders>
              <w:top w:val="single" w:sz="6" w:space="0" w:color="000000"/>
              <w:left w:val="single" w:sz="6" w:space="0" w:color="000000"/>
              <w:right w:val="single" w:sz="6" w:space="0" w:color="000000"/>
            </w:tcBorders>
            <w:vAlign w:val="center"/>
          </w:tcPr>
          <w:p>
            <w:pPr>
              <w:pStyle w:val="19"/>
            </w:pPr>
            <w:r>
              <w:t>242.58</w:t>
            </w:r>
          </w:p>
        </w:tc>
        <w:tc>
          <w:tcPr>
            <w:tcW w:w="1134" w:type="dxa"/>
            <w:tcBorders>
              <w:top w:val="single" w:sz="6" w:space="0" w:color="000000"/>
              <w:left w:val="single" w:sz="6" w:space="0" w:color="000000"/>
              <w:right w:val="single" w:sz="6" w:space="0" w:color="000000"/>
            </w:tcBorders>
            <w:vAlign w:val="center"/>
          </w:tcPr>
          <w:p>
            <w:pPr>
              <w:pStyle w:val="19"/>
            </w:pPr>
            <w:r>
              <w:t>242.58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137.63</w:t>
            </w:r>
          </w:p>
        </w:tc>
        <w:tc>
          <w:tcPr>
            <w:tcW w:w="1134" w:type="dxa"/>
            <w:tcBorders>
              <w:top w:val="single" w:sz="6" w:space="0" w:color="000000"/>
              <w:left w:val="single" w:sz="6" w:space="0" w:color="000000"/>
              <w:right w:val="single" w:sz="6" w:space="0" w:color="000000"/>
            </w:tcBorders>
            <w:vAlign w:val="center"/>
          </w:tcPr>
          <w:p>
            <w:pPr>
              <w:pStyle w:val="19"/>
            </w:pPr>
            <w:r>
              <w:t>137.63</w:t>
            </w:r>
          </w:p>
        </w:tc>
        <w:tc>
          <w:tcPr>
            <w:tcW w:w="1134" w:type="dxa"/>
            <w:tcBorders>
              <w:top w:val="single" w:sz="6" w:space="0" w:color="000000"/>
              <w:left w:val="single" w:sz="6" w:space="0" w:color="000000"/>
              <w:right w:val="single" w:sz="6" w:space="0" w:color="000000"/>
            </w:tcBorders>
            <w:vAlign w:val="center"/>
          </w:tcPr>
          <w:p>
            <w:pPr>
              <w:pStyle w:val="19"/>
            </w:pPr>
            <w:r>
              <w:t>137.63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106.70</w:t>
            </w:r>
          </w:p>
        </w:tc>
        <w:tc>
          <w:tcPr>
            <w:tcW w:w="1134" w:type="dxa"/>
            <w:tcBorders>
              <w:top w:val="single" w:sz="6" w:space="0" w:color="000000"/>
              <w:left w:val="single" w:sz="6" w:space="0" w:color="000000"/>
              <w:right w:val="single" w:sz="6" w:space="0" w:color="000000"/>
            </w:tcBorders>
            <w:vAlign w:val="center"/>
          </w:tcPr>
          <w:p>
            <w:pPr>
              <w:pStyle w:val="19"/>
            </w:pPr>
            <w:r>
              <w:t>106.70</w:t>
            </w:r>
          </w:p>
        </w:tc>
        <w:tc>
          <w:tcPr>
            <w:tcW w:w="1134" w:type="dxa"/>
            <w:tcBorders>
              <w:top w:val="single" w:sz="6" w:space="0" w:color="000000"/>
              <w:left w:val="single" w:sz="6" w:space="0" w:color="000000"/>
              <w:right w:val="single" w:sz="6" w:space="0" w:color="000000"/>
            </w:tcBorders>
            <w:vAlign w:val="center"/>
          </w:tcPr>
          <w:p>
            <w:pPr>
              <w:pStyle w:val="19"/>
            </w:pPr>
            <w:r>
              <w:t>106.70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1559"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134" w:type="dxa"/>
            <w:tcBorders>
              <w:top w:val="single" w:sz="6" w:space="0" w:color="000000"/>
              <w:left w:val="single" w:sz="6" w:space="0" w:color="000000"/>
              <w:right w:val="single" w:sz="6" w:space="0" w:color="000000"/>
            </w:tcBorders>
            <w:vAlign w:val="center"/>
          </w:tcPr>
          <w:p>
            <w:pPr>
              <w:pStyle w:val="19"/>
            </w:pPr>
            <w:r>
              <w:t>30.93</w:t>
            </w:r>
          </w:p>
        </w:tc>
        <w:tc>
          <w:tcPr>
            <w:tcW w:w="1134" w:type="dxa"/>
            <w:tcBorders>
              <w:top w:val="single" w:sz="6" w:space="0" w:color="000000"/>
              <w:left w:val="single" w:sz="6" w:space="0" w:color="000000"/>
              <w:right w:val="single" w:sz="6" w:space="0" w:color="000000"/>
            </w:tcBorders>
            <w:vAlign w:val="center"/>
          </w:tcPr>
          <w:p>
            <w:pPr>
              <w:pStyle w:val="19"/>
            </w:pPr>
            <w:r>
              <w:t>30.93</w:t>
            </w:r>
          </w:p>
        </w:tc>
        <w:tc>
          <w:tcPr>
            <w:tcW w:w="1134" w:type="dxa"/>
            <w:tcBorders>
              <w:top w:val="single" w:sz="6" w:space="0" w:color="000000"/>
              <w:left w:val="single" w:sz="6" w:space="0" w:color="000000"/>
              <w:right w:val="single" w:sz="6" w:space="0" w:color="000000"/>
            </w:tcBorders>
            <w:vAlign w:val="center"/>
          </w:tcPr>
          <w:p>
            <w:pPr>
              <w:pStyle w:val="19"/>
            </w:pPr>
            <w:r>
              <w:t>30.93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20810</w:t>
            </w:r>
          </w:p>
        </w:tc>
        <w:tc>
          <w:tcPr>
            <w:tcW w:w="1559" w:type="dxa"/>
            <w:tcBorders>
              <w:top w:val="single" w:sz="6" w:space="0" w:color="000000"/>
              <w:left w:val="single" w:sz="6" w:space="0" w:color="000000"/>
              <w:right w:val="single" w:sz="6" w:space="0" w:color="000000"/>
            </w:tcBorders>
            <w:vAlign w:val="center"/>
          </w:tcPr>
          <w:p>
            <w:pPr>
              <w:pStyle w:val="20"/>
            </w:pPr>
            <w:r>
              <w:t>社会福利</w:t>
            </w:r>
          </w:p>
        </w:tc>
        <w:tc>
          <w:tcPr>
            <w:tcW w:w="1134" w:type="dxa"/>
            <w:tcBorders>
              <w:top w:val="single" w:sz="6" w:space="0" w:color="000000"/>
              <w:left w:val="single" w:sz="6" w:space="0" w:color="000000"/>
              <w:right w:val="single" w:sz="6" w:space="0" w:color="000000"/>
            </w:tcBorders>
            <w:vAlign w:val="center"/>
          </w:tcPr>
          <w:p>
            <w:pPr>
              <w:pStyle w:val="19"/>
            </w:pPr>
            <w:r>
              <w:t>3270.34</w:t>
            </w:r>
          </w:p>
        </w:tc>
        <w:tc>
          <w:tcPr>
            <w:tcW w:w="1134" w:type="dxa"/>
            <w:tcBorders>
              <w:top w:val="single" w:sz="6" w:space="0" w:color="000000"/>
              <w:left w:val="single" w:sz="6" w:space="0" w:color="000000"/>
              <w:right w:val="single" w:sz="6" w:space="0" w:color="000000"/>
            </w:tcBorders>
            <w:vAlign w:val="center"/>
          </w:tcPr>
          <w:p>
            <w:pPr>
              <w:pStyle w:val="19"/>
            </w:pPr>
            <w:r>
              <w:t>2234.64</w:t>
            </w:r>
          </w:p>
        </w:tc>
        <w:tc>
          <w:tcPr>
            <w:tcW w:w="1134" w:type="dxa"/>
            <w:tcBorders>
              <w:top w:val="single" w:sz="6" w:space="0" w:color="000000"/>
              <w:left w:val="single" w:sz="6" w:space="0" w:color="000000"/>
              <w:right w:val="single" w:sz="6" w:space="0" w:color="000000"/>
            </w:tcBorders>
            <w:vAlign w:val="center"/>
          </w:tcPr>
          <w:p>
            <w:pPr>
              <w:pStyle w:val="19"/>
            </w:pPr>
            <w:r>
              <w:t>2234.64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1035.70</w:t>
            </w: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2081001</w:t>
            </w:r>
          </w:p>
        </w:tc>
        <w:tc>
          <w:tcPr>
            <w:tcW w:w="1559" w:type="dxa"/>
            <w:tcBorders>
              <w:top w:val="single" w:sz="6" w:space="0" w:color="000000"/>
              <w:left w:val="single" w:sz="6" w:space="0" w:color="000000"/>
              <w:right w:val="single" w:sz="6" w:space="0" w:color="000000"/>
            </w:tcBorders>
            <w:vAlign w:val="center"/>
          </w:tcPr>
          <w:p>
            <w:pPr>
              <w:pStyle w:val="20"/>
            </w:pPr>
            <w:r>
              <w:t>儿童福利</w:t>
            </w:r>
          </w:p>
        </w:tc>
        <w:tc>
          <w:tcPr>
            <w:tcW w:w="1134" w:type="dxa"/>
            <w:tcBorders>
              <w:top w:val="single" w:sz="6" w:space="0" w:color="000000"/>
              <w:left w:val="single" w:sz="6" w:space="0" w:color="000000"/>
              <w:right w:val="single" w:sz="6" w:space="0" w:color="000000"/>
            </w:tcBorders>
            <w:vAlign w:val="center"/>
          </w:tcPr>
          <w:p>
            <w:pPr>
              <w:pStyle w:val="19"/>
            </w:pPr>
            <w:r>
              <w:t>130.00</w:t>
            </w:r>
          </w:p>
        </w:tc>
        <w:tc>
          <w:tcPr>
            <w:tcW w:w="1134" w:type="dxa"/>
            <w:tcBorders>
              <w:top w:val="single" w:sz="6" w:space="0" w:color="000000"/>
              <w:left w:val="single" w:sz="6" w:space="0" w:color="000000"/>
              <w:right w:val="single" w:sz="6" w:space="0" w:color="000000"/>
            </w:tcBorders>
            <w:vAlign w:val="center"/>
          </w:tcPr>
          <w:p>
            <w:pPr>
              <w:pStyle w:val="19"/>
            </w:pPr>
            <w:r>
              <w:t>130.00</w:t>
            </w:r>
          </w:p>
        </w:tc>
        <w:tc>
          <w:tcPr>
            <w:tcW w:w="1134" w:type="dxa"/>
            <w:tcBorders>
              <w:top w:val="single" w:sz="6" w:space="0" w:color="000000"/>
              <w:left w:val="single" w:sz="6" w:space="0" w:color="000000"/>
              <w:right w:val="single" w:sz="6" w:space="0" w:color="000000"/>
            </w:tcBorders>
            <w:vAlign w:val="center"/>
          </w:tcPr>
          <w:p>
            <w:pPr>
              <w:pStyle w:val="19"/>
            </w:pPr>
            <w:r>
              <w:t>130.00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2081002</w:t>
            </w:r>
          </w:p>
        </w:tc>
        <w:tc>
          <w:tcPr>
            <w:tcW w:w="1559" w:type="dxa"/>
            <w:tcBorders>
              <w:top w:val="single" w:sz="6" w:space="0" w:color="000000"/>
              <w:left w:val="single" w:sz="6" w:space="0" w:color="000000"/>
              <w:right w:val="single" w:sz="6" w:space="0" w:color="000000"/>
            </w:tcBorders>
            <w:vAlign w:val="center"/>
          </w:tcPr>
          <w:p>
            <w:pPr>
              <w:pStyle w:val="20"/>
            </w:pPr>
            <w:r>
              <w:t>老年福利</w:t>
            </w:r>
          </w:p>
        </w:tc>
        <w:tc>
          <w:tcPr>
            <w:tcW w:w="1134" w:type="dxa"/>
            <w:tcBorders>
              <w:top w:val="single" w:sz="6" w:space="0" w:color="000000"/>
              <w:left w:val="single" w:sz="6" w:space="0" w:color="000000"/>
              <w:right w:val="single" w:sz="6" w:space="0" w:color="000000"/>
            </w:tcBorders>
            <w:vAlign w:val="center"/>
          </w:tcPr>
          <w:p>
            <w:pPr>
              <w:pStyle w:val="19"/>
            </w:pPr>
            <w:r>
              <w:t>872.80</w:t>
            </w:r>
          </w:p>
        </w:tc>
        <w:tc>
          <w:tcPr>
            <w:tcW w:w="1134" w:type="dxa"/>
            <w:tcBorders>
              <w:top w:val="single" w:sz="6" w:space="0" w:color="000000"/>
              <w:left w:val="single" w:sz="6" w:space="0" w:color="000000"/>
              <w:right w:val="single" w:sz="6" w:space="0" w:color="000000"/>
            </w:tcBorders>
            <w:vAlign w:val="center"/>
          </w:tcPr>
          <w:p>
            <w:pPr>
              <w:pStyle w:val="19"/>
            </w:pPr>
            <w:r>
              <w:t>872.80</w:t>
            </w:r>
          </w:p>
        </w:tc>
        <w:tc>
          <w:tcPr>
            <w:tcW w:w="1134" w:type="dxa"/>
            <w:tcBorders>
              <w:top w:val="single" w:sz="6" w:space="0" w:color="000000"/>
              <w:left w:val="single" w:sz="6" w:space="0" w:color="000000"/>
              <w:right w:val="single" w:sz="6" w:space="0" w:color="000000"/>
            </w:tcBorders>
            <w:vAlign w:val="center"/>
          </w:tcPr>
          <w:p>
            <w:pPr>
              <w:pStyle w:val="19"/>
            </w:pPr>
            <w:r>
              <w:t>872.80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2081004</w:t>
            </w:r>
          </w:p>
        </w:tc>
        <w:tc>
          <w:tcPr>
            <w:tcW w:w="1559" w:type="dxa"/>
            <w:tcBorders>
              <w:top w:val="single" w:sz="6" w:space="0" w:color="000000"/>
              <w:left w:val="single" w:sz="6" w:space="0" w:color="000000"/>
              <w:right w:val="single" w:sz="6" w:space="0" w:color="000000"/>
            </w:tcBorders>
            <w:vAlign w:val="center"/>
          </w:tcPr>
          <w:p>
            <w:pPr>
              <w:pStyle w:val="20"/>
            </w:pPr>
            <w:r>
              <w:t>殡葬</w:t>
            </w:r>
          </w:p>
        </w:tc>
        <w:tc>
          <w:tcPr>
            <w:tcW w:w="1134" w:type="dxa"/>
            <w:tcBorders>
              <w:top w:val="single" w:sz="6" w:space="0" w:color="000000"/>
              <w:left w:val="single" w:sz="6" w:space="0" w:color="000000"/>
              <w:right w:val="single" w:sz="6" w:space="0" w:color="000000"/>
            </w:tcBorders>
            <w:vAlign w:val="center"/>
          </w:tcPr>
          <w:p>
            <w:pPr>
              <w:pStyle w:val="19"/>
            </w:pPr>
            <w:r>
              <w:t>187.23</w:t>
            </w:r>
          </w:p>
        </w:tc>
        <w:tc>
          <w:tcPr>
            <w:tcW w:w="1134" w:type="dxa"/>
            <w:tcBorders>
              <w:top w:val="single" w:sz="6" w:space="0" w:color="000000"/>
              <w:left w:val="single" w:sz="6" w:space="0" w:color="000000"/>
              <w:right w:val="single" w:sz="6" w:space="0" w:color="000000"/>
            </w:tcBorders>
            <w:vAlign w:val="center"/>
          </w:tcPr>
          <w:p>
            <w:pPr>
              <w:pStyle w:val="19"/>
            </w:pPr>
            <w:r>
              <w:t>187.23</w:t>
            </w:r>
          </w:p>
        </w:tc>
        <w:tc>
          <w:tcPr>
            <w:tcW w:w="1134" w:type="dxa"/>
            <w:tcBorders>
              <w:top w:val="single" w:sz="6" w:space="0" w:color="000000"/>
              <w:left w:val="single" w:sz="6" w:space="0" w:color="000000"/>
              <w:right w:val="single" w:sz="6" w:space="0" w:color="000000"/>
            </w:tcBorders>
            <w:vAlign w:val="center"/>
          </w:tcPr>
          <w:p>
            <w:pPr>
              <w:pStyle w:val="19"/>
            </w:pPr>
            <w:r>
              <w:t>187.23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2081005</w:t>
            </w:r>
          </w:p>
        </w:tc>
        <w:tc>
          <w:tcPr>
            <w:tcW w:w="1559" w:type="dxa"/>
            <w:tcBorders>
              <w:top w:val="single" w:sz="6" w:space="0" w:color="000000"/>
              <w:left w:val="single" w:sz="6" w:space="0" w:color="000000"/>
              <w:right w:val="single" w:sz="6" w:space="0" w:color="000000"/>
            </w:tcBorders>
            <w:vAlign w:val="center"/>
          </w:tcPr>
          <w:p>
            <w:pPr>
              <w:pStyle w:val="20"/>
            </w:pPr>
            <w:r>
              <w:t>社会福利事业单位</w:t>
            </w:r>
          </w:p>
        </w:tc>
        <w:tc>
          <w:tcPr>
            <w:tcW w:w="1134" w:type="dxa"/>
            <w:tcBorders>
              <w:top w:val="single" w:sz="6" w:space="0" w:color="000000"/>
              <w:left w:val="single" w:sz="6" w:space="0" w:color="000000"/>
              <w:right w:val="single" w:sz="6" w:space="0" w:color="000000"/>
            </w:tcBorders>
            <w:vAlign w:val="center"/>
          </w:tcPr>
          <w:p>
            <w:pPr>
              <w:pStyle w:val="19"/>
            </w:pPr>
            <w:r>
              <w:t>1044.62</w:t>
            </w:r>
          </w:p>
        </w:tc>
        <w:tc>
          <w:tcPr>
            <w:tcW w:w="1134" w:type="dxa"/>
            <w:tcBorders>
              <w:top w:val="single" w:sz="6" w:space="0" w:color="000000"/>
              <w:left w:val="single" w:sz="6" w:space="0" w:color="000000"/>
              <w:right w:val="single" w:sz="6" w:space="0" w:color="000000"/>
            </w:tcBorders>
            <w:vAlign w:val="center"/>
          </w:tcPr>
          <w:p>
            <w:pPr>
              <w:pStyle w:val="19"/>
            </w:pPr>
            <w:r>
              <w:t>1044.62</w:t>
            </w:r>
          </w:p>
        </w:tc>
        <w:tc>
          <w:tcPr>
            <w:tcW w:w="1134" w:type="dxa"/>
            <w:tcBorders>
              <w:top w:val="single" w:sz="6" w:space="0" w:color="000000"/>
              <w:left w:val="single" w:sz="6" w:space="0" w:color="000000"/>
              <w:right w:val="single" w:sz="6" w:space="0" w:color="000000"/>
            </w:tcBorders>
            <w:vAlign w:val="center"/>
          </w:tcPr>
          <w:p>
            <w:pPr>
              <w:pStyle w:val="19"/>
            </w:pPr>
            <w:r>
              <w:t>1044.62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2081006</w:t>
            </w:r>
          </w:p>
        </w:tc>
        <w:tc>
          <w:tcPr>
            <w:tcW w:w="1559" w:type="dxa"/>
            <w:tcBorders>
              <w:top w:val="single" w:sz="6" w:space="0" w:color="000000"/>
              <w:left w:val="single" w:sz="6" w:space="0" w:color="000000"/>
              <w:right w:val="single" w:sz="6" w:space="0" w:color="000000"/>
            </w:tcBorders>
            <w:vAlign w:val="center"/>
          </w:tcPr>
          <w:p>
            <w:pPr>
              <w:pStyle w:val="20"/>
            </w:pPr>
            <w:r>
              <w:t>养老服务</w:t>
            </w:r>
          </w:p>
        </w:tc>
        <w:tc>
          <w:tcPr>
            <w:tcW w:w="1134" w:type="dxa"/>
            <w:tcBorders>
              <w:top w:val="single" w:sz="6" w:space="0" w:color="000000"/>
              <w:left w:val="single" w:sz="6" w:space="0" w:color="000000"/>
              <w:right w:val="single" w:sz="6" w:space="0" w:color="000000"/>
            </w:tcBorders>
            <w:vAlign w:val="center"/>
          </w:tcPr>
          <w:p>
            <w:pPr>
              <w:pStyle w:val="19"/>
            </w:pPr>
            <w:r>
              <w:t>1035.70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1035.70</w:t>
            </w: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20811</w:t>
            </w:r>
          </w:p>
        </w:tc>
        <w:tc>
          <w:tcPr>
            <w:tcW w:w="1559" w:type="dxa"/>
            <w:tcBorders>
              <w:top w:val="single" w:sz="6" w:space="0" w:color="000000"/>
              <w:left w:val="single" w:sz="6" w:space="0" w:color="000000"/>
              <w:right w:val="single" w:sz="6" w:space="0" w:color="000000"/>
            </w:tcBorders>
            <w:vAlign w:val="center"/>
          </w:tcPr>
          <w:p>
            <w:pPr>
              <w:pStyle w:val="20"/>
            </w:pPr>
            <w:r>
              <w:t>残疾人事业</w:t>
            </w:r>
          </w:p>
        </w:tc>
        <w:tc>
          <w:tcPr>
            <w:tcW w:w="1134" w:type="dxa"/>
            <w:tcBorders>
              <w:top w:val="single" w:sz="6" w:space="0" w:color="000000"/>
              <w:left w:val="single" w:sz="6" w:space="0" w:color="000000"/>
              <w:right w:val="single" w:sz="6" w:space="0" w:color="000000"/>
            </w:tcBorders>
            <w:vAlign w:val="center"/>
          </w:tcPr>
          <w:p>
            <w:pPr>
              <w:pStyle w:val="19"/>
            </w:pPr>
            <w:r>
              <w:t>1094.00</w:t>
            </w:r>
          </w:p>
        </w:tc>
        <w:tc>
          <w:tcPr>
            <w:tcW w:w="1134" w:type="dxa"/>
            <w:tcBorders>
              <w:top w:val="single" w:sz="6" w:space="0" w:color="000000"/>
              <w:left w:val="single" w:sz="6" w:space="0" w:color="000000"/>
              <w:right w:val="single" w:sz="6" w:space="0" w:color="000000"/>
            </w:tcBorders>
            <w:vAlign w:val="center"/>
          </w:tcPr>
          <w:p>
            <w:pPr>
              <w:pStyle w:val="19"/>
            </w:pPr>
            <w:r>
              <w:t>1094.00</w:t>
            </w:r>
          </w:p>
        </w:tc>
        <w:tc>
          <w:tcPr>
            <w:tcW w:w="1134" w:type="dxa"/>
            <w:tcBorders>
              <w:top w:val="single" w:sz="6" w:space="0" w:color="000000"/>
              <w:left w:val="single" w:sz="6" w:space="0" w:color="000000"/>
              <w:right w:val="single" w:sz="6" w:space="0" w:color="000000"/>
            </w:tcBorders>
            <w:vAlign w:val="center"/>
          </w:tcPr>
          <w:p>
            <w:pPr>
              <w:pStyle w:val="19"/>
            </w:pPr>
            <w:r>
              <w:t>1094.00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2081107</w:t>
            </w:r>
          </w:p>
        </w:tc>
        <w:tc>
          <w:tcPr>
            <w:tcW w:w="1559" w:type="dxa"/>
            <w:tcBorders>
              <w:top w:val="single" w:sz="6" w:space="0" w:color="000000"/>
              <w:left w:val="single" w:sz="6" w:space="0" w:color="000000"/>
              <w:right w:val="single" w:sz="6" w:space="0" w:color="000000"/>
            </w:tcBorders>
            <w:vAlign w:val="center"/>
          </w:tcPr>
          <w:p>
            <w:pPr>
              <w:pStyle w:val="20"/>
            </w:pPr>
            <w:r>
              <w:t>残疾人生活和护理补贴</w:t>
            </w:r>
          </w:p>
        </w:tc>
        <w:tc>
          <w:tcPr>
            <w:tcW w:w="1134" w:type="dxa"/>
            <w:tcBorders>
              <w:top w:val="single" w:sz="6" w:space="0" w:color="000000"/>
              <w:left w:val="single" w:sz="6" w:space="0" w:color="000000"/>
              <w:right w:val="single" w:sz="6" w:space="0" w:color="000000"/>
            </w:tcBorders>
            <w:vAlign w:val="center"/>
          </w:tcPr>
          <w:p>
            <w:pPr>
              <w:pStyle w:val="19"/>
            </w:pPr>
            <w:r>
              <w:t>1094.00</w:t>
            </w:r>
          </w:p>
        </w:tc>
        <w:tc>
          <w:tcPr>
            <w:tcW w:w="1134" w:type="dxa"/>
            <w:tcBorders>
              <w:top w:val="single" w:sz="6" w:space="0" w:color="000000"/>
              <w:left w:val="single" w:sz="6" w:space="0" w:color="000000"/>
              <w:right w:val="single" w:sz="6" w:space="0" w:color="000000"/>
            </w:tcBorders>
            <w:vAlign w:val="center"/>
          </w:tcPr>
          <w:p>
            <w:pPr>
              <w:pStyle w:val="19"/>
            </w:pPr>
            <w:r>
              <w:t>1094.00</w:t>
            </w:r>
          </w:p>
        </w:tc>
        <w:tc>
          <w:tcPr>
            <w:tcW w:w="1134" w:type="dxa"/>
            <w:tcBorders>
              <w:top w:val="single" w:sz="6" w:space="0" w:color="000000"/>
              <w:left w:val="single" w:sz="6" w:space="0" w:color="000000"/>
              <w:right w:val="single" w:sz="6" w:space="0" w:color="000000"/>
            </w:tcBorders>
            <w:vAlign w:val="center"/>
          </w:tcPr>
          <w:p>
            <w:pPr>
              <w:pStyle w:val="19"/>
            </w:pPr>
            <w:r>
              <w:t>1094.00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20819</w:t>
            </w:r>
          </w:p>
        </w:tc>
        <w:tc>
          <w:tcPr>
            <w:tcW w:w="1559" w:type="dxa"/>
            <w:tcBorders>
              <w:top w:val="single" w:sz="6" w:space="0" w:color="000000"/>
              <w:left w:val="single" w:sz="6" w:space="0" w:color="000000"/>
              <w:right w:val="single" w:sz="6" w:space="0" w:color="000000"/>
            </w:tcBorders>
            <w:vAlign w:val="center"/>
          </w:tcPr>
          <w:p>
            <w:pPr>
              <w:pStyle w:val="20"/>
            </w:pPr>
            <w:r>
              <w:t>最低生活保障</w:t>
            </w:r>
          </w:p>
        </w:tc>
        <w:tc>
          <w:tcPr>
            <w:tcW w:w="1134" w:type="dxa"/>
            <w:tcBorders>
              <w:top w:val="single" w:sz="6" w:space="0" w:color="000000"/>
              <w:left w:val="single" w:sz="6" w:space="0" w:color="000000"/>
              <w:right w:val="single" w:sz="6" w:space="0" w:color="000000"/>
            </w:tcBorders>
            <w:vAlign w:val="center"/>
          </w:tcPr>
          <w:p>
            <w:pPr>
              <w:pStyle w:val="19"/>
            </w:pPr>
            <w:r>
              <w:t>3696.00</w:t>
            </w:r>
          </w:p>
        </w:tc>
        <w:tc>
          <w:tcPr>
            <w:tcW w:w="1134" w:type="dxa"/>
            <w:tcBorders>
              <w:top w:val="single" w:sz="6" w:space="0" w:color="000000"/>
              <w:left w:val="single" w:sz="6" w:space="0" w:color="000000"/>
              <w:right w:val="single" w:sz="6" w:space="0" w:color="000000"/>
            </w:tcBorders>
            <w:vAlign w:val="center"/>
          </w:tcPr>
          <w:p>
            <w:pPr>
              <w:pStyle w:val="19"/>
            </w:pPr>
            <w:r>
              <w:t>3696.00</w:t>
            </w:r>
          </w:p>
        </w:tc>
        <w:tc>
          <w:tcPr>
            <w:tcW w:w="1134" w:type="dxa"/>
            <w:tcBorders>
              <w:top w:val="single" w:sz="6" w:space="0" w:color="000000"/>
              <w:left w:val="single" w:sz="6" w:space="0" w:color="000000"/>
              <w:right w:val="single" w:sz="6" w:space="0" w:color="000000"/>
            </w:tcBorders>
            <w:vAlign w:val="center"/>
          </w:tcPr>
          <w:p>
            <w:pPr>
              <w:pStyle w:val="19"/>
            </w:pPr>
            <w:r>
              <w:t>3696.00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17</w:t>
            </w:r>
          </w:p>
        </w:tc>
        <w:tc>
          <w:tcPr>
            <w:tcW w:w="992" w:type="dxa"/>
            <w:tcBorders>
              <w:top w:val="single" w:sz="6" w:space="0" w:color="000000"/>
              <w:left w:val="single" w:sz="6" w:space="0" w:color="000000"/>
              <w:right w:val="single" w:sz="6" w:space="0" w:color="000000"/>
            </w:tcBorders>
            <w:vAlign w:val="center"/>
          </w:tcPr>
          <w:p>
            <w:pPr>
              <w:pStyle w:val="20"/>
            </w:pPr>
            <w:r>
              <w:t>2081901</w:t>
            </w:r>
          </w:p>
        </w:tc>
        <w:tc>
          <w:tcPr>
            <w:tcW w:w="1559" w:type="dxa"/>
            <w:tcBorders>
              <w:top w:val="single" w:sz="6" w:space="0" w:color="000000"/>
              <w:left w:val="single" w:sz="6" w:space="0" w:color="000000"/>
              <w:right w:val="single" w:sz="6" w:space="0" w:color="000000"/>
            </w:tcBorders>
            <w:vAlign w:val="center"/>
          </w:tcPr>
          <w:p>
            <w:pPr>
              <w:pStyle w:val="20"/>
            </w:pPr>
            <w:r>
              <w:t>城市最低生活保障金支出</w:t>
            </w:r>
          </w:p>
        </w:tc>
        <w:tc>
          <w:tcPr>
            <w:tcW w:w="1134" w:type="dxa"/>
            <w:tcBorders>
              <w:top w:val="single" w:sz="6" w:space="0" w:color="000000"/>
              <w:left w:val="single" w:sz="6" w:space="0" w:color="000000"/>
              <w:right w:val="single" w:sz="6" w:space="0" w:color="000000"/>
            </w:tcBorders>
            <w:vAlign w:val="center"/>
          </w:tcPr>
          <w:p>
            <w:pPr>
              <w:pStyle w:val="19"/>
            </w:pPr>
            <w:r>
              <w:t>805.00</w:t>
            </w:r>
          </w:p>
        </w:tc>
        <w:tc>
          <w:tcPr>
            <w:tcW w:w="1134" w:type="dxa"/>
            <w:tcBorders>
              <w:top w:val="single" w:sz="6" w:space="0" w:color="000000"/>
              <w:left w:val="single" w:sz="6" w:space="0" w:color="000000"/>
              <w:right w:val="single" w:sz="6" w:space="0" w:color="000000"/>
            </w:tcBorders>
            <w:vAlign w:val="center"/>
          </w:tcPr>
          <w:p>
            <w:pPr>
              <w:pStyle w:val="19"/>
            </w:pPr>
            <w:r>
              <w:t>805.00</w:t>
            </w:r>
          </w:p>
        </w:tc>
        <w:tc>
          <w:tcPr>
            <w:tcW w:w="1134" w:type="dxa"/>
            <w:tcBorders>
              <w:top w:val="single" w:sz="6" w:space="0" w:color="000000"/>
              <w:left w:val="single" w:sz="6" w:space="0" w:color="000000"/>
              <w:right w:val="single" w:sz="6" w:space="0" w:color="000000"/>
            </w:tcBorders>
            <w:vAlign w:val="center"/>
          </w:tcPr>
          <w:p>
            <w:pPr>
              <w:pStyle w:val="19"/>
            </w:pPr>
            <w:r>
              <w:t>805.00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18</w:t>
            </w:r>
          </w:p>
        </w:tc>
        <w:tc>
          <w:tcPr>
            <w:tcW w:w="992" w:type="dxa"/>
            <w:tcBorders>
              <w:top w:val="single" w:sz="6" w:space="0" w:color="000000"/>
              <w:left w:val="single" w:sz="6" w:space="0" w:color="000000"/>
              <w:right w:val="single" w:sz="6" w:space="0" w:color="000000"/>
            </w:tcBorders>
            <w:vAlign w:val="center"/>
          </w:tcPr>
          <w:p>
            <w:pPr>
              <w:pStyle w:val="20"/>
            </w:pPr>
            <w:r>
              <w:t>2081902</w:t>
            </w:r>
          </w:p>
        </w:tc>
        <w:tc>
          <w:tcPr>
            <w:tcW w:w="1559" w:type="dxa"/>
            <w:tcBorders>
              <w:top w:val="single" w:sz="6" w:space="0" w:color="000000"/>
              <w:left w:val="single" w:sz="6" w:space="0" w:color="000000"/>
              <w:right w:val="single" w:sz="6" w:space="0" w:color="000000"/>
            </w:tcBorders>
            <w:vAlign w:val="center"/>
          </w:tcPr>
          <w:p>
            <w:pPr>
              <w:pStyle w:val="20"/>
            </w:pPr>
            <w:r>
              <w:t>农村最低生活保障金支出</w:t>
            </w:r>
          </w:p>
        </w:tc>
        <w:tc>
          <w:tcPr>
            <w:tcW w:w="1134" w:type="dxa"/>
            <w:tcBorders>
              <w:top w:val="single" w:sz="6" w:space="0" w:color="000000"/>
              <w:left w:val="single" w:sz="6" w:space="0" w:color="000000"/>
              <w:right w:val="single" w:sz="6" w:space="0" w:color="000000"/>
            </w:tcBorders>
            <w:vAlign w:val="center"/>
          </w:tcPr>
          <w:p>
            <w:pPr>
              <w:pStyle w:val="19"/>
            </w:pPr>
            <w:r>
              <w:t>2891.00</w:t>
            </w:r>
          </w:p>
        </w:tc>
        <w:tc>
          <w:tcPr>
            <w:tcW w:w="1134" w:type="dxa"/>
            <w:tcBorders>
              <w:top w:val="single" w:sz="6" w:space="0" w:color="000000"/>
              <w:left w:val="single" w:sz="6" w:space="0" w:color="000000"/>
              <w:right w:val="single" w:sz="6" w:space="0" w:color="000000"/>
            </w:tcBorders>
            <w:vAlign w:val="center"/>
          </w:tcPr>
          <w:p>
            <w:pPr>
              <w:pStyle w:val="19"/>
            </w:pPr>
            <w:r>
              <w:t>2891.00</w:t>
            </w:r>
          </w:p>
        </w:tc>
        <w:tc>
          <w:tcPr>
            <w:tcW w:w="1134" w:type="dxa"/>
            <w:tcBorders>
              <w:top w:val="single" w:sz="6" w:space="0" w:color="000000"/>
              <w:left w:val="single" w:sz="6" w:space="0" w:color="000000"/>
              <w:right w:val="single" w:sz="6" w:space="0" w:color="000000"/>
            </w:tcBorders>
            <w:vAlign w:val="center"/>
          </w:tcPr>
          <w:p>
            <w:pPr>
              <w:pStyle w:val="19"/>
            </w:pPr>
            <w:r>
              <w:t>2891.00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19</w:t>
            </w:r>
          </w:p>
        </w:tc>
        <w:tc>
          <w:tcPr>
            <w:tcW w:w="992" w:type="dxa"/>
            <w:tcBorders>
              <w:top w:val="single" w:sz="6" w:space="0" w:color="000000"/>
              <w:left w:val="single" w:sz="6" w:space="0" w:color="000000"/>
              <w:right w:val="single" w:sz="6" w:space="0" w:color="000000"/>
            </w:tcBorders>
            <w:vAlign w:val="center"/>
          </w:tcPr>
          <w:p>
            <w:pPr>
              <w:pStyle w:val="20"/>
            </w:pPr>
            <w:r>
              <w:t>20820</w:t>
            </w:r>
          </w:p>
        </w:tc>
        <w:tc>
          <w:tcPr>
            <w:tcW w:w="1559" w:type="dxa"/>
            <w:tcBorders>
              <w:top w:val="single" w:sz="6" w:space="0" w:color="000000"/>
              <w:left w:val="single" w:sz="6" w:space="0" w:color="000000"/>
              <w:right w:val="single" w:sz="6" w:space="0" w:color="000000"/>
            </w:tcBorders>
            <w:vAlign w:val="center"/>
          </w:tcPr>
          <w:p>
            <w:pPr>
              <w:pStyle w:val="20"/>
            </w:pPr>
            <w:r>
              <w:t>临时救助</w:t>
            </w:r>
          </w:p>
        </w:tc>
        <w:tc>
          <w:tcPr>
            <w:tcW w:w="1134" w:type="dxa"/>
            <w:tcBorders>
              <w:top w:val="single" w:sz="6" w:space="0" w:color="000000"/>
              <w:left w:val="single" w:sz="6" w:space="0" w:color="000000"/>
              <w:right w:val="single" w:sz="6" w:space="0" w:color="000000"/>
            </w:tcBorders>
            <w:vAlign w:val="center"/>
          </w:tcPr>
          <w:p>
            <w:pPr>
              <w:pStyle w:val="19"/>
            </w:pPr>
            <w:r>
              <w:t>114.00</w:t>
            </w:r>
          </w:p>
        </w:tc>
        <w:tc>
          <w:tcPr>
            <w:tcW w:w="1134" w:type="dxa"/>
            <w:tcBorders>
              <w:top w:val="single" w:sz="6" w:space="0" w:color="000000"/>
              <w:left w:val="single" w:sz="6" w:space="0" w:color="000000"/>
              <w:right w:val="single" w:sz="6" w:space="0" w:color="000000"/>
            </w:tcBorders>
            <w:vAlign w:val="center"/>
          </w:tcPr>
          <w:p>
            <w:pPr>
              <w:pStyle w:val="19"/>
            </w:pPr>
            <w:r>
              <w:t>114.00</w:t>
            </w:r>
          </w:p>
        </w:tc>
        <w:tc>
          <w:tcPr>
            <w:tcW w:w="1134" w:type="dxa"/>
            <w:tcBorders>
              <w:top w:val="single" w:sz="6" w:space="0" w:color="000000"/>
              <w:left w:val="single" w:sz="6" w:space="0" w:color="000000"/>
              <w:right w:val="single" w:sz="6" w:space="0" w:color="000000"/>
            </w:tcBorders>
            <w:vAlign w:val="center"/>
          </w:tcPr>
          <w:p>
            <w:pPr>
              <w:pStyle w:val="19"/>
            </w:pPr>
            <w:r>
              <w:t>114.00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20</w:t>
            </w:r>
          </w:p>
        </w:tc>
        <w:tc>
          <w:tcPr>
            <w:tcW w:w="992" w:type="dxa"/>
            <w:tcBorders>
              <w:top w:val="single" w:sz="6" w:space="0" w:color="000000"/>
              <w:left w:val="single" w:sz="6" w:space="0" w:color="000000"/>
              <w:right w:val="single" w:sz="6" w:space="0" w:color="000000"/>
            </w:tcBorders>
            <w:vAlign w:val="center"/>
          </w:tcPr>
          <w:p>
            <w:pPr>
              <w:pStyle w:val="20"/>
            </w:pPr>
            <w:r>
              <w:t>2082001</w:t>
            </w:r>
          </w:p>
        </w:tc>
        <w:tc>
          <w:tcPr>
            <w:tcW w:w="1559" w:type="dxa"/>
            <w:tcBorders>
              <w:top w:val="single" w:sz="6" w:space="0" w:color="000000"/>
              <w:left w:val="single" w:sz="6" w:space="0" w:color="000000"/>
              <w:right w:val="single" w:sz="6" w:space="0" w:color="000000"/>
            </w:tcBorders>
            <w:vAlign w:val="center"/>
          </w:tcPr>
          <w:p>
            <w:pPr>
              <w:pStyle w:val="20"/>
            </w:pPr>
            <w:r>
              <w:t>临时救助支出</w:t>
            </w:r>
          </w:p>
        </w:tc>
        <w:tc>
          <w:tcPr>
            <w:tcW w:w="1134" w:type="dxa"/>
            <w:tcBorders>
              <w:top w:val="single" w:sz="6" w:space="0" w:color="000000"/>
              <w:left w:val="single" w:sz="6" w:space="0" w:color="000000"/>
              <w:right w:val="single" w:sz="6" w:space="0" w:color="000000"/>
            </w:tcBorders>
            <w:vAlign w:val="center"/>
          </w:tcPr>
          <w:p>
            <w:pPr>
              <w:pStyle w:val="19"/>
            </w:pPr>
            <w:r>
              <w:t>100.00</w:t>
            </w:r>
          </w:p>
        </w:tc>
        <w:tc>
          <w:tcPr>
            <w:tcW w:w="1134" w:type="dxa"/>
            <w:tcBorders>
              <w:top w:val="single" w:sz="6" w:space="0" w:color="000000"/>
              <w:left w:val="single" w:sz="6" w:space="0" w:color="000000"/>
              <w:right w:val="single" w:sz="6" w:space="0" w:color="000000"/>
            </w:tcBorders>
            <w:vAlign w:val="center"/>
          </w:tcPr>
          <w:p>
            <w:pPr>
              <w:pStyle w:val="19"/>
            </w:pPr>
            <w:r>
              <w:t>100.00</w:t>
            </w:r>
          </w:p>
        </w:tc>
        <w:tc>
          <w:tcPr>
            <w:tcW w:w="1134" w:type="dxa"/>
            <w:tcBorders>
              <w:top w:val="single" w:sz="6" w:space="0" w:color="000000"/>
              <w:left w:val="single" w:sz="6" w:space="0" w:color="000000"/>
              <w:right w:val="single" w:sz="6" w:space="0" w:color="000000"/>
            </w:tcBorders>
            <w:vAlign w:val="center"/>
          </w:tcPr>
          <w:p>
            <w:pPr>
              <w:pStyle w:val="19"/>
            </w:pPr>
            <w:r>
              <w:t>100.00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21</w:t>
            </w:r>
          </w:p>
        </w:tc>
        <w:tc>
          <w:tcPr>
            <w:tcW w:w="992" w:type="dxa"/>
            <w:tcBorders>
              <w:top w:val="single" w:sz="6" w:space="0" w:color="000000"/>
              <w:left w:val="single" w:sz="6" w:space="0" w:color="000000"/>
              <w:right w:val="single" w:sz="6" w:space="0" w:color="000000"/>
            </w:tcBorders>
            <w:vAlign w:val="center"/>
          </w:tcPr>
          <w:p>
            <w:pPr>
              <w:pStyle w:val="20"/>
            </w:pPr>
            <w:r>
              <w:t>2082002</w:t>
            </w:r>
          </w:p>
        </w:tc>
        <w:tc>
          <w:tcPr>
            <w:tcW w:w="1559" w:type="dxa"/>
            <w:tcBorders>
              <w:top w:val="single" w:sz="6" w:space="0" w:color="000000"/>
              <w:left w:val="single" w:sz="6" w:space="0" w:color="000000"/>
              <w:right w:val="single" w:sz="6" w:space="0" w:color="000000"/>
            </w:tcBorders>
            <w:vAlign w:val="center"/>
          </w:tcPr>
          <w:p>
            <w:pPr>
              <w:pStyle w:val="20"/>
            </w:pPr>
            <w:r>
              <w:t>流浪乞讨人员救助支出</w:t>
            </w:r>
          </w:p>
        </w:tc>
        <w:tc>
          <w:tcPr>
            <w:tcW w:w="1134" w:type="dxa"/>
            <w:tcBorders>
              <w:top w:val="single" w:sz="6" w:space="0" w:color="000000"/>
              <w:left w:val="single" w:sz="6" w:space="0" w:color="000000"/>
              <w:right w:val="single" w:sz="6" w:space="0" w:color="000000"/>
            </w:tcBorders>
            <w:vAlign w:val="center"/>
          </w:tcPr>
          <w:p>
            <w:pPr>
              <w:pStyle w:val="19"/>
            </w:pPr>
            <w:r>
              <w:t>14.00</w:t>
            </w:r>
          </w:p>
        </w:tc>
        <w:tc>
          <w:tcPr>
            <w:tcW w:w="1134" w:type="dxa"/>
            <w:tcBorders>
              <w:top w:val="single" w:sz="6" w:space="0" w:color="000000"/>
              <w:left w:val="single" w:sz="6" w:space="0" w:color="000000"/>
              <w:right w:val="single" w:sz="6" w:space="0" w:color="000000"/>
            </w:tcBorders>
            <w:vAlign w:val="center"/>
          </w:tcPr>
          <w:p>
            <w:pPr>
              <w:pStyle w:val="19"/>
            </w:pPr>
            <w:r>
              <w:t>14.00</w:t>
            </w:r>
          </w:p>
        </w:tc>
        <w:tc>
          <w:tcPr>
            <w:tcW w:w="1134" w:type="dxa"/>
            <w:tcBorders>
              <w:top w:val="single" w:sz="6" w:space="0" w:color="000000"/>
              <w:left w:val="single" w:sz="6" w:space="0" w:color="000000"/>
              <w:right w:val="single" w:sz="6" w:space="0" w:color="000000"/>
            </w:tcBorders>
            <w:vAlign w:val="center"/>
          </w:tcPr>
          <w:p>
            <w:pPr>
              <w:pStyle w:val="19"/>
            </w:pPr>
            <w:r>
              <w:t>14.00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22</w:t>
            </w:r>
          </w:p>
        </w:tc>
        <w:tc>
          <w:tcPr>
            <w:tcW w:w="992" w:type="dxa"/>
            <w:tcBorders>
              <w:top w:val="single" w:sz="6" w:space="0" w:color="000000"/>
              <w:left w:val="single" w:sz="6" w:space="0" w:color="000000"/>
              <w:right w:val="single" w:sz="6" w:space="0" w:color="000000"/>
            </w:tcBorders>
            <w:vAlign w:val="center"/>
          </w:tcPr>
          <w:p>
            <w:pPr>
              <w:pStyle w:val="20"/>
            </w:pPr>
            <w:r>
              <w:t>20821</w:t>
            </w:r>
          </w:p>
        </w:tc>
        <w:tc>
          <w:tcPr>
            <w:tcW w:w="1559" w:type="dxa"/>
            <w:tcBorders>
              <w:top w:val="single" w:sz="6" w:space="0" w:color="000000"/>
              <w:left w:val="single" w:sz="6" w:space="0" w:color="000000"/>
              <w:right w:val="single" w:sz="6" w:space="0" w:color="000000"/>
            </w:tcBorders>
            <w:vAlign w:val="center"/>
          </w:tcPr>
          <w:p>
            <w:pPr>
              <w:pStyle w:val="20"/>
            </w:pPr>
            <w:r>
              <w:t>特困人员救助供养</w:t>
            </w:r>
          </w:p>
        </w:tc>
        <w:tc>
          <w:tcPr>
            <w:tcW w:w="1134" w:type="dxa"/>
            <w:tcBorders>
              <w:top w:val="single" w:sz="6" w:space="0" w:color="000000"/>
              <w:left w:val="single" w:sz="6" w:space="0" w:color="000000"/>
              <w:right w:val="single" w:sz="6" w:space="0" w:color="000000"/>
            </w:tcBorders>
            <w:vAlign w:val="center"/>
          </w:tcPr>
          <w:p>
            <w:pPr>
              <w:pStyle w:val="19"/>
            </w:pPr>
            <w:r>
              <w:t>4882.00</w:t>
            </w:r>
          </w:p>
        </w:tc>
        <w:tc>
          <w:tcPr>
            <w:tcW w:w="1134" w:type="dxa"/>
            <w:tcBorders>
              <w:top w:val="single" w:sz="6" w:space="0" w:color="000000"/>
              <w:left w:val="single" w:sz="6" w:space="0" w:color="000000"/>
              <w:right w:val="single" w:sz="6" w:space="0" w:color="000000"/>
            </w:tcBorders>
            <w:vAlign w:val="center"/>
          </w:tcPr>
          <w:p>
            <w:pPr>
              <w:pStyle w:val="19"/>
            </w:pPr>
            <w:r>
              <w:t>4882.00</w:t>
            </w:r>
          </w:p>
        </w:tc>
        <w:tc>
          <w:tcPr>
            <w:tcW w:w="1134" w:type="dxa"/>
            <w:tcBorders>
              <w:top w:val="single" w:sz="6" w:space="0" w:color="000000"/>
              <w:left w:val="single" w:sz="6" w:space="0" w:color="000000"/>
              <w:right w:val="single" w:sz="6" w:space="0" w:color="000000"/>
            </w:tcBorders>
            <w:vAlign w:val="center"/>
          </w:tcPr>
          <w:p>
            <w:pPr>
              <w:pStyle w:val="19"/>
            </w:pPr>
            <w:r>
              <w:t>4882.00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23</w:t>
            </w:r>
          </w:p>
        </w:tc>
        <w:tc>
          <w:tcPr>
            <w:tcW w:w="992" w:type="dxa"/>
            <w:tcBorders>
              <w:top w:val="single" w:sz="6" w:space="0" w:color="000000"/>
              <w:left w:val="single" w:sz="6" w:space="0" w:color="000000"/>
              <w:right w:val="single" w:sz="6" w:space="0" w:color="000000"/>
            </w:tcBorders>
            <w:vAlign w:val="center"/>
          </w:tcPr>
          <w:p>
            <w:pPr>
              <w:pStyle w:val="20"/>
            </w:pPr>
            <w:r>
              <w:t>2082101</w:t>
            </w:r>
          </w:p>
        </w:tc>
        <w:tc>
          <w:tcPr>
            <w:tcW w:w="1559" w:type="dxa"/>
            <w:tcBorders>
              <w:top w:val="single" w:sz="6" w:space="0" w:color="000000"/>
              <w:left w:val="single" w:sz="6" w:space="0" w:color="000000"/>
              <w:right w:val="single" w:sz="6" w:space="0" w:color="000000"/>
            </w:tcBorders>
            <w:vAlign w:val="center"/>
          </w:tcPr>
          <w:p>
            <w:pPr>
              <w:pStyle w:val="20"/>
            </w:pPr>
            <w:r>
              <w:t>城市特困人员救助供养支出</w:t>
            </w:r>
          </w:p>
        </w:tc>
        <w:tc>
          <w:tcPr>
            <w:tcW w:w="1134" w:type="dxa"/>
            <w:tcBorders>
              <w:top w:val="single" w:sz="6" w:space="0" w:color="000000"/>
              <w:left w:val="single" w:sz="6" w:space="0" w:color="000000"/>
              <w:right w:val="single" w:sz="6" w:space="0" w:color="000000"/>
            </w:tcBorders>
            <w:vAlign w:val="center"/>
          </w:tcPr>
          <w:p>
            <w:pPr>
              <w:pStyle w:val="19"/>
            </w:pPr>
            <w:r>
              <w:t>66.00</w:t>
            </w:r>
          </w:p>
        </w:tc>
        <w:tc>
          <w:tcPr>
            <w:tcW w:w="1134" w:type="dxa"/>
            <w:tcBorders>
              <w:top w:val="single" w:sz="6" w:space="0" w:color="000000"/>
              <w:left w:val="single" w:sz="6" w:space="0" w:color="000000"/>
              <w:right w:val="single" w:sz="6" w:space="0" w:color="000000"/>
            </w:tcBorders>
            <w:vAlign w:val="center"/>
          </w:tcPr>
          <w:p>
            <w:pPr>
              <w:pStyle w:val="19"/>
            </w:pPr>
            <w:r>
              <w:t>66.00</w:t>
            </w:r>
          </w:p>
        </w:tc>
        <w:tc>
          <w:tcPr>
            <w:tcW w:w="1134" w:type="dxa"/>
            <w:tcBorders>
              <w:top w:val="single" w:sz="6" w:space="0" w:color="000000"/>
              <w:left w:val="single" w:sz="6" w:space="0" w:color="000000"/>
              <w:right w:val="single" w:sz="6" w:space="0" w:color="000000"/>
            </w:tcBorders>
            <w:vAlign w:val="center"/>
          </w:tcPr>
          <w:p>
            <w:pPr>
              <w:pStyle w:val="19"/>
            </w:pPr>
            <w:r>
              <w:t>66.00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24</w:t>
            </w:r>
          </w:p>
        </w:tc>
        <w:tc>
          <w:tcPr>
            <w:tcW w:w="992" w:type="dxa"/>
            <w:tcBorders>
              <w:top w:val="single" w:sz="6" w:space="0" w:color="000000"/>
              <w:left w:val="single" w:sz="6" w:space="0" w:color="000000"/>
              <w:right w:val="single" w:sz="6" w:space="0" w:color="000000"/>
            </w:tcBorders>
            <w:vAlign w:val="center"/>
          </w:tcPr>
          <w:p>
            <w:pPr>
              <w:pStyle w:val="20"/>
            </w:pPr>
            <w:r>
              <w:t>2082102</w:t>
            </w:r>
          </w:p>
        </w:tc>
        <w:tc>
          <w:tcPr>
            <w:tcW w:w="1559" w:type="dxa"/>
            <w:tcBorders>
              <w:top w:val="single" w:sz="6" w:space="0" w:color="000000"/>
              <w:left w:val="single" w:sz="6" w:space="0" w:color="000000"/>
              <w:right w:val="single" w:sz="6" w:space="0" w:color="000000"/>
            </w:tcBorders>
            <w:vAlign w:val="center"/>
          </w:tcPr>
          <w:p>
            <w:pPr>
              <w:pStyle w:val="20"/>
            </w:pPr>
            <w:r>
              <w:t>农村特困人员救助供养支出</w:t>
            </w:r>
          </w:p>
        </w:tc>
        <w:tc>
          <w:tcPr>
            <w:tcW w:w="1134" w:type="dxa"/>
            <w:tcBorders>
              <w:top w:val="single" w:sz="6" w:space="0" w:color="000000"/>
              <w:left w:val="single" w:sz="6" w:space="0" w:color="000000"/>
              <w:right w:val="single" w:sz="6" w:space="0" w:color="000000"/>
            </w:tcBorders>
            <w:vAlign w:val="center"/>
          </w:tcPr>
          <w:p>
            <w:pPr>
              <w:pStyle w:val="19"/>
            </w:pPr>
            <w:r>
              <w:t>4816.00</w:t>
            </w:r>
          </w:p>
        </w:tc>
        <w:tc>
          <w:tcPr>
            <w:tcW w:w="1134" w:type="dxa"/>
            <w:tcBorders>
              <w:top w:val="single" w:sz="6" w:space="0" w:color="000000"/>
              <w:left w:val="single" w:sz="6" w:space="0" w:color="000000"/>
              <w:right w:val="single" w:sz="6" w:space="0" w:color="000000"/>
            </w:tcBorders>
            <w:vAlign w:val="center"/>
          </w:tcPr>
          <w:p>
            <w:pPr>
              <w:pStyle w:val="19"/>
            </w:pPr>
            <w:r>
              <w:t>4816.00</w:t>
            </w:r>
          </w:p>
        </w:tc>
        <w:tc>
          <w:tcPr>
            <w:tcW w:w="1134" w:type="dxa"/>
            <w:tcBorders>
              <w:top w:val="single" w:sz="6" w:space="0" w:color="000000"/>
              <w:left w:val="single" w:sz="6" w:space="0" w:color="000000"/>
              <w:right w:val="single" w:sz="6" w:space="0" w:color="000000"/>
            </w:tcBorders>
            <w:vAlign w:val="center"/>
          </w:tcPr>
          <w:p>
            <w:pPr>
              <w:pStyle w:val="19"/>
            </w:pPr>
            <w:r>
              <w:t>4816.00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25</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49.52</w:t>
            </w:r>
          </w:p>
        </w:tc>
        <w:tc>
          <w:tcPr>
            <w:tcW w:w="1134" w:type="dxa"/>
            <w:tcBorders>
              <w:top w:val="single" w:sz="6" w:space="0" w:color="000000"/>
              <w:left w:val="single" w:sz="6" w:space="0" w:color="000000"/>
              <w:right w:val="single" w:sz="6" w:space="0" w:color="000000"/>
            </w:tcBorders>
            <w:vAlign w:val="center"/>
          </w:tcPr>
          <w:p>
            <w:pPr>
              <w:pStyle w:val="19"/>
            </w:pPr>
            <w:r>
              <w:t>49.52</w:t>
            </w:r>
          </w:p>
        </w:tc>
        <w:tc>
          <w:tcPr>
            <w:tcW w:w="1134" w:type="dxa"/>
            <w:tcBorders>
              <w:top w:val="single" w:sz="6" w:space="0" w:color="000000"/>
              <w:left w:val="single" w:sz="6" w:space="0" w:color="000000"/>
              <w:right w:val="single" w:sz="6" w:space="0" w:color="000000"/>
            </w:tcBorders>
            <w:vAlign w:val="center"/>
          </w:tcPr>
          <w:p>
            <w:pPr>
              <w:pStyle w:val="19"/>
            </w:pPr>
            <w:r>
              <w:t>49.52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26</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49.52</w:t>
            </w:r>
          </w:p>
        </w:tc>
        <w:tc>
          <w:tcPr>
            <w:tcW w:w="1134" w:type="dxa"/>
            <w:tcBorders>
              <w:top w:val="single" w:sz="6" w:space="0" w:color="000000"/>
              <w:left w:val="single" w:sz="6" w:space="0" w:color="000000"/>
              <w:right w:val="single" w:sz="6" w:space="0" w:color="000000"/>
            </w:tcBorders>
            <w:vAlign w:val="center"/>
          </w:tcPr>
          <w:p>
            <w:pPr>
              <w:pStyle w:val="19"/>
            </w:pPr>
            <w:r>
              <w:t>49.52</w:t>
            </w:r>
          </w:p>
        </w:tc>
        <w:tc>
          <w:tcPr>
            <w:tcW w:w="1134" w:type="dxa"/>
            <w:tcBorders>
              <w:top w:val="single" w:sz="6" w:space="0" w:color="000000"/>
              <w:left w:val="single" w:sz="6" w:space="0" w:color="000000"/>
              <w:right w:val="single" w:sz="6" w:space="0" w:color="000000"/>
            </w:tcBorders>
            <w:vAlign w:val="center"/>
          </w:tcPr>
          <w:p>
            <w:pPr>
              <w:pStyle w:val="19"/>
            </w:pPr>
            <w:r>
              <w:t>49.52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27</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1559" w:type="dxa"/>
            <w:tcBorders>
              <w:top w:val="single" w:sz="6" w:space="0" w:color="000000"/>
              <w:left w:val="single" w:sz="6" w:space="0" w:color="000000"/>
              <w:right w:val="single" w:sz="6" w:space="0" w:color="000000"/>
            </w:tcBorders>
            <w:vAlign w:val="center"/>
          </w:tcPr>
          <w:p>
            <w:pPr>
              <w:pStyle w:val="20"/>
            </w:pPr>
            <w:r>
              <w:t>行政单位医疗</w:t>
            </w:r>
          </w:p>
        </w:tc>
        <w:tc>
          <w:tcPr>
            <w:tcW w:w="1134" w:type="dxa"/>
            <w:tcBorders>
              <w:top w:val="single" w:sz="6" w:space="0" w:color="000000"/>
              <w:left w:val="single" w:sz="6" w:space="0" w:color="000000"/>
              <w:right w:val="single" w:sz="6" w:space="0" w:color="000000"/>
            </w:tcBorders>
            <w:vAlign w:val="center"/>
          </w:tcPr>
          <w:p>
            <w:pPr>
              <w:pStyle w:val="19"/>
            </w:pPr>
            <w:r>
              <w:t>8.11</w:t>
            </w:r>
          </w:p>
        </w:tc>
        <w:tc>
          <w:tcPr>
            <w:tcW w:w="1134" w:type="dxa"/>
            <w:tcBorders>
              <w:top w:val="single" w:sz="6" w:space="0" w:color="000000"/>
              <w:left w:val="single" w:sz="6" w:space="0" w:color="000000"/>
              <w:right w:val="single" w:sz="6" w:space="0" w:color="000000"/>
            </w:tcBorders>
            <w:vAlign w:val="center"/>
          </w:tcPr>
          <w:p>
            <w:pPr>
              <w:pStyle w:val="19"/>
            </w:pPr>
            <w:r>
              <w:t>8.11</w:t>
            </w:r>
          </w:p>
        </w:tc>
        <w:tc>
          <w:tcPr>
            <w:tcW w:w="1134" w:type="dxa"/>
            <w:tcBorders>
              <w:top w:val="single" w:sz="6" w:space="0" w:color="000000"/>
              <w:left w:val="single" w:sz="6" w:space="0" w:color="000000"/>
              <w:right w:val="single" w:sz="6" w:space="0" w:color="000000"/>
            </w:tcBorders>
            <w:vAlign w:val="center"/>
          </w:tcPr>
          <w:p>
            <w:pPr>
              <w:pStyle w:val="19"/>
            </w:pPr>
            <w:r>
              <w:t>8.11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41.42</w:t>
            </w:r>
          </w:p>
        </w:tc>
        <w:tc>
          <w:tcPr>
            <w:tcW w:w="1134" w:type="dxa"/>
            <w:tcBorders>
              <w:top w:val="single" w:sz="6" w:space="0" w:color="000000"/>
              <w:left w:val="single" w:sz="6" w:space="0" w:color="000000"/>
              <w:right w:val="single" w:sz="6" w:space="0" w:color="000000"/>
            </w:tcBorders>
            <w:vAlign w:val="center"/>
          </w:tcPr>
          <w:p>
            <w:pPr>
              <w:pStyle w:val="19"/>
            </w:pPr>
            <w:r>
              <w:t>41.42</w:t>
            </w:r>
          </w:p>
        </w:tc>
        <w:tc>
          <w:tcPr>
            <w:tcW w:w="1134" w:type="dxa"/>
            <w:tcBorders>
              <w:top w:val="single" w:sz="6" w:space="0" w:color="000000"/>
              <w:left w:val="single" w:sz="6" w:space="0" w:color="000000"/>
              <w:right w:val="single" w:sz="6" w:space="0" w:color="000000"/>
            </w:tcBorders>
            <w:vAlign w:val="center"/>
          </w:tcPr>
          <w:p>
            <w:pPr>
              <w:pStyle w:val="19"/>
            </w:pPr>
            <w:r>
              <w:t>41.42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29</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53.35</w:t>
            </w:r>
          </w:p>
        </w:tc>
        <w:tc>
          <w:tcPr>
            <w:tcW w:w="1134" w:type="dxa"/>
            <w:tcBorders>
              <w:top w:val="single" w:sz="6" w:space="0" w:color="000000"/>
              <w:left w:val="single" w:sz="6" w:space="0" w:color="000000"/>
              <w:right w:val="single" w:sz="6" w:space="0" w:color="000000"/>
            </w:tcBorders>
            <w:vAlign w:val="center"/>
          </w:tcPr>
          <w:p>
            <w:pPr>
              <w:pStyle w:val="19"/>
            </w:pPr>
            <w:r>
              <w:t>53.35</w:t>
            </w:r>
          </w:p>
        </w:tc>
        <w:tc>
          <w:tcPr>
            <w:tcW w:w="1134" w:type="dxa"/>
            <w:tcBorders>
              <w:top w:val="single" w:sz="6" w:space="0" w:color="000000"/>
              <w:left w:val="single" w:sz="6" w:space="0" w:color="000000"/>
              <w:right w:val="single" w:sz="6" w:space="0" w:color="000000"/>
            </w:tcBorders>
            <w:vAlign w:val="center"/>
          </w:tcPr>
          <w:p>
            <w:pPr>
              <w:pStyle w:val="19"/>
            </w:pPr>
            <w:r>
              <w:t>53.35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30</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53.35</w:t>
            </w:r>
          </w:p>
        </w:tc>
        <w:tc>
          <w:tcPr>
            <w:tcW w:w="1134" w:type="dxa"/>
            <w:tcBorders>
              <w:top w:val="single" w:sz="6" w:space="0" w:color="000000"/>
              <w:left w:val="single" w:sz="6" w:space="0" w:color="000000"/>
              <w:right w:val="single" w:sz="6" w:space="0" w:color="000000"/>
            </w:tcBorders>
            <w:vAlign w:val="center"/>
          </w:tcPr>
          <w:p>
            <w:pPr>
              <w:pStyle w:val="19"/>
            </w:pPr>
            <w:r>
              <w:t>53.35</w:t>
            </w:r>
          </w:p>
        </w:tc>
        <w:tc>
          <w:tcPr>
            <w:tcW w:w="1134" w:type="dxa"/>
            <w:tcBorders>
              <w:top w:val="single" w:sz="6" w:space="0" w:color="000000"/>
              <w:left w:val="single" w:sz="6" w:space="0" w:color="000000"/>
              <w:right w:val="single" w:sz="6" w:space="0" w:color="000000"/>
            </w:tcBorders>
            <w:vAlign w:val="center"/>
          </w:tcPr>
          <w:p>
            <w:pPr>
              <w:pStyle w:val="19"/>
            </w:pPr>
            <w:r>
              <w:t>53.35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31</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53.35</w:t>
            </w:r>
          </w:p>
        </w:tc>
        <w:tc>
          <w:tcPr>
            <w:tcW w:w="1134" w:type="dxa"/>
            <w:tcBorders>
              <w:top w:val="single" w:sz="6" w:space="0" w:color="000000"/>
              <w:left w:val="single" w:sz="6" w:space="0" w:color="000000"/>
              <w:right w:val="single" w:sz="6" w:space="0" w:color="000000"/>
            </w:tcBorders>
            <w:vAlign w:val="center"/>
          </w:tcPr>
          <w:p>
            <w:pPr>
              <w:pStyle w:val="19"/>
            </w:pPr>
            <w:r>
              <w:t>53.35</w:t>
            </w:r>
          </w:p>
        </w:tc>
        <w:tc>
          <w:tcPr>
            <w:tcW w:w="1134" w:type="dxa"/>
            <w:tcBorders>
              <w:top w:val="single" w:sz="6" w:space="0" w:color="000000"/>
              <w:left w:val="single" w:sz="6" w:space="0" w:color="000000"/>
              <w:right w:val="single" w:sz="6" w:space="0" w:color="000000"/>
            </w:tcBorders>
            <w:vAlign w:val="center"/>
          </w:tcPr>
          <w:p>
            <w:pPr>
              <w:pStyle w:val="19"/>
            </w:pPr>
            <w:r>
              <w:t>53.35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32</w:t>
            </w:r>
          </w:p>
        </w:tc>
        <w:tc>
          <w:tcPr>
            <w:tcW w:w="992" w:type="dxa"/>
            <w:tcBorders>
              <w:top w:val="single" w:sz="6" w:space="0" w:color="000000"/>
              <w:left w:val="single" w:sz="6" w:space="0" w:color="000000"/>
              <w:right w:val="single" w:sz="6" w:space="0" w:color="000000"/>
            </w:tcBorders>
            <w:vAlign w:val="center"/>
          </w:tcPr>
          <w:p>
            <w:pPr>
              <w:pStyle w:val="20"/>
            </w:pPr>
            <w:r>
              <w:t>229</w:t>
            </w:r>
          </w:p>
        </w:tc>
        <w:tc>
          <w:tcPr>
            <w:tcW w:w="1559" w:type="dxa"/>
            <w:tcBorders>
              <w:top w:val="single" w:sz="6" w:space="0" w:color="000000"/>
              <w:left w:val="single" w:sz="6" w:space="0" w:color="000000"/>
              <w:right w:val="single" w:sz="6" w:space="0" w:color="000000"/>
            </w:tcBorders>
            <w:vAlign w:val="center"/>
          </w:tcPr>
          <w:p>
            <w:pPr>
              <w:pStyle w:val="20"/>
            </w:pPr>
            <w:r>
              <w:t>其他支出</w:t>
            </w:r>
          </w:p>
        </w:tc>
        <w:tc>
          <w:tcPr>
            <w:tcW w:w="1134" w:type="dxa"/>
            <w:tcBorders>
              <w:top w:val="single" w:sz="6" w:space="0" w:color="000000"/>
              <w:left w:val="single" w:sz="6" w:space="0" w:color="000000"/>
              <w:right w:val="single" w:sz="6" w:space="0" w:color="000000"/>
            </w:tcBorders>
            <w:vAlign w:val="center"/>
          </w:tcPr>
          <w:p>
            <w:pPr>
              <w:pStyle w:val="19"/>
            </w:pPr>
            <w:r>
              <w:t>475.57</w:t>
            </w:r>
          </w:p>
        </w:tc>
        <w:tc>
          <w:tcPr>
            <w:tcW w:w="1134" w:type="dxa"/>
            <w:tcBorders>
              <w:top w:val="single" w:sz="6" w:space="0" w:color="000000"/>
              <w:left w:val="single" w:sz="6" w:space="0" w:color="000000"/>
              <w:right w:val="single" w:sz="6" w:space="0" w:color="000000"/>
            </w:tcBorders>
            <w:vAlign w:val="center"/>
          </w:tcPr>
          <w:p>
            <w:pPr>
              <w:pStyle w:val="19"/>
            </w:pPr>
            <w:r>
              <w:t>454.60</w:t>
            </w:r>
          </w:p>
        </w:tc>
        <w:tc>
          <w:tcPr>
            <w:tcW w:w="1134" w:type="dxa"/>
            <w:tcBorders>
              <w:top w:val="single" w:sz="6" w:space="0" w:color="000000"/>
              <w:left w:val="single" w:sz="6" w:space="0" w:color="000000"/>
              <w:right w:val="single" w:sz="6" w:space="0" w:color="000000"/>
            </w:tcBorders>
            <w:vAlign w:val="center"/>
          </w:tcPr>
          <w:p>
            <w:pPr>
              <w:pStyle w:val="19"/>
            </w:pPr>
            <w:r>
              <w:t>454.60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20.97</w:t>
            </w:r>
          </w:p>
        </w:tc>
      </w:tr>
      <w:tr>
        <w:trPr>
          <w:trHeight w:val="369"/>
        </w:trPr>
        <w:tc>
          <w:tcPr>
            <w:tcW w:w="680" w:type="dxa"/>
            <w:vAlign w:val="center"/>
          </w:tcPr>
          <w:p>
            <w:pPr>
              <w:pStyle w:val="21"/>
            </w:pPr>
            <w:r>
              <w:t>33</w:t>
            </w:r>
          </w:p>
        </w:tc>
        <w:tc>
          <w:tcPr>
            <w:tcW w:w="992" w:type="dxa"/>
            <w:tcBorders>
              <w:top w:val="single" w:sz="6" w:space="0" w:color="000000"/>
              <w:left w:val="single" w:sz="6" w:space="0" w:color="000000"/>
              <w:right w:val="single" w:sz="6" w:space="0" w:color="000000"/>
            </w:tcBorders>
            <w:vAlign w:val="center"/>
          </w:tcPr>
          <w:p>
            <w:pPr>
              <w:pStyle w:val="20"/>
            </w:pPr>
            <w:r>
              <w:t>22960</w:t>
            </w:r>
          </w:p>
        </w:tc>
        <w:tc>
          <w:tcPr>
            <w:tcW w:w="1559" w:type="dxa"/>
            <w:tcBorders>
              <w:top w:val="single" w:sz="6" w:space="0" w:color="000000"/>
              <w:left w:val="single" w:sz="6" w:space="0" w:color="000000"/>
              <w:right w:val="single" w:sz="6" w:space="0" w:color="000000"/>
            </w:tcBorders>
            <w:vAlign w:val="center"/>
          </w:tcPr>
          <w:p>
            <w:pPr>
              <w:pStyle w:val="20"/>
            </w:pPr>
            <w:r>
              <w:t>彩票公益金安排的支出</w:t>
            </w:r>
          </w:p>
        </w:tc>
        <w:tc>
          <w:tcPr>
            <w:tcW w:w="1134" w:type="dxa"/>
            <w:tcBorders>
              <w:top w:val="single" w:sz="6" w:space="0" w:color="000000"/>
              <w:left w:val="single" w:sz="6" w:space="0" w:color="000000"/>
              <w:right w:val="single" w:sz="6" w:space="0" w:color="000000"/>
            </w:tcBorders>
            <w:vAlign w:val="center"/>
          </w:tcPr>
          <w:p>
            <w:pPr>
              <w:pStyle w:val="19"/>
            </w:pPr>
            <w:r>
              <w:t>475.57</w:t>
            </w:r>
          </w:p>
        </w:tc>
        <w:tc>
          <w:tcPr>
            <w:tcW w:w="1134" w:type="dxa"/>
            <w:tcBorders>
              <w:top w:val="single" w:sz="6" w:space="0" w:color="000000"/>
              <w:left w:val="single" w:sz="6" w:space="0" w:color="000000"/>
              <w:right w:val="single" w:sz="6" w:space="0" w:color="000000"/>
            </w:tcBorders>
            <w:vAlign w:val="center"/>
          </w:tcPr>
          <w:p>
            <w:pPr>
              <w:pStyle w:val="19"/>
            </w:pPr>
            <w:r>
              <w:t>454.60</w:t>
            </w:r>
          </w:p>
        </w:tc>
        <w:tc>
          <w:tcPr>
            <w:tcW w:w="1134" w:type="dxa"/>
            <w:tcBorders>
              <w:top w:val="single" w:sz="6" w:space="0" w:color="000000"/>
              <w:left w:val="single" w:sz="6" w:space="0" w:color="000000"/>
              <w:right w:val="single" w:sz="6" w:space="0" w:color="000000"/>
            </w:tcBorders>
            <w:vAlign w:val="center"/>
          </w:tcPr>
          <w:p>
            <w:pPr>
              <w:pStyle w:val="19"/>
            </w:pPr>
            <w:r>
              <w:t>454.60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20.97</w:t>
            </w:r>
          </w:p>
        </w:tc>
      </w:tr>
      <w:tr>
        <w:trPr>
          <w:trHeight w:val="369"/>
        </w:trPr>
        <w:tc>
          <w:tcPr>
            <w:tcW w:w="680" w:type="dxa"/>
            <w:vAlign w:val="center"/>
          </w:tcPr>
          <w:p>
            <w:pPr>
              <w:pStyle w:val="21"/>
            </w:pPr>
            <w:r>
              <w:t>34</w:t>
            </w:r>
          </w:p>
        </w:tc>
        <w:tc>
          <w:tcPr>
            <w:tcW w:w="992" w:type="dxa"/>
            <w:tcBorders>
              <w:top w:val="single" w:sz="6" w:space="0" w:color="000000"/>
              <w:left w:val="single" w:sz="6" w:space="0" w:color="000000"/>
              <w:right w:val="single" w:sz="6" w:space="0" w:color="000000"/>
            </w:tcBorders>
            <w:vAlign w:val="center"/>
          </w:tcPr>
          <w:p>
            <w:pPr>
              <w:pStyle w:val="20"/>
            </w:pPr>
            <w:r>
              <w:t>2296002</w:t>
            </w:r>
          </w:p>
        </w:tc>
        <w:tc>
          <w:tcPr>
            <w:tcW w:w="1559" w:type="dxa"/>
            <w:tcBorders>
              <w:top w:val="single" w:sz="6" w:space="0" w:color="000000"/>
              <w:left w:val="single" w:sz="6" w:space="0" w:color="000000"/>
              <w:right w:val="single" w:sz="6" w:space="0" w:color="000000"/>
            </w:tcBorders>
            <w:vAlign w:val="center"/>
          </w:tcPr>
          <w:p>
            <w:pPr>
              <w:pStyle w:val="20"/>
            </w:pPr>
            <w:r>
              <w:t>用于社会福利的彩票公益金支出</w:t>
            </w:r>
          </w:p>
        </w:tc>
        <w:tc>
          <w:tcPr>
            <w:tcW w:w="1134" w:type="dxa"/>
            <w:tcBorders>
              <w:top w:val="single" w:sz="6" w:space="0" w:color="000000"/>
              <w:left w:val="single" w:sz="6" w:space="0" w:color="000000"/>
              <w:right w:val="single" w:sz="6" w:space="0" w:color="000000"/>
            </w:tcBorders>
            <w:vAlign w:val="center"/>
          </w:tcPr>
          <w:p>
            <w:pPr>
              <w:pStyle w:val="19"/>
            </w:pPr>
            <w:r>
              <w:t>475.57</w:t>
            </w:r>
          </w:p>
        </w:tc>
        <w:tc>
          <w:tcPr>
            <w:tcW w:w="1134" w:type="dxa"/>
            <w:tcBorders>
              <w:top w:val="single" w:sz="6" w:space="0" w:color="000000"/>
              <w:left w:val="single" w:sz="6" w:space="0" w:color="000000"/>
              <w:right w:val="single" w:sz="6" w:space="0" w:color="000000"/>
            </w:tcBorders>
            <w:vAlign w:val="center"/>
          </w:tcPr>
          <w:p>
            <w:pPr>
              <w:pStyle w:val="19"/>
            </w:pPr>
            <w:r>
              <w:t>454.60</w:t>
            </w:r>
          </w:p>
        </w:tc>
        <w:tc>
          <w:tcPr>
            <w:tcW w:w="1134" w:type="dxa"/>
            <w:tcBorders>
              <w:top w:val="single" w:sz="6" w:space="0" w:color="000000"/>
              <w:left w:val="single" w:sz="6" w:space="0" w:color="000000"/>
              <w:right w:val="single" w:sz="6" w:space="0" w:color="000000"/>
            </w:tcBorders>
            <w:vAlign w:val="center"/>
          </w:tcPr>
          <w:p>
            <w:pPr>
              <w:pStyle w:val="19"/>
            </w:pPr>
            <w:r>
              <w:t>454.60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20.97</w:t>
            </w: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314001昌黎县民政局本级</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14014.99</w:t>
            </w:r>
          </w:p>
        </w:tc>
        <w:tc>
          <w:tcPr>
            <w:tcW w:w="1361" w:type="dxa"/>
            <w:tcBorders>
              <w:top w:val="single" w:sz="6" w:space="0" w:color="000000"/>
              <w:left w:val="single" w:sz="6" w:space="0" w:color="000000"/>
              <w:right w:val="single" w:sz="6" w:space="0" w:color="000000"/>
            </w:tcBorders>
            <w:vAlign w:val="center"/>
          </w:tcPr>
          <w:p>
            <w:pPr>
              <w:pStyle w:val="23"/>
            </w:pPr>
            <w:r>
              <w:t>1050.20</w:t>
            </w:r>
          </w:p>
        </w:tc>
        <w:tc>
          <w:tcPr>
            <w:tcW w:w="1361" w:type="dxa"/>
            <w:tcBorders>
              <w:top w:val="single" w:sz="6" w:space="0" w:color="000000"/>
              <w:left w:val="single" w:sz="6" w:space="0" w:color="000000"/>
              <w:right w:val="single" w:sz="6" w:space="0" w:color="000000"/>
            </w:tcBorders>
            <w:vAlign w:val="center"/>
          </w:tcPr>
          <w:p>
            <w:pPr>
              <w:pStyle w:val="23"/>
            </w:pPr>
            <w:r>
              <w:t>12964.79</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13436.55</w:t>
            </w:r>
          </w:p>
        </w:tc>
        <w:tc>
          <w:tcPr>
            <w:tcW w:w="1361" w:type="dxa"/>
            <w:tcBorders>
              <w:top w:val="single" w:sz="6" w:space="0" w:color="000000"/>
              <w:left w:val="single" w:sz="6" w:space="0" w:color="000000"/>
              <w:right w:val="single" w:sz="6" w:space="0" w:color="000000"/>
            </w:tcBorders>
            <w:vAlign w:val="center"/>
          </w:tcPr>
          <w:p>
            <w:pPr>
              <w:pStyle w:val="19"/>
            </w:pPr>
            <w:r>
              <w:t>947.33</w:t>
            </w:r>
          </w:p>
        </w:tc>
        <w:tc>
          <w:tcPr>
            <w:tcW w:w="1361" w:type="dxa"/>
            <w:tcBorders>
              <w:top w:val="single" w:sz="6" w:space="0" w:color="000000"/>
              <w:left w:val="single" w:sz="6" w:space="0" w:color="000000"/>
              <w:right w:val="single" w:sz="6" w:space="0" w:color="000000"/>
            </w:tcBorders>
            <w:vAlign w:val="center"/>
          </w:tcPr>
          <w:p>
            <w:pPr>
              <w:pStyle w:val="19"/>
            </w:pPr>
            <w:r>
              <w:t>12489.22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20802</w:t>
            </w:r>
          </w:p>
        </w:tc>
        <w:tc>
          <w:tcPr>
            <w:tcW w:w="4535" w:type="dxa"/>
            <w:tcBorders>
              <w:top w:val="single" w:sz="6" w:space="0" w:color="000000"/>
              <w:left w:val="single" w:sz="6" w:space="0" w:color="000000"/>
              <w:right w:val="single" w:sz="6" w:space="0" w:color="000000"/>
            </w:tcBorders>
            <w:vAlign w:val="center"/>
          </w:tcPr>
          <w:p>
            <w:pPr>
              <w:pStyle w:val="20"/>
            </w:pPr>
            <w:r>
              <w:t>民政管理事务</w:t>
            </w:r>
          </w:p>
        </w:tc>
        <w:tc>
          <w:tcPr>
            <w:tcW w:w="1361" w:type="dxa"/>
            <w:tcBorders>
              <w:top w:val="single" w:sz="6" w:space="0" w:color="000000"/>
              <w:left w:val="single" w:sz="6" w:space="0" w:color="000000"/>
              <w:right w:val="single" w:sz="6" w:space="0" w:color="000000"/>
            </w:tcBorders>
            <w:vAlign w:val="center"/>
          </w:tcPr>
          <w:p>
            <w:pPr>
              <w:pStyle w:val="19"/>
            </w:pPr>
            <w:r>
              <w:t>242.58</w:t>
            </w:r>
          </w:p>
        </w:tc>
        <w:tc>
          <w:tcPr>
            <w:tcW w:w="1361" w:type="dxa"/>
            <w:tcBorders>
              <w:top w:val="single" w:sz="6" w:space="0" w:color="000000"/>
              <w:left w:val="single" w:sz="6" w:space="0" w:color="000000"/>
              <w:right w:val="single" w:sz="6" w:space="0" w:color="000000"/>
            </w:tcBorders>
            <w:vAlign w:val="center"/>
          </w:tcPr>
          <w:p>
            <w:pPr>
              <w:pStyle w:val="19"/>
            </w:pPr>
            <w:r>
              <w:t>242.58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2080201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1361" w:type="dxa"/>
            <w:tcBorders>
              <w:top w:val="single" w:sz="6" w:space="0" w:color="000000"/>
              <w:left w:val="single" w:sz="6" w:space="0" w:color="000000"/>
              <w:right w:val="single" w:sz="6" w:space="0" w:color="000000"/>
            </w:tcBorders>
            <w:vAlign w:val="center"/>
          </w:tcPr>
          <w:p>
            <w:pPr>
              <w:pStyle w:val="19"/>
            </w:pPr>
            <w:r>
              <w:t>242.58</w:t>
            </w:r>
          </w:p>
        </w:tc>
        <w:tc>
          <w:tcPr>
            <w:tcW w:w="1361" w:type="dxa"/>
            <w:tcBorders>
              <w:top w:val="single" w:sz="6" w:space="0" w:color="000000"/>
              <w:left w:val="single" w:sz="6" w:space="0" w:color="000000"/>
              <w:right w:val="single" w:sz="6" w:space="0" w:color="000000"/>
            </w:tcBorders>
            <w:vAlign w:val="center"/>
          </w:tcPr>
          <w:p>
            <w:pPr>
              <w:pStyle w:val="19"/>
            </w:pPr>
            <w:r>
              <w:t>242.58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137.63</w:t>
            </w:r>
          </w:p>
        </w:tc>
        <w:tc>
          <w:tcPr>
            <w:tcW w:w="1361" w:type="dxa"/>
            <w:tcBorders>
              <w:top w:val="single" w:sz="6" w:space="0" w:color="000000"/>
              <w:left w:val="single" w:sz="6" w:space="0" w:color="000000"/>
              <w:right w:val="single" w:sz="6" w:space="0" w:color="000000"/>
            </w:tcBorders>
            <w:vAlign w:val="center"/>
          </w:tcPr>
          <w:p>
            <w:pPr>
              <w:pStyle w:val="19"/>
            </w:pPr>
            <w:r>
              <w:t>137.63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106.70</w:t>
            </w:r>
          </w:p>
        </w:tc>
        <w:tc>
          <w:tcPr>
            <w:tcW w:w="1361" w:type="dxa"/>
            <w:tcBorders>
              <w:top w:val="single" w:sz="6" w:space="0" w:color="000000"/>
              <w:left w:val="single" w:sz="6" w:space="0" w:color="000000"/>
              <w:right w:val="single" w:sz="6" w:space="0" w:color="000000"/>
            </w:tcBorders>
            <w:vAlign w:val="center"/>
          </w:tcPr>
          <w:p>
            <w:pPr>
              <w:pStyle w:val="19"/>
            </w:pPr>
            <w:r>
              <w:t>106.70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361" w:type="dxa"/>
            <w:tcBorders>
              <w:top w:val="single" w:sz="6" w:space="0" w:color="000000"/>
              <w:left w:val="single" w:sz="6" w:space="0" w:color="000000"/>
              <w:right w:val="single" w:sz="6" w:space="0" w:color="000000"/>
            </w:tcBorders>
            <w:vAlign w:val="center"/>
          </w:tcPr>
          <w:p>
            <w:pPr>
              <w:pStyle w:val="19"/>
            </w:pPr>
            <w:r>
              <w:t>30.93</w:t>
            </w:r>
          </w:p>
        </w:tc>
        <w:tc>
          <w:tcPr>
            <w:tcW w:w="1361" w:type="dxa"/>
            <w:tcBorders>
              <w:top w:val="single" w:sz="6" w:space="0" w:color="000000"/>
              <w:left w:val="single" w:sz="6" w:space="0" w:color="000000"/>
              <w:right w:val="single" w:sz="6" w:space="0" w:color="000000"/>
            </w:tcBorders>
            <w:vAlign w:val="center"/>
          </w:tcPr>
          <w:p>
            <w:pPr>
              <w:pStyle w:val="19"/>
            </w:pPr>
            <w:r>
              <w:t>30.93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20810</w:t>
            </w:r>
          </w:p>
        </w:tc>
        <w:tc>
          <w:tcPr>
            <w:tcW w:w="4535" w:type="dxa"/>
            <w:tcBorders>
              <w:top w:val="single" w:sz="6" w:space="0" w:color="000000"/>
              <w:left w:val="single" w:sz="6" w:space="0" w:color="000000"/>
              <w:right w:val="single" w:sz="6" w:space="0" w:color="000000"/>
            </w:tcBorders>
            <w:vAlign w:val="center"/>
          </w:tcPr>
          <w:p>
            <w:pPr>
              <w:pStyle w:val="20"/>
            </w:pPr>
            <w:r>
              <w:t>社会福利</w:t>
            </w:r>
          </w:p>
        </w:tc>
        <w:tc>
          <w:tcPr>
            <w:tcW w:w="1361" w:type="dxa"/>
            <w:tcBorders>
              <w:top w:val="single" w:sz="6" w:space="0" w:color="000000"/>
              <w:left w:val="single" w:sz="6" w:space="0" w:color="000000"/>
              <w:right w:val="single" w:sz="6" w:space="0" w:color="000000"/>
            </w:tcBorders>
            <w:vAlign w:val="center"/>
          </w:tcPr>
          <w:p>
            <w:pPr>
              <w:pStyle w:val="19"/>
            </w:pPr>
            <w:r>
              <w:t>3270.34</w:t>
            </w:r>
          </w:p>
        </w:tc>
        <w:tc>
          <w:tcPr>
            <w:tcW w:w="1361" w:type="dxa"/>
            <w:tcBorders>
              <w:top w:val="single" w:sz="6" w:space="0" w:color="000000"/>
              <w:left w:val="single" w:sz="6" w:space="0" w:color="000000"/>
              <w:right w:val="single" w:sz="6" w:space="0" w:color="000000"/>
            </w:tcBorders>
            <w:vAlign w:val="center"/>
          </w:tcPr>
          <w:p>
            <w:pPr>
              <w:pStyle w:val="19"/>
            </w:pPr>
            <w:r>
              <w:t>567.12</w:t>
            </w:r>
          </w:p>
        </w:tc>
        <w:tc>
          <w:tcPr>
            <w:tcW w:w="1361" w:type="dxa"/>
            <w:tcBorders>
              <w:top w:val="single" w:sz="6" w:space="0" w:color="000000"/>
              <w:left w:val="single" w:sz="6" w:space="0" w:color="000000"/>
              <w:right w:val="single" w:sz="6" w:space="0" w:color="000000"/>
            </w:tcBorders>
            <w:vAlign w:val="center"/>
          </w:tcPr>
          <w:p>
            <w:pPr>
              <w:pStyle w:val="19"/>
            </w:pPr>
            <w:r>
              <w:t>2703.22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2081001</w:t>
            </w:r>
          </w:p>
        </w:tc>
        <w:tc>
          <w:tcPr>
            <w:tcW w:w="4535" w:type="dxa"/>
            <w:tcBorders>
              <w:top w:val="single" w:sz="6" w:space="0" w:color="000000"/>
              <w:left w:val="single" w:sz="6" w:space="0" w:color="000000"/>
              <w:right w:val="single" w:sz="6" w:space="0" w:color="000000"/>
            </w:tcBorders>
            <w:vAlign w:val="center"/>
          </w:tcPr>
          <w:p>
            <w:pPr>
              <w:pStyle w:val="20"/>
            </w:pPr>
            <w:r>
              <w:t>儿童福利</w:t>
            </w:r>
          </w:p>
        </w:tc>
        <w:tc>
          <w:tcPr>
            <w:tcW w:w="1361" w:type="dxa"/>
            <w:tcBorders>
              <w:top w:val="single" w:sz="6" w:space="0" w:color="000000"/>
              <w:left w:val="single" w:sz="6" w:space="0" w:color="000000"/>
              <w:right w:val="single" w:sz="6" w:space="0" w:color="000000"/>
            </w:tcBorders>
            <w:vAlign w:val="center"/>
          </w:tcPr>
          <w:p>
            <w:pPr>
              <w:pStyle w:val="19"/>
            </w:pPr>
            <w:r>
              <w:t>130.00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130.00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2081002</w:t>
            </w:r>
          </w:p>
        </w:tc>
        <w:tc>
          <w:tcPr>
            <w:tcW w:w="4535" w:type="dxa"/>
            <w:tcBorders>
              <w:top w:val="single" w:sz="6" w:space="0" w:color="000000"/>
              <w:left w:val="single" w:sz="6" w:space="0" w:color="000000"/>
              <w:right w:val="single" w:sz="6" w:space="0" w:color="000000"/>
            </w:tcBorders>
            <w:vAlign w:val="center"/>
          </w:tcPr>
          <w:p>
            <w:pPr>
              <w:pStyle w:val="20"/>
            </w:pPr>
            <w:r>
              <w:t>老年福利</w:t>
            </w:r>
          </w:p>
        </w:tc>
        <w:tc>
          <w:tcPr>
            <w:tcW w:w="1361" w:type="dxa"/>
            <w:tcBorders>
              <w:top w:val="single" w:sz="6" w:space="0" w:color="000000"/>
              <w:left w:val="single" w:sz="6" w:space="0" w:color="000000"/>
              <w:right w:val="single" w:sz="6" w:space="0" w:color="000000"/>
            </w:tcBorders>
            <w:vAlign w:val="center"/>
          </w:tcPr>
          <w:p>
            <w:pPr>
              <w:pStyle w:val="19"/>
            </w:pPr>
            <w:r>
              <w:t>872.80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872.80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2081004</w:t>
            </w:r>
          </w:p>
        </w:tc>
        <w:tc>
          <w:tcPr>
            <w:tcW w:w="4535" w:type="dxa"/>
            <w:tcBorders>
              <w:top w:val="single" w:sz="6" w:space="0" w:color="000000"/>
              <w:left w:val="single" w:sz="6" w:space="0" w:color="000000"/>
              <w:right w:val="single" w:sz="6" w:space="0" w:color="000000"/>
            </w:tcBorders>
            <w:vAlign w:val="center"/>
          </w:tcPr>
          <w:p>
            <w:pPr>
              <w:pStyle w:val="20"/>
            </w:pPr>
            <w:r>
              <w:t>殡葬</w:t>
            </w:r>
          </w:p>
        </w:tc>
        <w:tc>
          <w:tcPr>
            <w:tcW w:w="1361" w:type="dxa"/>
            <w:tcBorders>
              <w:top w:val="single" w:sz="6" w:space="0" w:color="000000"/>
              <w:left w:val="single" w:sz="6" w:space="0" w:color="000000"/>
              <w:right w:val="single" w:sz="6" w:space="0" w:color="000000"/>
            </w:tcBorders>
            <w:vAlign w:val="center"/>
          </w:tcPr>
          <w:p>
            <w:pPr>
              <w:pStyle w:val="19"/>
            </w:pPr>
            <w:r>
              <w:t>187.23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187.23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2081005</w:t>
            </w:r>
          </w:p>
        </w:tc>
        <w:tc>
          <w:tcPr>
            <w:tcW w:w="4535" w:type="dxa"/>
            <w:tcBorders>
              <w:top w:val="single" w:sz="6" w:space="0" w:color="000000"/>
              <w:left w:val="single" w:sz="6" w:space="0" w:color="000000"/>
              <w:right w:val="single" w:sz="6" w:space="0" w:color="000000"/>
            </w:tcBorders>
            <w:vAlign w:val="center"/>
          </w:tcPr>
          <w:p>
            <w:pPr>
              <w:pStyle w:val="20"/>
            </w:pPr>
            <w:r>
              <w:t>社会福利事业单位</w:t>
            </w:r>
          </w:p>
        </w:tc>
        <w:tc>
          <w:tcPr>
            <w:tcW w:w="1361" w:type="dxa"/>
            <w:tcBorders>
              <w:top w:val="single" w:sz="6" w:space="0" w:color="000000"/>
              <w:left w:val="single" w:sz="6" w:space="0" w:color="000000"/>
              <w:right w:val="single" w:sz="6" w:space="0" w:color="000000"/>
            </w:tcBorders>
            <w:vAlign w:val="center"/>
          </w:tcPr>
          <w:p>
            <w:pPr>
              <w:pStyle w:val="19"/>
            </w:pPr>
            <w:r>
              <w:t>1044.62</w:t>
            </w:r>
          </w:p>
        </w:tc>
        <w:tc>
          <w:tcPr>
            <w:tcW w:w="1361" w:type="dxa"/>
            <w:tcBorders>
              <w:top w:val="single" w:sz="6" w:space="0" w:color="000000"/>
              <w:left w:val="single" w:sz="6" w:space="0" w:color="000000"/>
              <w:right w:val="single" w:sz="6" w:space="0" w:color="000000"/>
            </w:tcBorders>
            <w:vAlign w:val="center"/>
          </w:tcPr>
          <w:p>
            <w:pPr>
              <w:pStyle w:val="19"/>
            </w:pPr>
            <w:r>
              <w:t>567.12</w:t>
            </w:r>
          </w:p>
        </w:tc>
        <w:tc>
          <w:tcPr>
            <w:tcW w:w="1361" w:type="dxa"/>
            <w:tcBorders>
              <w:top w:val="single" w:sz="6" w:space="0" w:color="000000"/>
              <w:left w:val="single" w:sz="6" w:space="0" w:color="000000"/>
              <w:right w:val="single" w:sz="6" w:space="0" w:color="000000"/>
            </w:tcBorders>
            <w:vAlign w:val="center"/>
          </w:tcPr>
          <w:p>
            <w:pPr>
              <w:pStyle w:val="19"/>
            </w:pPr>
            <w:r>
              <w:t>477.50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2081006</w:t>
            </w:r>
          </w:p>
        </w:tc>
        <w:tc>
          <w:tcPr>
            <w:tcW w:w="4535" w:type="dxa"/>
            <w:tcBorders>
              <w:top w:val="single" w:sz="6" w:space="0" w:color="000000"/>
              <w:left w:val="single" w:sz="6" w:space="0" w:color="000000"/>
              <w:right w:val="single" w:sz="6" w:space="0" w:color="000000"/>
            </w:tcBorders>
            <w:vAlign w:val="center"/>
          </w:tcPr>
          <w:p>
            <w:pPr>
              <w:pStyle w:val="20"/>
            </w:pPr>
            <w:r>
              <w:t>养老服务</w:t>
            </w:r>
          </w:p>
        </w:tc>
        <w:tc>
          <w:tcPr>
            <w:tcW w:w="1361" w:type="dxa"/>
            <w:tcBorders>
              <w:top w:val="single" w:sz="6" w:space="0" w:color="000000"/>
              <w:left w:val="single" w:sz="6" w:space="0" w:color="000000"/>
              <w:right w:val="single" w:sz="6" w:space="0" w:color="000000"/>
            </w:tcBorders>
            <w:vAlign w:val="center"/>
          </w:tcPr>
          <w:p>
            <w:pPr>
              <w:pStyle w:val="19"/>
            </w:pPr>
            <w:r>
              <w:t>1035.70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1035.70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20811</w:t>
            </w:r>
          </w:p>
        </w:tc>
        <w:tc>
          <w:tcPr>
            <w:tcW w:w="4535" w:type="dxa"/>
            <w:tcBorders>
              <w:top w:val="single" w:sz="6" w:space="0" w:color="000000"/>
              <w:left w:val="single" w:sz="6" w:space="0" w:color="000000"/>
              <w:right w:val="single" w:sz="6" w:space="0" w:color="000000"/>
            </w:tcBorders>
            <w:vAlign w:val="center"/>
          </w:tcPr>
          <w:p>
            <w:pPr>
              <w:pStyle w:val="20"/>
            </w:pPr>
            <w:r>
              <w:t>残疾人事业</w:t>
            </w:r>
          </w:p>
        </w:tc>
        <w:tc>
          <w:tcPr>
            <w:tcW w:w="1361" w:type="dxa"/>
            <w:tcBorders>
              <w:top w:val="single" w:sz="6" w:space="0" w:color="000000"/>
              <w:left w:val="single" w:sz="6" w:space="0" w:color="000000"/>
              <w:right w:val="single" w:sz="6" w:space="0" w:color="000000"/>
            </w:tcBorders>
            <w:vAlign w:val="center"/>
          </w:tcPr>
          <w:p>
            <w:pPr>
              <w:pStyle w:val="19"/>
            </w:pPr>
            <w:r>
              <w:t>1094.00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1094.00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2081107</w:t>
            </w:r>
          </w:p>
        </w:tc>
        <w:tc>
          <w:tcPr>
            <w:tcW w:w="4535" w:type="dxa"/>
            <w:tcBorders>
              <w:top w:val="single" w:sz="6" w:space="0" w:color="000000"/>
              <w:left w:val="single" w:sz="6" w:space="0" w:color="000000"/>
              <w:right w:val="single" w:sz="6" w:space="0" w:color="000000"/>
            </w:tcBorders>
            <w:vAlign w:val="center"/>
          </w:tcPr>
          <w:p>
            <w:pPr>
              <w:pStyle w:val="20"/>
            </w:pPr>
            <w:r>
              <w:t>残疾人生活和护理补贴</w:t>
            </w:r>
          </w:p>
        </w:tc>
        <w:tc>
          <w:tcPr>
            <w:tcW w:w="1361" w:type="dxa"/>
            <w:tcBorders>
              <w:top w:val="single" w:sz="6" w:space="0" w:color="000000"/>
              <w:left w:val="single" w:sz="6" w:space="0" w:color="000000"/>
              <w:right w:val="single" w:sz="6" w:space="0" w:color="000000"/>
            </w:tcBorders>
            <w:vAlign w:val="center"/>
          </w:tcPr>
          <w:p>
            <w:pPr>
              <w:pStyle w:val="19"/>
            </w:pPr>
            <w:r>
              <w:t>1094.00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1094.00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20819</w:t>
            </w:r>
          </w:p>
        </w:tc>
        <w:tc>
          <w:tcPr>
            <w:tcW w:w="4535" w:type="dxa"/>
            <w:tcBorders>
              <w:top w:val="single" w:sz="6" w:space="0" w:color="000000"/>
              <w:left w:val="single" w:sz="6" w:space="0" w:color="000000"/>
              <w:right w:val="single" w:sz="6" w:space="0" w:color="000000"/>
            </w:tcBorders>
            <w:vAlign w:val="center"/>
          </w:tcPr>
          <w:p>
            <w:pPr>
              <w:pStyle w:val="20"/>
            </w:pPr>
            <w:r>
              <w:t>最低生活保障</w:t>
            </w:r>
          </w:p>
        </w:tc>
        <w:tc>
          <w:tcPr>
            <w:tcW w:w="1361" w:type="dxa"/>
            <w:tcBorders>
              <w:top w:val="single" w:sz="6" w:space="0" w:color="000000"/>
              <w:left w:val="single" w:sz="6" w:space="0" w:color="000000"/>
              <w:right w:val="single" w:sz="6" w:space="0" w:color="000000"/>
            </w:tcBorders>
            <w:vAlign w:val="center"/>
          </w:tcPr>
          <w:p>
            <w:pPr>
              <w:pStyle w:val="19"/>
            </w:pPr>
            <w:r>
              <w:t>3696.00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3696.00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17</w:t>
            </w:r>
          </w:p>
        </w:tc>
        <w:tc>
          <w:tcPr>
            <w:tcW w:w="992" w:type="dxa"/>
            <w:tcBorders>
              <w:top w:val="single" w:sz="6" w:space="0" w:color="000000"/>
              <w:left w:val="single" w:sz="6" w:space="0" w:color="000000"/>
              <w:right w:val="single" w:sz="6" w:space="0" w:color="000000"/>
            </w:tcBorders>
            <w:vAlign w:val="center"/>
          </w:tcPr>
          <w:p>
            <w:pPr>
              <w:pStyle w:val="20"/>
            </w:pPr>
            <w:r>
              <w:t>2081901</w:t>
            </w:r>
          </w:p>
        </w:tc>
        <w:tc>
          <w:tcPr>
            <w:tcW w:w="4535" w:type="dxa"/>
            <w:tcBorders>
              <w:top w:val="single" w:sz="6" w:space="0" w:color="000000"/>
              <w:left w:val="single" w:sz="6" w:space="0" w:color="000000"/>
              <w:right w:val="single" w:sz="6" w:space="0" w:color="000000"/>
            </w:tcBorders>
            <w:vAlign w:val="center"/>
          </w:tcPr>
          <w:p>
            <w:pPr>
              <w:pStyle w:val="20"/>
            </w:pPr>
            <w:r>
              <w:t>城市最低生活保障金支出</w:t>
            </w:r>
          </w:p>
        </w:tc>
        <w:tc>
          <w:tcPr>
            <w:tcW w:w="1361" w:type="dxa"/>
            <w:tcBorders>
              <w:top w:val="single" w:sz="6" w:space="0" w:color="000000"/>
              <w:left w:val="single" w:sz="6" w:space="0" w:color="000000"/>
              <w:right w:val="single" w:sz="6" w:space="0" w:color="000000"/>
            </w:tcBorders>
            <w:vAlign w:val="center"/>
          </w:tcPr>
          <w:p>
            <w:pPr>
              <w:pStyle w:val="19"/>
            </w:pPr>
            <w:r>
              <w:t>805.00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805.00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18</w:t>
            </w:r>
          </w:p>
        </w:tc>
        <w:tc>
          <w:tcPr>
            <w:tcW w:w="992" w:type="dxa"/>
            <w:tcBorders>
              <w:top w:val="single" w:sz="6" w:space="0" w:color="000000"/>
              <w:left w:val="single" w:sz="6" w:space="0" w:color="000000"/>
              <w:right w:val="single" w:sz="6" w:space="0" w:color="000000"/>
            </w:tcBorders>
            <w:vAlign w:val="center"/>
          </w:tcPr>
          <w:p>
            <w:pPr>
              <w:pStyle w:val="20"/>
            </w:pPr>
            <w:r>
              <w:t>2081902</w:t>
            </w:r>
          </w:p>
        </w:tc>
        <w:tc>
          <w:tcPr>
            <w:tcW w:w="4535" w:type="dxa"/>
            <w:tcBorders>
              <w:top w:val="single" w:sz="6" w:space="0" w:color="000000"/>
              <w:left w:val="single" w:sz="6" w:space="0" w:color="000000"/>
              <w:right w:val="single" w:sz="6" w:space="0" w:color="000000"/>
            </w:tcBorders>
            <w:vAlign w:val="center"/>
          </w:tcPr>
          <w:p>
            <w:pPr>
              <w:pStyle w:val="20"/>
            </w:pPr>
            <w:r>
              <w:t>农村最低生活保障金支出</w:t>
            </w:r>
          </w:p>
        </w:tc>
        <w:tc>
          <w:tcPr>
            <w:tcW w:w="1361" w:type="dxa"/>
            <w:tcBorders>
              <w:top w:val="single" w:sz="6" w:space="0" w:color="000000"/>
              <w:left w:val="single" w:sz="6" w:space="0" w:color="000000"/>
              <w:right w:val="single" w:sz="6" w:space="0" w:color="000000"/>
            </w:tcBorders>
            <w:vAlign w:val="center"/>
          </w:tcPr>
          <w:p>
            <w:pPr>
              <w:pStyle w:val="19"/>
            </w:pPr>
            <w:r>
              <w:t>2891.00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2891.00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19</w:t>
            </w:r>
          </w:p>
        </w:tc>
        <w:tc>
          <w:tcPr>
            <w:tcW w:w="992" w:type="dxa"/>
            <w:tcBorders>
              <w:top w:val="single" w:sz="6" w:space="0" w:color="000000"/>
              <w:left w:val="single" w:sz="6" w:space="0" w:color="000000"/>
              <w:right w:val="single" w:sz="6" w:space="0" w:color="000000"/>
            </w:tcBorders>
            <w:vAlign w:val="center"/>
          </w:tcPr>
          <w:p>
            <w:pPr>
              <w:pStyle w:val="20"/>
            </w:pPr>
            <w:r>
              <w:t>20820</w:t>
            </w:r>
          </w:p>
        </w:tc>
        <w:tc>
          <w:tcPr>
            <w:tcW w:w="4535" w:type="dxa"/>
            <w:tcBorders>
              <w:top w:val="single" w:sz="6" w:space="0" w:color="000000"/>
              <w:left w:val="single" w:sz="6" w:space="0" w:color="000000"/>
              <w:right w:val="single" w:sz="6" w:space="0" w:color="000000"/>
            </w:tcBorders>
            <w:vAlign w:val="center"/>
          </w:tcPr>
          <w:p>
            <w:pPr>
              <w:pStyle w:val="20"/>
            </w:pPr>
            <w:r>
              <w:t>临时救助</w:t>
            </w:r>
          </w:p>
        </w:tc>
        <w:tc>
          <w:tcPr>
            <w:tcW w:w="1361" w:type="dxa"/>
            <w:tcBorders>
              <w:top w:val="single" w:sz="6" w:space="0" w:color="000000"/>
              <w:left w:val="single" w:sz="6" w:space="0" w:color="000000"/>
              <w:right w:val="single" w:sz="6" w:space="0" w:color="000000"/>
            </w:tcBorders>
            <w:vAlign w:val="center"/>
          </w:tcPr>
          <w:p>
            <w:pPr>
              <w:pStyle w:val="19"/>
            </w:pPr>
            <w:r>
              <w:t>114.00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114.00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20</w:t>
            </w:r>
          </w:p>
        </w:tc>
        <w:tc>
          <w:tcPr>
            <w:tcW w:w="992" w:type="dxa"/>
            <w:tcBorders>
              <w:top w:val="single" w:sz="6" w:space="0" w:color="000000"/>
              <w:left w:val="single" w:sz="6" w:space="0" w:color="000000"/>
              <w:right w:val="single" w:sz="6" w:space="0" w:color="000000"/>
            </w:tcBorders>
            <w:vAlign w:val="center"/>
          </w:tcPr>
          <w:p>
            <w:pPr>
              <w:pStyle w:val="20"/>
            </w:pPr>
            <w:r>
              <w:t>2082001</w:t>
            </w:r>
          </w:p>
        </w:tc>
        <w:tc>
          <w:tcPr>
            <w:tcW w:w="4535" w:type="dxa"/>
            <w:tcBorders>
              <w:top w:val="single" w:sz="6" w:space="0" w:color="000000"/>
              <w:left w:val="single" w:sz="6" w:space="0" w:color="000000"/>
              <w:right w:val="single" w:sz="6" w:space="0" w:color="000000"/>
            </w:tcBorders>
            <w:vAlign w:val="center"/>
          </w:tcPr>
          <w:p>
            <w:pPr>
              <w:pStyle w:val="20"/>
            </w:pPr>
            <w:r>
              <w:t>临时救助支出</w:t>
            </w:r>
          </w:p>
        </w:tc>
        <w:tc>
          <w:tcPr>
            <w:tcW w:w="1361" w:type="dxa"/>
            <w:tcBorders>
              <w:top w:val="single" w:sz="6" w:space="0" w:color="000000"/>
              <w:left w:val="single" w:sz="6" w:space="0" w:color="000000"/>
              <w:right w:val="single" w:sz="6" w:space="0" w:color="000000"/>
            </w:tcBorders>
            <w:vAlign w:val="center"/>
          </w:tcPr>
          <w:p>
            <w:pPr>
              <w:pStyle w:val="19"/>
            </w:pPr>
            <w:r>
              <w:t>100.00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21</w:t>
            </w:r>
          </w:p>
        </w:tc>
        <w:tc>
          <w:tcPr>
            <w:tcW w:w="992" w:type="dxa"/>
            <w:tcBorders>
              <w:top w:val="single" w:sz="6" w:space="0" w:color="000000"/>
              <w:left w:val="single" w:sz="6" w:space="0" w:color="000000"/>
              <w:right w:val="single" w:sz="6" w:space="0" w:color="000000"/>
            </w:tcBorders>
            <w:vAlign w:val="center"/>
          </w:tcPr>
          <w:p>
            <w:pPr>
              <w:pStyle w:val="20"/>
            </w:pPr>
            <w:r>
              <w:t>2082002</w:t>
            </w:r>
          </w:p>
        </w:tc>
        <w:tc>
          <w:tcPr>
            <w:tcW w:w="4535" w:type="dxa"/>
            <w:tcBorders>
              <w:top w:val="single" w:sz="6" w:space="0" w:color="000000"/>
              <w:left w:val="single" w:sz="6" w:space="0" w:color="000000"/>
              <w:right w:val="single" w:sz="6" w:space="0" w:color="000000"/>
            </w:tcBorders>
            <w:vAlign w:val="center"/>
          </w:tcPr>
          <w:p>
            <w:pPr>
              <w:pStyle w:val="20"/>
            </w:pPr>
            <w:r>
              <w:t>流浪乞讨人员救助支出</w:t>
            </w:r>
          </w:p>
        </w:tc>
        <w:tc>
          <w:tcPr>
            <w:tcW w:w="1361" w:type="dxa"/>
            <w:tcBorders>
              <w:top w:val="single" w:sz="6" w:space="0" w:color="000000"/>
              <w:left w:val="single" w:sz="6" w:space="0" w:color="000000"/>
              <w:right w:val="single" w:sz="6" w:space="0" w:color="000000"/>
            </w:tcBorders>
            <w:vAlign w:val="center"/>
          </w:tcPr>
          <w:p>
            <w:pPr>
              <w:pStyle w:val="19"/>
            </w:pPr>
            <w:r>
              <w:t>14.00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22</w:t>
            </w:r>
          </w:p>
        </w:tc>
        <w:tc>
          <w:tcPr>
            <w:tcW w:w="992" w:type="dxa"/>
            <w:tcBorders>
              <w:top w:val="single" w:sz="6" w:space="0" w:color="000000"/>
              <w:left w:val="single" w:sz="6" w:space="0" w:color="000000"/>
              <w:right w:val="single" w:sz="6" w:space="0" w:color="000000"/>
            </w:tcBorders>
            <w:vAlign w:val="center"/>
          </w:tcPr>
          <w:p>
            <w:pPr>
              <w:pStyle w:val="20"/>
            </w:pPr>
            <w:r>
              <w:t>20821</w:t>
            </w:r>
          </w:p>
        </w:tc>
        <w:tc>
          <w:tcPr>
            <w:tcW w:w="4535" w:type="dxa"/>
            <w:tcBorders>
              <w:top w:val="single" w:sz="6" w:space="0" w:color="000000"/>
              <w:left w:val="single" w:sz="6" w:space="0" w:color="000000"/>
              <w:right w:val="single" w:sz="6" w:space="0" w:color="000000"/>
            </w:tcBorders>
            <w:vAlign w:val="center"/>
          </w:tcPr>
          <w:p>
            <w:pPr>
              <w:pStyle w:val="20"/>
            </w:pPr>
            <w:r>
              <w:t>特困人员救助供养</w:t>
            </w:r>
          </w:p>
        </w:tc>
        <w:tc>
          <w:tcPr>
            <w:tcW w:w="1361" w:type="dxa"/>
            <w:tcBorders>
              <w:top w:val="single" w:sz="6" w:space="0" w:color="000000"/>
              <w:left w:val="single" w:sz="6" w:space="0" w:color="000000"/>
              <w:right w:val="single" w:sz="6" w:space="0" w:color="000000"/>
            </w:tcBorders>
            <w:vAlign w:val="center"/>
          </w:tcPr>
          <w:p>
            <w:pPr>
              <w:pStyle w:val="19"/>
            </w:pPr>
            <w:r>
              <w:t>4882.00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4882.00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23</w:t>
            </w:r>
          </w:p>
        </w:tc>
        <w:tc>
          <w:tcPr>
            <w:tcW w:w="992" w:type="dxa"/>
            <w:tcBorders>
              <w:top w:val="single" w:sz="6" w:space="0" w:color="000000"/>
              <w:left w:val="single" w:sz="6" w:space="0" w:color="000000"/>
              <w:right w:val="single" w:sz="6" w:space="0" w:color="000000"/>
            </w:tcBorders>
            <w:vAlign w:val="center"/>
          </w:tcPr>
          <w:p>
            <w:pPr>
              <w:pStyle w:val="20"/>
            </w:pPr>
            <w:r>
              <w:t>2082101</w:t>
            </w:r>
          </w:p>
        </w:tc>
        <w:tc>
          <w:tcPr>
            <w:tcW w:w="4535" w:type="dxa"/>
            <w:tcBorders>
              <w:top w:val="single" w:sz="6" w:space="0" w:color="000000"/>
              <w:left w:val="single" w:sz="6" w:space="0" w:color="000000"/>
              <w:right w:val="single" w:sz="6" w:space="0" w:color="000000"/>
            </w:tcBorders>
            <w:vAlign w:val="center"/>
          </w:tcPr>
          <w:p>
            <w:pPr>
              <w:pStyle w:val="20"/>
            </w:pPr>
            <w:r>
              <w:t>城市特困人员救助供养支出</w:t>
            </w:r>
          </w:p>
        </w:tc>
        <w:tc>
          <w:tcPr>
            <w:tcW w:w="1361" w:type="dxa"/>
            <w:tcBorders>
              <w:top w:val="single" w:sz="6" w:space="0" w:color="000000"/>
              <w:left w:val="single" w:sz="6" w:space="0" w:color="000000"/>
              <w:right w:val="single" w:sz="6" w:space="0" w:color="000000"/>
            </w:tcBorders>
            <w:vAlign w:val="center"/>
          </w:tcPr>
          <w:p>
            <w:pPr>
              <w:pStyle w:val="19"/>
            </w:pPr>
            <w:r>
              <w:t>66.00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66.00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24</w:t>
            </w:r>
          </w:p>
        </w:tc>
        <w:tc>
          <w:tcPr>
            <w:tcW w:w="992" w:type="dxa"/>
            <w:tcBorders>
              <w:top w:val="single" w:sz="6" w:space="0" w:color="000000"/>
              <w:left w:val="single" w:sz="6" w:space="0" w:color="000000"/>
              <w:right w:val="single" w:sz="6" w:space="0" w:color="000000"/>
            </w:tcBorders>
            <w:vAlign w:val="center"/>
          </w:tcPr>
          <w:p>
            <w:pPr>
              <w:pStyle w:val="20"/>
            </w:pPr>
            <w:r>
              <w:t>2082102</w:t>
            </w:r>
          </w:p>
        </w:tc>
        <w:tc>
          <w:tcPr>
            <w:tcW w:w="4535" w:type="dxa"/>
            <w:tcBorders>
              <w:top w:val="single" w:sz="6" w:space="0" w:color="000000"/>
              <w:left w:val="single" w:sz="6" w:space="0" w:color="000000"/>
              <w:right w:val="single" w:sz="6" w:space="0" w:color="000000"/>
            </w:tcBorders>
            <w:vAlign w:val="center"/>
          </w:tcPr>
          <w:p>
            <w:pPr>
              <w:pStyle w:val="20"/>
            </w:pPr>
            <w:r>
              <w:t>农村特困人员救助供养支出</w:t>
            </w:r>
          </w:p>
        </w:tc>
        <w:tc>
          <w:tcPr>
            <w:tcW w:w="1361" w:type="dxa"/>
            <w:tcBorders>
              <w:top w:val="single" w:sz="6" w:space="0" w:color="000000"/>
              <w:left w:val="single" w:sz="6" w:space="0" w:color="000000"/>
              <w:right w:val="single" w:sz="6" w:space="0" w:color="000000"/>
            </w:tcBorders>
            <w:vAlign w:val="center"/>
          </w:tcPr>
          <w:p>
            <w:pPr>
              <w:pStyle w:val="19"/>
            </w:pPr>
            <w:r>
              <w:t>4816.00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4816.00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25</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49.52</w:t>
            </w:r>
          </w:p>
        </w:tc>
        <w:tc>
          <w:tcPr>
            <w:tcW w:w="1361" w:type="dxa"/>
            <w:tcBorders>
              <w:top w:val="single" w:sz="6" w:space="0" w:color="000000"/>
              <w:left w:val="single" w:sz="6" w:space="0" w:color="000000"/>
              <w:right w:val="single" w:sz="6" w:space="0" w:color="000000"/>
            </w:tcBorders>
            <w:vAlign w:val="center"/>
          </w:tcPr>
          <w:p>
            <w:pPr>
              <w:pStyle w:val="19"/>
            </w:pPr>
            <w:r>
              <w:t>49.52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26</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49.52</w:t>
            </w:r>
          </w:p>
        </w:tc>
        <w:tc>
          <w:tcPr>
            <w:tcW w:w="1361" w:type="dxa"/>
            <w:tcBorders>
              <w:top w:val="single" w:sz="6" w:space="0" w:color="000000"/>
              <w:left w:val="single" w:sz="6" w:space="0" w:color="000000"/>
              <w:right w:val="single" w:sz="6" w:space="0" w:color="000000"/>
            </w:tcBorders>
            <w:vAlign w:val="center"/>
          </w:tcPr>
          <w:p>
            <w:pPr>
              <w:pStyle w:val="19"/>
            </w:pPr>
            <w:r>
              <w:t>49.52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27</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1361" w:type="dxa"/>
            <w:tcBorders>
              <w:top w:val="single" w:sz="6" w:space="0" w:color="000000"/>
              <w:left w:val="single" w:sz="6" w:space="0" w:color="000000"/>
              <w:right w:val="single" w:sz="6" w:space="0" w:color="000000"/>
            </w:tcBorders>
            <w:vAlign w:val="center"/>
          </w:tcPr>
          <w:p>
            <w:pPr>
              <w:pStyle w:val="19"/>
            </w:pPr>
            <w:r>
              <w:t>8.11</w:t>
            </w:r>
          </w:p>
        </w:tc>
        <w:tc>
          <w:tcPr>
            <w:tcW w:w="1361" w:type="dxa"/>
            <w:tcBorders>
              <w:top w:val="single" w:sz="6" w:space="0" w:color="000000"/>
              <w:left w:val="single" w:sz="6" w:space="0" w:color="000000"/>
              <w:right w:val="single" w:sz="6" w:space="0" w:color="000000"/>
            </w:tcBorders>
            <w:vAlign w:val="center"/>
          </w:tcPr>
          <w:p>
            <w:pPr>
              <w:pStyle w:val="19"/>
            </w:pPr>
            <w:r>
              <w:t>8.11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41.42</w:t>
            </w:r>
          </w:p>
        </w:tc>
        <w:tc>
          <w:tcPr>
            <w:tcW w:w="1361" w:type="dxa"/>
            <w:tcBorders>
              <w:top w:val="single" w:sz="6" w:space="0" w:color="000000"/>
              <w:left w:val="single" w:sz="6" w:space="0" w:color="000000"/>
              <w:right w:val="single" w:sz="6" w:space="0" w:color="000000"/>
            </w:tcBorders>
            <w:vAlign w:val="center"/>
          </w:tcPr>
          <w:p>
            <w:pPr>
              <w:pStyle w:val="19"/>
            </w:pPr>
            <w:r>
              <w:t>41.42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29</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53.35</w:t>
            </w:r>
          </w:p>
        </w:tc>
        <w:tc>
          <w:tcPr>
            <w:tcW w:w="1361" w:type="dxa"/>
            <w:tcBorders>
              <w:top w:val="single" w:sz="6" w:space="0" w:color="000000"/>
              <w:left w:val="single" w:sz="6" w:space="0" w:color="000000"/>
              <w:right w:val="single" w:sz="6" w:space="0" w:color="000000"/>
            </w:tcBorders>
            <w:vAlign w:val="center"/>
          </w:tcPr>
          <w:p>
            <w:pPr>
              <w:pStyle w:val="19"/>
            </w:pPr>
            <w:r>
              <w:t>53.35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30</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53.35</w:t>
            </w:r>
          </w:p>
        </w:tc>
        <w:tc>
          <w:tcPr>
            <w:tcW w:w="1361" w:type="dxa"/>
            <w:tcBorders>
              <w:top w:val="single" w:sz="6" w:space="0" w:color="000000"/>
              <w:left w:val="single" w:sz="6" w:space="0" w:color="000000"/>
              <w:right w:val="single" w:sz="6" w:space="0" w:color="000000"/>
            </w:tcBorders>
            <w:vAlign w:val="center"/>
          </w:tcPr>
          <w:p>
            <w:pPr>
              <w:pStyle w:val="19"/>
            </w:pPr>
            <w:r>
              <w:t>53.35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31</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53.35</w:t>
            </w:r>
          </w:p>
        </w:tc>
        <w:tc>
          <w:tcPr>
            <w:tcW w:w="1361" w:type="dxa"/>
            <w:tcBorders>
              <w:top w:val="single" w:sz="6" w:space="0" w:color="000000"/>
              <w:left w:val="single" w:sz="6" w:space="0" w:color="000000"/>
              <w:right w:val="single" w:sz="6" w:space="0" w:color="000000"/>
            </w:tcBorders>
            <w:vAlign w:val="center"/>
          </w:tcPr>
          <w:p>
            <w:pPr>
              <w:pStyle w:val="19"/>
            </w:pPr>
            <w:r>
              <w:t>53.35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32</w:t>
            </w:r>
          </w:p>
        </w:tc>
        <w:tc>
          <w:tcPr>
            <w:tcW w:w="992" w:type="dxa"/>
            <w:tcBorders>
              <w:top w:val="single" w:sz="6" w:space="0" w:color="000000"/>
              <w:left w:val="single" w:sz="6" w:space="0" w:color="000000"/>
              <w:right w:val="single" w:sz="6" w:space="0" w:color="000000"/>
            </w:tcBorders>
            <w:vAlign w:val="center"/>
          </w:tcPr>
          <w:p>
            <w:pPr>
              <w:pStyle w:val="20"/>
            </w:pPr>
            <w:r>
              <w:t>229</w:t>
            </w:r>
          </w:p>
        </w:tc>
        <w:tc>
          <w:tcPr>
            <w:tcW w:w="4535" w:type="dxa"/>
            <w:tcBorders>
              <w:top w:val="single" w:sz="6" w:space="0" w:color="000000"/>
              <w:left w:val="single" w:sz="6" w:space="0" w:color="000000"/>
              <w:right w:val="single" w:sz="6" w:space="0" w:color="000000"/>
            </w:tcBorders>
            <w:vAlign w:val="center"/>
          </w:tcPr>
          <w:p>
            <w:pPr>
              <w:pStyle w:val="20"/>
            </w:pPr>
            <w:r>
              <w:t>其他支出</w:t>
            </w:r>
          </w:p>
        </w:tc>
        <w:tc>
          <w:tcPr>
            <w:tcW w:w="1361" w:type="dxa"/>
            <w:tcBorders>
              <w:top w:val="single" w:sz="6" w:space="0" w:color="000000"/>
              <w:left w:val="single" w:sz="6" w:space="0" w:color="000000"/>
              <w:right w:val="single" w:sz="6" w:space="0" w:color="000000"/>
            </w:tcBorders>
            <w:vAlign w:val="center"/>
          </w:tcPr>
          <w:p>
            <w:pPr>
              <w:pStyle w:val="19"/>
            </w:pPr>
            <w:r>
              <w:t>475.57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475.57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33</w:t>
            </w:r>
          </w:p>
        </w:tc>
        <w:tc>
          <w:tcPr>
            <w:tcW w:w="992" w:type="dxa"/>
            <w:tcBorders>
              <w:top w:val="single" w:sz="6" w:space="0" w:color="000000"/>
              <w:left w:val="single" w:sz="6" w:space="0" w:color="000000"/>
              <w:right w:val="single" w:sz="6" w:space="0" w:color="000000"/>
            </w:tcBorders>
            <w:vAlign w:val="center"/>
          </w:tcPr>
          <w:p>
            <w:pPr>
              <w:pStyle w:val="20"/>
            </w:pPr>
            <w:r>
              <w:t>22960</w:t>
            </w:r>
          </w:p>
        </w:tc>
        <w:tc>
          <w:tcPr>
            <w:tcW w:w="4535" w:type="dxa"/>
            <w:tcBorders>
              <w:top w:val="single" w:sz="6" w:space="0" w:color="000000"/>
              <w:left w:val="single" w:sz="6" w:space="0" w:color="000000"/>
              <w:right w:val="single" w:sz="6" w:space="0" w:color="000000"/>
            </w:tcBorders>
            <w:vAlign w:val="center"/>
          </w:tcPr>
          <w:p>
            <w:pPr>
              <w:pStyle w:val="20"/>
            </w:pPr>
            <w:r>
              <w:t>彩票公益金安排的支出</w:t>
            </w:r>
          </w:p>
        </w:tc>
        <w:tc>
          <w:tcPr>
            <w:tcW w:w="1361" w:type="dxa"/>
            <w:tcBorders>
              <w:top w:val="single" w:sz="6" w:space="0" w:color="000000"/>
              <w:left w:val="single" w:sz="6" w:space="0" w:color="000000"/>
              <w:right w:val="single" w:sz="6" w:space="0" w:color="000000"/>
            </w:tcBorders>
            <w:vAlign w:val="center"/>
          </w:tcPr>
          <w:p>
            <w:pPr>
              <w:pStyle w:val="19"/>
            </w:pPr>
            <w:r>
              <w:t>475.57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475.57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34</w:t>
            </w:r>
          </w:p>
        </w:tc>
        <w:tc>
          <w:tcPr>
            <w:tcW w:w="992" w:type="dxa"/>
            <w:tcBorders>
              <w:top w:val="single" w:sz="6" w:space="0" w:color="000000"/>
              <w:left w:val="single" w:sz="6" w:space="0" w:color="000000"/>
              <w:right w:val="single" w:sz="6" w:space="0" w:color="000000"/>
            </w:tcBorders>
            <w:vAlign w:val="center"/>
          </w:tcPr>
          <w:p>
            <w:pPr>
              <w:pStyle w:val="20"/>
            </w:pPr>
            <w:r>
              <w:t>2296002</w:t>
            </w:r>
          </w:p>
        </w:tc>
        <w:tc>
          <w:tcPr>
            <w:tcW w:w="4535" w:type="dxa"/>
            <w:tcBorders>
              <w:top w:val="single" w:sz="6" w:space="0" w:color="000000"/>
              <w:left w:val="single" w:sz="6" w:space="0" w:color="000000"/>
              <w:right w:val="single" w:sz="6" w:space="0" w:color="000000"/>
            </w:tcBorders>
            <w:vAlign w:val="center"/>
          </w:tcPr>
          <w:p>
            <w:pPr>
              <w:pStyle w:val="20"/>
            </w:pPr>
            <w:r>
              <w:t>用于社会福利的彩票公益金支出</w:t>
            </w:r>
          </w:p>
        </w:tc>
        <w:tc>
          <w:tcPr>
            <w:tcW w:w="1361" w:type="dxa"/>
            <w:tcBorders>
              <w:top w:val="single" w:sz="6" w:space="0" w:color="000000"/>
              <w:left w:val="single" w:sz="6" w:space="0" w:color="000000"/>
              <w:right w:val="single" w:sz="6" w:space="0" w:color="000000"/>
            </w:tcBorders>
            <w:vAlign w:val="center"/>
          </w:tcPr>
          <w:p>
            <w:pPr>
              <w:pStyle w:val="19"/>
            </w:pPr>
            <w:r>
              <w:t>475.57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475.57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314001昌黎县民政局本级</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12503.72</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r>
              <w:t>454.60</w:t>
            </w: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13436.55</w:t>
            </w:r>
          </w:p>
        </w:tc>
        <w:tc>
          <w:tcPr>
            <w:tcW w:w="1474" w:type="dxa"/>
            <w:tcBorders>
              <w:top w:val="single" w:sz="6" w:space="0" w:color="000000"/>
              <w:left w:val="single" w:sz="6" w:space="0" w:color="000000"/>
              <w:right w:val="single" w:sz="6" w:space="0" w:color="000000"/>
            </w:tcBorders>
            <w:vAlign w:val="center"/>
          </w:tcPr>
          <w:p>
            <w:pPr>
              <w:pStyle w:val="19"/>
            </w:pPr>
            <w:r>
              <w:t>13436.55</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49.52</w:t>
            </w:r>
          </w:p>
        </w:tc>
        <w:tc>
          <w:tcPr>
            <w:tcW w:w="1474" w:type="dxa"/>
            <w:tcBorders>
              <w:top w:val="single" w:sz="6" w:space="0" w:color="000000"/>
              <w:left w:val="single" w:sz="6" w:space="0" w:color="000000"/>
              <w:right w:val="single" w:sz="6" w:space="0" w:color="000000"/>
            </w:tcBorders>
            <w:vAlign w:val="center"/>
          </w:tcPr>
          <w:p>
            <w:pPr>
              <w:pStyle w:val="19"/>
            </w:pPr>
            <w:r>
              <w:t>49.52</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53.35</w:t>
            </w:r>
          </w:p>
        </w:tc>
        <w:tc>
          <w:tcPr>
            <w:tcW w:w="1474" w:type="dxa"/>
            <w:tcBorders>
              <w:top w:val="single" w:sz="6" w:space="0" w:color="000000"/>
              <w:left w:val="single" w:sz="6" w:space="0" w:color="000000"/>
              <w:right w:val="single" w:sz="6" w:space="0" w:color="000000"/>
            </w:tcBorders>
            <w:vAlign w:val="center"/>
          </w:tcPr>
          <w:p>
            <w:pPr>
              <w:pStyle w:val="19"/>
            </w:pPr>
            <w:r>
              <w:t>53.35</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r>
              <w:t>475.57</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r>
              <w:t>475.57</w:t>
            </w: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12958.32</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14014.99</w:t>
            </w:r>
          </w:p>
        </w:tc>
        <w:tc>
          <w:tcPr>
            <w:tcW w:w="1474" w:type="dxa"/>
            <w:tcBorders>
              <w:top w:val="single" w:sz="6" w:space="0" w:color="000000"/>
              <w:left w:val="single" w:sz="6" w:space="0" w:color="000000"/>
              <w:right w:val="single" w:sz="6" w:space="0" w:color="000000"/>
            </w:tcBorders>
            <w:vAlign w:val="center"/>
          </w:tcPr>
          <w:p>
            <w:pPr>
              <w:pStyle w:val="23"/>
            </w:pPr>
            <w:r>
              <w:t>13539.42</w:t>
            </w:r>
          </w:p>
        </w:tc>
        <w:tc>
          <w:tcPr>
            <w:tcW w:w="1474" w:type="dxa"/>
            <w:tcBorders>
              <w:top w:val="single" w:sz="6" w:space="0" w:color="000000"/>
              <w:left w:val="single" w:sz="6" w:space="0" w:color="000000"/>
              <w:right w:val="single" w:sz="6" w:space="0" w:color="000000"/>
            </w:tcBorders>
            <w:vAlign w:val="center"/>
          </w:tcPr>
          <w:p>
            <w:pPr>
              <w:pStyle w:val="23"/>
            </w:pPr>
            <w:r>
              <w:t>475.57</w:t>
            </w: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r>
              <w:t>1056.67</w:t>
            </w: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1035.70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r>
              <w:t>20.97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14014.99</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14014.99</w:t>
            </w:r>
          </w:p>
        </w:tc>
        <w:tc>
          <w:tcPr>
            <w:tcW w:w="1474" w:type="dxa"/>
            <w:tcBorders>
              <w:top w:val="single" w:sz="6" w:space="0" w:color="000000"/>
              <w:left w:val="single" w:sz="6" w:space="0" w:color="000000"/>
              <w:right w:val="single" w:sz="6" w:space="0" w:color="000000"/>
            </w:tcBorders>
            <w:vAlign w:val="center"/>
          </w:tcPr>
          <w:p>
            <w:pPr>
              <w:pStyle w:val="23"/>
            </w:pPr>
            <w:r>
              <w:t>13539.42</w:t>
            </w:r>
          </w:p>
        </w:tc>
        <w:tc>
          <w:tcPr>
            <w:tcW w:w="1474" w:type="dxa"/>
            <w:tcBorders>
              <w:top w:val="single" w:sz="6" w:space="0" w:color="000000"/>
              <w:left w:val="single" w:sz="6" w:space="0" w:color="000000"/>
              <w:right w:val="single" w:sz="6" w:space="0" w:color="000000"/>
            </w:tcBorders>
            <w:vAlign w:val="center"/>
          </w:tcPr>
          <w:p>
            <w:pPr>
              <w:pStyle w:val="23"/>
            </w:pPr>
            <w:r>
              <w:t>475.57</w:t>
            </w: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314001昌黎县民政局本级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13539.42</w:t>
            </w:r>
          </w:p>
        </w:tc>
        <w:tc>
          <w:tcPr>
            <w:tcW w:w="2551" w:type="dxa"/>
            <w:tcBorders>
              <w:top w:val="single" w:sz="6" w:space="0" w:color="000000"/>
              <w:left w:val="single" w:sz="6" w:space="0" w:color="000000"/>
              <w:right w:val="single" w:sz="6" w:space="0" w:color="000000"/>
            </w:tcBorders>
            <w:vAlign w:val="center"/>
          </w:tcPr>
          <w:p>
            <w:pPr>
              <w:pStyle w:val="23"/>
            </w:pPr>
            <w:r>
              <w:t>1050.20</w:t>
            </w:r>
          </w:p>
        </w:tc>
        <w:tc>
          <w:tcPr>
            <w:tcW w:w="2551" w:type="dxa"/>
            <w:vAlign w:val="center"/>
          </w:tcPr>
          <w:p>
            <w:pPr>
              <w:pStyle w:val="23"/>
            </w:pPr>
            <w:r>
              <w:t>12489.22</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13436.55</w:t>
            </w:r>
          </w:p>
        </w:tc>
        <w:tc>
          <w:tcPr>
            <w:tcW w:w="2551" w:type="dxa"/>
            <w:tcBorders>
              <w:top w:val="single" w:sz="6" w:space="0" w:color="000000"/>
              <w:left w:val="single" w:sz="6" w:space="0" w:color="000000"/>
              <w:right w:val="single" w:sz="6" w:space="0" w:color="000000"/>
            </w:tcBorders>
            <w:vAlign w:val="center"/>
          </w:tcPr>
          <w:p>
            <w:pPr>
              <w:pStyle w:val="19"/>
            </w:pPr>
            <w:r>
              <w:t>947.33</w:t>
            </w:r>
          </w:p>
        </w:tc>
        <w:tc>
          <w:tcPr>
            <w:tcW w:w="2551" w:type="dxa"/>
            <w:vAlign w:val="center"/>
          </w:tcPr>
          <w:p>
            <w:pPr>
              <w:pStyle w:val="19"/>
            </w:pPr>
            <w:r>
              <w:t>12489.22</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20802</w:t>
            </w:r>
          </w:p>
        </w:tc>
        <w:tc>
          <w:tcPr>
            <w:tcW w:w="4535" w:type="dxa"/>
            <w:tcBorders>
              <w:top w:val="single" w:sz="6" w:space="0" w:color="000000"/>
              <w:left w:val="single" w:sz="6" w:space="0" w:color="000000"/>
              <w:right w:val="single" w:sz="6" w:space="0" w:color="000000"/>
            </w:tcBorders>
            <w:vAlign w:val="center"/>
          </w:tcPr>
          <w:p>
            <w:pPr>
              <w:pStyle w:val="20"/>
            </w:pPr>
            <w:r>
              <w:t>民政管理事务</w:t>
            </w:r>
          </w:p>
        </w:tc>
        <w:tc>
          <w:tcPr>
            <w:tcW w:w="2551" w:type="dxa"/>
            <w:tcBorders>
              <w:top w:val="single" w:sz="6" w:space="0" w:color="000000"/>
              <w:left w:val="single" w:sz="6" w:space="0" w:color="000000"/>
              <w:right w:val="single" w:sz="6" w:space="0" w:color="000000"/>
            </w:tcBorders>
            <w:vAlign w:val="center"/>
          </w:tcPr>
          <w:p>
            <w:pPr>
              <w:pStyle w:val="19"/>
            </w:pPr>
            <w:r>
              <w:t>242.58</w:t>
            </w:r>
          </w:p>
        </w:tc>
        <w:tc>
          <w:tcPr>
            <w:tcW w:w="2551" w:type="dxa"/>
            <w:tcBorders>
              <w:top w:val="single" w:sz="6" w:space="0" w:color="000000"/>
              <w:left w:val="single" w:sz="6" w:space="0" w:color="000000"/>
              <w:right w:val="single" w:sz="6" w:space="0" w:color="000000"/>
            </w:tcBorders>
            <w:vAlign w:val="center"/>
          </w:tcPr>
          <w:p>
            <w:pPr>
              <w:pStyle w:val="19"/>
            </w:pPr>
            <w:r>
              <w:t>242.58</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2080201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2551" w:type="dxa"/>
            <w:tcBorders>
              <w:top w:val="single" w:sz="6" w:space="0" w:color="000000"/>
              <w:left w:val="single" w:sz="6" w:space="0" w:color="000000"/>
              <w:right w:val="single" w:sz="6" w:space="0" w:color="000000"/>
            </w:tcBorders>
            <w:vAlign w:val="center"/>
          </w:tcPr>
          <w:p>
            <w:pPr>
              <w:pStyle w:val="19"/>
            </w:pPr>
            <w:r>
              <w:t>242.58</w:t>
            </w:r>
          </w:p>
        </w:tc>
        <w:tc>
          <w:tcPr>
            <w:tcW w:w="2551" w:type="dxa"/>
            <w:tcBorders>
              <w:top w:val="single" w:sz="6" w:space="0" w:color="000000"/>
              <w:left w:val="single" w:sz="6" w:space="0" w:color="000000"/>
              <w:right w:val="single" w:sz="6" w:space="0" w:color="000000"/>
            </w:tcBorders>
            <w:vAlign w:val="center"/>
          </w:tcPr>
          <w:p>
            <w:pPr>
              <w:pStyle w:val="19"/>
            </w:pPr>
            <w:r>
              <w:t>242.58</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137.63</w:t>
            </w:r>
          </w:p>
        </w:tc>
        <w:tc>
          <w:tcPr>
            <w:tcW w:w="2551" w:type="dxa"/>
            <w:tcBorders>
              <w:top w:val="single" w:sz="6" w:space="0" w:color="000000"/>
              <w:left w:val="single" w:sz="6" w:space="0" w:color="000000"/>
              <w:right w:val="single" w:sz="6" w:space="0" w:color="000000"/>
            </w:tcBorders>
            <w:vAlign w:val="center"/>
          </w:tcPr>
          <w:p>
            <w:pPr>
              <w:pStyle w:val="19"/>
            </w:pPr>
            <w:r>
              <w:t>137.63</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106.70</w:t>
            </w:r>
          </w:p>
        </w:tc>
        <w:tc>
          <w:tcPr>
            <w:tcW w:w="2551" w:type="dxa"/>
            <w:tcBorders>
              <w:top w:val="single" w:sz="6" w:space="0" w:color="000000"/>
              <w:left w:val="single" w:sz="6" w:space="0" w:color="000000"/>
              <w:right w:val="single" w:sz="6" w:space="0" w:color="000000"/>
            </w:tcBorders>
            <w:vAlign w:val="center"/>
          </w:tcPr>
          <w:p>
            <w:pPr>
              <w:pStyle w:val="19"/>
            </w:pPr>
            <w:r>
              <w:t>106.70</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2551" w:type="dxa"/>
            <w:tcBorders>
              <w:top w:val="single" w:sz="6" w:space="0" w:color="000000"/>
              <w:left w:val="single" w:sz="6" w:space="0" w:color="000000"/>
              <w:right w:val="single" w:sz="6" w:space="0" w:color="000000"/>
            </w:tcBorders>
            <w:vAlign w:val="center"/>
          </w:tcPr>
          <w:p>
            <w:pPr>
              <w:pStyle w:val="19"/>
            </w:pPr>
            <w:r>
              <w:t>30.93</w:t>
            </w:r>
          </w:p>
        </w:tc>
        <w:tc>
          <w:tcPr>
            <w:tcW w:w="2551" w:type="dxa"/>
            <w:tcBorders>
              <w:top w:val="single" w:sz="6" w:space="0" w:color="000000"/>
              <w:left w:val="single" w:sz="6" w:space="0" w:color="000000"/>
              <w:right w:val="single" w:sz="6" w:space="0" w:color="000000"/>
            </w:tcBorders>
            <w:vAlign w:val="center"/>
          </w:tcPr>
          <w:p>
            <w:pPr>
              <w:pStyle w:val="19"/>
            </w:pPr>
            <w:r>
              <w:t>30.93</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20810</w:t>
            </w:r>
          </w:p>
        </w:tc>
        <w:tc>
          <w:tcPr>
            <w:tcW w:w="4535" w:type="dxa"/>
            <w:tcBorders>
              <w:top w:val="single" w:sz="6" w:space="0" w:color="000000"/>
              <w:left w:val="single" w:sz="6" w:space="0" w:color="000000"/>
              <w:right w:val="single" w:sz="6" w:space="0" w:color="000000"/>
            </w:tcBorders>
            <w:vAlign w:val="center"/>
          </w:tcPr>
          <w:p>
            <w:pPr>
              <w:pStyle w:val="20"/>
            </w:pPr>
            <w:r>
              <w:t>社会福利</w:t>
            </w:r>
          </w:p>
        </w:tc>
        <w:tc>
          <w:tcPr>
            <w:tcW w:w="2551" w:type="dxa"/>
            <w:tcBorders>
              <w:top w:val="single" w:sz="6" w:space="0" w:color="000000"/>
              <w:left w:val="single" w:sz="6" w:space="0" w:color="000000"/>
              <w:right w:val="single" w:sz="6" w:space="0" w:color="000000"/>
            </w:tcBorders>
            <w:vAlign w:val="center"/>
          </w:tcPr>
          <w:p>
            <w:pPr>
              <w:pStyle w:val="19"/>
            </w:pPr>
            <w:r>
              <w:t>3270.34</w:t>
            </w:r>
          </w:p>
        </w:tc>
        <w:tc>
          <w:tcPr>
            <w:tcW w:w="2551" w:type="dxa"/>
            <w:tcBorders>
              <w:top w:val="single" w:sz="6" w:space="0" w:color="000000"/>
              <w:left w:val="single" w:sz="6" w:space="0" w:color="000000"/>
              <w:right w:val="single" w:sz="6" w:space="0" w:color="000000"/>
            </w:tcBorders>
            <w:vAlign w:val="center"/>
          </w:tcPr>
          <w:p>
            <w:pPr>
              <w:pStyle w:val="19"/>
            </w:pPr>
            <w:r>
              <w:t>567.12</w:t>
            </w:r>
          </w:p>
        </w:tc>
        <w:tc>
          <w:tcPr>
            <w:tcW w:w="2551" w:type="dxa"/>
            <w:vAlign w:val="center"/>
          </w:tcPr>
          <w:p>
            <w:pPr>
              <w:pStyle w:val="19"/>
            </w:pPr>
            <w:r>
              <w:t>2703.22</w:t>
            </w: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2081001</w:t>
            </w:r>
          </w:p>
        </w:tc>
        <w:tc>
          <w:tcPr>
            <w:tcW w:w="4535" w:type="dxa"/>
            <w:tcBorders>
              <w:top w:val="single" w:sz="6" w:space="0" w:color="000000"/>
              <w:left w:val="single" w:sz="6" w:space="0" w:color="000000"/>
              <w:right w:val="single" w:sz="6" w:space="0" w:color="000000"/>
            </w:tcBorders>
            <w:vAlign w:val="center"/>
          </w:tcPr>
          <w:p>
            <w:pPr>
              <w:pStyle w:val="20"/>
            </w:pPr>
            <w:r>
              <w:t>儿童福利</w:t>
            </w:r>
          </w:p>
        </w:tc>
        <w:tc>
          <w:tcPr>
            <w:tcW w:w="2551" w:type="dxa"/>
            <w:tcBorders>
              <w:top w:val="single" w:sz="6" w:space="0" w:color="000000"/>
              <w:left w:val="single" w:sz="6" w:space="0" w:color="000000"/>
              <w:right w:val="single" w:sz="6" w:space="0" w:color="000000"/>
            </w:tcBorders>
            <w:vAlign w:val="center"/>
          </w:tcPr>
          <w:p>
            <w:pPr>
              <w:pStyle w:val="19"/>
            </w:pPr>
            <w:r>
              <w:t>130.00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130.00</w:t>
            </w: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2081002</w:t>
            </w:r>
          </w:p>
        </w:tc>
        <w:tc>
          <w:tcPr>
            <w:tcW w:w="4535" w:type="dxa"/>
            <w:tcBorders>
              <w:top w:val="single" w:sz="6" w:space="0" w:color="000000"/>
              <w:left w:val="single" w:sz="6" w:space="0" w:color="000000"/>
              <w:right w:val="single" w:sz="6" w:space="0" w:color="000000"/>
            </w:tcBorders>
            <w:vAlign w:val="center"/>
          </w:tcPr>
          <w:p>
            <w:pPr>
              <w:pStyle w:val="20"/>
            </w:pPr>
            <w:r>
              <w:t>老年福利</w:t>
            </w:r>
          </w:p>
        </w:tc>
        <w:tc>
          <w:tcPr>
            <w:tcW w:w="2551" w:type="dxa"/>
            <w:tcBorders>
              <w:top w:val="single" w:sz="6" w:space="0" w:color="000000"/>
              <w:left w:val="single" w:sz="6" w:space="0" w:color="000000"/>
              <w:right w:val="single" w:sz="6" w:space="0" w:color="000000"/>
            </w:tcBorders>
            <w:vAlign w:val="center"/>
          </w:tcPr>
          <w:p>
            <w:pPr>
              <w:pStyle w:val="19"/>
            </w:pPr>
            <w:r>
              <w:t>872.80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872.80</w:t>
            </w: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2081004</w:t>
            </w:r>
          </w:p>
        </w:tc>
        <w:tc>
          <w:tcPr>
            <w:tcW w:w="4535" w:type="dxa"/>
            <w:tcBorders>
              <w:top w:val="single" w:sz="6" w:space="0" w:color="000000"/>
              <w:left w:val="single" w:sz="6" w:space="0" w:color="000000"/>
              <w:right w:val="single" w:sz="6" w:space="0" w:color="000000"/>
            </w:tcBorders>
            <w:vAlign w:val="center"/>
          </w:tcPr>
          <w:p>
            <w:pPr>
              <w:pStyle w:val="20"/>
            </w:pPr>
            <w:r>
              <w:t>殡葬</w:t>
            </w:r>
          </w:p>
        </w:tc>
        <w:tc>
          <w:tcPr>
            <w:tcW w:w="2551" w:type="dxa"/>
            <w:tcBorders>
              <w:top w:val="single" w:sz="6" w:space="0" w:color="000000"/>
              <w:left w:val="single" w:sz="6" w:space="0" w:color="000000"/>
              <w:right w:val="single" w:sz="6" w:space="0" w:color="000000"/>
            </w:tcBorders>
            <w:vAlign w:val="center"/>
          </w:tcPr>
          <w:p>
            <w:pPr>
              <w:pStyle w:val="19"/>
            </w:pPr>
            <w:r>
              <w:t>187.23</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187.23</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2081005</w:t>
            </w:r>
          </w:p>
        </w:tc>
        <w:tc>
          <w:tcPr>
            <w:tcW w:w="4535" w:type="dxa"/>
            <w:tcBorders>
              <w:top w:val="single" w:sz="6" w:space="0" w:color="000000"/>
              <w:left w:val="single" w:sz="6" w:space="0" w:color="000000"/>
              <w:right w:val="single" w:sz="6" w:space="0" w:color="000000"/>
            </w:tcBorders>
            <w:vAlign w:val="center"/>
          </w:tcPr>
          <w:p>
            <w:pPr>
              <w:pStyle w:val="20"/>
            </w:pPr>
            <w:r>
              <w:t>社会福利事业单位</w:t>
            </w:r>
          </w:p>
        </w:tc>
        <w:tc>
          <w:tcPr>
            <w:tcW w:w="2551" w:type="dxa"/>
            <w:tcBorders>
              <w:top w:val="single" w:sz="6" w:space="0" w:color="000000"/>
              <w:left w:val="single" w:sz="6" w:space="0" w:color="000000"/>
              <w:right w:val="single" w:sz="6" w:space="0" w:color="000000"/>
            </w:tcBorders>
            <w:vAlign w:val="center"/>
          </w:tcPr>
          <w:p>
            <w:pPr>
              <w:pStyle w:val="19"/>
            </w:pPr>
            <w:r>
              <w:t>1044.62</w:t>
            </w:r>
          </w:p>
        </w:tc>
        <w:tc>
          <w:tcPr>
            <w:tcW w:w="2551" w:type="dxa"/>
            <w:tcBorders>
              <w:top w:val="single" w:sz="6" w:space="0" w:color="000000"/>
              <w:left w:val="single" w:sz="6" w:space="0" w:color="000000"/>
              <w:right w:val="single" w:sz="6" w:space="0" w:color="000000"/>
            </w:tcBorders>
            <w:vAlign w:val="center"/>
          </w:tcPr>
          <w:p>
            <w:pPr>
              <w:pStyle w:val="19"/>
            </w:pPr>
            <w:r>
              <w:t>567.12</w:t>
            </w:r>
          </w:p>
        </w:tc>
        <w:tc>
          <w:tcPr>
            <w:tcW w:w="2551" w:type="dxa"/>
            <w:vAlign w:val="center"/>
          </w:tcPr>
          <w:p>
            <w:pPr>
              <w:pStyle w:val="19"/>
            </w:pPr>
            <w:r>
              <w:t>477.50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2081006</w:t>
            </w:r>
          </w:p>
        </w:tc>
        <w:tc>
          <w:tcPr>
            <w:tcW w:w="4535" w:type="dxa"/>
            <w:tcBorders>
              <w:top w:val="single" w:sz="6" w:space="0" w:color="000000"/>
              <w:left w:val="single" w:sz="6" w:space="0" w:color="000000"/>
              <w:right w:val="single" w:sz="6" w:space="0" w:color="000000"/>
            </w:tcBorders>
            <w:vAlign w:val="center"/>
          </w:tcPr>
          <w:p>
            <w:pPr>
              <w:pStyle w:val="20"/>
            </w:pPr>
            <w:r>
              <w:t>养老服务</w:t>
            </w:r>
          </w:p>
        </w:tc>
        <w:tc>
          <w:tcPr>
            <w:tcW w:w="2551" w:type="dxa"/>
            <w:tcBorders>
              <w:top w:val="single" w:sz="6" w:space="0" w:color="000000"/>
              <w:left w:val="single" w:sz="6" w:space="0" w:color="000000"/>
              <w:right w:val="single" w:sz="6" w:space="0" w:color="000000"/>
            </w:tcBorders>
            <w:vAlign w:val="center"/>
          </w:tcPr>
          <w:p>
            <w:pPr>
              <w:pStyle w:val="19"/>
            </w:pPr>
            <w:r>
              <w:t>1035.70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1035.70</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20811</w:t>
            </w:r>
          </w:p>
        </w:tc>
        <w:tc>
          <w:tcPr>
            <w:tcW w:w="4535" w:type="dxa"/>
            <w:tcBorders>
              <w:top w:val="single" w:sz="6" w:space="0" w:color="000000"/>
              <w:left w:val="single" w:sz="6" w:space="0" w:color="000000"/>
              <w:right w:val="single" w:sz="6" w:space="0" w:color="000000"/>
            </w:tcBorders>
            <w:vAlign w:val="center"/>
          </w:tcPr>
          <w:p>
            <w:pPr>
              <w:pStyle w:val="20"/>
            </w:pPr>
            <w:r>
              <w:t>残疾人事业</w:t>
            </w:r>
          </w:p>
        </w:tc>
        <w:tc>
          <w:tcPr>
            <w:tcW w:w="2551" w:type="dxa"/>
            <w:tcBorders>
              <w:top w:val="single" w:sz="6" w:space="0" w:color="000000"/>
              <w:left w:val="single" w:sz="6" w:space="0" w:color="000000"/>
              <w:right w:val="single" w:sz="6" w:space="0" w:color="000000"/>
            </w:tcBorders>
            <w:vAlign w:val="center"/>
          </w:tcPr>
          <w:p>
            <w:pPr>
              <w:pStyle w:val="19"/>
            </w:pPr>
            <w:r>
              <w:t>1094.00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1094.00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2081107</w:t>
            </w:r>
          </w:p>
        </w:tc>
        <w:tc>
          <w:tcPr>
            <w:tcW w:w="4535" w:type="dxa"/>
            <w:tcBorders>
              <w:top w:val="single" w:sz="6" w:space="0" w:color="000000"/>
              <w:left w:val="single" w:sz="6" w:space="0" w:color="000000"/>
              <w:right w:val="single" w:sz="6" w:space="0" w:color="000000"/>
            </w:tcBorders>
            <w:vAlign w:val="center"/>
          </w:tcPr>
          <w:p>
            <w:pPr>
              <w:pStyle w:val="20"/>
            </w:pPr>
            <w:r>
              <w:t>残疾人生活和护理补贴</w:t>
            </w:r>
          </w:p>
        </w:tc>
        <w:tc>
          <w:tcPr>
            <w:tcW w:w="2551" w:type="dxa"/>
            <w:tcBorders>
              <w:top w:val="single" w:sz="6" w:space="0" w:color="000000"/>
              <w:left w:val="single" w:sz="6" w:space="0" w:color="000000"/>
              <w:right w:val="single" w:sz="6" w:space="0" w:color="000000"/>
            </w:tcBorders>
            <w:vAlign w:val="center"/>
          </w:tcPr>
          <w:p>
            <w:pPr>
              <w:pStyle w:val="19"/>
            </w:pPr>
            <w:r>
              <w:t>1094.00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1094.00</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20819</w:t>
            </w:r>
          </w:p>
        </w:tc>
        <w:tc>
          <w:tcPr>
            <w:tcW w:w="4535" w:type="dxa"/>
            <w:tcBorders>
              <w:top w:val="single" w:sz="6" w:space="0" w:color="000000"/>
              <w:left w:val="single" w:sz="6" w:space="0" w:color="000000"/>
              <w:right w:val="single" w:sz="6" w:space="0" w:color="000000"/>
            </w:tcBorders>
            <w:vAlign w:val="center"/>
          </w:tcPr>
          <w:p>
            <w:pPr>
              <w:pStyle w:val="20"/>
            </w:pPr>
            <w:r>
              <w:t>最低生活保障</w:t>
            </w:r>
          </w:p>
        </w:tc>
        <w:tc>
          <w:tcPr>
            <w:tcW w:w="2551" w:type="dxa"/>
            <w:tcBorders>
              <w:top w:val="single" w:sz="6" w:space="0" w:color="000000"/>
              <w:left w:val="single" w:sz="6" w:space="0" w:color="000000"/>
              <w:right w:val="single" w:sz="6" w:space="0" w:color="000000"/>
            </w:tcBorders>
            <w:vAlign w:val="center"/>
          </w:tcPr>
          <w:p>
            <w:pPr>
              <w:pStyle w:val="19"/>
            </w:pPr>
            <w:r>
              <w:t>3696.00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3696.00</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2081901</w:t>
            </w:r>
          </w:p>
        </w:tc>
        <w:tc>
          <w:tcPr>
            <w:tcW w:w="4535" w:type="dxa"/>
            <w:tcBorders>
              <w:top w:val="single" w:sz="6" w:space="0" w:color="000000"/>
              <w:left w:val="single" w:sz="6" w:space="0" w:color="000000"/>
              <w:right w:val="single" w:sz="6" w:space="0" w:color="000000"/>
            </w:tcBorders>
            <w:vAlign w:val="center"/>
          </w:tcPr>
          <w:p>
            <w:pPr>
              <w:pStyle w:val="20"/>
            </w:pPr>
            <w:r>
              <w:t>城市最低生活保障金支出</w:t>
            </w:r>
          </w:p>
        </w:tc>
        <w:tc>
          <w:tcPr>
            <w:tcW w:w="2551" w:type="dxa"/>
            <w:tcBorders>
              <w:top w:val="single" w:sz="6" w:space="0" w:color="000000"/>
              <w:left w:val="single" w:sz="6" w:space="0" w:color="000000"/>
              <w:right w:val="single" w:sz="6" w:space="0" w:color="000000"/>
            </w:tcBorders>
            <w:vAlign w:val="center"/>
          </w:tcPr>
          <w:p>
            <w:pPr>
              <w:pStyle w:val="19"/>
            </w:pPr>
            <w:r>
              <w:t>805.00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805.00</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2081902</w:t>
            </w:r>
          </w:p>
        </w:tc>
        <w:tc>
          <w:tcPr>
            <w:tcW w:w="4535" w:type="dxa"/>
            <w:tcBorders>
              <w:top w:val="single" w:sz="6" w:space="0" w:color="000000"/>
              <w:left w:val="single" w:sz="6" w:space="0" w:color="000000"/>
              <w:right w:val="single" w:sz="6" w:space="0" w:color="000000"/>
            </w:tcBorders>
            <w:vAlign w:val="center"/>
          </w:tcPr>
          <w:p>
            <w:pPr>
              <w:pStyle w:val="20"/>
            </w:pPr>
            <w:r>
              <w:t>农村最低生活保障金支出</w:t>
            </w:r>
          </w:p>
        </w:tc>
        <w:tc>
          <w:tcPr>
            <w:tcW w:w="2551" w:type="dxa"/>
            <w:tcBorders>
              <w:top w:val="single" w:sz="6" w:space="0" w:color="000000"/>
              <w:left w:val="single" w:sz="6" w:space="0" w:color="000000"/>
              <w:right w:val="single" w:sz="6" w:space="0" w:color="000000"/>
            </w:tcBorders>
            <w:vAlign w:val="center"/>
          </w:tcPr>
          <w:p>
            <w:pPr>
              <w:pStyle w:val="19"/>
            </w:pPr>
            <w:r>
              <w:t>2891.00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2891.00</w:t>
            </w: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20820</w:t>
            </w:r>
          </w:p>
        </w:tc>
        <w:tc>
          <w:tcPr>
            <w:tcW w:w="4535" w:type="dxa"/>
            <w:tcBorders>
              <w:top w:val="single" w:sz="6" w:space="0" w:color="000000"/>
              <w:left w:val="single" w:sz="6" w:space="0" w:color="000000"/>
              <w:right w:val="single" w:sz="6" w:space="0" w:color="000000"/>
            </w:tcBorders>
            <w:vAlign w:val="center"/>
          </w:tcPr>
          <w:p>
            <w:pPr>
              <w:pStyle w:val="20"/>
            </w:pPr>
            <w:r>
              <w:t>临时救助</w:t>
            </w:r>
          </w:p>
        </w:tc>
        <w:tc>
          <w:tcPr>
            <w:tcW w:w="2551" w:type="dxa"/>
            <w:tcBorders>
              <w:top w:val="single" w:sz="6" w:space="0" w:color="000000"/>
              <w:left w:val="single" w:sz="6" w:space="0" w:color="000000"/>
              <w:right w:val="single" w:sz="6" w:space="0" w:color="000000"/>
            </w:tcBorders>
            <w:vAlign w:val="center"/>
          </w:tcPr>
          <w:p>
            <w:pPr>
              <w:pStyle w:val="19"/>
            </w:pPr>
            <w:r>
              <w:t>114.00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114.00</w:t>
            </w: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2082001</w:t>
            </w:r>
          </w:p>
        </w:tc>
        <w:tc>
          <w:tcPr>
            <w:tcW w:w="4535" w:type="dxa"/>
            <w:tcBorders>
              <w:top w:val="single" w:sz="6" w:space="0" w:color="000000"/>
              <w:left w:val="single" w:sz="6" w:space="0" w:color="000000"/>
              <w:right w:val="single" w:sz="6" w:space="0" w:color="000000"/>
            </w:tcBorders>
            <w:vAlign w:val="center"/>
          </w:tcPr>
          <w:p>
            <w:pPr>
              <w:pStyle w:val="20"/>
            </w:pPr>
            <w:r>
              <w:t>临时救助支出</w:t>
            </w:r>
          </w:p>
        </w:tc>
        <w:tc>
          <w:tcPr>
            <w:tcW w:w="2551" w:type="dxa"/>
            <w:tcBorders>
              <w:top w:val="single" w:sz="6" w:space="0" w:color="000000"/>
              <w:left w:val="single" w:sz="6" w:space="0" w:color="000000"/>
              <w:right w:val="single" w:sz="6" w:space="0" w:color="000000"/>
            </w:tcBorders>
            <w:vAlign w:val="center"/>
          </w:tcPr>
          <w:p>
            <w:pPr>
              <w:pStyle w:val="19"/>
            </w:pPr>
            <w:r>
              <w:t>100.00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100.00</w:t>
            </w:r>
          </w:p>
        </w:tc>
      </w:tr>
      <w:tr>
        <w:trPr>
          <w:trHeight w:val="369"/>
        </w:trPr>
        <w:tc>
          <w:tcPr>
            <w:tcW w:w="850" w:type="dxa"/>
            <w:vAlign w:val="center"/>
          </w:tcPr>
          <w:p>
            <w:pPr>
              <w:pStyle w:val="21"/>
            </w:pPr>
            <w:r>
              <w:t>21</w:t>
            </w:r>
          </w:p>
        </w:tc>
        <w:tc>
          <w:tcPr>
            <w:tcW w:w="1191" w:type="dxa"/>
            <w:tcBorders>
              <w:top w:val="single" w:sz="6" w:space="0" w:color="000000"/>
              <w:left w:val="single" w:sz="6" w:space="0" w:color="000000"/>
              <w:right w:val="single" w:sz="6" w:space="0" w:color="000000"/>
            </w:tcBorders>
            <w:vAlign w:val="center"/>
          </w:tcPr>
          <w:p>
            <w:pPr>
              <w:pStyle w:val="20"/>
            </w:pPr>
            <w:r>
              <w:t>2082002</w:t>
            </w:r>
          </w:p>
        </w:tc>
        <w:tc>
          <w:tcPr>
            <w:tcW w:w="4535" w:type="dxa"/>
            <w:tcBorders>
              <w:top w:val="single" w:sz="6" w:space="0" w:color="000000"/>
              <w:left w:val="single" w:sz="6" w:space="0" w:color="000000"/>
              <w:right w:val="single" w:sz="6" w:space="0" w:color="000000"/>
            </w:tcBorders>
            <w:vAlign w:val="center"/>
          </w:tcPr>
          <w:p>
            <w:pPr>
              <w:pStyle w:val="20"/>
            </w:pPr>
            <w:r>
              <w:t>流浪乞讨人员救助支出</w:t>
            </w:r>
          </w:p>
        </w:tc>
        <w:tc>
          <w:tcPr>
            <w:tcW w:w="2551" w:type="dxa"/>
            <w:tcBorders>
              <w:top w:val="single" w:sz="6" w:space="0" w:color="000000"/>
              <w:left w:val="single" w:sz="6" w:space="0" w:color="000000"/>
              <w:right w:val="single" w:sz="6" w:space="0" w:color="000000"/>
            </w:tcBorders>
            <w:vAlign w:val="center"/>
          </w:tcPr>
          <w:p>
            <w:pPr>
              <w:pStyle w:val="19"/>
            </w:pPr>
            <w:r>
              <w:t>14.00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14.00</w:t>
            </w:r>
          </w:p>
        </w:tc>
      </w:tr>
      <w:tr>
        <w:trPr>
          <w:trHeight w:val="369"/>
        </w:trPr>
        <w:tc>
          <w:tcPr>
            <w:tcW w:w="850" w:type="dxa"/>
            <w:vAlign w:val="center"/>
          </w:tcPr>
          <w:p>
            <w:pPr>
              <w:pStyle w:val="21"/>
            </w:pPr>
            <w:r>
              <w:t>22</w:t>
            </w:r>
          </w:p>
        </w:tc>
        <w:tc>
          <w:tcPr>
            <w:tcW w:w="1191" w:type="dxa"/>
            <w:tcBorders>
              <w:top w:val="single" w:sz="6" w:space="0" w:color="000000"/>
              <w:left w:val="single" w:sz="6" w:space="0" w:color="000000"/>
              <w:right w:val="single" w:sz="6" w:space="0" w:color="000000"/>
            </w:tcBorders>
            <w:vAlign w:val="center"/>
          </w:tcPr>
          <w:p>
            <w:pPr>
              <w:pStyle w:val="20"/>
            </w:pPr>
            <w:r>
              <w:t>20821</w:t>
            </w:r>
          </w:p>
        </w:tc>
        <w:tc>
          <w:tcPr>
            <w:tcW w:w="4535" w:type="dxa"/>
            <w:tcBorders>
              <w:top w:val="single" w:sz="6" w:space="0" w:color="000000"/>
              <w:left w:val="single" w:sz="6" w:space="0" w:color="000000"/>
              <w:right w:val="single" w:sz="6" w:space="0" w:color="000000"/>
            </w:tcBorders>
            <w:vAlign w:val="center"/>
          </w:tcPr>
          <w:p>
            <w:pPr>
              <w:pStyle w:val="20"/>
            </w:pPr>
            <w:r>
              <w:t>特困人员救助供养</w:t>
            </w:r>
          </w:p>
        </w:tc>
        <w:tc>
          <w:tcPr>
            <w:tcW w:w="2551" w:type="dxa"/>
            <w:tcBorders>
              <w:top w:val="single" w:sz="6" w:space="0" w:color="000000"/>
              <w:left w:val="single" w:sz="6" w:space="0" w:color="000000"/>
              <w:right w:val="single" w:sz="6" w:space="0" w:color="000000"/>
            </w:tcBorders>
            <w:vAlign w:val="center"/>
          </w:tcPr>
          <w:p>
            <w:pPr>
              <w:pStyle w:val="19"/>
            </w:pPr>
            <w:r>
              <w:t>4882.00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4882.00</w:t>
            </w:r>
          </w:p>
        </w:tc>
      </w:tr>
      <w:tr>
        <w:trPr>
          <w:trHeight w:val="369"/>
        </w:trPr>
        <w:tc>
          <w:tcPr>
            <w:tcW w:w="850" w:type="dxa"/>
            <w:vAlign w:val="center"/>
          </w:tcPr>
          <w:p>
            <w:pPr>
              <w:pStyle w:val="21"/>
            </w:pPr>
            <w:r>
              <w:t>23</w:t>
            </w:r>
          </w:p>
        </w:tc>
        <w:tc>
          <w:tcPr>
            <w:tcW w:w="1191" w:type="dxa"/>
            <w:tcBorders>
              <w:top w:val="single" w:sz="6" w:space="0" w:color="000000"/>
              <w:left w:val="single" w:sz="6" w:space="0" w:color="000000"/>
              <w:right w:val="single" w:sz="6" w:space="0" w:color="000000"/>
            </w:tcBorders>
            <w:vAlign w:val="center"/>
          </w:tcPr>
          <w:p>
            <w:pPr>
              <w:pStyle w:val="20"/>
            </w:pPr>
            <w:r>
              <w:t>2082101</w:t>
            </w:r>
          </w:p>
        </w:tc>
        <w:tc>
          <w:tcPr>
            <w:tcW w:w="4535" w:type="dxa"/>
            <w:tcBorders>
              <w:top w:val="single" w:sz="6" w:space="0" w:color="000000"/>
              <w:left w:val="single" w:sz="6" w:space="0" w:color="000000"/>
              <w:right w:val="single" w:sz="6" w:space="0" w:color="000000"/>
            </w:tcBorders>
            <w:vAlign w:val="center"/>
          </w:tcPr>
          <w:p>
            <w:pPr>
              <w:pStyle w:val="20"/>
            </w:pPr>
            <w:r>
              <w:t>城市特困人员救助供养支出</w:t>
            </w:r>
          </w:p>
        </w:tc>
        <w:tc>
          <w:tcPr>
            <w:tcW w:w="2551" w:type="dxa"/>
            <w:tcBorders>
              <w:top w:val="single" w:sz="6" w:space="0" w:color="000000"/>
              <w:left w:val="single" w:sz="6" w:space="0" w:color="000000"/>
              <w:right w:val="single" w:sz="6" w:space="0" w:color="000000"/>
            </w:tcBorders>
            <w:vAlign w:val="center"/>
          </w:tcPr>
          <w:p>
            <w:pPr>
              <w:pStyle w:val="19"/>
            </w:pPr>
            <w:r>
              <w:t>66.00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66.00</w:t>
            </w:r>
          </w:p>
        </w:tc>
      </w:tr>
      <w:tr>
        <w:trPr>
          <w:trHeight w:val="369"/>
        </w:trPr>
        <w:tc>
          <w:tcPr>
            <w:tcW w:w="850" w:type="dxa"/>
            <w:vAlign w:val="center"/>
          </w:tcPr>
          <w:p>
            <w:pPr>
              <w:pStyle w:val="21"/>
            </w:pPr>
            <w:r>
              <w:t>24</w:t>
            </w:r>
          </w:p>
        </w:tc>
        <w:tc>
          <w:tcPr>
            <w:tcW w:w="1191" w:type="dxa"/>
            <w:tcBorders>
              <w:top w:val="single" w:sz="6" w:space="0" w:color="000000"/>
              <w:left w:val="single" w:sz="6" w:space="0" w:color="000000"/>
              <w:right w:val="single" w:sz="6" w:space="0" w:color="000000"/>
            </w:tcBorders>
            <w:vAlign w:val="center"/>
          </w:tcPr>
          <w:p>
            <w:pPr>
              <w:pStyle w:val="20"/>
            </w:pPr>
            <w:r>
              <w:t>2082102</w:t>
            </w:r>
          </w:p>
        </w:tc>
        <w:tc>
          <w:tcPr>
            <w:tcW w:w="4535" w:type="dxa"/>
            <w:tcBorders>
              <w:top w:val="single" w:sz="6" w:space="0" w:color="000000"/>
              <w:left w:val="single" w:sz="6" w:space="0" w:color="000000"/>
              <w:right w:val="single" w:sz="6" w:space="0" w:color="000000"/>
            </w:tcBorders>
            <w:vAlign w:val="center"/>
          </w:tcPr>
          <w:p>
            <w:pPr>
              <w:pStyle w:val="20"/>
            </w:pPr>
            <w:r>
              <w:t>农村特困人员救助供养支出</w:t>
            </w:r>
          </w:p>
        </w:tc>
        <w:tc>
          <w:tcPr>
            <w:tcW w:w="2551" w:type="dxa"/>
            <w:tcBorders>
              <w:top w:val="single" w:sz="6" w:space="0" w:color="000000"/>
              <w:left w:val="single" w:sz="6" w:space="0" w:color="000000"/>
              <w:right w:val="single" w:sz="6" w:space="0" w:color="000000"/>
            </w:tcBorders>
            <w:vAlign w:val="center"/>
          </w:tcPr>
          <w:p>
            <w:pPr>
              <w:pStyle w:val="19"/>
            </w:pPr>
            <w:r>
              <w:t>4816.00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4816.00</w:t>
            </w:r>
          </w:p>
        </w:tc>
      </w:tr>
      <w:tr>
        <w:trPr>
          <w:trHeight w:val="369"/>
        </w:trPr>
        <w:tc>
          <w:tcPr>
            <w:tcW w:w="850" w:type="dxa"/>
            <w:vAlign w:val="center"/>
          </w:tcPr>
          <w:p>
            <w:pPr>
              <w:pStyle w:val="21"/>
            </w:pPr>
            <w:r>
              <w:t>25</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49.52</w:t>
            </w:r>
          </w:p>
        </w:tc>
        <w:tc>
          <w:tcPr>
            <w:tcW w:w="2551" w:type="dxa"/>
            <w:tcBorders>
              <w:top w:val="single" w:sz="6" w:space="0" w:color="000000"/>
              <w:left w:val="single" w:sz="6" w:space="0" w:color="000000"/>
              <w:right w:val="single" w:sz="6" w:space="0" w:color="000000"/>
            </w:tcBorders>
            <w:vAlign w:val="center"/>
          </w:tcPr>
          <w:p>
            <w:pPr>
              <w:pStyle w:val="19"/>
            </w:pPr>
            <w:r>
              <w:t>49.52</w:t>
            </w:r>
          </w:p>
        </w:tc>
        <w:tc>
          <w:tcPr>
            <w:tcW w:w="2551" w:type="dxa"/>
            <w:vAlign w:val="center"/>
          </w:tcPr>
          <w:p>
            <w:pPr>
              <w:pStyle w:val="19"/>
            </w:pPr>
          </w:p>
        </w:tc>
      </w:tr>
      <w:tr>
        <w:trPr>
          <w:trHeight w:val="369"/>
        </w:trPr>
        <w:tc>
          <w:tcPr>
            <w:tcW w:w="850" w:type="dxa"/>
            <w:vAlign w:val="center"/>
          </w:tcPr>
          <w:p>
            <w:pPr>
              <w:pStyle w:val="21"/>
            </w:pPr>
            <w:r>
              <w:t>26</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49.52</w:t>
            </w:r>
          </w:p>
        </w:tc>
        <w:tc>
          <w:tcPr>
            <w:tcW w:w="2551" w:type="dxa"/>
            <w:tcBorders>
              <w:top w:val="single" w:sz="6" w:space="0" w:color="000000"/>
              <w:left w:val="single" w:sz="6" w:space="0" w:color="000000"/>
              <w:right w:val="single" w:sz="6" w:space="0" w:color="000000"/>
            </w:tcBorders>
            <w:vAlign w:val="center"/>
          </w:tcPr>
          <w:p>
            <w:pPr>
              <w:pStyle w:val="19"/>
            </w:pPr>
            <w:r>
              <w:t>49.52</w:t>
            </w:r>
          </w:p>
        </w:tc>
        <w:tc>
          <w:tcPr>
            <w:tcW w:w="2551" w:type="dxa"/>
            <w:vAlign w:val="center"/>
          </w:tcPr>
          <w:p>
            <w:pPr>
              <w:pStyle w:val="19"/>
            </w:pPr>
          </w:p>
        </w:tc>
      </w:tr>
      <w:tr>
        <w:trPr>
          <w:trHeight w:val="369"/>
        </w:trPr>
        <w:tc>
          <w:tcPr>
            <w:tcW w:w="850" w:type="dxa"/>
            <w:vAlign w:val="center"/>
          </w:tcPr>
          <w:p>
            <w:pPr>
              <w:pStyle w:val="21"/>
            </w:pPr>
            <w:r>
              <w:t>27</w:t>
            </w:r>
          </w:p>
        </w:tc>
        <w:tc>
          <w:tcPr>
            <w:tcW w:w="1191"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2551" w:type="dxa"/>
            <w:tcBorders>
              <w:top w:val="single" w:sz="6" w:space="0" w:color="000000"/>
              <w:left w:val="single" w:sz="6" w:space="0" w:color="000000"/>
              <w:right w:val="single" w:sz="6" w:space="0" w:color="000000"/>
            </w:tcBorders>
            <w:vAlign w:val="center"/>
          </w:tcPr>
          <w:p>
            <w:pPr>
              <w:pStyle w:val="19"/>
            </w:pPr>
            <w:r>
              <w:t>8.11</w:t>
            </w:r>
          </w:p>
        </w:tc>
        <w:tc>
          <w:tcPr>
            <w:tcW w:w="2551" w:type="dxa"/>
            <w:tcBorders>
              <w:top w:val="single" w:sz="6" w:space="0" w:color="000000"/>
              <w:left w:val="single" w:sz="6" w:space="0" w:color="000000"/>
              <w:right w:val="single" w:sz="6" w:space="0" w:color="000000"/>
            </w:tcBorders>
            <w:vAlign w:val="center"/>
          </w:tcPr>
          <w:p>
            <w:pPr>
              <w:pStyle w:val="19"/>
            </w:pPr>
            <w:r>
              <w:t>8.11</w:t>
            </w:r>
          </w:p>
        </w:tc>
        <w:tc>
          <w:tcPr>
            <w:tcW w:w="2551" w:type="dxa"/>
            <w:vAlign w:val="center"/>
          </w:tcPr>
          <w:p>
            <w:pPr>
              <w:pStyle w:val="19"/>
            </w:pPr>
          </w:p>
        </w:tc>
      </w:tr>
      <w:tr>
        <w:trPr>
          <w:trHeight w:val="369"/>
        </w:trPr>
        <w:tc>
          <w:tcPr>
            <w:tcW w:w="850" w:type="dxa"/>
            <w:vAlign w:val="center"/>
          </w:tcPr>
          <w:p>
            <w:pPr>
              <w:pStyle w:val="21"/>
            </w:pPr>
            <w:r>
              <w:t>28</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41.42</w:t>
            </w:r>
          </w:p>
        </w:tc>
        <w:tc>
          <w:tcPr>
            <w:tcW w:w="2551" w:type="dxa"/>
            <w:tcBorders>
              <w:top w:val="single" w:sz="6" w:space="0" w:color="000000"/>
              <w:left w:val="single" w:sz="6" w:space="0" w:color="000000"/>
              <w:right w:val="single" w:sz="6" w:space="0" w:color="000000"/>
            </w:tcBorders>
            <w:vAlign w:val="center"/>
          </w:tcPr>
          <w:p>
            <w:pPr>
              <w:pStyle w:val="19"/>
            </w:pPr>
            <w:r>
              <w:t>41.42</w:t>
            </w:r>
          </w:p>
        </w:tc>
        <w:tc>
          <w:tcPr>
            <w:tcW w:w="2551" w:type="dxa"/>
            <w:vAlign w:val="center"/>
          </w:tcPr>
          <w:p>
            <w:pPr>
              <w:pStyle w:val="19"/>
            </w:pPr>
          </w:p>
        </w:tc>
      </w:tr>
      <w:tr>
        <w:trPr>
          <w:trHeight w:val="369"/>
        </w:trPr>
        <w:tc>
          <w:tcPr>
            <w:tcW w:w="850" w:type="dxa"/>
            <w:vAlign w:val="center"/>
          </w:tcPr>
          <w:p>
            <w:pPr>
              <w:pStyle w:val="21"/>
            </w:pPr>
            <w:r>
              <w:t>29</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53.35</w:t>
            </w:r>
          </w:p>
        </w:tc>
        <w:tc>
          <w:tcPr>
            <w:tcW w:w="2551" w:type="dxa"/>
            <w:tcBorders>
              <w:top w:val="single" w:sz="6" w:space="0" w:color="000000"/>
              <w:left w:val="single" w:sz="6" w:space="0" w:color="000000"/>
              <w:right w:val="single" w:sz="6" w:space="0" w:color="000000"/>
            </w:tcBorders>
            <w:vAlign w:val="center"/>
          </w:tcPr>
          <w:p>
            <w:pPr>
              <w:pStyle w:val="19"/>
            </w:pPr>
            <w:r>
              <w:t>53.35</w:t>
            </w:r>
          </w:p>
        </w:tc>
        <w:tc>
          <w:tcPr>
            <w:tcW w:w="2551" w:type="dxa"/>
            <w:vAlign w:val="center"/>
          </w:tcPr>
          <w:p>
            <w:pPr>
              <w:pStyle w:val="19"/>
            </w:pPr>
          </w:p>
        </w:tc>
      </w:tr>
      <w:tr>
        <w:trPr>
          <w:trHeight w:val="369"/>
        </w:trPr>
        <w:tc>
          <w:tcPr>
            <w:tcW w:w="850" w:type="dxa"/>
            <w:vAlign w:val="center"/>
          </w:tcPr>
          <w:p>
            <w:pPr>
              <w:pStyle w:val="21"/>
            </w:pPr>
            <w:r>
              <w:t>30</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53.35</w:t>
            </w:r>
          </w:p>
        </w:tc>
        <w:tc>
          <w:tcPr>
            <w:tcW w:w="2551" w:type="dxa"/>
            <w:tcBorders>
              <w:top w:val="single" w:sz="6" w:space="0" w:color="000000"/>
              <w:left w:val="single" w:sz="6" w:space="0" w:color="000000"/>
              <w:right w:val="single" w:sz="6" w:space="0" w:color="000000"/>
            </w:tcBorders>
            <w:vAlign w:val="center"/>
          </w:tcPr>
          <w:p>
            <w:pPr>
              <w:pStyle w:val="19"/>
            </w:pPr>
            <w:r>
              <w:t>53.35</w:t>
            </w:r>
          </w:p>
        </w:tc>
        <w:tc>
          <w:tcPr>
            <w:tcW w:w="2551" w:type="dxa"/>
            <w:vAlign w:val="center"/>
          </w:tcPr>
          <w:p>
            <w:pPr>
              <w:pStyle w:val="19"/>
            </w:pPr>
          </w:p>
        </w:tc>
      </w:tr>
      <w:tr>
        <w:trPr>
          <w:trHeight w:val="369"/>
        </w:trPr>
        <w:tc>
          <w:tcPr>
            <w:tcW w:w="850" w:type="dxa"/>
            <w:vAlign w:val="center"/>
          </w:tcPr>
          <w:p>
            <w:pPr>
              <w:pStyle w:val="21"/>
            </w:pPr>
            <w:r>
              <w:t>31</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53.35</w:t>
            </w:r>
          </w:p>
        </w:tc>
        <w:tc>
          <w:tcPr>
            <w:tcW w:w="2551" w:type="dxa"/>
            <w:tcBorders>
              <w:top w:val="single" w:sz="6" w:space="0" w:color="000000"/>
              <w:left w:val="single" w:sz="6" w:space="0" w:color="000000"/>
              <w:right w:val="single" w:sz="6" w:space="0" w:color="000000"/>
            </w:tcBorders>
            <w:vAlign w:val="center"/>
          </w:tcPr>
          <w:p>
            <w:pPr>
              <w:pStyle w:val="19"/>
            </w:pPr>
            <w:r>
              <w:t>53.35</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314001昌黎县民政局本级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1050.20</w:t>
            </w:r>
          </w:p>
        </w:tc>
        <w:tc>
          <w:tcPr>
            <w:tcW w:w="2551" w:type="dxa"/>
            <w:tcBorders>
              <w:top w:val="single" w:sz="6" w:space="0" w:color="000000"/>
              <w:left w:val="single" w:sz="6" w:space="0" w:color="000000"/>
              <w:right w:val="single" w:sz="6" w:space="0" w:color="000000"/>
            </w:tcBorders>
            <w:vAlign w:val="center"/>
          </w:tcPr>
          <w:p>
            <w:pPr>
              <w:pStyle w:val="23"/>
            </w:pPr>
            <w:r>
              <w:t>1012.20</w:t>
            </w:r>
          </w:p>
        </w:tc>
        <w:tc>
          <w:tcPr>
            <w:tcW w:w="2551" w:type="dxa"/>
            <w:vAlign w:val="center"/>
          </w:tcPr>
          <w:p>
            <w:pPr>
              <w:pStyle w:val="23"/>
            </w:pPr>
            <w:r>
              <w:t>38.00</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913.70</w:t>
            </w:r>
          </w:p>
        </w:tc>
        <w:tc>
          <w:tcPr>
            <w:tcW w:w="2551" w:type="dxa"/>
            <w:tcBorders>
              <w:top w:val="single" w:sz="6" w:space="0" w:color="000000"/>
              <w:left w:val="single" w:sz="6" w:space="0" w:color="000000"/>
              <w:right w:val="single" w:sz="6" w:space="0" w:color="000000"/>
            </w:tcBorders>
            <w:vAlign w:val="center"/>
          </w:tcPr>
          <w:p>
            <w:pPr>
              <w:pStyle w:val="19"/>
            </w:pPr>
            <w:r>
              <w:t>913.70</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414.38</w:t>
            </w:r>
          </w:p>
        </w:tc>
        <w:tc>
          <w:tcPr>
            <w:tcW w:w="2551" w:type="dxa"/>
            <w:tcBorders>
              <w:top w:val="single" w:sz="6" w:space="0" w:color="000000"/>
              <w:left w:val="single" w:sz="6" w:space="0" w:color="000000"/>
              <w:right w:val="single" w:sz="6" w:space="0" w:color="000000"/>
            </w:tcBorders>
            <w:vAlign w:val="center"/>
          </w:tcPr>
          <w:p>
            <w:pPr>
              <w:pStyle w:val="19"/>
            </w:pPr>
            <w:r>
              <w:t>414.38</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58.06</w:t>
            </w:r>
          </w:p>
        </w:tc>
        <w:tc>
          <w:tcPr>
            <w:tcW w:w="2551" w:type="dxa"/>
            <w:tcBorders>
              <w:top w:val="single" w:sz="6" w:space="0" w:color="000000"/>
              <w:left w:val="single" w:sz="6" w:space="0" w:color="000000"/>
              <w:right w:val="single" w:sz="6" w:space="0" w:color="000000"/>
            </w:tcBorders>
            <w:vAlign w:val="center"/>
          </w:tcPr>
          <w:p>
            <w:pPr>
              <w:pStyle w:val="19"/>
            </w:pPr>
            <w:r>
              <w:t>58.06</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30103</w:t>
            </w:r>
          </w:p>
        </w:tc>
        <w:tc>
          <w:tcPr>
            <w:tcW w:w="4535" w:type="dxa"/>
            <w:tcBorders>
              <w:top w:val="single" w:sz="6" w:space="0" w:color="000000"/>
              <w:left w:val="single" w:sz="6" w:space="0" w:color="000000"/>
              <w:right w:val="single" w:sz="6" w:space="0" w:color="000000"/>
            </w:tcBorders>
            <w:vAlign w:val="center"/>
          </w:tcPr>
          <w:p>
            <w:pPr>
              <w:pStyle w:val="20"/>
            </w:pPr>
            <w:r>
              <w:t>奖金</w:t>
            </w:r>
          </w:p>
        </w:tc>
        <w:tc>
          <w:tcPr>
            <w:tcW w:w="2551" w:type="dxa"/>
            <w:tcBorders>
              <w:top w:val="single" w:sz="6" w:space="0" w:color="000000"/>
              <w:left w:val="single" w:sz="6" w:space="0" w:color="000000"/>
              <w:right w:val="single" w:sz="6" w:space="0" w:color="000000"/>
            </w:tcBorders>
            <w:vAlign w:val="center"/>
          </w:tcPr>
          <w:p>
            <w:pPr>
              <w:pStyle w:val="19"/>
            </w:pPr>
            <w:r>
              <w:t>14.25</w:t>
            </w:r>
          </w:p>
        </w:tc>
        <w:tc>
          <w:tcPr>
            <w:tcW w:w="2551" w:type="dxa"/>
            <w:tcBorders>
              <w:top w:val="single" w:sz="6" w:space="0" w:color="000000"/>
              <w:left w:val="single" w:sz="6" w:space="0" w:color="000000"/>
              <w:right w:val="single" w:sz="6" w:space="0" w:color="000000"/>
            </w:tcBorders>
            <w:vAlign w:val="center"/>
          </w:tcPr>
          <w:p>
            <w:pPr>
              <w:pStyle w:val="19"/>
            </w:pPr>
            <w:r>
              <w:t>14.25</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179.99</w:t>
            </w:r>
          </w:p>
        </w:tc>
        <w:tc>
          <w:tcPr>
            <w:tcW w:w="2551" w:type="dxa"/>
            <w:tcBorders>
              <w:top w:val="single" w:sz="6" w:space="0" w:color="000000"/>
              <w:left w:val="single" w:sz="6" w:space="0" w:color="000000"/>
              <w:right w:val="single" w:sz="6" w:space="0" w:color="000000"/>
            </w:tcBorders>
            <w:vAlign w:val="center"/>
          </w:tcPr>
          <w:p>
            <w:pPr>
              <w:pStyle w:val="19"/>
            </w:pPr>
            <w:r>
              <w:t>179.99</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106.70</w:t>
            </w:r>
          </w:p>
        </w:tc>
        <w:tc>
          <w:tcPr>
            <w:tcW w:w="2551" w:type="dxa"/>
            <w:tcBorders>
              <w:top w:val="single" w:sz="6" w:space="0" w:color="000000"/>
              <w:left w:val="single" w:sz="6" w:space="0" w:color="000000"/>
              <w:right w:val="single" w:sz="6" w:space="0" w:color="000000"/>
            </w:tcBorders>
            <w:vAlign w:val="center"/>
          </w:tcPr>
          <w:p>
            <w:pPr>
              <w:pStyle w:val="19"/>
            </w:pPr>
            <w:r>
              <w:t>106.70</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30.93</w:t>
            </w:r>
          </w:p>
        </w:tc>
        <w:tc>
          <w:tcPr>
            <w:tcW w:w="2551" w:type="dxa"/>
            <w:tcBorders>
              <w:top w:val="single" w:sz="6" w:space="0" w:color="000000"/>
              <w:left w:val="single" w:sz="6" w:space="0" w:color="000000"/>
              <w:right w:val="single" w:sz="6" w:space="0" w:color="000000"/>
            </w:tcBorders>
            <w:vAlign w:val="center"/>
          </w:tcPr>
          <w:p>
            <w:pPr>
              <w:pStyle w:val="19"/>
            </w:pPr>
            <w:r>
              <w:t>30.93</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49.52</w:t>
            </w:r>
          </w:p>
        </w:tc>
        <w:tc>
          <w:tcPr>
            <w:tcW w:w="2551" w:type="dxa"/>
            <w:tcBorders>
              <w:top w:val="single" w:sz="6" w:space="0" w:color="000000"/>
              <w:left w:val="single" w:sz="6" w:space="0" w:color="000000"/>
              <w:right w:val="single" w:sz="6" w:space="0" w:color="000000"/>
            </w:tcBorders>
            <w:vAlign w:val="center"/>
          </w:tcPr>
          <w:p>
            <w:pPr>
              <w:pStyle w:val="19"/>
            </w:pPr>
            <w:r>
              <w:t>49.52</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6.51</w:t>
            </w:r>
          </w:p>
        </w:tc>
        <w:tc>
          <w:tcPr>
            <w:tcW w:w="2551" w:type="dxa"/>
            <w:tcBorders>
              <w:top w:val="single" w:sz="6" w:space="0" w:color="000000"/>
              <w:left w:val="single" w:sz="6" w:space="0" w:color="000000"/>
              <w:right w:val="single" w:sz="6" w:space="0" w:color="000000"/>
            </w:tcBorders>
            <w:vAlign w:val="center"/>
          </w:tcPr>
          <w:p>
            <w:pPr>
              <w:pStyle w:val="19"/>
            </w:pPr>
            <w:r>
              <w:t>6.51</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53.35</w:t>
            </w:r>
          </w:p>
        </w:tc>
        <w:tc>
          <w:tcPr>
            <w:tcW w:w="2551" w:type="dxa"/>
            <w:tcBorders>
              <w:top w:val="single" w:sz="6" w:space="0" w:color="000000"/>
              <w:left w:val="single" w:sz="6" w:space="0" w:color="000000"/>
              <w:right w:val="single" w:sz="6" w:space="0" w:color="000000"/>
            </w:tcBorders>
            <w:vAlign w:val="center"/>
          </w:tcPr>
          <w:p>
            <w:pPr>
              <w:pStyle w:val="19"/>
            </w:pPr>
            <w:r>
              <w:t>53.35</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38.00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38.00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2.50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2.50</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30206</w:t>
            </w:r>
          </w:p>
        </w:tc>
        <w:tc>
          <w:tcPr>
            <w:tcW w:w="4535" w:type="dxa"/>
            <w:tcBorders>
              <w:top w:val="single" w:sz="6" w:space="0" w:color="000000"/>
              <w:left w:val="single" w:sz="6" w:space="0" w:color="000000"/>
              <w:right w:val="single" w:sz="6" w:space="0" w:color="000000"/>
            </w:tcBorders>
            <w:vAlign w:val="center"/>
          </w:tcPr>
          <w:p>
            <w:pPr>
              <w:pStyle w:val="20"/>
            </w:pPr>
            <w:r>
              <w:t>电费</w:t>
            </w:r>
          </w:p>
        </w:tc>
        <w:tc>
          <w:tcPr>
            <w:tcW w:w="2551" w:type="dxa"/>
            <w:tcBorders>
              <w:top w:val="single" w:sz="6" w:space="0" w:color="000000"/>
              <w:left w:val="single" w:sz="6" w:space="0" w:color="000000"/>
              <w:right w:val="single" w:sz="6" w:space="0" w:color="000000"/>
            </w:tcBorders>
            <w:vAlign w:val="center"/>
          </w:tcPr>
          <w:p>
            <w:pPr>
              <w:pStyle w:val="19"/>
            </w:pPr>
            <w:r>
              <w:t>5.50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5.50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30207</w:t>
            </w:r>
          </w:p>
        </w:tc>
        <w:tc>
          <w:tcPr>
            <w:tcW w:w="4535" w:type="dxa"/>
            <w:tcBorders>
              <w:top w:val="single" w:sz="6" w:space="0" w:color="000000"/>
              <w:left w:val="single" w:sz="6" w:space="0" w:color="000000"/>
              <w:right w:val="single" w:sz="6" w:space="0" w:color="000000"/>
            </w:tcBorders>
            <w:vAlign w:val="center"/>
          </w:tcPr>
          <w:p>
            <w:pPr>
              <w:pStyle w:val="20"/>
            </w:pPr>
            <w:r>
              <w:t>邮电费</w:t>
            </w:r>
          </w:p>
        </w:tc>
        <w:tc>
          <w:tcPr>
            <w:tcW w:w="2551" w:type="dxa"/>
            <w:tcBorders>
              <w:top w:val="single" w:sz="6" w:space="0" w:color="000000"/>
              <w:left w:val="single" w:sz="6" w:space="0" w:color="000000"/>
              <w:right w:val="single" w:sz="6" w:space="0" w:color="000000"/>
            </w:tcBorders>
            <w:vAlign w:val="center"/>
          </w:tcPr>
          <w:p>
            <w:pPr>
              <w:pStyle w:val="19"/>
            </w:pPr>
            <w:r>
              <w:t>7.00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7.00</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30211</w:t>
            </w:r>
          </w:p>
        </w:tc>
        <w:tc>
          <w:tcPr>
            <w:tcW w:w="4535" w:type="dxa"/>
            <w:tcBorders>
              <w:top w:val="single" w:sz="6" w:space="0" w:color="000000"/>
              <w:left w:val="single" w:sz="6" w:space="0" w:color="000000"/>
              <w:right w:val="single" w:sz="6" w:space="0" w:color="000000"/>
            </w:tcBorders>
            <w:vAlign w:val="center"/>
          </w:tcPr>
          <w:p>
            <w:pPr>
              <w:pStyle w:val="20"/>
            </w:pPr>
            <w:r>
              <w:t>差旅费</w:t>
            </w:r>
          </w:p>
        </w:tc>
        <w:tc>
          <w:tcPr>
            <w:tcW w:w="2551" w:type="dxa"/>
            <w:tcBorders>
              <w:top w:val="single" w:sz="6" w:space="0" w:color="000000"/>
              <w:left w:val="single" w:sz="6" w:space="0" w:color="000000"/>
              <w:right w:val="single" w:sz="6" w:space="0" w:color="000000"/>
            </w:tcBorders>
            <w:vAlign w:val="center"/>
          </w:tcPr>
          <w:p>
            <w:pPr>
              <w:pStyle w:val="19"/>
            </w:pPr>
            <w:r>
              <w:t>2.00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2.00</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5.95</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5.95</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5.20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5.20</w:t>
            </w: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30239</w:t>
            </w:r>
          </w:p>
        </w:tc>
        <w:tc>
          <w:tcPr>
            <w:tcW w:w="4535" w:type="dxa"/>
            <w:tcBorders>
              <w:top w:val="single" w:sz="6" w:space="0" w:color="000000"/>
              <w:left w:val="single" w:sz="6" w:space="0" w:color="000000"/>
              <w:right w:val="single" w:sz="6" w:space="0" w:color="000000"/>
            </w:tcBorders>
            <w:vAlign w:val="center"/>
          </w:tcPr>
          <w:p>
            <w:pPr>
              <w:pStyle w:val="20"/>
            </w:pPr>
            <w:r>
              <w:t>其他交通费用</w:t>
            </w:r>
          </w:p>
        </w:tc>
        <w:tc>
          <w:tcPr>
            <w:tcW w:w="2551" w:type="dxa"/>
            <w:tcBorders>
              <w:top w:val="single" w:sz="6" w:space="0" w:color="000000"/>
              <w:left w:val="single" w:sz="6" w:space="0" w:color="000000"/>
              <w:right w:val="single" w:sz="6" w:space="0" w:color="000000"/>
            </w:tcBorders>
            <w:vAlign w:val="center"/>
          </w:tcPr>
          <w:p>
            <w:pPr>
              <w:pStyle w:val="19"/>
            </w:pPr>
            <w:r>
              <w:t>8.94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8.94</w:t>
            </w: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right w:val="single" w:sz="6" w:space="0" w:color="000000"/>
            </w:tcBorders>
            <w:vAlign w:val="center"/>
          </w:tcPr>
          <w:p>
            <w:pPr>
              <w:pStyle w:val="19"/>
            </w:pPr>
            <w:r>
              <w:t>0.91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0.91</w:t>
            </w:r>
          </w:p>
        </w:tc>
      </w:tr>
      <w:tr>
        <w:trPr>
          <w:trHeight w:val="369"/>
        </w:trPr>
        <w:tc>
          <w:tcPr>
            <w:tcW w:w="850" w:type="dxa"/>
            <w:vAlign w:val="center"/>
          </w:tcPr>
          <w:p>
            <w:pPr>
              <w:pStyle w:val="21"/>
            </w:pPr>
            <w:r>
              <w:t>21</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98.50</w:t>
            </w:r>
          </w:p>
        </w:tc>
        <w:tc>
          <w:tcPr>
            <w:tcW w:w="2551" w:type="dxa"/>
            <w:tcBorders>
              <w:top w:val="single" w:sz="6" w:space="0" w:color="000000"/>
              <w:left w:val="single" w:sz="6" w:space="0" w:color="000000"/>
              <w:right w:val="single" w:sz="6" w:space="0" w:color="000000"/>
            </w:tcBorders>
            <w:vAlign w:val="center"/>
          </w:tcPr>
          <w:p>
            <w:pPr>
              <w:pStyle w:val="19"/>
            </w:pPr>
            <w:r>
              <w:t>98.50</w:t>
            </w:r>
          </w:p>
        </w:tc>
        <w:tc>
          <w:tcPr>
            <w:tcW w:w="2551" w:type="dxa"/>
            <w:vAlign w:val="center"/>
          </w:tcPr>
          <w:p>
            <w:pPr>
              <w:pStyle w:val="19"/>
            </w:pPr>
          </w:p>
        </w:tc>
      </w:tr>
      <w:tr>
        <w:trPr>
          <w:trHeight w:val="369"/>
        </w:trPr>
        <w:tc>
          <w:tcPr>
            <w:tcW w:w="850" w:type="dxa"/>
            <w:vAlign w:val="center"/>
          </w:tcPr>
          <w:p>
            <w:pPr>
              <w:pStyle w:val="21"/>
            </w:pPr>
            <w:r>
              <w:t>22</w:t>
            </w:r>
          </w:p>
        </w:tc>
        <w:tc>
          <w:tcPr>
            <w:tcW w:w="1191" w:type="dxa"/>
            <w:tcBorders>
              <w:top w:val="single" w:sz="6" w:space="0" w:color="000000"/>
              <w:left w:val="single" w:sz="6" w:space="0" w:color="000000"/>
              <w:right w:val="single" w:sz="6" w:space="0" w:color="000000"/>
            </w:tcBorders>
            <w:vAlign w:val="center"/>
          </w:tcPr>
          <w:p>
            <w:pPr>
              <w:pStyle w:val="20"/>
            </w:pPr>
            <w:r>
              <w:t>30301</w:t>
            </w:r>
          </w:p>
        </w:tc>
        <w:tc>
          <w:tcPr>
            <w:tcW w:w="4535" w:type="dxa"/>
            <w:tcBorders>
              <w:top w:val="single" w:sz="6" w:space="0" w:color="000000"/>
              <w:left w:val="single" w:sz="6" w:space="0" w:color="000000"/>
              <w:right w:val="single" w:sz="6" w:space="0" w:color="000000"/>
            </w:tcBorders>
            <w:vAlign w:val="center"/>
          </w:tcPr>
          <w:p>
            <w:pPr>
              <w:pStyle w:val="20"/>
            </w:pPr>
            <w:r>
              <w:t>离休费</w:t>
            </w:r>
          </w:p>
        </w:tc>
        <w:tc>
          <w:tcPr>
            <w:tcW w:w="2551" w:type="dxa"/>
            <w:tcBorders>
              <w:top w:val="single" w:sz="6" w:space="0" w:color="000000"/>
              <w:left w:val="single" w:sz="6" w:space="0" w:color="000000"/>
              <w:right w:val="single" w:sz="6" w:space="0" w:color="000000"/>
            </w:tcBorders>
            <w:vAlign w:val="center"/>
          </w:tcPr>
          <w:p>
            <w:pPr>
              <w:pStyle w:val="19"/>
            </w:pPr>
            <w:r>
              <w:t>9.62</w:t>
            </w:r>
          </w:p>
        </w:tc>
        <w:tc>
          <w:tcPr>
            <w:tcW w:w="2551" w:type="dxa"/>
            <w:tcBorders>
              <w:top w:val="single" w:sz="6" w:space="0" w:color="000000"/>
              <w:left w:val="single" w:sz="6" w:space="0" w:color="000000"/>
              <w:right w:val="single" w:sz="6" w:space="0" w:color="000000"/>
            </w:tcBorders>
            <w:vAlign w:val="center"/>
          </w:tcPr>
          <w:p>
            <w:pPr>
              <w:pStyle w:val="19"/>
            </w:pPr>
            <w:r>
              <w:t>9.62</w:t>
            </w:r>
          </w:p>
        </w:tc>
        <w:tc>
          <w:tcPr>
            <w:tcW w:w="2551" w:type="dxa"/>
            <w:vAlign w:val="center"/>
          </w:tcPr>
          <w:p>
            <w:pPr>
              <w:pStyle w:val="19"/>
            </w:pPr>
          </w:p>
        </w:tc>
      </w:tr>
      <w:tr>
        <w:trPr>
          <w:trHeight w:val="369"/>
        </w:trPr>
        <w:tc>
          <w:tcPr>
            <w:tcW w:w="850" w:type="dxa"/>
            <w:vAlign w:val="center"/>
          </w:tcPr>
          <w:p>
            <w:pPr>
              <w:pStyle w:val="21"/>
            </w:pPr>
            <w:r>
              <w:t>23</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81.90</w:t>
            </w:r>
          </w:p>
        </w:tc>
        <w:tc>
          <w:tcPr>
            <w:tcW w:w="2551" w:type="dxa"/>
            <w:tcBorders>
              <w:top w:val="single" w:sz="6" w:space="0" w:color="000000"/>
              <w:left w:val="single" w:sz="6" w:space="0" w:color="000000"/>
              <w:right w:val="single" w:sz="6" w:space="0" w:color="000000"/>
            </w:tcBorders>
            <w:vAlign w:val="center"/>
          </w:tcPr>
          <w:p>
            <w:pPr>
              <w:pStyle w:val="19"/>
            </w:pPr>
            <w:r>
              <w:t>81.90</w:t>
            </w:r>
          </w:p>
        </w:tc>
        <w:tc>
          <w:tcPr>
            <w:tcW w:w="2551" w:type="dxa"/>
            <w:vAlign w:val="center"/>
          </w:tcPr>
          <w:p>
            <w:pPr>
              <w:pStyle w:val="19"/>
            </w:pPr>
          </w:p>
        </w:tc>
      </w:tr>
      <w:tr>
        <w:trPr>
          <w:trHeight w:val="369"/>
        </w:trPr>
        <w:tc>
          <w:tcPr>
            <w:tcW w:w="850" w:type="dxa"/>
            <w:vAlign w:val="center"/>
          </w:tcPr>
          <w:p>
            <w:pPr>
              <w:pStyle w:val="21"/>
            </w:pPr>
            <w:r>
              <w:t>24</w:t>
            </w:r>
          </w:p>
        </w:tc>
        <w:tc>
          <w:tcPr>
            <w:tcW w:w="1191" w:type="dxa"/>
            <w:tcBorders>
              <w:top w:val="single" w:sz="6" w:space="0" w:color="000000"/>
              <w:left w:val="single" w:sz="6" w:space="0" w:color="000000"/>
              <w:right w:val="single" w:sz="6" w:space="0" w:color="000000"/>
            </w:tcBorders>
            <w:vAlign w:val="center"/>
          </w:tcPr>
          <w:p>
            <w:pPr>
              <w:pStyle w:val="20"/>
            </w:pPr>
            <w:r>
              <w:t>30305</w:t>
            </w:r>
          </w:p>
        </w:tc>
        <w:tc>
          <w:tcPr>
            <w:tcW w:w="4535" w:type="dxa"/>
            <w:tcBorders>
              <w:top w:val="single" w:sz="6" w:space="0" w:color="000000"/>
              <w:left w:val="single" w:sz="6" w:space="0" w:color="000000"/>
              <w:right w:val="single" w:sz="6" w:space="0" w:color="000000"/>
            </w:tcBorders>
            <w:vAlign w:val="center"/>
          </w:tcPr>
          <w:p>
            <w:pPr>
              <w:pStyle w:val="20"/>
            </w:pPr>
            <w:r>
              <w:t>生活补助</w:t>
            </w:r>
          </w:p>
        </w:tc>
        <w:tc>
          <w:tcPr>
            <w:tcW w:w="2551" w:type="dxa"/>
            <w:tcBorders>
              <w:top w:val="single" w:sz="6" w:space="0" w:color="000000"/>
              <w:left w:val="single" w:sz="6" w:space="0" w:color="000000"/>
              <w:right w:val="single" w:sz="6" w:space="0" w:color="000000"/>
            </w:tcBorders>
            <w:vAlign w:val="center"/>
          </w:tcPr>
          <w:p>
            <w:pPr>
              <w:pStyle w:val="19"/>
            </w:pPr>
            <w:r>
              <w:t>6.98</w:t>
            </w:r>
          </w:p>
        </w:tc>
        <w:tc>
          <w:tcPr>
            <w:tcW w:w="2551" w:type="dxa"/>
            <w:tcBorders>
              <w:top w:val="single" w:sz="6" w:space="0" w:color="000000"/>
              <w:left w:val="single" w:sz="6" w:space="0" w:color="000000"/>
              <w:right w:val="single" w:sz="6" w:space="0" w:color="000000"/>
            </w:tcBorders>
            <w:vAlign w:val="center"/>
          </w:tcPr>
          <w:p>
            <w:pPr>
              <w:pStyle w:val="19"/>
            </w:pPr>
            <w:r>
              <w:t>6.98</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314001昌黎县民政局本级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475.57</w:t>
            </w:r>
          </w:p>
        </w:tc>
        <w:tc>
          <w:tcPr>
            <w:tcW w:w="2551" w:type="dxa"/>
            <w:tcBorders>
              <w:top w:val="single" w:sz="6" w:space="0" w:color="000000"/>
              <w:left w:val="single" w:sz="6" w:space="0" w:color="000000"/>
              <w:right w:val="single" w:sz="6" w:space="0" w:color="000000"/>
            </w:tcBorders>
            <w:vAlign w:val="center"/>
          </w:tcPr>
          <w:p>
            <w:pPr>
              <w:pStyle w:val="23"/>
            </w:pPr>
          </w:p>
        </w:tc>
        <w:tc>
          <w:tcPr>
            <w:tcW w:w="2551" w:type="dxa"/>
            <w:vAlign w:val="center"/>
          </w:tcPr>
          <w:p>
            <w:pPr>
              <w:pStyle w:val="23"/>
            </w:pPr>
            <w:r>
              <w:t>475.57</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229</w:t>
            </w:r>
          </w:p>
        </w:tc>
        <w:tc>
          <w:tcPr>
            <w:tcW w:w="4535" w:type="dxa"/>
            <w:tcBorders>
              <w:top w:val="single" w:sz="6" w:space="0" w:color="000000"/>
              <w:left w:val="single" w:sz="6" w:space="0" w:color="000000"/>
              <w:right w:val="single" w:sz="6" w:space="0" w:color="000000"/>
            </w:tcBorders>
            <w:vAlign w:val="center"/>
          </w:tcPr>
          <w:p>
            <w:pPr>
              <w:pStyle w:val="20"/>
            </w:pPr>
            <w:r>
              <w:t>其他支出</w:t>
            </w:r>
          </w:p>
        </w:tc>
        <w:tc>
          <w:tcPr>
            <w:tcW w:w="2551" w:type="dxa"/>
            <w:tcBorders>
              <w:top w:val="single" w:sz="6" w:space="0" w:color="000000"/>
              <w:left w:val="single" w:sz="6" w:space="0" w:color="000000"/>
              <w:right w:val="single" w:sz="6" w:space="0" w:color="000000"/>
            </w:tcBorders>
            <w:vAlign w:val="center"/>
          </w:tcPr>
          <w:p>
            <w:pPr>
              <w:pStyle w:val="19"/>
            </w:pPr>
            <w:r>
              <w:t>475.57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475.57</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22960</w:t>
            </w:r>
          </w:p>
        </w:tc>
        <w:tc>
          <w:tcPr>
            <w:tcW w:w="4535" w:type="dxa"/>
            <w:tcBorders>
              <w:top w:val="single" w:sz="6" w:space="0" w:color="000000"/>
              <w:left w:val="single" w:sz="6" w:space="0" w:color="000000"/>
              <w:right w:val="single" w:sz="6" w:space="0" w:color="000000"/>
            </w:tcBorders>
            <w:vAlign w:val="center"/>
          </w:tcPr>
          <w:p>
            <w:pPr>
              <w:pStyle w:val="20"/>
            </w:pPr>
            <w:r>
              <w:t>彩票公益金安排的支出</w:t>
            </w:r>
          </w:p>
        </w:tc>
        <w:tc>
          <w:tcPr>
            <w:tcW w:w="2551" w:type="dxa"/>
            <w:tcBorders>
              <w:top w:val="single" w:sz="6" w:space="0" w:color="000000"/>
              <w:left w:val="single" w:sz="6" w:space="0" w:color="000000"/>
              <w:right w:val="single" w:sz="6" w:space="0" w:color="000000"/>
            </w:tcBorders>
            <w:vAlign w:val="center"/>
          </w:tcPr>
          <w:p>
            <w:pPr>
              <w:pStyle w:val="19"/>
            </w:pPr>
            <w:r>
              <w:t>475.57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475.57</w:t>
            </w: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2296002</w:t>
            </w:r>
          </w:p>
        </w:tc>
        <w:tc>
          <w:tcPr>
            <w:tcW w:w="4535" w:type="dxa"/>
            <w:tcBorders>
              <w:top w:val="single" w:sz="6" w:space="0" w:color="000000"/>
              <w:left w:val="single" w:sz="6" w:space="0" w:color="000000"/>
              <w:right w:val="single" w:sz="6" w:space="0" w:color="000000"/>
            </w:tcBorders>
            <w:vAlign w:val="center"/>
          </w:tcPr>
          <w:p>
            <w:pPr>
              <w:pStyle w:val="20"/>
            </w:pPr>
            <w:r>
              <w:t>用于社会福利的彩票公益金支出</w:t>
            </w:r>
          </w:p>
        </w:tc>
        <w:tc>
          <w:tcPr>
            <w:tcW w:w="2551" w:type="dxa"/>
            <w:tcBorders>
              <w:top w:val="single" w:sz="6" w:space="0" w:color="000000"/>
              <w:left w:val="single" w:sz="6" w:space="0" w:color="000000"/>
              <w:right w:val="single" w:sz="6" w:space="0" w:color="000000"/>
            </w:tcBorders>
            <w:vAlign w:val="center"/>
          </w:tcPr>
          <w:p>
            <w:pPr>
              <w:pStyle w:val="19"/>
            </w:pPr>
            <w:r>
              <w:t>475.57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475.57</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314001昌黎县民政局本级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314001昌黎县民政局本级</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5.20</w:t>
            </w:r>
          </w:p>
        </w:tc>
        <w:tc>
          <w:tcPr>
            <w:tcW w:w="2381" w:type="dxa"/>
            <w:tcBorders>
              <w:top w:val="single" w:sz="6" w:space="0" w:color="000000"/>
              <w:left w:val="single" w:sz="6" w:space="0" w:color="000000"/>
              <w:right w:val="single" w:sz="6" w:space="0" w:color="000000"/>
            </w:tcBorders>
            <w:vAlign w:val="center"/>
          </w:tcPr>
          <w:p>
            <w:pPr>
              <w:pStyle w:val="23"/>
            </w:pPr>
            <w:r>
              <w:t>5.20</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5.20</w:t>
            </w:r>
          </w:p>
        </w:tc>
        <w:tc>
          <w:tcPr>
            <w:tcW w:w="2381" w:type="dxa"/>
            <w:tcBorders>
              <w:top w:val="single" w:sz="6" w:space="0" w:color="000000"/>
              <w:left w:val="single" w:sz="6" w:space="0" w:color="000000"/>
              <w:right w:val="single" w:sz="6" w:space="0" w:color="000000"/>
            </w:tcBorders>
            <w:vAlign w:val="center"/>
          </w:tcPr>
          <w:p>
            <w:pPr>
              <w:pStyle w:val="19"/>
            </w:pPr>
            <w:r>
              <w:t>5.20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5.20</w:t>
            </w:r>
          </w:p>
        </w:tc>
        <w:tc>
          <w:tcPr>
            <w:tcW w:w="2381" w:type="dxa"/>
            <w:tcBorders>
              <w:top w:val="single" w:sz="6" w:space="0" w:color="000000"/>
              <w:left w:val="single" w:sz="6" w:space="0" w:color="000000"/>
              <w:right w:val="single" w:sz="6" w:space="0" w:color="000000"/>
            </w:tcBorders>
            <w:vAlign w:val="center"/>
          </w:tcPr>
          <w:p>
            <w:pPr>
              <w:pStyle w:val="19"/>
            </w:pPr>
            <w:r>
              <w:t>5.20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5.20</w:t>
            </w:r>
          </w:p>
        </w:tc>
        <w:tc>
          <w:tcPr>
            <w:tcW w:w="2381" w:type="dxa"/>
            <w:tcBorders>
              <w:top w:val="single" w:sz="6" w:space="0" w:color="000000"/>
              <w:left w:val="single" w:sz="6" w:space="0" w:color="000000"/>
              <w:right w:val="single" w:sz="6" w:space="0" w:color="000000"/>
            </w:tcBorders>
            <w:vAlign w:val="center"/>
          </w:tcPr>
          <w:p>
            <w:pPr>
              <w:pStyle w:val="19"/>
            </w:pPr>
            <w:r>
              <w:t>5.20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b w:val="0"/>
          <w:color w:val="000000"/>
          <w:sz w:val="44"/>
        </w:rPr>
        <w:t>昌黎县民政局本级2026年单位预算信息公开情况说明</w:t>
      </w:r>
    </w:p>
    <w:p>
      <w:pPr>
        <w:spacing w:before="0" w:after="0" w:line="500" w:lineRule="exact"/>
        <w:ind w:firstLine="560"/>
        <w:jc w:val="left"/>
        <w:outlineLvl w:val="9"/>
      </w:pPr>
      <w:r>
        <w:rPr>
          <w:rFonts w:ascii="Times New Roman" w:eastAsia="方正仿宋_GBK" w:cs="Times New Roman" w:hAnsi="Times New Roman"/>
          <w:b w:val="0"/>
          <w:color w:val="000000"/>
          <w:sz w:val="28"/>
        </w:rPr>
        <w:t>按照《中华人民共和国预算法》、《地方预决算公开操作规程》和《关于进一步推进预算公开工作的实施意见》规定，现将昌黎县民政局本级2026年单位预算公开如下：</w:t>
      </w:r>
    </w:p>
    <w:p>
      <w:pPr>
        <w:spacing w:before="10" w:after="10" w:line="240" w:lineRule="auto"/>
        <w:ind w:firstLine="640"/>
        <w:jc w:val="left"/>
        <w:outlineLvl w:val="5"/>
      </w:pPr>
      <w:r>
        <w:rPr>
          <w:rFonts w:ascii="黑体" w:eastAsia="黑体" w:cs="黑体" w:hAnsi="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hAnsi="方正楷体_GBK"/>
          <w:b/>
          <w:color w:val="000000"/>
          <w:sz w:val="32"/>
        </w:rPr>
        <w:t>单位职责：</w:t>
      </w:r>
    </w:p>
    <w:p>
      <w:pPr>
        <w:pStyle w:val="25"/>
      </w:pPr>
      <w:r>
        <w:t>（一）贯彻执行国家和省、市民政事业发展法律法规、政策、规划，拟定全县民政事业发展政府规章草案和政策、规划并组织实施。</w:t>
      </w:r>
    </w:p>
    <w:p>
      <w:pPr>
        <w:pStyle w:val="25"/>
      </w:pPr>
      <w:r>
        <w:t>（二）拟订全县社会团体、基金会、社会服务机构等社会组织管理办法并组织实施，依法对全县社会组织进行管理和监督检查。承担县社会组织党委日常工作，负责全县社会团体和民办非企业单位的管理、年检。</w:t>
      </w:r>
    </w:p>
    <w:p>
      <w:pPr>
        <w:pStyle w:val="25"/>
      </w:pPr>
      <w:r>
        <w:t>（三）拟订全县社会救助政策、标准，统筹社会救助体系建设。负责城乡居民最低生活保障、特困人员救助供养、临时救助、生活无着流浪乞讨人员救助工作。</w:t>
      </w:r>
    </w:p>
    <w:p>
      <w:pPr>
        <w:pStyle w:val="25"/>
      </w:pPr>
      <w:r>
        <w:t>（四）拟订全县基层群众自治和城乡社区治理政策。指导城乡社区治理体系和能力建设，提出加强和改进基层政权建设的建议，推动基层民主政治建设。</w:t>
      </w:r>
    </w:p>
    <w:p>
      <w:pPr>
        <w:pStyle w:val="25"/>
      </w:pPr>
      <w:r>
        <w:t>（五）拟定全县行政区划、行政区域界线管理和地名管理政策、标准。负责乡（镇、街道）的设立、命名、变更和政府驻地迁移的调查论证、管理工作。组织、指导乡、镇行政区域界线的勘定和管理工作。负责标准地名使用、地名标志设置等地名管理工作，负责重要自然地理实体命名、更名的管理工作。</w:t>
      </w:r>
    </w:p>
    <w:p>
      <w:pPr>
        <w:pStyle w:val="25"/>
      </w:pPr>
      <w:r>
        <w:t>（六）拟订全县婚姻管理政策并组织实施，推进婚俗改革，指导婚姻服务机构管理工作。</w:t>
      </w:r>
    </w:p>
    <w:p>
      <w:pPr>
        <w:pStyle w:val="25"/>
      </w:pPr>
      <w:r>
        <w:t>（七）拟订全县殡葬管理政策，服务规范并组织实施，推进殡葬改革，指导殡葬服务机构管理工作。</w:t>
      </w:r>
    </w:p>
    <w:p>
      <w:pPr>
        <w:pStyle w:val="25"/>
      </w:pPr>
      <w:r>
        <w:t>（八）统筹推进、督促指导、监督管理全县养老服务工作。拟订全县养老服务体系建设规划、政策、标准并组织实施，承担老年人福利和特殊困难老年人救助工作。</w:t>
      </w:r>
    </w:p>
    <w:p>
      <w:pPr>
        <w:pStyle w:val="25"/>
      </w:pPr>
      <w:r>
        <w:t>（九）负责全县残疾人权益保护救助管理工作。统筹推进残疾人福利制度建设和康复辅助器具产业发展。</w:t>
      </w:r>
    </w:p>
    <w:p>
      <w:pPr>
        <w:pStyle w:val="25"/>
      </w:pPr>
      <w:r>
        <w:t xml:space="preserve">（十）落实儿童福利、孤弃儿童保障、儿童收养和儿童救助保护政策、标准。健全农村留守儿童关爱服务体系和困境儿童保障制度。 </w:t>
      </w:r>
    </w:p>
    <w:p>
      <w:pPr>
        <w:pStyle w:val="25"/>
      </w:pPr>
      <w:r>
        <w:t>（十一）组织拟订促进全县慈善事业发展政策，指导社会捐助工作，负责福利彩票管理工作。</w:t>
      </w:r>
    </w:p>
    <w:p>
      <w:pPr>
        <w:pStyle w:val="25"/>
      </w:pPr>
      <w:r>
        <w:t>（十二）拟订全县社会工作、志愿服务政策和标准，会同有关部门推进社会工作人才队伍建设和志愿者队伍建设。</w:t>
      </w:r>
    </w:p>
    <w:p>
      <w:pPr>
        <w:pStyle w:val="25"/>
      </w:pPr>
      <w:r>
        <w:t>（十三）落实行业主管部门的安全生产监管职责，各股室落实各自分管领域的安全生产监管职责。</w:t>
      </w:r>
    </w:p>
    <w:p>
      <w:pPr>
        <w:pStyle w:val="25"/>
      </w:pPr>
      <w:r>
        <w:t>（十四）完成县委、县政府交办的其他任务。</w:t>
      </w: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昌黎县民政局本级</w:t>
            </w:r>
          </w:p>
        </w:tc>
        <w:tc>
          <w:tcPr>
            <w:tcW w:w="1843" w:type="dxa"/>
            <w:tcBorders>
              <w:top w:val="single" w:sz="6" w:space="0" w:color="000000"/>
              <w:left w:val="single" w:sz="6" w:space="0" w:color="000000"/>
              <w:right w:val="single" w:sz="6" w:space="0" w:color="000000"/>
            </w:tcBorders>
            <w:vAlign w:val="center"/>
          </w:tcPr>
          <w:p>
            <w:pPr>
              <w:pStyle w:val="21"/>
            </w:pPr>
            <w:r>
              <w:t>行政</w:t>
            </w:r>
          </w:p>
        </w:tc>
        <w:tc>
          <w:tcPr>
            <w:tcW w:w="2126" w:type="dxa"/>
            <w:tcBorders>
              <w:top w:val="single" w:sz="6" w:space="0" w:color="000000"/>
              <w:left w:val="single" w:sz="6" w:space="0" w:color="000000"/>
              <w:right w:val="single" w:sz="6" w:space="0" w:color="000000"/>
            </w:tcBorders>
            <w:vAlign w:val="center"/>
          </w:tcPr>
          <w:p>
            <w:pPr>
              <w:pStyle w:val="21"/>
            </w:pPr>
            <w:r>
              <w:t>正科级</w:t>
            </w:r>
          </w:p>
        </w:tc>
        <w:tc>
          <w:tcPr>
            <w:tcW w:w="3827" w:type="dxa"/>
            <w:vAlign w:val="center"/>
          </w:tcPr>
          <w:p>
            <w:pPr>
              <w:pStyle w:val="21"/>
            </w:pPr>
            <w:r>
              <w:t>财政拨款</w:t>
            </w:r>
          </w:p>
        </w:tc>
      </w:tr>
    </w:tbl>
    <w:p>
      <w:pPr>
        <w:spacing w:before="10" w:after="10" w:line="240" w:lineRule="auto"/>
        <w:ind w:firstLine="640"/>
        <w:jc w:val="left"/>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14014.99万元，其中：一般公共预算收入12503.72万元，基金预算收入454.60万元，国有资本经营预算收入0.00万元，财政专户核拨收入0.00万元，单位资金收入0.00万元，上年结转结余1056.67万元。</w:t>
      </w:r>
    </w:p>
    <w:p>
      <w:pPr>
        <w:pStyle w:val="26"/>
      </w:pPr>
      <w:r>
        <w:t>2、支出说明</w:t>
      </w:r>
    </w:p>
    <w:p>
      <w:pPr>
        <w:pStyle w:val="26"/>
      </w:pPr>
      <w:r>
        <w:t>收支预算总表支出栏、基本支出表、项目支出表按经济分类和支出功能分类科目编制，反映昌黎县民政局本级年度单位预算中支出预算的总体情况。2026年支出预算14014.99万元，其中基本支出1050.20万元，包括人员经费1012.20万元和日常公用经费38.00万元；项目支出12964.79万元，主要为困难群众救助资金和编外人员资金；预计下年使用的单位资金结余0.00万元。委托业务费共计安排0.00万元，主要用于因技术原因确需对外委托的辅助性工作和确有必要对外委托开展咨询、评审、规划等工作。</w:t>
      </w:r>
    </w:p>
    <w:p>
      <w:pPr>
        <w:pStyle w:val="26"/>
      </w:pPr>
      <w:r>
        <w:t>3、比上年增减情况</w:t>
      </w:r>
    </w:p>
    <w:p>
      <w:pPr>
        <w:pStyle w:val="26"/>
      </w:pPr>
      <w:r>
        <w:t>2026年预算收支安排14014.99万元，较2025年预算减少1339.80万元，其中：基本支出增加7.45万元，主要为正常人员政策性调资增加的人员经费。项目支出减少1347.25万元，主要为减少上年结转项目。预计下年使用的单位资金结余增加0.00万元。</w:t>
      </w:r>
    </w:p>
    <w:p>
      <w:pPr>
        <w:spacing w:before="10" w:after="10" w:line="240" w:lineRule="auto"/>
        <w:ind w:firstLine="640"/>
        <w:jc w:val="left"/>
        <w:outlineLvl w:val="5"/>
      </w:pPr>
      <w:r>
        <w:rPr>
          <w:rFonts w:ascii="黑体" w:eastAsia="黑体" w:cs="黑体" w:hAnsi="黑体"/>
          <w:color w:val="000000"/>
          <w:sz w:val="32"/>
        </w:rPr>
        <w:t>三、机关运行经费安排情况</w:t>
      </w:r>
    </w:p>
    <w:p>
      <w:pPr>
        <w:pStyle w:val="27"/>
      </w:pPr>
      <w:r>
        <w:t>2026年，我单位机关运行经费共计安排38.00万元，主要用于日常维修、办公用房水电费、办公用房取暖费、办公用房物业管理费等日常运行支出。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5.20万元，其中因公出国（境）费0.00万元；公务用车购置及运维费5.20万元（其中：公务用车购置费为0.00万元，公务用车运维费5.20万元)；公务接待费0.00万元。与2025年相比减少0.20万元，增减变化的主要原因是为落实习惯过紧日子要求，压缩三公经费开支。</w:t>
      </w:r>
    </w:p>
    <w:p>
      <w:pPr>
        <w:spacing w:before="10" w:after="10" w:line="240" w:lineRule="auto"/>
        <w:ind w:firstLine="640"/>
        <w:jc w:val="left"/>
        <w:outlineLvl w:val="5"/>
        <w:sectPr>
          <w:pgSz w:w="16840" w:h="11900" w:orient="landscape"/>
          <w:pgMar w:top="1361" w:right="1020" w:bottom="1361" w:left="1020" w:header="720" w:footer="720" w:gutter="0"/>
          <w:docGrid w:linePitch="326" w:charSpace="0"/>
        </w:sectPr>
      </w:pPr>
      <w:r>
        <w:rPr>
          <w:rFonts w:ascii="黑体" w:eastAsia="黑体" w:cs="黑体" w:hAnsi="黑体"/>
          <w:color w:val="000000"/>
          <w:sz w:val="32"/>
        </w:rPr>
        <w:t>五、单位项目预算安排情况及绩效目标</w:t>
      </w:r>
    </w:p>
    <w:p>
      <w:pPr>
        <w:spacing w:before="0" w:after="0"/>
        <w:ind w:firstLine="560"/>
        <w:jc w:val="left"/>
        <w:outlineLvl w:val="9"/>
      </w:pPr>
      <w:r>
        <w:rPr>
          <w:rFonts w:ascii="方正仿宋_GBK" w:eastAsia="方正仿宋_GBK" w:cs="方正仿宋_GBK" w:hAnsi="方正仿宋_GBK"/>
          <w:b/>
          <w:color w:val="000000"/>
          <w:sz w:val="28"/>
        </w:rPr>
        <w:t>1、2025年省级财政养老服务体系建设经费绩效目标表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13032225P00221510001D</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2025年省级财政养老服务体系建设经费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用于养老服务体系建设，保障老人基本生活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1.通过养老服务体系建设，达到保障老人基本生活的效果</w:t>
            </w:r>
          </w:p>
          <w:p>
            <w:pPr>
              <w:pStyle w:val="20"/>
            </w:pPr>
            <w:r>
              <w:t>2.通过全面落实好养老服务体系建设，达到推进养老服务业高质量发展的效果</w:t>
              <w:tab/>
              <w:tab/>
              <w:tab/>
              <w:tab/>
              <w:tab/>
              <w:tab/>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敬老院数量</w:t>
            </w:r>
          </w:p>
        </w:tc>
        <w:tc>
          <w:tcPr>
            <w:tcW w:w="5386" w:type="dxa"/>
            <w:tcBorders>
              <w:top w:val="single" w:sz="6" w:space="0" w:color="000000"/>
              <w:left w:val="single" w:sz="6" w:space="0" w:color="000000"/>
              <w:right w:val="single" w:sz="6" w:space="0" w:color="000000"/>
            </w:tcBorders>
            <w:vAlign w:val="center"/>
          </w:tcPr>
          <w:p>
            <w:pPr>
              <w:pStyle w:val="20"/>
            </w:pPr>
            <w:r>
              <w:t>使用养老服务体系建设经费的敬老院数量</w:t>
            </w:r>
          </w:p>
        </w:tc>
        <w:tc>
          <w:tcPr>
            <w:tcW w:w="2268" w:type="dxa"/>
            <w:tcBorders>
              <w:top w:val="single" w:sz="6" w:space="0" w:color="000000"/>
              <w:left w:val="single" w:sz="6" w:space="0" w:color="000000"/>
              <w:right w:val="single" w:sz="6" w:space="0" w:color="000000"/>
            </w:tcBorders>
            <w:vAlign w:val="center"/>
          </w:tcPr>
          <w:p>
            <w:pPr>
              <w:pStyle w:val="20"/>
            </w:pPr>
            <w:r>
              <w:t>≥5所</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精准率</w:t>
            </w:r>
          </w:p>
        </w:tc>
        <w:tc>
          <w:tcPr>
            <w:tcW w:w="5386" w:type="dxa"/>
            <w:tcBorders>
              <w:top w:val="single" w:sz="6" w:space="0" w:color="000000"/>
              <w:left w:val="single" w:sz="6" w:space="0" w:color="000000"/>
              <w:right w:val="single" w:sz="6" w:space="0" w:color="000000"/>
            </w:tcBorders>
            <w:vAlign w:val="center"/>
          </w:tcPr>
          <w:p>
            <w:pPr>
              <w:pStyle w:val="20"/>
            </w:pPr>
            <w:r>
              <w:t>领取补助符合标准的人数占总领取人数比例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及时率</w:t>
            </w:r>
          </w:p>
        </w:tc>
        <w:tc>
          <w:tcPr>
            <w:tcW w:w="5386" w:type="dxa"/>
            <w:tcBorders>
              <w:top w:val="single" w:sz="6" w:space="0" w:color="000000"/>
              <w:left w:val="single" w:sz="6" w:space="0" w:color="000000"/>
              <w:right w:val="single" w:sz="6" w:space="0" w:color="000000"/>
            </w:tcBorders>
            <w:vAlign w:val="center"/>
          </w:tcPr>
          <w:p>
            <w:pPr>
              <w:pStyle w:val="20"/>
            </w:pPr>
            <w:r>
              <w:t>资金及时发放到失能老人手中次数占发放总次数比例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预定成本完成率</w:t>
            </w:r>
          </w:p>
        </w:tc>
        <w:tc>
          <w:tcPr>
            <w:tcW w:w="5386" w:type="dxa"/>
            <w:tcBorders>
              <w:top w:val="single" w:sz="6" w:space="0" w:color="000000"/>
              <w:left w:val="single" w:sz="6" w:space="0" w:color="000000"/>
              <w:right w:val="single" w:sz="6" w:space="0" w:color="000000"/>
            </w:tcBorders>
            <w:vAlign w:val="center"/>
          </w:tcPr>
          <w:p>
            <w:pPr>
              <w:pStyle w:val="20"/>
            </w:pPr>
            <w:r>
              <w:t>项目支出金额占总预算金额的比例</w:t>
            </w:r>
          </w:p>
        </w:tc>
        <w:tc>
          <w:tcPr>
            <w:tcW w:w="2268" w:type="dxa"/>
            <w:tcBorders>
              <w:top w:val="single" w:sz="6" w:space="0" w:color="000000"/>
              <w:left w:val="single" w:sz="6" w:space="0" w:color="000000"/>
              <w:right w:val="single" w:sz="6" w:space="0" w:color="000000"/>
            </w:tcBorders>
            <w:vAlign w:val="center"/>
          </w:tcPr>
          <w:p>
            <w:pPr>
              <w:pStyle w:val="20"/>
            </w:pPr>
            <w:r>
              <w:t>≤191万元</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收入提高情况</w:t>
            </w:r>
          </w:p>
        </w:tc>
        <w:tc>
          <w:tcPr>
            <w:tcW w:w="5386" w:type="dxa"/>
            <w:tcBorders>
              <w:top w:val="single" w:sz="6" w:space="0" w:color="000000"/>
              <w:left w:val="single" w:sz="6" w:space="0" w:color="000000"/>
              <w:right w:val="single" w:sz="6" w:space="0" w:color="000000"/>
            </w:tcBorders>
            <w:vAlign w:val="center"/>
          </w:tcPr>
          <w:p>
            <w:pPr>
              <w:pStyle w:val="20"/>
            </w:pPr>
            <w:r>
              <w:t>领取护理补贴的失能老人收入提高</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社会稳定率</w:t>
            </w:r>
          </w:p>
        </w:tc>
        <w:tc>
          <w:tcPr>
            <w:tcW w:w="5386" w:type="dxa"/>
            <w:tcBorders>
              <w:top w:val="single" w:sz="6" w:space="0" w:color="000000"/>
              <w:left w:val="single" w:sz="6" w:space="0" w:color="000000"/>
              <w:right w:val="single" w:sz="6" w:space="0" w:color="000000"/>
            </w:tcBorders>
            <w:vAlign w:val="center"/>
          </w:tcPr>
          <w:p>
            <w:pPr>
              <w:pStyle w:val="20"/>
            </w:pPr>
            <w:r>
              <w:t>院内老人中社会生活稳定的人数占总人数的比例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服务对象满意率</w:t>
            </w:r>
          </w:p>
        </w:tc>
        <w:tc>
          <w:tcPr>
            <w:tcW w:w="5386" w:type="dxa"/>
            <w:tcBorders>
              <w:top w:val="single" w:sz="6" w:space="0" w:color="000000"/>
              <w:left w:val="single" w:sz="6" w:space="0" w:color="000000"/>
              <w:right w:val="single" w:sz="6" w:space="0" w:color="000000"/>
            </w:tcBorders>
            <w:vAlign w:val="center"/>
          </w:tcPr>
          <w:p>
            <w:pPr>
              <w:pStyle w:val="20"/>
            </w:pPr>
            <w:r>
              <w:t>院内老人对政策满意的人数占总人数的比例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2、2025年中央集中彩票公益金支持社会福利事业资金-街道（乡镇）和社区养老服务设施维修改造和设备配置绩效目标表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13032225P00230410006A</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2025年中央集中彩票公益金支持社会福利事业资金-街道（乡镇）和社区养老服务设施维修改造和设备配置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0.07</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0.07</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用于街道（乡镇）和社区养老服务设施维修改造和设备配置</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1.通过街道（乡镇）和社区养老服务设施维修改造和设备配置，达到满足老年人多层次、多样化需求的效果</w:t>
            </w:r>
          </w:p>
          <w:p>
            <w:pPr>
              <w:pStyle w:val="20"/>
            </w:pPr>
            <w:r>
              <w:t>2.通过街道（乡镇）和社区养老服务设施维修改造和设备配置，达到推动养老服务高质量发展的效果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街道（乡镇）和社区数量</w:t>
            </w:r>
          </w:p>
        </w:tc>
        <w:tc>
          <w:tcPr>
            <w:tcW w:w="5386" w:type="dxa"/>
            <w:tcBorders>
              <w:top w:val="single" w:sz="6" w:space="0" w:color="000000"/>
              <w:left w:val="single" w:sz="6" w:space="0" w:color="000000"/>
              <w:right w:val="single" w:sz="6" w:space="0" w:color="000000"/>
            </w:tcBorders>
            <w:vAlign w:val="center"/>
          </w:tcPr>
          <w:p>
            <w:pPr>
              <w:pStyle w:val="20"/>
            </w:pPr>
            <w:r>
              <w:t>改造提升的街道（乡镇）和社区</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完工率</w:t>
            </w:r>
          </w:p>
        </w:tc>
        <w:tc>
          <w:tcPr>
            <w:tcW w:w="5386" w:type="dxa"/>
            <w:tcBorders>
              <w:top w:val="single" w:sz="6" w:space="0" w:color="000000"/>
              <w:left w:val="single" w:sz="6" w:space="0" w:color="000000"/>
              <w:right w:val="single" w:sz="6" w:space="0" w:color="000000"/>
            </w:tcBorders>
            <w:vAlign w:val="center"/>
          </w:tcPr>
          <w:p>
            <w:pPr>
              <w:pStyle w:val="20"/>
            </w:pPr>
            <w:r>
              <w:t>建设项目按时完工率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合格率</w:t>
            </w:r>
          </w:p>
        </w:tc>
        <w:tc>
          <w:tcPr>
            <w:tcW w:w="5386" w:type="dxa"/>
            <w:tcBorders>
              <w:top w:val="single" w:sz="6" w:space="0" w:color="000000"/>
              <w:left w:val="single" w:sz="6" w:space="0" w:color="000000"/>
              <w:right w:val="single" w:sz="6" w:space="0" w:color="000000"/>
            </w:tcBorders>
            <w:vAlign w:val="center"/>
          </w:tcPr>
          <w:p>
            <w:pPr>
              <w:pStyle w:val="20"/>
            </w:pPr>
            <w:r>
              <w:t>建设项目验收合格率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项目资金支付率</w:t>
            </w:r>
          </w:p>
        </w:tc>
        <w:tc>
          <w:tcPr>
            <w:tcW w:w="5386" w:type="dxa"/>
            <w:tcBorders>
              <w:top w:val="single" w:sz="6" w:space="0" w:color="000000"/>
              <w:left w:val="single" w:sz="6" w:space="0" w:color="000000"/>
              <w:right w:val="single" w:sz="6" w:space="0" w:color="000000"/>
            </w:tcBorders>
            <w:vAlign w:val="center"/>
          </w:tcPr>
          <w:p>
            <w:pPr>
              <w:pStyle w:val="20"/>
            </w:pPr>
            <w:r>
              <w:t>资金支付占总额的比率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节约率</w:t>
            </w:r>
          </w:p>
        </w:tc>
        <w:tc>
          <w:tcPr>
            <w:tcW w:w="5386" w:type="dxa"/>
            <w:tcBorders>
              <w:top w:val="single" w:sz="6" w:space="0" w:color="000000"/>
              <w:left w:val="single" w:sz="6" w:space="0" w:color="000000"/>
              <w:right w:val="single" w:sz="6" w:space="0" w:color="000000"/>
            </w:tcBorders>
            <w:vAlign w:val="center"/>
          </w:tcPr>
          <w:p>
            <w:pPr>
              <w:pStyle w:val="20"/>
            </w:pPr>
            <w:r>
              <w:t>与往年相比维修改造建设所需资金减少</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满足社会群众需求</w:t>
            </w:r>
          </w:p>
        </w:tc>
        <w:tc>
          <w:tcPr>
            <w:tcW w:w="5386" w:type="dxa"/>
            <w:tcBorders>
              <w:top w:val="single" w:sz="6" w:space="0" w:color="000000"/>
              <w:left w:val="single" w:sz="6" w:space="0" w:color="000000"/>
              <w:right w:val="single" w:sz="6" w:space="0" w:color="000000"/>
            </w:tcBorders>
            <w:vAlign w:val="center"/>
          </w:tcPr>
          <w:p>
            <w:pPr>
              <w:pStyle w:val="20"/>
            </w:pPr>
            <w:r>
              <w:t>提高街道（乡镇）和社区满足社会群众需求的能力</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资金效用可持续性</w:t>
            </w:r>
          </w:p>
        </w:tc>
        <w:tc>
          <w:tcPr>
            <w:tcW w:w="5386" w:type="dxa"/>
            <w:tcBorders>
              <w:top w:val="single" w:sz="6" w:space="0" w:color="000000"/>
              <w:left w:val="single" w:sz="6" w:space="0" w:color="000000"/>
              <w:right w:val="single" w:sz="6" w:space="0" w:color="000000"/>
            </w:tcBorders>
            <w:vAlign w:val="center"/>
          </w:tcPr>
          <w:p>
            <w:pPr>
              <w:pStyle w:val="20"/>
            </w:pPr>
            <w:r>
              <w:t>改造资金可持续效用</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满意率</w:t>
            </w:r>
          </w:p>
        </w:tc>
        <w:tc>
          <w:tcPr>
            <w:tcW w:w="5386" w:type="dxa"/>
            <w:tcBorders>
              <w:top w:val="single" w:sz="6" w:space="0" w:color="000000"/>
              <w:left w:val="single" w:sz="6" w:space="0" w:color="000000"/>
              <w:right w:val="single" w:sz="6" w:space="0" w:color="000000"/>
            </w:tcBorders>
            <w:vAlign w:val="center"/>
          </w:tcPr>
          <w:p>
            <w:pPr>
              <w:pStyle w:val="20"/>
            </w:pPr>
            <w:r>
              <w:t>服务满意人数占调查人数比例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3、2025年中央集中彩票公益金支持社会福利事业资金—孤儿助学绩效目标表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13032225P002304100043</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2025年中央集中彩票公益金支持社会福利事业资金—孤儿助学</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1.90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1.90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用于孤儿助学工程，资助贫困学生</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1.通过资助贫困大学生，达到提高贫困生幸福感、维护社会稳定的效果。</w:t>
              <w:tab/>
              <w:tab/>
              <w:tab/>
              <w:tab/>
              <w:tab/>
              <w:tab/>
            </w:r>
          </w:p>
          <w:p>
            <w:pPr>
              <w:pStyle w:val="20"/>
            </w:pPr>
          </w:p>
          <w:p>
            <w:pPr>
              <w:pStyle w:val="20"/>
            </w:pPr>
            <w:r>
              <w:t>2.通过发放孤儿助学金，达到保证在校贫困大学学生的基本生活的效果。</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本年度资助的贫困学生数</w:t>
            </w:r>
          </w:p>
        </w:tc>
        <w:tc>
          <w:tcPr>
            <w:tcW w:w="5386" w:type="dxa"/>
            <w:tcBorders>
              <w:top w:val="single" w:sz="6" w:space="0" w:color="000000"/>
              <w:left w:val="single" w:sz="6" w:space="0" w:color="000000"/>
              <w:right w:val="single" w:sz="6" w:space="0" w:color="000000"/>
            </w:tcBorders>
            <w:vAlign w:val="center"/>
          </w:tcPr>
          <w:p>
            <w:pPr>
              <w:pStyle w:val="20"/>
            </w:pPr>
            <w:r>
              <w:t>本年度资助的贫困学生总人数</w:t>
            </w:r>
          </w:p>
        </w:tc>
        <w:tc>
          <w:tcPr>
            <w:tcW w:w="2268" w:type="dxa"/>
            <w:tcBorders>
              <w:top w:val="single" w:sz="6" w:space="0" w:color="000000"/>
              <w:left w:val="single" w:sz="6" w:space="0" w:color="000000"/>
              <w:right w:val="single" w:sz="6" w:space="0" w:color="000000"/>
            </w:tcBorders>
            <w:vAlign w:val="center"/>
          </w:tcPr>
          <w:p>
            <w:pPr>
              <w:pStyle w:val="20"/>
            </w:pPr>
            <w:r>
              <w:t>≥19人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享受孤儿助学保障完成率</w:t>
            </w:r>
          </w:p>
        </w:tc>
        <w:tc>
          <w:tcPr>
            <w:tcW w:w="5386" w:type="dxa"/>
            <w:tcBorders>
              <w:top w:val="single" w:sz="6" w:space="0" w:color="000000"/>
              <w:left w:val="single" w:sz="6" w:space="0" w:color="000000"/>
              <w:right w:val="single" w:sz="6" w:space="0" w:color="000000"/>
            </w:tcBorders>
            <w:vAlign w:val="center"/>
          </w:tcPr>
          <w:p>
            <w:pPr>
              <w:pStyle w:val="20"/>
            </w:pPr>
            <w:r>
              <w:t>已享受孤儿助学保障的人数占需要孤儿助学金的人数比率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资金及时发放率</w:t>
            </w:r>
          </w:p>
        </w:tc>
        <w:tc>
          <w:tcPr>
            <w:tcW w:w="5386" w:type="dxa"/>
            <w:tcBorders>
              <w:top w:val="single" w:sz="6" w:space="0" w:color="000000"/>
              <w:left w:val="single" w:sz="6" w:space="0" w:color="000000"/>
              <w:right w:val="single" w:sz="6" w:space="0" w:color="000000"/>
            </w:tcBorders>
            <w:vAlign w:val="center"/>
          </w:tcPr>
          <w:p>
            <w:pPr>
              <w:pStyle w:val="20"/>
            </w:pPr>
            <w:r>
              <w:t>所需及时发放金额与应发金额比率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总体助学成本</w:t>
            </w:r>
          </w:p>
        </w:tc>
        <w:tc>
          <w:tcPr>
            <w:tcW w:w="5386" w:type="dxa"/>
            <w:tcBorders>
              <w:top w:val="single" w:sz="6" w:space="0" w:color="000000"/>
              <w:left w:val="single" w:sz="6" w:space="0" w:color="000000"/>
              <w:right w:val="single" w:sz="6" w:space="0" w:color="000000"/>
            </w:tcBorders>
            <w:vAlign w:val="center"/>
          </w:tcPr>
          <w:p>
            <w:pPr>
              <w:pStyle w:val="20"/>
            </w:pPr>
            <w:r>
              <w:t>全年保障已经可以享受福彩助学保障总支出</w:t>
            </w:r>
          </w:p>
        </w:tc>
        <w:tc>
          <w:tcPr>
            <w:tcW w:w="2268" w:type="dxa"/>
            <w:tcBorders>
              <w:top w:val="single" w:sz="6" w:space="0" w:color="000000"/>
              <w:left w:val="single" w:sz="6" w:space="0" w:color="000000"/>
              <w:right w:val="single" w:sz="6" w:space="0" w:color="000000"/>
            </w:tcBorders>
            <w:vAlign w:val="center"/>
          </w:tcPr>
          <w:p>
            <w:pPr>
              <w:pStyle w:val="20"/>
            </w:pPr>
            <w:r>
              <w:t>≤19万元</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提高贫困生收入</w:t>
            </w:r>
          </w:p>
        </w:tc>
        <w:tc>
          <w:tcPr>
            <w:tcW w:w="5386" w:type="dxa"/>
            <w:tcBorders>
              <w:top w:val="single" w:sz="6" w:space="0" w:color="000000"/>
              <w:left w:val="single" w:sz="6" w:space="0" w:color="000000"/>
              <w:right w:val="single" w:sz="6" w:space="0" w:color="000000"/>
            </w:tcBorders>
            <w:vAlign w:val="center"/>
          </w:tcPr>
          <w:p>
            <w:pPr>
              <w:pStyle w:val="20"/>
            </w:pPr>
            <w:r>
              <w:t>稳定发放补贴资金提高贫困生收入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提高贫困生幸福度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发放补贴提高贫困生幸福度，维护社会稳定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项目持续可影响年限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实际情况</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4、2025年中央预算内投资养老托育专项—昌黎县综合福利院（养老服务中心）绩效目标表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13032225P002290100059</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2025年中央预算内投资养老托育专项—昌黎县综合福利院（养老服务中心）</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1035.70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1035.70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对福利院进行原址新建，保障社会福利院日常正常运转,给福利院老人和孤儿创造良好的生活环境,使他们得到良好的照顾</w:t>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1.通过对福利院进行原址新建，达到保障社会福利院日常正常运转的效果。</w:t>
              <w:tab/>
            </w:r>
          </w:p>
          <w:p>
            <w:pPr>
              <w:pStyle w:val="20"/>
            </w:pPr>
          </w:p>
          <w:p>
            <w:pPr>
              <w:pStyle w:val="20"/>
            </w:pPr>
            <w:r>
              <w:t>2.通过给福利院老人和孤儿创造良好的生活环境,达到使他们得到良好的照顾的效果。</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供养人员数量</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福利院供养的所有人员数量</w:t>
            </w:r>
          </w:p>
        </w:tc>
        <w:tc>
          <w:tcPr>
            <w:tcW w:w="2268" w:type="dxa"/>
            <w:tcBorders>
              <w:top w:val="single" w:sz="6" w:space="0" w:color="000000"/>
              <w:left w:val="single" w:sz="6" w:space="0" w:color="000000"/>
              <w:right w:val="single" w:sz="6" w:space="0" w:color="000000"/>
            </w:tcBorders>
            <w:vAlign w:val="center"/>
          </w:tcPr>
          <w:p>
            <w:pPr>
              <w:pStyle w:val="20"/>
            </w:pPr>
            <w:r>
              <w:t>≥108人</w:t>
            </w:r>
          </w:p>
        </w:tc>
        <w:tc>
          <w:tcPr>
            <w:tcW w:w="1276" w:type="dxa"/>
            <w:vAlign w:val="center"/>
          </w:tcPr>
          <w:p>
            <w:pPr>
              <w:pStyle w:val="20"/>
            </w:pPr>
            <w:r>
              <w:t>综合福利院可研报告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供养服务人员数量</w:t>
            </w:r>
          </w:p>
        </w:tc>
        <w:tc>
          <w:tcPr>
            <w:tcW w:w="5386" w:type="dxa"/>
            <w:tcBorders>
              <w:top w:val="single" w:sz="6" w:space="0" w:color="000000"/>
              <w:left w:val="single" w:sz="6" w:space="0" w:color="000000"/>
              <w:right w:val="single" w:sz="6" w:space="0" w:color="000000"/>
            </w:tcBorders>
            <w:vAlign w:val="center"/>
          </w:tcPr>
          <w:p>
            <w:pPr>
              <w:pStyle w:val="20"/>
            </w:pPr>
            <w:r>
              <w:t>为供养人员提供服务人员的数量</w:t>
            </w:r>
          </w:p>
        </w:tc>
        <w:tc>
          <w:tcPr>
            <w:tcW w:w="2268" w:type="dxa"/>
            <w:tcBorders>
              <w:top w:val="single" w:sz="6" w:space="0" w:color="000000"/>
              <w:left w:val="single" w:sz="6" w:space="0" w:color="000000"/>
              <w:right w:val="single" w:sz="6" w:space="0" w:color="000000"/>
            </w:tcBorders>
            <w:vAlign w:val="center"/>
          </w:tcPr>
          <w:p>
            <w:pPr>
              <w:pStyle w:val="20"/>
            </w:pPr>
            <w:r>
              <w:t>≥37人</w:t>
            </w:r>
          </w:p>
        </w:tc>
        <w:tc>
          <w:tcPr>
            <w:tcW w:w="1276" w:type="dxa"/>
            <w:vAlign w:val="center"/>
          </w:tcPr>
          <w:p>
            <w:pPr>
              <w:pStyle w:val="20"/>
            </w:pPr>
            <w:r>
              <w:t>综合福利院可研报告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福利院高质量运转</w:t>
            </w:r>
          </w:p>
        </w:tc>
        <w:tc>
          <w:tcPr>
            <w:tcW w:w="5386" w:type="dxa"/>
            <w:tcBorders>
              <w:top w:val="single" w:sz="6" w:space="0" w:color="000000"/>
              <w:left w:val="single" w:sz="6" w:space="0" w:color="000000"/>
              <w:right w:val="single" w:sz="6" w:space="0" w:color="000000"/>
            </w:tcBorders>
            <w:vAlign w:val="center"/>
          </w:tcPr>
          <w:p>
            <w:pPr>
              <w:pStyle w:val="20"/>
            </w:pPr>
            <w:r>
              <w:t>为失能、半失能的特困人员、残疾儿童、弃婴的提供高质量的、专业的护理服务</w:t>
            </w:r>
          </w:p>
        </w:tc>
        <w:tc>
          <w:tcPr>
            <w:tcW w:w="2268" w:type="dxa"/>
            <w:tcBorders>
              <w:top w:val="single" w:sz="6" w:space="0" w:color="000000"/>
              <w:left w:val="single" w:sz="6" w:space="0" w:color="000000"/>
              <w:right w:val="single" w:sz="6" w:space="0" w:color="000000"/>
            </w:tcBorders>
            <w:vAlign w:val="center"/>
          </w:tcPr>
          <w:p>
            <w:pPr>
              <w:pStyle w:val="20"/>
            </w:pPr>
            <w:r>
              <w:t>高质量运转</w:t>
            </w:r>
          </w:p>
        </w:tc>
        <w:tc>
          <w:tcPr>
            <w:tcW w:w="1276" w:type="dxa"/>
            <w:vAlign w:val="center"/>
          </w:tcPr>
          <w:p>
            <w:pPr>
              <w:pStyle w:val="20"/>
            </w:pPr>
            <w:r>
              <w:t>综合福利院可研报告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资金支付及时率</w:t>
            </w:r>
          </w:p>
        </w:tc>
        <w:tc>
          <w:tcPr>
            <w:tcW w:w="5386" w:type="dxa"/>
            <w:tcBorders>
              <w:top w:val="single" w:sz="6" w:space="0" w:color="000000"/>
              <w:left w:val="single" w:sz="6" w:space="0" w:color="000000"/>
              <w:right w:val="single" w:sz="6" w:space="0" w:color="000000"/>
            </w:tcBorders>
            <w:vAlign w:val="center"/>
          </w:tcPr>
          <w:p>
            <w:pPr>
              <w:pStyle w:val="20"/>
            </w:pPr>
            <w:r>
              <w:t>项目建设中资金及时到位</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综合福利院可研报告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项目实施成本</w:t>
            </w:r>
          </w:p>
        </w:tc>
        <w:tc>
          <w:tcPr>
            <w:tcW w:w="5386" w:type="dxa"/>
            <w:tcBorders>
              <w:top w:val="single" w:sz="6" w:space="0" w:color="000000"/>
              <w:left w:val="single" w:sz="6" w:space="0" w:color="000000"/>
              <w:right w:val="single" w:sz="6" w:space="0" w:color="000000"/>
            </w:tcBorders>
            <w:vAlign w:val="center"/>
          </w:tcPr>
          <w:p>
            <w:pPr>
              <w:pStyle w:val="20"/>
            </w:pPr>
            <w:r>
              <w:t>福利院原址新建实施成本</w:t>
            </w:r>
          </w:p>
        </w:tc>
        <w:tc>
          <w:tcPr>
            <w:tcW w:w="2268" w:type="dxa"/>
            <w:tcBorders>
              <w:top w:val="single" w:sz="6" w:space="0" w:color="000000"/>
              <w:left w:val="single" w:sz="6" w:space="0" w:color="000000"/>
              <w:right w:val="single" w:sz="6" w:space="0" w:color="000000"/>
            </w:tcBorders>
            <w:vAlign w:val="center"/>
          </w:tcPr>
          <w:p>
            <w:pPr>
              <w:pStyle w:val="20"/>
            </w:pPr>
            <w:r>
              <w:t>≤2049.33万元</w:t>
            </w:r>
          </w:p>
        </w:tc>
        <w:tc>
          <w:tcPr>
            <w:tcW w:w="1276" w:type="dxa"/>
            <w:vAlign w:val="center"/>
          </w:tcPr>
          <w:p>
            <w:pPr>
              <w:pStyle w:val="20"/>
            </w:pPr>
            <w:r>
              <w:t>综合福利院可研报告</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项目建成运营后有大量工作岗位</w:t>
            </w:r>
          </w:p>
        </w:tc>
        <w:tc>
          <w:tcPr>
            <w:tcW w:w="5386" w:type="dxa"/>
            <w:tcBorders>
              <w:top w:val="single" w:sz="6" w:space="0" w:color="000000"/>
              <w:left w:val="single" w:sz="6" w:space="0" w:color="000000"/>
              <w:right w:val="single" w:sz="6" w:space="0" w:color="000000"/>
            </w:tcBorders>
            <w:vAlign w:val="center"/>
          </w:tcPr>
          <w:p>
            <w:pPr>
              <w:pStyle w:val="20"/>
            </w:pPr>
            <w:r>
              <w:t>为周边及护理专业人员提供就业机会</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综合福利院可研报告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提供供养人员幸福度</w:t>
            </w:r>
          </w:p>
        </w:tc>
        <w:tc>
          <w:tcPr>
            <w:tcW w:w="5386" w:type="dxa"/>
            <w:tcBorders>
              <w:top w:val="single" w:sz="6" w:space="0" w:color="000000"/>
              <w:left w:val="single" w:sz="6" w:space="0" w:color="000000"/>
              <w:right w:val="single" w:sz="6" w:space="0" w:color="000000"/>
            </w:tcBorders>
            <w:vAlign w:val="center"/>
          </w:tcPr>
          <w:p>
            <w:pPr>
              <w:pStyle w:val="20"/>
            </w:pPr>
            <w:r>
              <w:t>从根本上解决托老、养老、敬老的实际问题</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综合福利院可研报告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项目无特殊污染产生</w:t>
            </w:r>
          </w:p>
        </w:tc>
        <w:tc>
          <w:tcPr>
            <w:tcW w:w="5386" w:type="dxa"/>
            <w:tcBorders>
              <w:top w:val="single" w:sz="6" w:space="0" w:color="000000"/>
              <w:left w:val="single" w:sz="6" w:space="0" w:color="000000"/>
              <w:right w:val="single" w:sz="6" w:space="0" w:color="000000"/>
            </w:tcBorders>
            <w:vAlign w:val="center"/>
          </w:tcPr>
          <w:p>
            <w:pPr>
              <w:pStyle w:val="20"/>
            </w:pPr>
            <w:r>
              <w:t>不会对周边环境及大气构成污染</w:t>
            </w:r>
          </w:p>
        </w:tc>
        <w:tc>
          <w:tcPr>
            <w:tcW w:w="2268" w:type="dxa"/>
            <w:tcBorders>
              <w:top w:val="single" w:sz="6" w:space="0" w:color="000000"/>
              <w:left w:val="single" w:sz="6" w:space="0" w:color="000000"/>
              <w:right w:val="single" w:sz="6" w:space="0" w:color="000000"/>
            </w:tcBorders>
            <w:vAlign w:val="center"/>
          </w:tcPr>
          <w:p>
            <w:pPr>
              <w:pStyle w:val="20"/>
            </w:pPr>
            <w:r>
              <w:t>属洁净项目</w:t>
            </w:r>
          </w:p>
        </w:tc>
        <w:tc>
          <w:tcPr>
            <w:tcW w:w="1276" w:type="dxa"/>
            <w:vAlign w:val="center"/>
          </w:tcPr>
          <w:p>
            <w:pPr>
              <w:pStyle w:val="20"/>
            </w:pPr>
            <w:r>
              <w:t>综合福利院可研报告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项目可持续发挥作用年限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综合福利院可研报告</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受助对象满意度</w:t>
            </w:r>
          </w:p>
        </w:tc>
        <w:tc>
          <w:tcPr>
            <w:tcW w:w="5386" w:type="dxa"/>
            <w:tcBorders>
              <w:top w:val="single" w:sz="6" w:space="0" w:color="000000"/>
              <w:left w:val="single" w:sz="6" w:space="0" w:color="000000"/>
              <w:right w:val="single" w:sz="6" w:space="0" w:color="000000"/>
            </w:tcBorders>
            <w:vAlign w:val="center"/>
          </w:tcPr>
          <w:p>
            <w:pPr>
              <w:pStyle w:val="20"/>
            </w:pPr>
            <w:r>
              <w:t>院内供养人员满意人数占调查人数比率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综合福利院可研报告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5、2025年中央专项彩票公益金—老年助餐绩效目标表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13032225P00230410012P</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2025年中央专项彩票公益金—老年助餐</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9.00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9.00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通过对老年助餐点添置更新设备设施，达到提升养老服务便捷性、可及性的效果。</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1.通过对老年助餐点添置更新设备设施，达到提升养老服务便捷性、可及性的效果。</w:t>
              <w:tab/>
              <w:tab/>
              <w:tab/>
              <w:tab/>
              <w:tab/>
            </w:r>
          </w:p>
          <w:p>
            <w:pPr>
              <w:pStyle w:val="20"/>
            </w:pPr>
          </w:p>
          <w:p>
            <w:pPr>
              <w:pStyle w:val="20"/>
            </w:pPr>
            <w:r>
              <w:t>2.通过老年助餐，达到保障老年人基本生活的效果</w:t>
              <w:tab/>
              <w:tab/>
              <w:tab/>
              <w:tab/>
              <w:tab/>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老年助餐机构数量</w:t>
            </w:r>
          </w:p>
        </w:tc>
        <w:tc>
          <w:tcPr>
            <w:tcW w:w="5386" w:type="dxa"/>
            <w:tcBorders>
              <w:top w:val="single" w:sz="6" w:space="0" w:color="000000"/>
              <w:left w:val="single" w:sz="6" w:space="0" w:color="000000"/>
              <w:right w:val="single" w:sz="6" w:space="0" w:color="000000"/>
            </w:tcBorders>
            <w:vAlign w:val="center"/>
          </w:tcPr>
          <w:p>
            <w:pPr>
              <w:pStyle w:val="20"/>
            </w:pPr>
            <w:r>
              <w:t>打造一定规模、运营相对稳定的老年助餐机构数量</w:t>
            </w:r>
          </w:p>
        </w:tc>
        <w:tc>
          <w:tcPr>
            <w:tcW w:w="2268" w:type="dxa"/>
            <w:tcBorders>
              <w:top w:val="single" w:sz="6" w:space="0" w:color="000000"/>
              <w:left w:val="single" w:sz="6" w:space="0" w:color="000000"/>
              <w:right w:val="single" w:sz="6" w:space="0" w:color="000000"/>
            </w:tcBorders>
            <w:vAlign w:val="center"/>
          </w:tcPr>
          <w:p>
            <w:pPr>
              <w:pStyle w:val="20"/>
            </w:pPr>
            <w:r>
              <w:t>≥6所</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提高助餐服务覆盖面</w:t>
            </w:r>
          </w:p>
        </w:tc>
        <w:tc>
          <w:tcPr>
            <w:tcW w:w="5386" w:type="dxa"/>
            <w:tcBorders>
              <w:top w:val="single" w:sz="6" w:space="0" w:color="000000"/>
              <w:left w:val="single" w:sz="6" w:space="0" w:color="000000"/>
              <w:right w:val="single" w:sz="6" w:space="0" w:color="000000"/>
            </w:tcBorders>
            <w:vAlign w:val="center"/>
          </w:tcPr>
          <w:p>
            <w:pPr>
              <w:pStyle w:val="20"/>
            </w:pPr>
            <w:r>
              <w:t>提高助餐服务覆盖面和老年人就餐便利度</w:t>
            </w:r>
          </w:p>
        </w:tc>
        <w:tc>
          <w:tcPr>
            <w:tcW w:w="2268" w:type="dxa"/>
            <w:tcBorders>
              <w:top w:val="single" w:sz="6" w:space="0" w:color="000000"/>
              <w:left w:val="single" w:sz="6" w:space="0" w:color="000000"/>
              <w:right w:val="single" w:sz="6" w:space="0" w:color="000000"/>
            </w:tcBorders>
            <w:vAlign w:val="center"/>
          </w:tcPr>
          <w:p>
            <w:pPr>
              <w:pStyle w:val="20"/>
            </w:pPr>
            <w:r>
              <w:t>满足</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项目合格率</w:t>
            </w:r>
          </w:p>
        </w:tc>
        <w:tc>
          <w:tcPr>
            <w:tcW w:w="5386" w:type="dxa"/>
            <w:tcBorders>
              <w:top w:val="single" w:sz="6" w:space="0" w:color="000000"/>
              <w:left w:val="single" w:sz="6" w:space="0" w:color="000000"/>
              <w:right w:val="single" w:sz="6" w:space="0" w:color="000000"/>
            </w:tcBorders>
            <w:vAlign w:val="center"/>
          </w:tcPr>
          <w:p>
            <w:pPr>
              <w:pStyle w:val="20"/>
            </w:pPr>
            <w:r>
              <w:t>建设项目验收合格率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项目资金支付率</w:t>
            </w:r>
          </w:p>
        </w:tc>
        <w:tc>
          <w:tcPr>
            <w:tcW w:w="5386" w:type="dxa"/>
            <w:tcBorders>
              <w:top w:val="single" w:sz="6" w:space="0" w:color="000000"/>
              <w:left w:val="single" w:sz="6" w:space="0" w:color="000000"/>
              <w:right w:val="single" w:sz="6" w:space="0" w:color="000000"/>
            </w:tcBorders>
            <w:vAlign w:val="center"/>
          </w:tcPr>
          <w:p>
            <w:pPr>
              <w:pStyle w:val="20"/>
            </w:pPr>
            <w:r>
              <w:t>资金支付占项目总额的比率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居家社区养老服务能力和品质</w:t>
            </w:r>
          </w:p>
        </w:tc>
        <w:tc>
          <w:tcPr>
            <w:tcW w:w="5386" w:type="dxa"/>
            <w:tcBorders>
              <w:top w:val="single" w:sz="6" w:space="0" w:color="000000"/>
              <w:left w:val="single" w:sz="6" w:space="0" w:color="000000"/>
              <w:right w:val="single" w:sz="6" w:space="0" w:color="000000"/>
            </w:tcBorders>
            <w:vAlign w:val="center"/>
          </w:tcPr>
          <w:p>
            <w:pPr>
              <w:pStyle w:val="20"/>
            </w:pPr>
            <w:r>
              <w:t>居家社区养老服务能力和品质</w:t>
            </w:r>
          </w:p>
        </w:tc>
        <w:tc>
          <w:tcPr>
            <w:tcW w:w="2268" w:type="dxa"/>
            <w:tcBorders>
              <w:top w:val="single" w:sz="6" w:space="0" w:color="000000"/>
              <w:left w:val="single" w:sz="6" w:space="0" w:color="000000"/>
              <w:right w:val="single" w:sz="6" w:space="0" w:color="000000"/>
            </w:tcBorders>
            <w:vAlign w:val="center"/>
          </w:tcPr>
          <w:p>
            <w:pPr>
              <w:pStyle w:val="20"/>
            </w:pPr>
            <w:r>
              <w:t>有效提高</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节约率</w:t>
            </w:r>
          </w:p>
        </w:tc>
        <w:tc>
          <w:tcPr>
            <w:tcW w:w="5386" w:type="dxa"/>
            <w:tcBorders>
              <w:top w:val="single" w:sz="6" w:space="0" w:color="000000"/>
              <w:left w:val="single" w:sz="6" w:space="0" w:color="000000"/>
              <w:right w:val="single" w:sz="6" w:space="0" w:color="000000"/>
            </w:tcBorders>
            <w:vAlign w:val="center"/>
          </w:tcPr>
          <w:p>
            <w:pPr>
              <w:pStyle w:val="20"/>
            </w:pPr>
            <w:r>
              <w:t>相比往年购置设备所需资金减少</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6、2026年省级财政困难群众基本生活补助资金—孤儿绩效目标表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13032226P002183100071</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2026年省级财政困难群众基本生活补助资金—孤儿</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用于发放孤儿救助补助资金，保障全县孤儿和事实无人抚养儿童基本生活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1.通过发放孤儿救助补助资金，达到了保障全县孤儿和事实无人抚养儿童基本生活的效果</w:t>
              <w:tab/>
            </w:r>
          </w:p>
          <w:p>
            <w:pPr>
              <w:pStyle w:val="20"/>
            </w:pPr>
          </w:p>
          <w:p>
            <w:pPr>
              <w:pStyle w:val="20"/>
            </w:pPr>
            <w:r>
              <w:t>2.通过发放孤儿救助补助资金，达到了对全县范围内的孤儿款保障到位，提高满意度的效果</w:t>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享受孤儿保障金人数</w:t>
            </w:r>
          </w:p>
        </w:tc>
        <w:tc>
          <w:tcPr>
            <w:tcW w:w="5386" w:type="dxa"/>
            <w:tcBorders>
              <w:top w:val="single" w:sz="6" w:space="0" w:color="000000"/>
              <w:left w:val="single" w:sz="6" w:space="0" w:color="000000"/>
              <w:right w:val="single" w:sz="6" w:space="0" w:color="000000"/>
            </w:tcBorders>
            <w:vAlign w:val="center"/>
          </w:tcPr>
          <w:p>
            <w:pPr>
              <w:pStyle w:val="20"/>
            </w:pPr>
            <w:r>
              <w:t>全县范围内享受孤儿保障金人数</w:t>
            </w:r>
          </w:p>
        </w:tc>
        <w:tc>
          <w:tcPr>
            <w:tcW w:w="2268" w:type="dxa"/>
            <w:tcBorders>
              <w:top w:val="single" w:sz="6" w:space="0" w:color="000000"/>
              <w:left w:val="single" w:sz="6" w:space="0" w:color="000000"/>
              <w:right w:val="single" w:sz="6" w:space="0" w:color="000000"/>
            </w:tcBorders>
            <w:vAlign w:val="center"/>
          </w:tcPr>
          <w:p>
            <w:pPr>
              <w:pStyle w:val="20"/>
            </w:pPr>
            <w:r>
              <w:t>≥66人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孤儿保障覆盖率</w:t>
            </w:r>
          </w:p>
        </w:tc>
        <w:tc>
          <w:tcPr>
            <w:tcW w:w="5386" w:type="dxa"/>
            <w:tcBorders>
              <w:top w:val="single" w:sz="6" w:space="0" w:color="000000"/>
              <w:left w:val="single" w:sz="6" w:space="0" w:color="000000"/>
              <w:right w:val="single" w:sz="6" w:space="0" w:color="000000"/>
            </w:tcBorders>
            <w:vAlign w:val="center"/>
          </w:tcPr>
          <w:p>
            <w:pPr>
              <w:pStyle w:val="20"/>
            </w:pPr>
            <w:r>
              <w:t>实际发放人数/享受孤儿保障金人数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孤儿生活保障金发放及时率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孤儿生活保障金发放成本</w:t>
            </w:r>
          </w:p>
        </w:tc>
        <w:tc>
          <w:tcPr>
            <w:tcW w:w="5386" w:type="dxa"/>
            <w:tcBorders>
              <w:top w:val="single" w:sz="6" w:space="0" w:color="000000"/>
              <w:left w:val="single" w:sz="6" w:space="0" w:color="000000"/>
              <w:right w:val="single" w:sz="6" w:space="0" w:color="000000"/>
            </w:tcBorders>
            <w:vAlign w:val="center"/>
          </w:tcPr>
          <w:p>
            <w:pPr>
              <w:pStyle w:val="20"/>
            </w:pPr>
            <w:r>
              <w:t>分散孤儿每人全年发放的资金总数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≤1.83万元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减轻孤儿经济负担</w:t>
            </w:r>
          </w:p>
        </w:tc>
        <w:tc>
          <w:tcPr>
            <w:tcW w:w="5386" w:type="dxa"/>
            <w:tcBorders>
              <w:top w:val="single" w:sz="6" w:space="0" w:color="000000"/>
              <w:left w:val="single" w:sz="6" w:space="0" w:color="000000"/>
              <w:right w:val="single" w:sz="6" w:space="0" w:color="000000"/>
            </w:tcBorders>
            <w:vAlign w:val="center"/>
          </w:tcPr>
          <w:p>
            <w:pPr>
              <w:pStyle w:val="20"/>
            </w:pPr>
            <w:r>
              <w:t>稳定发放补贴资金进一步减轻孤儿经济负担</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提升社会稳定度</w:t>
            </w:r>
          </w:p>
        </w:tc>
        <w:tc>
          <w:tcPr>
            <w:tcW w:w="5386" w:type="dxa"/>
            <w:tcBorders>
              <w:top w:val="single" w:sz="6" w:space="0" w:color="000000"/>
              <w:left w:val="single" w:sz="6" w:space="0" w:color="000000"/>
              <w:right w:val="single" w:sz="6" w:space="0" w:color="000000"/>
            </w:tcBorders>
            <w:vAlign w:val="center"/>
          </w:tcPr>
          <w:p>
            <w:pPr>
              <w:pStyle w:val="20"/>
            </w:pPr>
            <w:r>
              <w:t>改善孤儿生活环境，促进社会和谐稳定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7、2026年省级财政困难群众基本生活补助资金—困难残疾人生活补贴绩效目标表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13032226P00218610010L</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2026年省级财政困难群众基本生活补助资金—困难残疾人生活补贴</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188.00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188.00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对全县范围内的残疾人做到及时发放，保障到位，提高群众满意度</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1.通过对全县范围内的残疾人做到及时发放，达到保障到位提高群众满意度的效果。</w:t>
            </w:r>
          </w:p>
          <w:p>
            <w:pPr>
              <w:pStyle w:val="20"/>
            </w:pPr>
            <w:r>
              <w:tab/>
            </w:r>
          </w:p>
          <w:p>
            <w:pPr>
              <w:pStyle w:val="20"/>
            </w:pPr>
          </w:p>
          <w:p>
            <w:pPr>
              <w:pStyle w:val="20"/>
            </w:pPr>
            <w:r>
              <w:t>2.通过对全县范围内的残疾人做到应补尽补，达到补贴发放解决救助人口生活问题，维护社会稳定的效果。</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困难残疾人受救助人数</w:t>
            </w:r>
          </w:p>
        </w:tc>
        <w:tc>
          <w:tcPr>
            <w:tcW w:w="5386" w:type="dxa"/>
            <w:tcBorders>
              <w:top w:val="single" w:sz="6" w:space="0" w:color="000000"/>
              <w:left w:val="single" w:sz="6" w:space="0" w:color="000000"/>
              <w:right w:val="single" w:sz="6" w:space="0" w:color="000000"/>
            </w:tcBorders>
            <w:vAlign w:val="center"/>
          </w:tcPr>
          <w:p>
            <w:pPr>
              <w:pStyle w:val="20"/>
            </w:pPr>
            <w:r>
              <w:t>全县范围内享受残疾人生活补贴的人数</w:t>
            </w:r>
          </w:p>
        </w:tc>
        <w:tc>
          <w:tcPr>
            <w:tcW w:w="2268" w:type="dxa"/>
            <w:tcBorders>
              <w:top w:val="single" w:sz="6" w:space="0" w:color="000000"/>
              <w:left w:val="single" w:sz="6" w:space="0" w:color="000000"/>
              <w:right w:val="single" w:sz="6" w:space="0" w:color="000000"/>
            </w:tcBorders>
            <w:vAlign w:val="center"/>
          </w:tcPr>
          <w:p>
            <w:pPr>
              <w:pStyle w:val="20"/>
            </w:pPr>
            <w:r>
              <w:t>≥2500人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核查、评估精准率</w:t>
            </w:r>
          </w:p>
        </w:tc>
        <w:tc>
          <w:tcPr>
            <w:tcW w:w="5386" w:type="dxa"/>
            <w:tcBorders>
              <w:top w:val="single" w:sz="6" w:space="0" w:color="000000"/>
              <w:left w:val="single" w:sz="6" w:space="0" w:color="000000"/>
              <w:right w:val="single" w:sz="6" w:space="0" w:color="000000"/>
            </w:tcBorders>
            <w:vAlign w:val="center"/>
          </w:tcPr>
          <w:p>
            <w:pPr>
              <w:pStyle w:val="20"/>
            </w:pPr>
            <w:r>
              <w:t>受救助发放补贴人数/总核查人数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残疾人生活补贴发放成本</w:t>
            </w:r>
          </w:p>
        </w:tc>
        <w:tc>
          <w:tcPr>
            <w:tcW w:w="5386" w:type="dxa"/>
            <w:tcBorders>
              <w:top w:val="single" w:sz="6" w:space="0" w:color="000000"/>
              <w:left w:val="single" w:sz="6" w:space="0" w:color="000000"/>
              <w:right w:val="single" w:sz="6" w:space="0" w:color="000000"/>
            </w:tcBorders>
            <w:vAlign w:val="center"/>
          </w:tcPr>
          <w:p>
            <w:pPr>
              <w:pStyle w:val="20"/>
            </w:pPr>
            <w:r>
              <w:t>每人全年发放的残疾人生活补贴钱数</w:t>
            </w:r>
          </w:p>
        </w:tc>
        <w:tc>
          <w:tcPr>
            <w:tcW w:w="2268" w:type="dxa"/>
            <w:tcBorders>
              <w:top w:val="single" w:sz="6" w:space="0" w:color="000000"/>
              <w:left w:val="single" w:sz="6" w:space="0" w:color="000000"/>
              <w:right w:val="single" w:sz="6" w:space="0" w:color="000000"/>
            </w:tcBorders>
            <w:vAlign w:val="center"/>
          </w:tcPr>
          <w:p>
            <w:pPr>
              <w:pStyle w:val="20"/>
            </w:pPr>
            <w:r>
              <w:t>≤0.12万元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提高残疾人人员经济收入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根据相关政策稳定发放补贴资金，进一步提高残疾人经济收入</w:t>
            </w:r>
          </w:p>
        </w:tc>
        <w:tc>
          <w:tcPr>
            <w:tcW w:w="2268" w:type="dxa"/>
            <w:tcBorders>
              <w:top w:val="single" w:sz="6" w:space="0" w:color="000000"/>
              <w:left w:val="single" w:sz="6" w:space="0" w:color="000000"/>
              <w:right w:val="single" w:sz="6" w:space="0" w:color="000000"/>
            </w:tcBorders>
            <w:vAlign w:val="center"/>
          </w:tcPr>
          <w:p>
            <w:pPr>
              <w:pStyle w:val="20"/>
            </w:pPr>
            <w:r>
              <w:t xml:space="preserve">不低于上年 </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提高享受补贴人员幸福度</w:t>
            </w:r>
          </w:p>
        </w:tc>
        <w:tc>
          <w:tcPr>
            <w:tcW w:w="5386" w:type="dxa"/>
            <w:tcBorders>
              <w:top w:val="single" w:sz="6" w:space="0" w:color="000000"/>
              <w:left w:val="single" w:sz="6" w:space="0" w:color="000000"/>
              <w:right w:val="single" w:sz="6" w:space="0" w:color="000000"/>
            </w:tcBorders>
            <w:vAlign w:val="center"/>
          </w:tcPr>
          <w:p>
            <w:pPr>
              <w:pStyle w:val="20"/>
            </w:pPr>
            <w:r>
              <w:t>补贴发放提高残疾群众幸福度，维护社会稳定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8、2026年省级财政困难群众基本生活补助资金—临时救助绩效目标表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13032226P002184100205</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2026年省级财政困难群众基本生活补助资金—临时救助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50.00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50.00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用于发放临时救助补助资金，做到及时发放，保障到位，提高群众满意度</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1.通过发放临时救助补助资金，达到对我县范围内的困难群体做到应救尽救的效果。</w:t>
            </w:r>
          </w:p>
          <w:p>
            <w:pPr>
              <w:pStyle w:val="20"/>
            </w:pPr>
            <w:r>
              <w:t>2.通过发放临时救助补助资金，达到应发临时救助资金做到及时发放，保障到位，提高群众满意度的效果。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临时救助受助人次</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全县范围内享受临时救助资金的全年总人次</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≥130人次</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临时救助核查、评估精准率</w:t>
            </w:r>
          </w:p>
        </w:tc>
        <w:tc>
          <w:tcPr>
            <w:tcW w:w="5386" w:type="dxa"/>
            <w:tcBorders>
              <w:top w:val="single" w:sz="6" w:space="0" w:color="000000"/>
              <w:left w:val="single" w:sz="6" w:space="0" w:color="000000"/>
              <w:right w:val="single" w:sz="6" w:space="0" w:color="000000"/>
            </w:tcBorders>
            <w:vAlign w:val="center"/>
          </w:tcPr>
          <w:p>
            <w:pPr>
              <w:pStyle w:val="20"/>
            </w:pPr>
            <w:r>
              <w:t>核查、评估精准的人数/总核查人数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临时救助资金发放及时率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临时救助成本</w:t>
            </w:r>
          </w:p>
        </w:tc>
        <w:tc>
          <w:tcPr>
            <w:tcW w:w="5386" w:type="dxa"/>
            <w:tcBorders>
              <w:top w:val="single" w:sz="6" w:space="0" w:color="000000"/>
              <w:left w:val="single" w:sz="6" w:space="0" w:color="000000"/>
              <w:right w:val="single" w:sz="6" w:space="0" w:color="000000"/>
            </w:tcBorders>
            <w:vAlign w:val="center"/>
          </w:tcPr>
          <w:p>
            <w:pPr>
              <w:pStyle w:val="20"/>
            </w:pPr>
            <w:r>
              <w:t>全年临时救助资金省级下达资金总支出数</w:t>
            </w:r>
          </w:p>
        </w:tc>
        <w:tc>
          <w:tcPr>
            <w:tcW w:w="2268" w:type="dxa"/>
            <w:tcBorders>
              <w:top w:val="single" w:sz="6" w:space="0" w:color="000000"/>
              <w:left w:val="single" w:sz="6" w:space="0" w:color="000000"/>
              <w:right w:val="single" w:sz="6" w:space="0" w:color="000000"/>
            </w:tcBorders>
            <w:vAlign w:val="center"/>
          </w:tcPr>
          <w:p>
            <w:pPr>
              <w:pStyle w:val="20"/>
            </w:pPr>
            <w:r>
              <w:t>≤50万元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提高临时救助人员收入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根据相关政策稳定发放补贴资金提高临时救助人员经济收入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提高临时救助人员幸福度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发放补贴提高特临时救助人员幸福度，维护社会稳定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9、2026年省级财政困难群众基本生活补助资金—流浪乞讨绩效目标表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13032226P00218510006Q</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2026年省级财政困难群众基本生活补助资金—流浪乞讨</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用于对流浪乞讨人员的救助，对在救助站住宿人员提供伙食和医疗救助</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1.通过发放流浪乞讨人员救助款，达到对流浪救助人员及时救助的效果。</w:t>
            </w:r>
          </w:p>
          <w:p>
            <w:pPr>
              <w:pStyle w:val="20"/>
            </w:pPr>
            <w:r>
              <w:t>2.通过对流浪乞讨人员的救助，达到对在救助站住宿人员提供伙食和医疗救助的效果。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流浪乞讨受救助人次</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全县范围内享受流浪救助资金的全年人次</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≥100人次</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流浪乞讨人员的救助率</w:t>
            </w:r>
          </w:p>
        </w:tc>
        <w:tc>
          <w:tcPr>
            <w:tcW w:w="5386" w:type="dxa"/>
            <w:tcBorders>
              <w:top w:val="single" w:sz="6" w:space="0" w:color="000000"/>
              <w:left w:val="single" w:sz="6" w:space="0" w:color="000000"/>
              <w:right w:val="single" w:sz="6" w:space="0" w:color="000000"/>
            </w:tcBorders>
            <w:vAlign w:val="center"/>
          </w:tcPr>
          <w:p>
            <w:pPr>
              <w:pStyle w:val="20"/>
            </w:pPr>
            <w:r>
              <w:t>已救助流浪乞讨人员/总救助人员</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流浪乞讨资金发放及时率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流浪救助成本</w:t>
            </w:r>
          </w:p>
        </w:tc>
        <w:tc>
          <w:tcPr>
            <w:tcW w:w="5386" w:type="dxa"/>
            <w:tcBorders>
              <w:top w:val="single" w:sz="6" w:space="0" w:color="000000"/>
              <w:left w:val="single" w:sz="6" w:space="0" w:color="000000"/>
              <w:right w:val="single" w:sz="6" w:space="0" w:color="000000"/>
            </w:tcBorders>
            <w:vAlign w:val="center"/>
          </w:tcPr>
          <w:p>
            <w:pPr>
              <w:pStyle w:val="20"/>
            </w:pPr>
            <w:r>
              <w:t>全年实施流浪乞讨资金省级下达资金支出总数</w:t>
            </w:r>
          </w:p>
        </w:tc>
        <w:tc>
          <w:tcPr>
            <w:tcW w:w="2268" w:type="dxa"/>
            <w:tcBorders>
              <w:top w:val="single" w:sz="6" w:space="0" w:color="000000"/>
              <w:left w:val="single" w:sz="6" w:space="0" w:color="000000"/>
              <w:right w:val="single" w:sz="6" w:space="0" w:color="000000"/>
            </w:tcBorders>
            <w:vAlign w:val="center"/>
          </w:tcPr>
          <w:p>
            <w:pPr>
              <w:pStyle w:val="20"/>
            </w:pPr>
            <w:r>
              <w:t>≤8万元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提高流浪乞讨人员收入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根据相关政策稳定发放补贴资金，提高流浪乞讨人员经济收入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提高流浪乞讨人员幸福度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发放补贴提高特流浪乞讨人员幸福度，维护社会稳定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受助对象满意度</w:t>
            </w:r>
          </w:p>
        </w:tc>
        <w:tc>
          <w:tcPr>
            <w:tcW w:w="5386" w:type="dxa"/>
            <w:tcBorders>
              <w:top w:val="single" w:sz="6" w:space="0" w:color="000000"/>
              <w:left w:val="single" w:sz="6" w:space="0" w:color="000000"/>
              <w:right w:val="single" w:sz="6" w:space="0" w:color="000000"/>
            </w:tcBorders>
            <w:vAlign w:val="center"/>
          </w:tcPr>
          <w:p>
            <w:pPr>
              <w:pStyle w:val="20"/>
            </w:pPr>
            <w:r>
              <w:t>感到满意的人员占被调查人员的比率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10、2026年省级财政困难群众基本生活补助资金—特困绩效目标表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13032226P00218210010X</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2026年省级财政困难群众基本生活补助资金—特困</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1234.00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1234.00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通过发放困难群众救助补助资金，对我县范围内的特困人员做到应养尽养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1.通过发放特困人员基本生活保障金，达到及时发放，保障到位，提高群众满意度的效果。</w:t>
            </w:r>
          </w:p>
          <w:p>
            <w:pPr>
              <w:pStyle w:val="20"/>
            </w:pPr>
          </w:p>
          <w:p>
            <w:pPr>
              <w:pStyle w:val="20"/>
            </w:pPr>
          </w:p>
          <w:p>
            <w:pPr>
              <w:pStyle w:val="20"/>
            </w:pPr>
            <w:r>
              <w:t>2.通过发放困难群众救助补助资金，达到我县范围内的特困人员做到应养尽养的效果</w:t>
            </w:r>
          </w:p>
          <w:p>
            <w:pPr>
              <w:pStyle w:val="20"/>
            </w:pP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分散农村特困供养受救助人数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全县范围内享受农村特困供养资金的人数</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≥4000人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分散城镇特困供养受救助人数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全县范围内享受城镇特困供养资金的人数</w:t>
            </w:r>
          </w:p>
        </w:tc>
        <w:tc>
          <w:tcPr>
            <w:tcW w:w="2268" w:type="dxa"/>
            <w:tcBorders>
              <w:top w:val="single" w:sz="6" w:space="0" w:color="000000"/>
              <w:left w:val="single" w:sz="6" w:space="0" w:color="000000"/>
              <w:right w:val="single" w:sz="6" w:space="0" w:color="000000"/>
            </w:tcBorders>
            <w:vAlign w:val="center"/>
          </w:tcPr>
          <w:p>
            <w:pPr>
              <w:pStyle w:val="20"/>
            </w:pPr>
            <w:r>
              <w:t>≥40人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核查、评估精准率</w:t>
            </w:r>
          </w:p>
        </w:tc>
        <w:tc>
          <w:tcPr>
            <w:tcW w:w="5386" w:type="dxa"/>
            <w:tcBorders>
              <w:top w:val="single" w:sz="6" w:space="0" w:color="000000"/>
              <w:left w:val="single" w:sz="6" w:space="0" w:color="000000"/>
              <w:right w:val="single" w:sz="6" w:space="0" w:color="000000"/>
            </w:tcBorders>
            <w:vAlign w:val="center"/>
          </w:tcPr>
          <w:p>
            <w:pPr>
              <w:pStyle w:val="20"/>
            </w:pPr>
            <w:r>
              <w:t>发放特困人员/核查总人数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特困供养资金发放及时率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分散农村特困供养补助发放成本</w:t>
            </w:r>
          </w:p>
        </w:tc>
        <w:tc>
          <w:tcPr>
            <w:tcW w:w="5386" w:type="dxa"/>
            <w:tcBorders>
              <w:top w:val="single" w:sz="6" w:space="0" w:color="000000"/>
              <w:left w:val="single" w:sz="6" w:space="0" w:color="000000"/>
              <w:right w:val="single" w:sz="6" w:space="0" w:color="000000"/>
            </w:tcBorders>
            <w:vAlign w:val="center"/>
          </w:tcPr>
          <w:p>
            <w:pPr>
              <w:pStyle w:val="20"/>
            </w:pPr>
            <w:r>
              <w:t>分散农村特困供养人员每人全年发放的资金总数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≤1.1万元</w:t>
            </w:r>
          </w:p>
        </w:tc>
        <w:tc>
          <w:tcPr>
            <w:tcW w:w="1276" w:type="dxa"/>
            <w:vAlign w:val="center"/>
          </w:tcPr>
          <w:p>
            <w:pPr>
              <w:pStyle w:val="20"/>
            </w:pPr>
            <w:r>
              <w:t>实际业务支出单据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分散城镇特困供养补助发放成本</w:t>
            </w:r>
          </w:p>
        </w:tc>
        <w:tc>
          <w:tcPr>
            <w:tcW w:w="5386" w:type="dxa"/>
            <w:tcBorders>
              <w:top w:val="single" w:sz="6" w:space="0" w:color="000000"/>
              <w:left w:val="single" w:sz="6" w:space="0" w:color="000000"/>
              <w:right w:val="single" w:sz="6" w:space="0" w:color="000000"/>
            </w:tcBorders>
            <w:vAlign w:val="center"/>
          </w:tcPr>
          <w:p>
            <w:pPr>
              <w:pStyle w:val="20"/>
            </w:pPr>
            <w:r>
              <w:t>分散城镇特困供养人员每人全年发放的资金总数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≤1.3万元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提高特困供养人员收入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根据相关政策稳定发放补贴资金，提高特困供养人员经济收入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提高特困供养人员幸福度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发放补贴提高特困供养人员幸福度，维护社会稳定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11、2026年省级财政困难群众基本生活补助资金—重度残疾人护理补贴绩效目标表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13032226P002186100118</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2026年省级财政困难群众基本生活补助资金—重度残疾人护理补贴</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360.00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360.00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用于发放残疾人护理补贴，解决救助人口生活问题，维护社会稳定</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1.通过对全县范围内的残疾人做到应补尽补，达到补贴发放解决救助人口生活问题，维护社会稳定的效果。</w:t>
              <w:tab/>
            </w:r>
          </w:p>
          <w:p>
            <w:pPr>
              <w:pStyle w:val="20"/>
            </w:pPr>
            <w:r>
              <w:tab/>
            </w:r>
          </w:p>
          <w:p>
            <w:pPr>
              <w:pStyle w:val="20"/>
            </w:pPr>
          </w:p>
          <w:p>
            <w:pPr>
              <w:pStyle w:val="20"/>
            </w:pPr>
            <w:r>
              <w:t>2.通过对全县范围内的残疾人做到及时发放，达到保障到位，提高群众满意度的效果。</w:t>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重度残疾人受救助人数</w:t>
            </w:r>
          </w:p>
        </w:tc>
        <w:tc>
          <w:tcPr>
            <w:tcW w:w="5386" w:type="dxa"/>
            <w:tcBorders>
              <w:top w:val="single" w:sz="6" w:space="0" w:color="000000"/>
              <w:left w:val="single" w:sz="6" w:space="0" w:color="000000"/>
              <w:right w:val="single" w:sz="6" w:space="0" w:color="000000"/>
            </w:tcBorders>
            <w:vAlign w:val="center"/>
          </w:tcPr>
          <w:p>
            <w:pPr>
              <w:pStyle w:val="20"/>
            </w:pPr>
            <w:r>
              <w:t>全县范围内享受残疾人护理补贴月均人数</w:t>
            </w:r>
          </w:p>
        </w:tc>
        <w:tc>
          <w:tcPr>
            <w:tcW w:w="2268" w:type="dxa"/>
            <w:tcBorders>
              <w:top w:val="single" w:sz="6" w:space="0" w:color="000000"/>
              <w:left w:val="single" w:sz="6" w:space="0" w:color="000000"/>
              <w:right w:val="single" w:sz="6" w:space="0" w:color="000000"/>
            </w:tcBorders>
            <w:vAlign w:val="center"/>
          </w:tcPr>
          <w:p>
            <w:pPr>
              <w:pStyle w:val="20"/>
            </w:pPr>
            <w:r>
              <w:t>≥5500人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核查、评估精准率</w:t>
            </w:r>
          </w:p>
        </w:tc>
        <w:tc>
          <w:tcPr>
            <w:tcW w:w="5386" w:type="dxa"/>
            <w:tcBorders>
              <w:top w:val="single" w:sz="6" w:space="0" w:color="000000"/>
              <w:left w:val="single" w:sz="6" w:space="0" w:color="000000"/>
              <w:right w:val="single" w:sz="6" w:space="0" w:color="000000"/>
            </w:tcBorders>
            <w:vAlign w:val="center"/>
          </w:tcPr>
          <w:p>
            <w:pPr>
              <w:pStyle w:val="20"/>
            </w:pPr>
            <w:r>
              <w:t>受救助发放补贴人数/总核查人数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残疾人护理补贴发放成本</w:t>
            </w:r>
          </w:p>
        </w:tc>
        <w:tc>
          <w:tcPr>
            <w:tcW w:w="5386" w:type="dxa"/>
            <w:tcBorders>
              <w:top w:val="single" w:sz="6" w:space="0" w:color="000000"/>
              <w:left w:val="single" w:sz="6" w:space="0" w:color="000000"/>
              <w:right w:val="single" w:sz="6" w:space="0" w:color="000000"/>
            </w:tcBorders>
            <w:vAlign w:val="center"/>
          </w:tcPr>
          <w:p>
            <w:pPr>
              <w:pStyle w:val="20"/>
            </w:pPr>
            <w:r>
              <w:t>每人全年发放的残疾人护理补贴钱数</w:t>
            </w:r>
          </w:p>
        </w:tc>
        <w:tc>
          <w:tcPr>
            <w:tcW w:w="2268" w:type="dxa"/>
            <w:tcBorders>
              <w:top w:val="single" w:sz="6" w:space="0" w:color="000000"/>
              <w:left w:val="single" w:sz="6" w:space="0" w:color="000000"/>
              <w:right w:val="single" w:sz="6" w:space="0" w:color="000000"/>
            </w:tcBorders>
            <w:vAlign w:val="center"/>
          </w:tcPr>
          <w:p>
            <w:pPr>
              <w:pStyle w:val="20"/>
            </w:pPr>
            <w:r>
              <w:t>≤0.11万元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提高残疾人人员经济收入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根据相关政策稳定发放补贴资金，进一步提高残疾人经济收入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提高享受两项补贴人员幸福度</w:t>
            </w:r>
          </w:p>
        </w:tc>
        <w:tc>
          <w:tcPr>
            <w:tcW w:w="5386" w:type="dxa"/>
            <w:tcBorders>
              <w:top w:val="single" w:sz="6" w:space="0" w:color="000000"/>
              <w:left w:val="single" w:sz="6" w:space="0" w:color="000000"/>
              <w:right w:val="single" w:sz="6" w:space="0" w:color="000000"/>
            </w:tcBorders>
            <w:vAlign w:val="center"/>
          </w:tcPr>
          <w:p>
            <w:pPr>
              <w:pStyle w:val="20"/>
            </w:pPr>
            <w:r>
              <w:t>补贴发放提高残疾群众幸福度，维护社会稳定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12、2026年省级财政养老服务体系建设经费绩效目标表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13032226P00221510006X</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2026年省级财政养老服务体系建设经费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130.00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130.00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用于养老服务体系建设，保障老人基本生活，推进养老服务业高质量发展。</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1.通过全面落实好养老服务体系建设，达到推进养老服务业高质量发展的效果</w:t>
              <w:tab/>
              <w:tab/>
              <w:tab/>
              <w:tab/>
              <w:tab/>
              <w:tab/>
            </w:r>
          </w:p>
          <w:p>
            <w:pPr>
              <w:pStyle w:val="20"/>
            </w:pPr>
          </w:p>
          <w:p>
            <w:pPr>
              <w:pStyle w:val="20"/>
            </w:pPr>
            <w:r>
              <w:t>2.通过养老服务体系建设，达到保障老人基本生活的效果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敬老院数量</w:t>
            </w:r>
          </w:p>
        </w:tc>
        <w:tc>
          <w:tcPr>
            <w:tcW w:w="5386" w:type="dxa"/>
            <w:tcBorders>
              <w:top w:val="single" w:sz="6" w:space="0" w:color="000000"/>
              <w:left w:val="single" w:sz="6" w:space="0" w:color="000000"/>
              <w:right w:val="single" w:sz="6" w:space="0" w:color="000000"/>
            </w:tcBorders>
            <w:vAlign w:val="center"/>
          </w:tcPr>
          <w:p>
            <w:pPr>
              <w:pStyle w:val="20"/>
            </w:pPr>
            <w:r>
              <w:t>使用养老服务体系建设经费的敬老院数量</w:t>
            </w:r>
          </w:p>
        </w:tc>
        <w:tc>
          <w:tcPr>
            <w:tcW w:w="2268" w:type="dxa"/>
            <w:tcBorders>
              <w:top w:val="single" w:sz="6" w:space="0" w:color="000000"/>
              <w:left w:val="single" w:sz="6" w:space="0" w:color="000000"/>
              <w:right w:val="single" w:sz="6" w:space="0" w:color="000000"/>
            </w:tcBorders>
            <w:vAlign w:val="center"/>
          </w:tcPr>
          <w:p>
            <w:pPr>
              <w:pStyle w:val="20"/>
            </w:pPr>
            <w:r>
              <w:t>≥5所</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精准率</w:t>
            </w:r>
          </w:p>
        </w:tc>
        <w:tc>
          <w:tcPr>
            <w:tcW w:w="5386" w:type="dxa"/>
            <w:tcBorders>
              <w:top w:val="single" w:sz="6" w:space="0" w:color="000000"/>
              <w:left w:val="single" w:sz="6" w:space="0" w:color="000000"/>
              <w:right w:val="single" w:sz="6" w:space="0" w:color="000000"/>
            </w:tcBorders>
            <w:vAlign w:val="center"/>
          </w:tcPr>
          <w:p>
            <w:pPr>
              <w:pStyle w:val="20"/>
            </w:pPr>
            <w:r>
              <w:t>领取补助符合标准的人数占总领取人数比例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及时率</w:t>
            </w:r>
          </w:p>
        </w:tc>
        <w:tc>
          <w:tcPr>
            <w:tcW w:w="5386" w:type="dxa"/>
            <w:tcBorders>
              <w:top w:val="single" w:sz="6" w:space="0" w:color="000000"/>
              <w:left w:val="single" w:sz="6" w:space="0" w:color="000000"/>
              <w:right w:val="single" w:sz="6" w:space="0" w:color="000000"/>
            </w:tcBorders>
            <w:vAlign w:val="center"/>
          </w:tcPr>
          <w:p>
            <w:pPr>
              <w:pStyle w:val="20"/>
            </w:pPr>
            <w:r>
              <w:t>资金及时发放到失能老人手中次数占发放总次数比例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预定成本完成率</w:t>
            </w:r>
          </w:p>
        </w:tc>
        <w:tc>
          <w:tcPr>
            <w:tcW w:w="5386" w:type="dxa"/>
            <w:tcBorders>
              <w:top w:val="single" w:sz="6" w:space="0" w:color="000000"/>
              <w:left w:val="single" w:sz="6" w:space="0" w:color="000000"/>
              <w:right w:val="single" w:sz="6" w:space="0" w:color="000000"/>
            </w:tcBorders>
            <w:vAlign w:val="center"/>
          </w:tcPr>
          <w:p>
            <w:pPr>
              <w:pStyle w:val="20"/>
            </w:pPr>
            <w:r>
              <w:t>项目支出金额占总预算金额的比例</w:t>
            </w:r>
          </w:p>
        </w:tc>
        <w:tc>
          <w:tcPr>
            <w:tcW w:w="2268" w:type="dxa"/>
            <w:tcBorders>
              <w:top w:val="single" w:sz="6" w:space="0" w:color="000000"/>
              <w:left w:val="single" w:sz="6" w:space="0" w:color="000000"/>
              <w:right w:val="single" w:sz="6" w:space="0" w:color="000000"/>
            </w:tcBorders>
            <w:vAlign w:val="center"/>
          </w:tcPr>
          <w:p>
            <w:pPr>
              <w:pStyle w:val="20"/>
            </w:pPr>
            <w:r>
              <w:t>≤130万元</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收入提高情况</w:t>
            </w:r>
          </w:p>
        </w:tc>
        <w:tc>
          <w:tcPr>
            <w:tcW w:w="5386" w:type="dxa"/>
            <w:tcBorders>
              <w:top w:val="single" w:sz="6" w:space="0" w:color="000000"/>
              <w:left w:val="single" w:sz="6" w:space="0" w:color="000000"/>
              <w:right w:val="single" w:sz="6" w:space="0" w:color="000000"/>
            </w:tcBorders>
            <w:vAlign w:val="center"/>
          </w:tcPr>
          <w:p>
            <w:pPr>
              <w:pStyle w:val="20"/>
            </w:pPr>
            <w:r>
              <w:t>领取护理补贴的失能老人收入提高</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社会稳定率</w:t>
            </w:r>
          </w:p>
        </w:tc>
        <w:tc>
          <w:tcPr>
            <w:tcW w:w="5386" w:type="dxa"/>
            <w:tcBorders>
              <w:top w:val="single" w:sz="6" w:space="0" w:color="000000"/>
              <w:left w:val="single" w:sz="6" w:space="0" w:color="000000"/>
              <w:right w:val="single" w:sz="6" w:space="0" w:color="000000"/>
            </w:tcBorders>
            <w:vAlign w:val="center"/>
          </w:tcPr>
          <w:p>
            <w:pPr>
              <w:pStyle w:val="20"/>
            </w:pPr>
            <w:r>
              <w:t>院内老人中社会生活稳定的人数占总人数的比例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服务对象满意率</w:t>
            </w:r>
          </w:p>
        </w:tc>
        <w:tc>
          <w:tcPr>
            <w:tcW w:w="5386" w:type="dxa"/>
            <w:tcBorders>
              <w:top w:val="single" w:sz="6" w:space="0" w:color="000000"/>
              <w:left w:val="single" w:sz="6" w:space="0" w:color="000000"/>
              <w:right w:val="single" w:sz="6" w:space="0" w:color="000000"/>
            </w:tcBorders>
            <w:vAlign w:val="center"/>
          </w:tcPr>
          <w:p>
            <w:pPr>
              <w:pStyle w:val="20"/>
            </w:pPr>
            <w:r>
              <w:t>院内老人对政策满意的人数占总人数的比例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13、2026年省级专项福利彩票公益金—民政公共服务设施建设绩效目标表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13032226P00230410016L</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2026年省级专项福利彩票公益金—民政公共服务设施建设</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对救助站装修改造，更好的为困难群众救助，提升群众满意度</w:t>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1.通过增加救助站装修改造，达到了提高满意度的效果</w:t>
              <w:tab/>
              <w:tab/>
              <w:tab/>
              <w:tab/>
              <w:tab/>
              <w:tab/>
              <w:tab/>
            </w:r>
          </w:p>
          <w:p>
            <w:pPr>
              <w:pStyle w:val="20"/>
            </w:pPr>
          </w:p>
          <w:p>
            <w:pPr>
              <w:pStyle w:val="20"/>
            </w:pPr>
            <w:r>
              <w:t>2.通过增加救助站装修改造，达到了更好的为困难群众救助的效果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救助站设施维修改造数量</w:t>
            </w:r>
          </w:p>
        </w:tc>
        <w:tc>
          <w:tcPr>
            <w:tcW w:w="5386" w:type="dxa"/>
            <w:tcBorders>
              <w:top w:val="single" w:sz="6" w:space="0" w:color="000000"/>
              <w:left w:val="single" w:sz="6" w:space="0" w:color="000000"/>
              <w:right w:val="single" w:sz="6" w:space="0" w:color="000000"/>
            </w:tcBorders>
            <w:vAlign w:val="center"/>
          </w:tcPr>
          <w:p>
            <w:pPr>
              <w:pStyle w:val="20"/>
            </w:pPr>
            <w:r>
              <w:t>救助站设施维修改造数量</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完工率</w:t>
            </w:r>
          </w:p>
        </w:tc>
        <w:tc>
          <w:tcPr>
            <w:tcW w:w="5386" w:type="dxa"/>
            <w:tcBorders>
              <w:top w:val="single" w:sz="6" w:space="0" w:color="000000"/>
              <w:left w:val="single" w:sz="6" w:space="0" w:color="000000"/>
              <w:right w:val="single" w:sz="6" w:space="0" w:color="000000"/>
            </w:tcBorders>
            <w:vAlign w:val="center"/>
          </w:tcPr>
          <w:p>
            <w:pPr>
              <w:pStyle w:val="20"/>
            </w:pPr>
            <w:r>
              <w:t>建设项目按时完工率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合格率</w:t>
            </w:r>
          </w:p>
        </w:tc>
        <w:tc>
          <w:tcPr>
            <w:tcW w:w="5386" w:type="dxa"/>
            <w:tcBorders>
              <w:top w:val="single" w:sz="6" w:space="0" w:color="000000"/>
              <w:left w:val="single" w:sz="6" w:space="0" w:color="000000"/>
              <w:right w:val="single" w:sz="6" w:space="0" w:color="000000"/>
            </w:tcBorders>
            <w:vAlign w:val="center"/>
          </w:tcPr>
          <w:p>
            <w:pPr>
              <w:pStyle w:val="20"/>
            </w:pPr>
            <w:r>
              <w:t>建设项目验收合格率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项目资金支付率</w:t>
            </w:r>
          </w:p>
        </w:tc>
        <w:tc>
          <w:tcPr>
            <w:tcW w:w="5386" w:type="dxa"/>
            <w:tcBorders>
              <w:top w:val="single" w:sz="6" w:space="0" w:color="000000"/>
              <w:left w:val="single" w:sz="6" w:space="0" w:color="000000"/>
              <w:right w:val="single" w:sz="6" w:space="0" w:color="000000"/>
            </w:tcBorders>
            <w:vAlign w:val="center"/>
          </w:tcPr>
          <w:p>
            <w:pPr>
              <w:pStyle w:val="20"/>
            </w:pPr>
            <w:r>
              <w:t>资金支付占总额的比率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节约率</w:t>
            </w:r>
          </w:p>
        </w:tc>
        <w:tc>
          <w:tcPr>
            <w:tcW w:w="5386" w:type="dxa"/>
            <w:tcBorders>
              <w:top w:val="single" w:sz="6" w:space="0" w:color="000000"/>
              <w:left w:val="single" w:sz="6" w:space="0" w:color="000000"/>
              <w:right w:val="single" w:sz="6" w:space="0" w:color="000000"/>
            </w:tcBorders>
            <w:vAlign w:val="center"/>
          </w:tcPr>
          <w:p>
            <w:pPr>
              <w:pStyle w:val="20"/>
            </w:pPr>
            <w:r>
              <w:t>与往年相比维修改造建设所需资金减少</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满足社会群众需求</w:t>
            </w:r>
          </w:p>
        </w:tc>
        <w:tc>
          <w:tcPr>
            <w:tcW w:w="5386" w:type="dxa"/>
            <w:tcBorders>
              <w:top w:val="single" w:sz="6" w:space="0" w:color="000000"/>
              <w:left w:val="single" w:sz="6" w:space="0" w:color="000000"/>
              <w:right w:val="single" w:sz="6" w:space="0" w:color="000000"/>
            </w:tcBorders>
            <w:vAlign w:val="center"/>
          </w:tcPr>
          <w:p>
            <w:pPr>
              <w:pStyle w:val="20"/>
            </w:pPr>
            <w:r>
              <w:t>提高满足社会群众需求的能力</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资金效用可持续性</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资金效用可持续性</w:t>
            </w:r>
          </w:p>
        </w:tc>
        <w:tc>
          <w:tcPr>
            <w:tcW w:w="5386" w:type="dxa"/>
            <w:tcBorders>
              <w:top w:val="single" w:sz="6" w:space="0" w:color="000000"/>
              <w:left w:val="single" w:sz="6" w:space="0" w:color="000000"/>
              <w:right w:val="single" w:sz="6" w:space="0" w:color="000000"/>
            </w:tcBorders>
            <w:vAlign w:val="center"/>
          </w:tcPr>
          <w:p>
            <w:pPr>
              <w:pStyle w:val="20"/>
            </w:pPr>
            <w:r>
              <w:t>改造资金可持续效用</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满意率</w:t>
            </w:r>
          </w:p>
        </w:tc>
        <w:tc>
          <w:tcPr>
            <w:tcW w:w="5386" w:type="dxa"/>
            <w:tcBorders>
              <w:top w:val="single" w:sz="6" w:space="0" w:color="000000"/>
              <w:left w:val="single" w:sz="6" w:space="0" w:color="000000"/>
              <w:right w:val="single" w:sz="6" w:space="0" w:color="000000"/>
            </w:tcBorders>
            <w:vAlign w:val="center"/>
          </w:tcPr>
          <w:p>
            <w:pPr>
              <w:pStyle w:val="20"/>
            </w:pPr>
            <w:r>
              <w:t>服务满意人数占调查人数比例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14、2026年省级专项福利彩票公益金—特殊困难老年人家庭适老化改造资金绩效目标表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13032226P002304100151</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2026年省级专项福利彩票公益金—特殊困难老年人家庭适老化改造资金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3.60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3.60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用于老年人居家适老化改造，降低老年人居家安全风险保障老年人基本生活。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1.通过老年人居家适老化改造，达到降低老年人居家安全风险的效果。</w:t>
            </w:r>
          </w:p>
          <w:p>
            <w:pPr>
              <w:pStyle w:val="20"/>
            </w:pPr>
            <w:r>
              <w:tab/>
              <w:tab/>
            </w:r>
          </w:p>
          <w:p>
            <w:pPr>
              <w:pStyle w:val="20"/>
            </w:pPr>
          </w:p>
          <w:p>
            <w:pPr>
              <w:pStyle w:val="20"/>
            </w:pPr>
            <w:r>
              <w:t>2.通过老年人居家适老化改造，达到保障老年人基本生活的效果。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适老化改造户数</w:t>
            </w:r>
          </w:p>
        </w:tc>
        <w:tc>
          <w:tcPr>
            <w:tcW w:w="5386" w:type="dxa"/>
            <w:tcBorders>
              <w:top w:val="single" w:sz="6" w:space="0" w:color="000000"/>
              <w:left w:val="single" w:sz="6" w:space="0" w:color="000000"/>
              <w:right w:val="single" w:sz="6" w:space="0" w:color="000000"/>
            </w:tcBorders>
            <w:vAlign w:val="center"/>
          </w:tcPr>
          <w:p>
            <w:pPr>
              <w:pStyle w:val="20"/>
            </w:pPr>
            <w:r>
              <w:t>补助特殊困难老年人家庭进行适老化改造户数</w:t>
            </w:r>
          </w:p>
        </w:tc>
        <w:tc>
          <w:tcPr>
            <w:tcW w:w="2268" w:type="dxa"/>
            <w:tcBorders>
              <w:top w:val="single" w:sz="6" w:space="0" w:color="000000"/>
              <w:left w:val="single" w:sz="6" w:space="0" w:color="000000"/>
              <w:right w:val="single" w:sz="6" w:space="0" w:color="000000"/>
            </w:tcBorders>
            <w:vAlign w:val="center"/>
          </w:tcPr>
          <w:p>
            <w:pPr>
              <w:pStyle w:val="20"/>
            </w:pPr>
            <w:r>
              <w:t>≥36户</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项目完工率</w:t>
            </w:r>
          </w:p>
        </w:tc>
        <w:tc>
          <w:tcPr>
            <w:tcW w:w="5386" w:type="dxa"/>
            <w:tcBorders>
              <w:top w:val="single" w:sz="6" w:space="0" w:color="000000"/>
              <w:left w:val="single" w:sz="6" w:space="0" w:color="000000"/>
              <w:right w:val="single" w:sz="6" w:space="0" w:color="000000"/>
            </w:tcBorders>
            <w:vAlign w:val="center"/>
          </w:tcPr>
          <w:p>
            <w:pPr>
              <w:pStyle w:val="20"/>
            </w:pPr>
            <w:r>
              <w:t>建设项目按时完工率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项目合格率</w:t>
            </w:r>
          </w:p>
        </w:tc>
        <w:tc>
          <w:tcPr>
            <w:tcW w:w="5386" w:type="dxa"/>
            <w:tcBorders>
              <w:top w:val="single" w:sz="6" w:space="0" w:color="000000"/>
              <w:left w:val="single" w:sz="6" w:space="0" w:color="000000"/>
              <w:right w:val="single" w:sz="6" w:space="0" w:color="000000"/>
            </w:tcBorders>
            <w:vAlign w:val="center"/>
          </w:tcPr>
          <w:p>
            <w:pPr>
              <w:pStyle w:val="20"/>
            </w:pPr>
            <w:r>
              <w:t>建设项目验收合格率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项目资金支付率</w:t>
            </w:r>
          </w:p>
        </w:tc>
        <w:tc>
          <w:tcPr>
            <w:tcW w:w="5386" w:type="dxa"/>
            <w:tcBorders>
              <w:top w:val="single" w:sz="6" w:space="0" w:color="000000"/>
              <w:left w:val="single" w:sz="6" w:space="0" w:color="000000"/>
              <w:right w:val="single" w:sz="6" w:space="0" w:color="000000"/>
            </w:tcBorders>
            <w:vAlign w:val="center"/>
          </w:tcPr>
          <w:p>
            <w:pPr>
              <w:pStyle w:val="20"/>
            </w:pPr>
            <w:r>
              <w:t>资金支付占项目总额的比率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节约率</w:t>
            </w:r>
          </w:p>
        </w:tc>
        <w:tc>
          <w:tcPr>
            <w:tcW w:w="5386" w:type="dxa"/>
            <w:tcBorders>
              <w:top w:val="single" w:sz="6" w:space="0" w:color="000000"/>
              <w:left w:val="single" w:sz="6" w:space="0" w:color="000000"/>
              <w:right w:val="single" w:sz="6" w:space="0" w:color="000000"/>
            </w:tcBorders>
            <w:vAlign w:val="center"/>
          </w:tcPr>
          <w:p>
            <w:pPr>
              <w:pStyle w:val="20"/>
            </w:pPr>
            <w:r>
              <w:t>与往年相比维修改造建设所需资金减少</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满足社会群众需求</w:t>
            </w:r>
          </w:p>
        </w:tc>
        <w:tc>
          <w:tcPr>
            <w:tcW w:w="5386" w:type="dxa"/>
            <w:tcBorders>
              <w:top w:val="single" w:sz="6" w:space="0" w:color="000000"/>
              <w:left w:val="single" w:sz="6" w:space="0" w:color="000000"/>
              <w:right w:val="single" w:sz="6" w:space="0" w:color="000000"/>
            </w:tcBorders>
            <w:vAlign w:val="center"/>
          </w:tcPr>
          <w:p>
            <w:pPr>
              <w:pStyle w:val="20"/>
            </w:pPr>
            <w:r>
              <w:t>满足社会群众需求的能力</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15、2026年中央财政困难群众救助补助资金—低保绩效目标表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13032226P002181100108</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2026年中央财政困难群众救助补助资金—低保</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1866.00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1866.00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用于发放最低生活保障金，对全县范围内的低保人员保障到位，提高群众满意度。</w:t>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1.通过发放最低生活保障金，达到全县范围内的低保人员保障到位，提高群众满意度的效果。</w:t>
              <w:tab/>
            </w:r>
          </w:p>
          <w:p>
            <w:pPr>
              <w:pStyle w:val="20"/>
            </w:pPr>
          </w:p>
          <w:p>
            <w:pPr>
              <w:pStyle w:val="20"/>
            </w:pPr>
            <w:r>
              <w:t>2.通过发放最低生活保障金，达到对当地家庭成员人均收入低于低保标准家庭财产状况符合规定条件的人给予的一定的生活补助的效果</w:t>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低保受救助人数</w:t>
            </w:r>
          </w:p>
        </w:tc>
        <w:tc>
          <w:tcPr>
            <w:tcW w:w="5386" w:type="dxa"/>
            <w:tcBorders>
              <w:top w:val="single" w:sz="6" w:space="0" w:color="000000"/>
              <w:left w:val="single" w:sz="6" w:space="0" w:color="000000"/>
              <w:right w:val="single" w:sz="6" w:space="0" w:color="000000"/>
            </w:tcBorders>
            <w:vAlign w:val="center"/>
          </w:tcPr>
          <w:p>
            <w:pPr>
              <w:pStyle w:val="20"/>
            </w:pPr>
            <w:r>
              <w:t>全县范围内享受低保金的人数</w:t>
            </w:r>
          </w:p>
        </w:tc>
        <w:tc>
          <w:tcPr>
            <w:tcW w:w="2268" w:type="dxa"/>
            <w:tcBorders>
              <w:top w:val="single" w:sz="6" w:space="0" w:color="000000"/>
              <w:left w:val="single" w:sz="6" w:space="0" w:color="000000"/>
              <w:right w:val="single" w:sz="6" w:space="0" w:color="000000"/>
            </w:tcBorders>
            <w:vAlign w:val="center"/>
          </w:tcPr>
          <w:p>
            <w:pPr>
              <w:pStyle w:val="20"/>
            </w:pPr>
            <w:r>
              <w:t>≥5000人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核查、评估精准率</w:t>
            </w:r>
          </w:p>
        </w:tc>
        <w:tc>
          <w:tcPr>
            <w:tcW w:w="5386" w:type="dxa"/>
            <w:tcBorders>
              <w:top w:val="single" w:sz="6" w:space="0" w:color="000000"/>
              <w:left w:val="single" w:sz="6" w:space="0" w:color="000000"/>
              <w:right w:val="single" w:sz="6" w:space="0" w:color="000000"/>
            </w:tcBorders>
            <w:vAlign w:val="center"/>
          </w:tcPr>
          <w:p>
            <w:pPr>
              <w:pStyle w:val="20"/>
            </w:pPr>
            <w:r>
              <w:t>发放低保的人数/总核查人数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农村低保发放成本</w:t>
            </w:r>
          </w:p>
        </w:tc>
        <w:tc>
          <w:tcPr>
            <w:tcW w:w="5386" w:type="dxa"/>
            <w:tcBorders>
              <w:top w:val="single" w:sz="6" w:space="0" w:color="000000"/>
              <w:left w:val="single" w:sz="6" w:space="0" w:color="000000"/>
              <w:right w:val="single" w:sz="6" w:space="0" w:color="000000"/>
            </w:tcBorders>
            <w:vAlign w:val="center"/>
          </w:tcPr>
          <w:p>
            <w:pPr>
              <w:pStyle w:val="20"/>
            </w:pPr>
            <w:r>
              <w:t>每人全年发放农村低保资金金额</w:t>
            </w:r>
          </w:p>
        </w:tc>
        <w:tc>
          <w:tcPr>
            <w:tcW w:w="2268" w:type="dxa"/>
            <w:tcBorders>
              <w:top w:val="single" w:sz="6" w:space="0" w:color="000000"/>
              <w:left w:val="single" w:sz="6" w:space="0" w:color="000000"/>
              <w:right w:val="single" w:sz="6" w:space="0" w:color="000000"/>
            </w:tcBorders>
            <w:vAlign w:val="center"/>
          </w:tcPr>
          <w:p>
            <w:pPr>
              <w:pStyle w:val="20"/>
            </w:pPr>
            <w:r>
              <w:t>≤0.79万元</w:t>
            </w:r>
          </w:p>
        </w:tc>
        <w:tc>
          <w:tcPr>
            <w:tcW w:w="1276" w:type="dxa"/>
            <w:vAlign w:val="center"/>
          </w:tcPr>
          <w:p>
            <w:pPr>
              <w:pStyle w:val="20"/>
            </w:pPr>
            <w:r>
              <w:t>实际业务支出单据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城镇低保发放成本</w:t>
            </w:r>
          </w:p>
        </w:tc>
        <w:tc>
          <w:tcPr>
            <w:tcW w:w="5386" w:type="dxa"/>
            <w:tcBorders>
              <w:top w:val="single" w:sz="6" w:space="0" w:color="000000"/>
              <w:left w:val="single" w:sz="6" w:space="0" w:color="000000"/>
              <w:right w:val="single" w:sz="6" w:space="0" w:color="000000"/>
            </w:tcBorders>
            <w:vAlign w:val="center"/>
          </w:tcPr>
          <w:p>
            <w:pPr>
              <w:pStyle w:val="20"/>
            </w:pPr>
            <w:r>
              <w:t>每人全年发放城镇低保资金金额</w:t>
            </w:r>
          </w:p>
        </w:tc>
        <w:tc>
          <w:tcPr>
            <w:tcW w:w="2268" w:type="dxa"/>
            <w:tcBorders>
              <w:top w:val="single" w:sz="6" w:space="0" w:color="000000"/>
              <w:left w:val="single" w:sz="6" w:space="0" w:color="000000"/>
              <w:right w:val="single" w:sz="6" w:space="0" w:color="000000"/>
            </w:tcBorders>
            <w:vAlign w:val="center"/>
          </w:tcPr>
          <w:p>
            <w:pPr>
              <w:pStyle w:val="20"/>
            </w:pPr>
            <w:r>
              <w:t>≤0.99万元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提高低保人员经济收入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根据相关政策稳定发放补贴资金，提高低保人员经济收入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提高低保人员幸福度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发放补贴提高低保人员幸福度，维护社会稳定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16、2026年中央财政困难群众救助补助资金—孤儿绩效目标表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13032226P00218310006D</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2026年中央财政困难群众救助补助资金—孤儿</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用于发放孤儿救助补助资金，保障全县孤儿和事实无人抚养儿童基本生活。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1.通过发放孤儿救助补助资金，达到了保障全县孤儿和事实无人抚养儿童基本生活的效果</w:t>
              <w:tab/>
              <w:tab/>
              <w:tab/>
            </w:r>
          </w:p>
          <w:p>
            <w:pPr>
              <w:pStyle w:val="20"/>
            </w:pPr>
          </w:p>
          <w:p>
            <w:pPr>
              <w:pStyle w:val="20"/>
            </w:pPr>
            <w:r>
              <w:t>2.通过发放孤儿救助补助资金，达到了对全县范围内的孤儿款保障到位，提高满意度的效果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享受孤儿保障金人数</w:t>
            </w:r>
          </w:p>
        </w:tc>
        <w:tc>
          <w:tcPr>
            <w:tcW w:w="5386" w:type="dxa"/>
            <w:tcBorders>
              <w:top w:val="single" w:sz="6" w:space="0" w:color="000000"/>
              <w:left w:val="single" w:sz="6" w:space="0" w:color="000000"/>
              <w:right w:val="single" w:sz="6" w:space="0" w:color="000000"/>
            </w:tcBorders>
            <w:vAlign w:val="center"/>
          </w:tcPr>
          <w:p>
            <w:pPr>
              <w:pStyle w:val="20"/>
            </w:pPr>
            <w:r>
              <w:t>全县范围内享受孤儿保障金人数</w:t>
            </w:r>
          </w:p>
        </w:tc>
        <w:tc>
          <w:tcPr>
            <w:tcW w:w="2268" w:type="dxa"/>
            <w:tcBorders>
              <w:top w:val="single" w:sz="6" w:space="0" w:color="000000"/>
              <w:left w:val="single" w:sz="6" w:space="0" w:color="000000"/>
              <w:right w:val="single" w:sz="6" w:space="0" w:color="000000"/>
            </w:tcBorders>
            <w:vAlign w:val="center"/>
          </w:tcPr>
          <w:p>
            <w:pPr>
              <w:pStyle w:val="20"/>
            </w:pPr>
            <w:r>
              <w:t>≥66人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孤儿保障覆盖率</w:t>
            </w:r>
          </w:p>
        </w:tc>
        <w:tc>
          <w:tcPr>
            <w:tcW w:w="5386" w:type="dxa"/>
            <w:tcBorders>
              <w:top w:val="single" w:sz="6" w:space="0" w:color="000000"/>
              <w:left w:val="single" w:sz="6" w:space="0" w:color="000000"/>
              <w:right w:val="single" w:sz="6" w:space="0" w:color="000000"/>
            </w:tcBorders>
            <w:vAlign w:val="center"/>
          </w:tcPr>
          <w:p>
            <w:pPr>
              <w:pStyle w:val="20"/>
            </w:pPr>
            <w:r>
              <w:t>实际发放人数/享受孤儿保障金人数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孤儿生活保障金发放及时率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孤儿生活保障金发放成本</w:t>
            </w:r>
          </w:p>
        </w:tc>
        <w:tc>
          <w:tcPr>
            <w:tcW w:w="5386" w:type="dxa"/>
            <w:tcBorders>
              <w:top w:val="single" w:sz="6" w:space="0" w:color="000000"/>
              <w:left w:val="single" w:sz="6" w:space="0" w:color="000000"/>
              <w:right w:val="single" w:sz="6" w:space="0" w:color="000000"/>
            </w:tcBorders>
            <w:vAlign w:val="center"/>
          </w:tcPr>
          <w:p>
            <w:pPr>
              <w:pStyle w:val="20"/>
            </w:pPr>
            <w:r>
              <w:t>分散孤儿每人全年发放的资金总数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≤1.83万元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减轻孤儿经济负担</w:t>
            </w:r>
          </w:p>
        </w:tc>
        <w:tc>
          <w:tcPr>
            <w:tcW w:w="5386" w:type="dxa"/>
            <w:tcBorders>
              <w:top w:val="single" w:sz="6" w:space="0" w:color="000000"/>
              <w:left w:val="single" w:sz="6" w:space="0" w:color="000000"/>
              <w:right w:val="single" w:sz="6" w:space="0" w:color="000000"/>
            </w:tcBorders>
            <w:vAlign w:val="center"/>
          </w:tcPr>
          <w:p>
            <w:pPr>
              <w:pStyle w:val="20"/>
            </w:pPr>
            <w:r>
              <w:t>稳定发放补贴资金进一步减轻孤儿经济负担</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提升社会稳定度</w:t>
            </w:r>
          </w:p>
        </w:tc>
        <w:tc>
          <w:tcPr>
            <w:tcW w:w="5386" w:type="dxa"/>
            <w:tcBorders>
              <w:top w:val="single" w:sz="6" w:space="0" w:color="000000"/>
              <w:left w:val="single" w:sz="6" w:space="0" w:color="000000"/>
              <w:right w:val="single" w:sz="6" w:space="0" w:color="000000"/>
            </w:tcBorders>
            <w:vAlign w:val="center"/>
          </w:tcPr>
          <w:p>
            <w:pPr>
              <w:pStyle w:val="20"/>
            </w:pPr>
            <w:r>
              <w:t>改善孤儿生活环境，促进社会和谐稳定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17、2026年中央财政困难群众救助补助资金—临时救助绩效目标表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13032226P00218410019R</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2026年中央财政困难群众救助补助资金—临时救助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用于发改临时救助补助资金，对我县范围内的困难群体做到应救尽救。</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1.通过发放临时救助补助资金，达到应发临时救助资金做到及时发放，保障到位，提高群众满意度的效果。</w:t>
            </w:r>
          </w:p>
          <w:p>
            <w:pPr>
              <w:pStyle w:val="20"/>
            </w:pPr>
            <w:r>
              <w:t>2.通过发放临时救助补助资金，达到对我县范围内的困难群体做到应救尽救的效果。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临时救助受助人次</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全县范围内享受农村特困供养资金的全年总人次</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≥1300人次</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临时救助核查、评估精准率</w:t>
            </w:r>
          </w:p>
        </w:tc>
        <w:tc>
          <w:tcPr>
            <w:tcW w:w="5386" w:type="dxa"/>
            <w:tcBorders>
              <w:top w:val="single" w:sz="6" w:space="0" w:color="000000"/>
              <w:left w:val="single" w:sz="6" w:space="0" w:color="000000"/>
              <w:right w:val="single" w:sz="6" w:space="0" w:color="000000"/>
            </w:tcBorders>
            <w:vAlign w:val="center"/>
          </w:tcPr>
          <w:p>
            <w:pPr>
              <w:pStyle w:val="20"/>
            </w:pPr>
            <w:r>
              <w:t>核查、评估精准的人数/总核查人数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临时救助资金发放及时率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临时救助成本</w:t>
            </w:r>
          </w:p>
        </w:tc>
        <w:tc>
          <w:tcPr>
            <w:tcW w:w="5386" w:type="dxa"/>
            <w:tcBorders>
              <w:top w:val="single" w:sz="6" w:space="0" w:color="000000"/>
              <w:left w:val="single" w:sz="6" w:space="0" w:color="000000"/>
              <w:right w:val="single" w:sz="6" w:space="0" w:color="000000"/>
            </w:tcBorders>
            <w:vAlign w:val="center"/>
          </w:tcPr>
          <w:p>
            <w:pPr>
              <w:pStyle w:val="20"/>
            </w:pPr>
            <w:r>
              <w:t>全年临时救助资金中央下达资金总支出数</w:t>
            </w:r>
          </w:p>
        </w:tc>
        <w:tc>
          <w:tcPr>
            <w:tcW w:w="2268" w:type="dxa"/>
            <w:tcBorders>
              <w:top w:val="single" w:sz="6" w:space="0" w:color="000000"/>
              <w:left w:val="single" w:sz="6" w:space="0" w:color="000000"/>
              <w:right w:val="single" w:sz="6" w:space="0" w:color="000000"/>
            </w:tcBorders>
            <w:vAlign w:val="center"/>
          </w:tcPr>
          <w:p>
            <w:pPr>
              <w:pStyle w:val="20"/>
            </w:pPr>
            <w:r>
              <w:t>≤30万元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提高临时救助人员收入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根据相关政策稳定发放补贴资金提高临时救助人员经济收入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提高临时救助人员幸福度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发放补贴提高特临时救助人员幸福度，维护社会稳定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18、2026年中央财政困难群众救助补助资金—流浪乞讨绩效目标表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13032226P002185100055</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2026年中央财政困难群众救助补助资金—流浪乞讨</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用于流浪乞讨人员的救助，对在救助站住宿人员提供伙食和医疗救助</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1.通过对流浪乞讨人员的救助，达到对在救助站住宿人员提供伙食和医疗救助的效果。</w:t>
            </w:r>
          </w:p>
          <w:p>
            <w:pPr>
              <w:pStyle w:val="20"/>
            </w:pPr>
            <w:r>
              <w:t>2.通过发放流浪乞讨人员救助款，达到对流浪救助人员及时救助的效果。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流浪乞讨受救助人次</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全县范围内享受流浪救助资金的全年人次</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≥100人次</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流浪乞讨人员的救助率</w:t>
            </w:r>
          </w:p>
        </w:tc>
        <w:tc>
          <w:tcPr>
            <w:tcW w:w="5386" w:type="dxa"/>
            <w:tcBorders>
              <w:top w:val="single" w:sz="6" w:space="0" w:color="000000"/>
              <w:left w:val="single" w:sz="6" w:space="0" w:color="000000"/>
              <w:right w:val="single" w:sz="6" w:space="0" w:color="000000"/>
            </w:tcBorders>
            <w:vAlign w:val="center"/>
          </w:tcPr>
          <w:p>
            <w:pPr>
              <w:pStyle w:val="20"/>
            </w:pPr>
            <w:r>
              <w:t>已救助流浪乞讨人员/总救助人员</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流浪乞讨资金发放及时率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流浪救助成本</w:t>
            </w:r>
          </w:p>
        </w:tc>
        <w:tc>
          <w:tcPr>
            <w:tcW w:w="5386" w:type="dxa"/>
            <w:tcBorders>
              <w:top w:val="single" w:sz="6" w:space="0" w:color="000000"/>
              <w:left w:val="single" w:sz="6" w:space="0" w:color="000000"/>
              <w:right w:val="single" w:sz="6" w:space="0" w:color="000000"/>
            </w:tcBorders>
            <w:vAlign w:val="center"/>
          </w:tcPr>
          <w:p>
            <w:pPr>
              <w:pStyle w:val="20"/>
            </w:pPr>
            <w:r>
              <w:t>全年实施流浪乞讨资金中央下达资金支出总数</w:t>
            </w:r>
          </w:p>
        </w:tc>
        <w:tc>
          <w:tcPr>
            <w:tcW w:w="2268" w:type="dxa"/>
            <w:tcBorders>
              <w:top w:val="single" w:sz="6" w:space="0" w:color="000000"/>
              <w:left w:val="single" w:sz="6" w:space="0" w:color="000000"/>
              <w:right w:val="single" w:sz="6" w:space="0" w:color="000000"/>
            </w:tcBorders>
            <w:vAlign w:val="center"/>
          </w:tcPr>
          <w:p>
            <w:pPr>
              <w:pStyle w:val="20"/>
            </w:pPr>
            <w:r>
              <w:t>≤3万元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提高流浪乞讨人员收入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根据相关政策稳定发放补贴资金，提高流浪乞讨人员经济收入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提高流浪乞讨人员幸福度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发放补贴提高特流浪乞讨人员幸福度，维护社会稳定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受助对象满意度</w:t>
            </w:r>
          </w:p>
        </w:tc>
        <w:tc>
          <w:tcPr>
            <w:tcW w:w="5386" w:type="dxa"/>
            <w:tcBorders>
              <w:top w:val="single" w:sz="6" w:space="0" w:color="000000"/>
              <w:left w:val="single" w:sz="6" w:space="0" w:color="000000"/>
              <w:right w:val="single" w:sz="6" w:space="0" w:color="000000"/>
            </w:tcBorders>
            <w:vAlign w:val="center"/>
          </w:tcPr>
          <w:p>
            <w:pPr>
              <w:pStyle w:val="20"/>
            </w:pPr>
            <w:r>
              <w:t>感到满意的人员占被调查人员的比率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19、2026年中央财政困难群众救助补助资金—特困绩效目标表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13032226P00218210009J</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2026年中央财政困难群众救助补助资金—特困</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988.00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988.00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用于发放困难群众救助补助资金，对我县范围内的特困人员做到应养尽养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1.通过发放困难群众救助补助资金，达到我县范围内的特困人员做到应养尽养的效果</w:t>
              <w:tab/>
            </w:r>
          </w:p>
          <w:p>
            <w:pPr>
              <w:pStyle w:val="20"/>
            </w:pPr>
            <w:r>
              <w:tab/>
            </w:r>
          </w:p>
          <w:p>
            <w:pPr>
              <w:pStyle w:val="20"/>
            </w:pPr>
          </w:p>
          <w:p>
            <w:pPr>
              <w:pStyle w:val="20"/>
            </w:pPr>
            <w:r>
              <w:t>2.通过发放特困人员基本生活保障金，达到及时发放，保障到位，提高群众满意度的效果。</w:t>
              <w:tab/>
            </w:r>
          </w:p>
          <w:p>
            <w:pPr>
              <w:pStyle w:val="20"/>
            </w:pPr>
            <w:r>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分散农村特困供养受救助人数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全县范围内享受农村特困供养资金的人数</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≥4000人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分散城镇特困供养受救助人数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全县范围内享受城镇特困供养资金的人数</w:t>
            </w:r>
          </w:p>
        </w:tc>
        <w:tc>
          <w:tcPr>
            <w:tcW w:w="2268" w:type="dxa"/>
            <w:tcBorders>
              <w:top w:val="single" w:sz="6" w:space="0" w:color="000000"/>
              <w:left w:val="single" w:sz="6" w:space="0" w:color="000000"/>
              <w:right w:val="single" w:sz="6" w:space="0" w:color="000000"/>
            </w:tcBorders>
            <w:vAlign w:val="center"/>
          </w:tcPr>
          <w:p>
            <w:pPr>
              <w:pStyle w:val="20"/>
            </w:pPr>
            <w:r>
              <w:t>≥40人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核查、评估精准率</w:t>
            </w:r>
          </w:p>
        </w:tc>
        <w:tc>
          <w:tcPr>
            <w:tcW w:w="5386" w:type="dxa"/>
            <w:tcBorders>
              <w:top w:val="single" w:sz="6" w:space="0" w:color="000000"/>
              <w:left w:val="single" w:sz="6" w:space="0" w:color="000000"/>
              <w:right w:val="single" w:sz="6" w:space="0" w:color="000000"/>
            </w:tcBorders>
            <w:vAlign w:val="center"/>
          </w:tcPr>
          <w:p>
            <w:pPr>
              <w:pStyle w:val="20"/>
            </w:pPr>
            <w:r>
              <w:t>发放特困人员/核查总人数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特困供养资金发放及时率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分散农村特困供养补助发放成本</w:t>
            </w:r>
          </w:p>
        </w:tc>
        <w:tc>
          <w:tcPr>
            <w:tcW w:w="5386" w:type="dxa"/>
            <w:tcBorders>
              <w:top w:val="single" w:sz="6" w:space="0" w:color="000000"/>
              <w:left w:val="single" w:sz="6" w:space="0" w:color="000000"/>
              <w:right w:val="single" w:sz="6" w:space="0" w:color="000000"/>
            </w:tcBorders>
            <w:vAlign w:val="center"/>
          </w:tcPr>
          <w:p>
            <w:pPr>
              <w:pStyle w:val="20"/>
            </w:pPr>
            <w:r>
              <w:t>分散农村特困供养人员每人全年发放的资金总数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≤1.1万元</w:t>
            </w:r>
          </w:p>
        </w:tc>
        <w:tc>
          <w:tcPr>
            <w:tcW w:w="1276" w:type="dxa"/>
            <w:vAlign w:val="center"/>
          </w:tcPr>
          <w:p>
            <w:pPr>
              <w:pStyle w:val="20"/>
            </w:pPr>
            <w:r>
              <w:t>实际业务支出单据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分散城镇特困供养补助发放成本</w:t>
            </w:r>
          </w:p>
        </w:tc>
        <w:tc>
          <w:tcPr>
            <w:tcW w:w="5386" w:type="dxa"/>
            <w:tcBorders>
              <w:top w:val="single" w:sz="6" w:space="0" w:color="000000"/>
              <w:left w:val="single" w:sz="6" w:space="0" w:color="000000"/>
              <w:right w:val="single" w:sz="6" w:space="0" w:color="000000"/>
            </w:tcBorders>
            <w:vAlign w:val="center"/>
          </w:tcPr>
          <w:p>
            <w:pPr>
              <w:pStyle w:val="20"/>
            </w:pPr>
            <w:r>
              <w:t>分散城镇特困供养人员每人全年发放的资金总数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≤1.3万元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提高特困供养人员收入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根据相关政策稳定发放补贴资金，提高特困供养人员经济收入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提高特困供养人员幸福度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发放补贴提高特困供养人员幸福度，维护社会稳定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20、2026年中央集中彩票公益金—孤儿助学工程绩效目标表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13032226P00230410019F</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2026年中央集中彩票公益金—孤儿助学工程</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用于发放孤儿助学金，保证在校贫困大学学生的基本生活，提高贫困生幸福感、维护社会稳定</w:t>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1.通过发放孤儿助学金，达到保证在校贫困大学学生的基本生活的效果。</w:t>
              <w:tab/>
              <w:tab/>
              <w:tab/>
            </w:r>
          </w:p>
          <w:p>
            <w:pPr>
              <w:pStyle w:val="20"/>
            </w:pPr>
          </w:p>
          <w:p>
            <w:pPr>
              <w:pStyle w:val="20"/>
            </w:pPr>
            <w:r>
              <w:t>2.通过资助贫困大学生，达到提高贫困生幸福感、维护社会稳定的效果。</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本年度资助的贫困学生数</w:t>
            </w:r>
          </w:p>
        </w:tc>
        <w:tc>
          <w:tcPr>
            <w:tcW w:w="5386" w:type="dxa"/>
            <w:tcBorders>
              <w:top w:val="single" w:sz="6" w:space="0" w:color="000000"/>
              <w:left w:val="single" w:sz="6" w:space="0" w:color="000000"/>
              <w:right w:val="single" w:sz="6" w:space="0" w:color="000000"/>
            </w:tcBorders>
            <w:vAlign w:val="center"/>
          </w:tcPr>
          <w:p>
            <w:pPr>
              <w:pStyle w:val="20"/>
            </w:pPr>
            <w:r>
              <w:t>本年度资助的贫困学生总人数</w:t>
            </w:r>
          </w:p>
        </w:tc>
        <w:tc>
          <w:tcPr>
            <w:tcW w:w="2268" w:type="dxa"/>
            <w:tcBorders>
              <w:top w:val="single" w:sz="6" w:space="0" w:color="000000"/>
              <w:left w:val="single" w:sz="6" w:space="0" w:color="000000"/>
              <w:right w:val="single" w:sz="6" w:space="0" w:color="000000"/>
            </w:tcBorders>
            <w:vAlign w:val="center"/>
          </w:tcPr>
          <w:p>
            <w:pPr>
              <w:pStyle w:val="20"/>
            </w:pPr>
            <w:r>
              <w:t>≥6人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享受孤儿助学保障完成率</w:t>
            </w:r>
          </w:p>
        </w:tc>
        <w:tc>
          <w:tcPr>
            <w:tcW w:w="5386" w:type="dxa"/>
            <w:tcBorders>
              <w:top w:val="single" w:sz="6" w:space="0" w:color="000000"/>
              <w:left w:val="single" w:sz="6" w:space="0" w:color="000000"/>
              <w:right w:val="single" w:sz="6" w:space="0" w:color="000000"/>
            </w:tcBorders>
            <w:vAlign w:val="center"/>
          </w:tcPr>
          <w:p>
            <w:pPr>
              <w:pStyle w:val="20"/>
            </w:pPr>
            <w:r>
              <w:t>已享受孤儿助学保障的人数占需要孤儿助学金的人数比率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资金及时发放率</w:t>
            </w:r>
          </w:p>
        </w:tc>
        <w:tc>
          <w:tcPr>
            <w:tcW w:w="5386" w:type="dxa"/>
            <w:tcBorders>
              <w:top w:val="single" w:sz="6" w:space="0" w:color="000000"/>
              <w:left w:val="single" w:sz="6" w:space="0" w:color="000000"/>
              <w:right w:val="single" w:sz="6" w:space="0" w:color="000000"/>
            </w:tcBorders>
            <w:vAlign w:val="center"/>
          </w:tcPr>
          <w:p>
            <w:pPr>
              <w:pStyle w:val="20"/>
            </w:pPr>
            <w:r>
              <w:t>所需及时发放金额与应发金额比率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总体助学成本</w:t>
            </w:r>
          </w:p>
        </w:tc>
        <w:tc>
          <w:tcPr>
            <w:tcW w:w="5386" w:type="dxa"/>
            <w:tcBorders>
              <w:top w:val="single" w:sz="6" w:space="0" w:color="000000"/>
              <w:left w:val="single" w:sz="6" w:space="0" w:color="000000"/>
              <w:right w:val="single" w:sz="6" w:space="0" w:color="000000"/>
            </w:tcBorders>
            <w:vAlign w:val="center"/>
          </w:tcPr>
          <w:p>
            <w:pPr>
              <w:pStyle w:val="20"/>
            </w:pPr>
            <w:r>
              <w:t>全年保障已经可以享受福彩助学保障总支出</w:t>
            </w:r>
          </w:p>
        </w:tc>
        <w:tc>
          <w:tcPr>
            <w:tcW w:w="2268" w:type="dxa"/>
            <w:tcBorders>
              <w:top w:val="single" w:sz="6" w:space="0" w:color="000000"/>
              <w:left w:val="single" w:sz="6" w:space="0" w:color="000000"/>
              <w:right w:val="single" w:sz="6" w:space="0" w:color="000000"/>
            </w:tcBorders>
            <w:vAlign w:val="center"/>
          </w:tcPr>
          <w:p>
            <w:pPr>
              <w:pStyle w:val="20"/>
            </w:pPr>
            <w:r>
              <w:t>≤6万元</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提高贫困生收入</w:t>
            </w:r>
          </w:p>
        </w:tc>
        <w:tc>
          <w:tcPr>
            <w:tcW w:w="5386" w:type="dxa"/>
            <w:tcBorders>
              <w:top w:val="single" w:sz="6" w:space="0" w:color="000000"/>
              <w:left w:val="single" w:sz="6" w:space="0" w:color="000000"/>
              <w:right w:val="single" w:sz="6" w:space="0" w:color="000000"/>
            </w:tcBorders>
            <w:vAlign w:val="center"/>
          </w:tcPr>
          <w:p>
            <w:pPr>
              <w:pStyle w:val="20"/>
            </w:pPr>
            <w:r>
              <w:t>稳定发放补贴资金提高贫困生收入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提高贫困生幸福度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发放补贴提高贫困生幸福度，维护社会稳定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项目持续可影响年限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实际情况</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21、2026年中央集中彩票公益金—民政公共服务设施改造提升绩效目标表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13032226P002304100178</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2026年中央集中彩票公益金—民政公共服务设施改造提升</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314.00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314.00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用于公办敬老院改造提升，设备设施维修改造建设，保障日常运转，提升敬老院中老人提升幸福度</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1.通过公办养老机构改造提升，设备设施维修改造建设，达到保障日常运转的效果</w:t>
            </w:r>
          </w:p>
          <w:p>
            <w:pPr>
              <w:pStyle w:val="20"/>
            </w:pPr>
          </w:p>
          <w:p>
            <w:pPr>
              <w:pStyle w:val="20"/>
            </w:pPr>
            <w:r>
              <w:t>2.通过公办养老机构改造提升，达到提升敬老院中老人提升幸福度的效果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敬老院数量</w:t>
            </w:r>
          </w:p>
        </w:tc>
        <w:tc>
          <w:tcPr>
            <w:tcW w:w="5386" w:type="dxa"/>
            <w:tcBorders>
              <w:top w:val="single" w:sz="6" w:space="0" w:color="000000"/>
              <w:left w:val="single" w:sz="6" w:space="0" w:color="000000"/>
              <w:right w:val="single" w:sz="6" w:space="0" w:color="000000"/>
            </w:tcBorders>
            <w:vAlign w:val="center"/>
          </w:tcPr>
          <w:p>
            <w:pPr>
              <w:pStyle w:val="20"/>
            </w:pPr>
            <w:r>
              <w:t>改造提升的敬老院数量</w:t>
            </w:r>
          </w:p>
        </w:tc>
        <w:tc>
          <w:tcPr>
            <w:tcW w:w="2268" w:type="dxa"/>
            <w:tcBorders>
              <w:top w:val="single" w:sz="6" w:space="0" w:color="000000"/>
              <w:left w:val="single" w:sz="6" w:space="0" w:color="000000"/>
              <w:right w:val="single" w:sz="6" w:space="0" w:color="000000"/>
            </w:tcBorders>
            <w:vAlign w:val="center"/>
          </w:tcPr>
          <w:p>
            <w:pPr>
              <w:pStyle w:val="20"/>
            </w:pPr>
            <w:r>
              <w:t>≥5所</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完工率</w:t>
            </w:r>
          </w:p>
        </w:tc>
        <w:tc>
          <w:tcPr>
            <w:tcW w:w="5386" w:type="dxa"/>
            <w:tcBorders>
              <w:top w:val="single" w:sz="6" w:space="0" w:color="000000"/>
              <w:left w:val="single" w:sz="6" w:space="0" w:color="000000"/>
              <w:right w:val="single" w:sz="6" w:space="0" w:color="000000"/>
            </w:tcBorders>
            <w:vAlign w:val="center"/>
          </w:tcPr>
          <w:p>
            <w:pPr>
              <w:pStyle w:val="20"/>
            </w:pPr>
            <w:r>
              <w:t>建设项目按时完工率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合格率</w:t>
            </w:r>
          </w:p>
        </w:tc>
        <w:tc>
          <w:tcPr>
            <w:tcW w:w="5386" w:type="dxa"/>
            <w:tcBorders>
              <w:top w:val="single" w:sz="6" w:space="0" w:color="000000"/>
              <w:left w:val="single" w:sz="6" w:space="0" w:color="000000"/>
              <w:right w:val="single" w:sz="6" w:space="0" w:color="000000"/>
            </w:tcBorders>
            <w:vAlign w:val="center"/>
          </w:tcPr>
          <w:p>
            <w:pPr>
              <w:pStyle w:val="20"/>
            </w:pPr>
            <w:r>
              <w:t>建设项目验收合格率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项目资金支付率</w:t>
            </w:r>
          </w:p>
        </w:tc>
        <w:tc>
          <w:tcPr>
            <w:tcW w:w="5386" w:type="dxa"/>
            <w:tcBorders>
              <w:top w:val="single" w:sz="6" w:space="0" w:color="000000"/>
              <w:left w:val="single" w:sz="6" w:space="0" w:color="000000"/>
              <w:right w:val="single" w:sz="6" w:space="0" w:color="000000"/>
            </w:tcBorders>
            <w:vAlign w:val="center"/>
          </w:tcPr>
          <w:p>
            <w:pPr>
              <w:pStyle w:val="20"/>
            </w:pPr>
            <w:r>
              <w:t>资金支付占总额的比率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节约率</w:t>
            </w:r>
          </w:p>
        </w:tc>
        <w:tc>
          <w:tcPr>
            <w:tcW w:w="5386" w:type="dxa"/>
            <w:tcBorders>
              <w:top w:val="single" w:sz="6" w:space="0" w:color="000000"/>
              <w:left w:val="single" w:sz="6" w:space="0" w:color="000000"/>
              <w:right w:val="single" w:sz="6" w:space="0" w:color="000000"/>
            </w:tcBorders>
            <w:vAlign w:val="center"/>
          </w:tcPr>
          <w:p>
            <w:pPr>
              <w:pStyle w:val="20"/>
            </w:pPr>
            <w:r>
              <w:t>与往年相比维修改造建设所需资金减少</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满足社会群众需求</w:t>
            </w:r>
          </w:p>
        </w:tc>
        <w:tc>
          <w:tcPr>
            <w:tcW w:w="5386" w:type="dxa"/>
            <w:tcBorders>
              <w:top w:val="single" w:sz="6" w:space="0" w:color="000000"/>
              <w:left w:val="single" w:sz="6" w:space="0" w:color="000000"/>
              <w:right w:val="single" w:sz="6" w:space="0" w:color="000000"/>
            </w:tcBorders>
            <w:vAlign w:val="center"/>
          </w:tcPr>
          <w:p>
            <w:pPr>
              <w:pStyle w:val="20"/>
            </w:pPr>
            <w:r>
              <w:t>提高敬老院满足社会群众需求的能力</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资金效用可持续性</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资金效用可持续性</w:t>
            </w:r>
          </w:p>
        </w:tc>
        <w:tc>
          <w:tcPr>
            <w:tcW w:w="5386" w:type="dxa"/>
            <w:tcBorders>
              <w:top w:val="single" w:sz="6" w:space="0" w:color="000000"/>
              <w:left w:val="single" w:sz="6" w:space="0" w:color="000000"/>
              <w:right w:val="single" w:sz="6" w:space="0" w:color="000000"/>
            </w:tcBorders>
            <w:vAlign w:val="center"/>
          </w:tcPr>
          <w:p>
            <w:pPr>
              <w:pStyle w:val="20"/>
            </w:pPr>
            <w:r>
              <w:t>改造资金可持续效用</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满意率</w:t>
            </w:r>
          </w:p>
        </w:tc>
        <w:tc>
          <w:tcPr>
            <w:tcW w:w="5386" w:type="dxa"/>
            <w:tcBorders>
              <w:top w:val="single" w:sz="6" w:space="0" w:color="000000"/>
              <w:left w:val="single" w:sz="6" w:space="0" w:color="000000"/>
              <w:right w:val="single" w:sz="6" w:space="0" w:color="000000"/>
            </w:tcBorders>
            <w:vAlign w:val="center"/>
          </w:tcPr>
          <w:p>
            <w:pPr>
              <w:pStyle w:val="20"/>
            </w:pPr>
            <w:r>
              <w:t>服务满意人数占调查人数比例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22、2026年中央集中彩票公益金—养老服务能力改造提升绩效目标表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13032226P00230410018U</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2026年中央集中彩票公益金—养老服务能力改造提升</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用于养老服务能力提升，保障老人基本生活，全面落实好养老服务，推进养老服务业高质量发展。</w:t>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1.通过全面落实好养老服务，达到推进养老服务业高质量发展的效果</w:t>
              <w:tab/>
              <w:tab/>
              <w:tab/>
              <w:tab/>
              <w:tab/>
              <w:tab/>
            </w:r>
          </w:p>
          <w:p>
            <w:pPr>
              <w:pStyle w:val="20"/>
            </w:pPr>
          </w:p>
          <w:p>
            <w:pPr>
              <w:pStyle w:val="20"/>
            </w:pPr>
            <w:r>
              <w:t>2.通过养老服务能力提升，达到保障老人基本生活的效果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敬老院数量</w:t>
            </w:r>
          </w:p>
        </w:tc>
        <w:tc>
          <w:tcPr>
            <w:tcW w:w="5386" w:type="dxa"/>
            <w:tcBorders>
              <w:top w:val="single" w:sz="6" w:space="0" w:color="000000"/>
              <w:left w:val="single" w:sz="6" w:space="0" w:color="000000"/>
              <w:right w:val="single" w:sz="6" w:space="0" w:color="000000"/>
            </w:tcBorders>
            <w:vAlign w:val="center"/>
          </w:tcPr>
          <w:p>
            <w:pPr>
              <w:pStyle w:val="20"/>
            </w:pPr>
            <w:r>
              <w:t>使用养老服务能力建设经费的敬老院数量</w:t>
            </w:r>
          </w:p>
        </w:tc>
        <w:tc>
          <w:tcPr>
            <w:tcW w:w="2268" w:type="dxa"/>
            <w:tcBorders>
              <w:top w:val="single" w:sz="6" w:space="0" w:color="000000"/>
              <w:left w:val="single" w:sz="6" w:space="0" w:color="000000"/>
              <w:right w:val="single" w:sz="6" w:space="0" w:color="000000"/>
            </w:tcBorders>
            <w:vAlign w:val="center"/>
          </w:tcPr>
          <w:p>
            <w:pPr>
              <w:pStyle w:val="20"/>
            </w:pPr>
            <w:r>
              <w:t>≥5所</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完工率</w:t>
            </w:r>
          </w:p>
        </w:tc>
        <w:tc>
          <w:tcPr>
            <w:tcW w:w="5386" w:type="dxa"/>
            <w:tcBorders>
              <w:top w:val="single" w:sz="6" w:space="0" w:color="000000"/>
              <w:left w:val="single" w:sz="6" w:space="0" w:color="000000"/>
              <w:right w:val="single" w:sz="6" w:space="0" w:color="000000"/>
            </w:tcBorders>
            <w:vAlign w:val="center"/>
          </w:tcPr>
          <w:p>
            <w:pPr>
              <w:pStyle w:val="20"/>
            </w:pPr>
            <w:r>
              <w:t>建设项目按时完工率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合格率</w:t>
            </w:r>
          </w:p>
        </w:tc>
        <w:tc>
          <w:tcPr>
            <w:tcW w:w="5386" w:type="dxa"/>
            <w:tcBorders>
              <w:top w:val="single" w:sz="6" w:space="0" w:color="000000"/>
              <w:left w:val="single" w:sz="6" w:space="0" w:color="000000"/>
              <w:right w:val="single" w:sz="6" w:space="0" w:color="000000"/>
            </w:tcBorders>
            <w:vAlign w:val="center"/>
          </w:tcPr>
          <w:p>
            <w:pPr>
              <w:pStyle w:val="20"/>
            </w:pPr>
            <w:r>
              <w:t>建设项目验收合格率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预定成本完成率</w:t>
            </w:r>
          </w:p>
        </w:tc>
        <w:tc>
          <w:tcPr>
            <w:tcW w:w="5386" w:type="dxa"/>
            <w:tcBorders>
              <w:top w:val="single" w:sz="6" w:space="0" w:color="000000"/>
              <w:left w:val="single" w:sz="6" w:space="0" w:color="000000"/>
              <w:right w:val="single" w:sz="6" w:space="0" w:color="000000"/>
            </w:tcBorders>
            <w:vAlign w:val="center"/>
          </w:tcPr>
          <w:p>
            <w:pPr>
              <w:pStyle w:val="20"/>
            </w:pPr>
            <w:r>
              <w:t>项目支出金额占总预算金额的比例</w:t>
            </w:r>
          </w:p>
        </w:tc>
        <w:tc>
          <w:tcPr>
            <w:tcW w:w="2268" w:type="dxa"/>
            <w:tcBorders>
              <w:top w:val="single" w:sz="6" w:space="0" w:color="000000"/>
              <w:left w:val="single" w:sz="6" w:space="0" w:color="000000"/>
              <w:right w:val="single" w:sz="6" w:space="0" w:color="000000"/>
            </w:tcBorders>
            <w:vAlign w:val="center"/>
          </w:tcPr>
          <w:p>
            <w:pPr>
              <w:pStyle w:val="20"/>
            </w:pPr>
            <w:r>
              <w:t>≤30万元</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节约率</w:t>
            </w:r>
          </w:p>
        </w:tc>
        <w:tc>
          <w:tcPr>
            <w:tcW w:w="5386" w:type="dxa"/>
            <w:tcBorders>
              <w:top w:val="single" w:sz="6" w:space="0" w:color="000000"/>
              <w:left w:val="single" w:sz="6" w:space="0" w:color="000000"/>
              <w:right w:val="single" w:sz="6" w:space="0" w:color="000000"/>
            </w:tcBorders>
            <w:vAlign w:val="center"/>
          </w:tcPr>
          <w:p>
            <w:pPr>
              <w:pStyle w:val="20"/>
            </w:pPr>
            <w:r>
              <w:t>与往年相比维修改造建设所需资金减少</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满足社会群众需求</w:t>
            </w:r>
          </w:p>
        </w:tc>
        <w:tc>
          <w:tcPr>
            <w:tcW w:w="5386" w:type="dxa"/>
            <w:tcBorders>
              <w:top w:val="single" w:sz="6" w:space="0" w:color="000000"/>
              <w:left w:val="single" w:sz="6" w:space="0" w:color="000000"/>
              <w:right w:val="single" w:sz="6" w:space="0" w:color="000000"/>
            </w:tcBorders>
            <w:vAlign w:val="center"/>
          </w:tcPr>
          <w:p>
            <w:pPr>
              <w:pStyle w:val="20"/>
            </w:pPr>
            <w:r>
              <w:t>提高敬老院满足社会群众需求的能力</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服务对象满意率</w:t>
            </w:r>
          </w:p>
        </w:tc>
        <w:tc>
          <w:tcPr>
            <w:tcW w:w="5386" w:type="dxa"/>
            <w:tcBorders>
              <w:top w:val="single" w:sz="6" w:space="0" w:color="000000"/>
              <w:left w:val="single" w:sz="6" w:space="0" w:color="000000"/>
              <w:right w:val="single" w:sz="6" w:space="0" w:color="000000"/>
            </w:tcBorders>
            <w:vAlign w:val="center"/>
          </w:tcPr>
          <w:p>
            <w:pPr>
              <w:pStyle w:val="20"/>
            </w:pPr>
            <w:r>
              <w:t>院内老人对政策满意的人数占总人数的比例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23、80周岁以上老人养老补贴县级配套资金绩效目标表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13032226P002189100021</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80周岁以上老人养老补贴县级配套资金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660.00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660.00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实施80周岁以上老人高龄津贴政策，保障老年人的合法权益</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1.通过实施80周岁以上老人高龄津贴政策，达到弘扬中华民族敬老、养老、助老的传统美德的效果</w:t>
              <w:tab/>
              <w:tab/>
              <w:tab/>
            </w:r>
          </w:p>
          <w:p>
            <w:pPr>
              <w:pStyle w:val="20"/>
            </w:pPr>
          </w:p>
          <w:p>
            <w:pPr>
              <w:pStyle w:val="20"/>
            </w:pPr>
            <w:r>
              <w:t>2.保障老年人的合法权益，让我县老龄人共享我县经济社会发展成果的效果</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80周岁老人生活补贴发放人数</w:t>
            </w:r>
          </w:p>
        </w:tc>
        <w:tc>
          <w:tcPr>
            <w:tcW w:w="5386" w:type="dxa"/>
            <w:tcBorders>
              <w:top w:val="single" w:sz="6" w:space="0" w:color="000000"/>
              <w:left w:val="single" w:sz="6" w:space="0" w:color="000000"/>
              <w:right w:val="single" w:sz="6" w:space="0" w:color="000000"/>
            </w:tcBorders>
            <w:vAlign w:val="center"/>
          </w:tcPr>
          <w:p>
            <w:pPr>
              <w:pStyle w:val="20"/>
            </w:pPr>
            <w:r>
              <w:t>80周岁老人生活补贴发放人数</w:t>
            </w:r>
          </w:p>
        </w:tc>
        <w:tc>
          <w:tcPr>
            <w:tcW w:w="2268" w:type="dxa"/>
            <w:tcBorders>
              <w:top w:val="single" w:sz="6" w:space="0" w:color="000000"/>
              <w:left w:val="single" w:sz="6" w:space="0" w:color="000000"/>
              <w:right w:val="single" w:sz="6" w:space="0" w:color="000000"/>
            </w:tcBorders>
            <w:vAlign w:val="center"/>
          </w:tcPr>
          <w:p>
            <w:pPr>
              <w:pStyle w:val="20"/>
            </w:pPr>
            <w:r>
              <w:t>≥16000人</w:t>
            </w:r>
          </w:p>
        </w:tc>
        <w:tc>
          <w:tcPr>
            <w:tcW w:w="1276" w:type="dxa"/>
            <w:vAlign w:val="center"/>
          </w:tcPr>
          <w:p>
            <w:pPr>
              <w:pStyle w:val="20"/>
            </w:pPr>
            <w:r>
              <w:t>高龄补贴发放管理办法</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80周岁老人生活补助资金发放覆盖率</w:t>
            </w:r>
          </w:p>
        </w:tc>
        <w:tc>
          <w:tcPr>
            <w:tcW w:w="5386" w:type="dxa"/>
            <w:tcBorders>
              <w:top w:val="single" w:sz="6" w:space="0" w:color="000000"/>
              <w:left w:val="single" w:sz="6" w:space="0" w:color="000000"/>
              <w:right w:val="single" w:sz="6" w:space="0" w:color="000000"/>
            </w:tcBorders>
            <w:vAlign w:val="center"/>
          </w:tcPr>
          <w:p>
            <w:pPr>
              <w:pStyle w:val="20"/>
            </w:pPr>
            <w:r>
              <w:t>80周岁老人生活补助资金发放覆盖率=实际接受补助人员人数/应当接受补助人员人数</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高龄补贴发放管理办法</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补助资金发放及时率</w:t>
            </w:r>
          </w:p>
        </w:tc>
        <w:tc>
          <w:tcPr>
            <w:tcW w:w="5386" w:type="dxa"/>
            <w:tcBorders>
              <w:top w:val="single" w:sz="6" w:space="0" w:color="000000"/>
              <w:left w:val="single" w:sz="6" w:space="0" w:color="000000"/>
              <w:right w:val="single" w:sz="6" w:space="0" w:color="000000"/>
            </w:tcBorders>
            <w:vAlign w:val="center"/>
          </w:tcPr>
          <w:p>
            <w:pPr>
              <w:pStyle w:val="20"/>
            </w:pPr>
            <w:r>
              <w:t>补助资金发放及时率=及时发放的资金/应发放的资金</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高龄补贴发放管理办法</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80岁以上月补助标准</w:t>
            </w:r>
          </w:p>
        </w:tc>
        <w:tc>
          <w:tcPr>
            <w:tcW w:w="5386" w:type="dxa"/>
            <w:tcBorders>
              <w:top w:val="single" w:sz="6" w:space="0" w:color="000000"/>
              <w:left w:val="single" w:sz="6" w:space="0" w:color="000000"/>
              <w:right w:val="single" w:sz="6" w:space="0" w:color="000000"/>
            </w:tcBorders>
            <w:vAlign w:val="center"/>
          </w:tcPr>
          <w:p>
            <w:pPr>
              <w:pStyle w:val="20"/>
            </w:pPr>
            <w:r>
              <w:t>100岁以上老人每月发放高龄补贴的人均补助标准</w:t>
            </w:r>
          </w:p>
        </w:tc>
        <w:tc>
          <w:tcPr>
            <w:tcW w:w="2268" w:type="dxa"/>
            <w:tcBorders>
              <w:top w:val="single" w:sz="6" w:space="0" w:color="000000"/>
              <w:left w:val="single" w:sz="6" w:space="0" w:color="000000"/>
              <w:right w:val="single" w:sz="6" w:space="0" w:color="000000"/>
            </w:tcBorders>
            <w:vAlign w:val="center"/>
          </w:tcPr>
          <w:p>
            <w:pPr>
              <w:pStyle w:val="20"/>
            </w:pPr>
            <w:r>
              <w:t>≤300元/人/月</w:t>
            </w:r>
          </w:p>
        </w:tc>
        <w:tc>
          <w:tcPr>
            <w:tcW w:w="1276" w:type="dxa"/>
            <w:vAlign w:val="center"/>
          </w:tcPr>
          <w:p>
            <w:pPr>
              <w:pStyle w:val="20"/>
            </w:pPr>
            <w:r>
              <w:t>高龄补贴发放管理办法</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高龄老人人均补助收入</w:t>
            </w:r>
          </w:p>
        </w:tc>
        <w:tc>
          <w:tcPr>
            <w:tcW w:w="5386" w:type="dxa"/>
            <w:tcBorders>
              <w:top w:val="single" w:sz="6" w:space="0" w:color="000000"/>
              <w:left w:val="single" w:sz="6" w:space="0" w:color="000000"/>
              <w:right w:val="single" w:sz="6" w:space="0" w:color="000000"/>
            </w:tcBorders>
            <w:vAlign w:val="center"/>
          </w:tcPr>
          <w:p>
            <w:pPr>
              <w:pStyle w:val="20"/>
            </w:pPr>
            <w:r>
              <w:t>高龄老人每年人均补助收入</w:t>
            </w:r>
          </w:p>
        </w:tc>
        <w:tc>
          <w:tcPr>
            <w:tcW w:w="2268" w:type="dxa"/>
            <w:tcBorders>
              <w:top w:val="single" w:sz="6" w:space="0" w:color="000000"/>
              <w:left w:val="single" w:sz="6" w:space="0" w:color="000000"/>
              <w:right w:val="single" w:sz="6" w:space="0" w:color="000000"/>
            </w:tcBorders>
            <w:vAlign w:val="center"/>
          </w:tcPr>
          <w:p>
            <w:pPr>
              <w:pStyle w:val="20"/>
            </w:pPr>
            <w:r>
              <w:t>≥425元</w:t>
            </w:r>
          </w:p>
        </w:tc>
        <w:tc>
          <w:tcPr>
            <w:tcW w:w="1276" w:type="dxa"/>
            <w:vAlign w:val="center"/>
          </w:tcPr>
          <w:p>
            <w:pPr>
              <w:pStyle w:val="20"/>
            </w:pPr>
            <w:r>
              <w:t>高龄补贴发放管理办法</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80周岁老人生活补助制度普及率</w:t>
            </w:r>
          </w:p>
        </w:tc>
        <w:tc>
          <w:tcPr>
            <w:tcW w:w="5386" w:type="dxa"/>
            <w:tcBorders>
              <w:top w:val="single" w:sz="6" w:space="0" w:color="000000"/>
              <w:left w:val="single" w:sz="6" w:space="0" w:color="000000"/>
              <w:right w:val="single" w:sz="6" w:space="0" w:color="000000"/>
            </w:tcBorders>
            <w:vAlign w:val="center"/>
          </w:tcPr>
          <w:p>
            <w:pPr>
              <w:pStyle w:val="20"/>
            </w:pPr>
            <w:r>
              <w:t>80周岁老人生活补助制度普及率=实际普及人数/应当普及人数</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高龄补贴发放管理办法</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绿色办公无污染</w:t>
            </w:r>
          </w:p>
        </w:tc>
        <w:tc>
          <w:tcPr>
            <w:tcW w:w="5386" w:type="dxa"/>
            <w:tcBorders>
              <w:top w:val="single" w:sz="6" w:space="0" w:color="000000"/>
              <w:left w:val="single" w:sz="6" w:space="0" w:color="000000"/>
              <w:right w:val="single" w:sz="6" w:space="0" w:color="000000"/>
            </w:tcBorders>
            <w:vAlign w:val="center"/>
          </w:tcPr>
          <w:p>
            <w:pPr>
              <w:pStyle w:val="20"/>
            </w:pPr>
            <w:r>
              <w:t>办公节约纸张等能源，绿色办公无污染</w:t>
            </w:r>
          </w:p>
        </w:tc>
        <w:tc>
          <w:tcPr>
            <w:tcW w:w="2268" w:type="dxa"/>
            <w:tcBorders>
              <w:top w:val="single" w:sz="6" w:space="0" w:color="000000"/>
              <w:left w:val="single" w:sz="6" w:space="0" w:color="000000"/>
              <w:right w:val="single" w:sz="6" w:space="0" w:color="000000"/>
            </w:tcBorders>
            <w:vAlign w:val="center"/>
          </w:tcPr>
          <w:p>
            <w:pPr>
              <w:pStyle w:val="20"/>
            </w:pPr>
            <w:r>
              <w:t>较上年节约</w:t>
            </w:r>
          </w:p>
        </w:tc>
        <w:tc>
          <w:tcPr>
            <w:tcW w:w="1276" w:type="dxa"/>
            <w:vAlign w:val="center"/>
          </w:tcPr>
          <w:p>
            <w:pPr>
              <w:pStyle w:val="20"/>
            </w:pPr>
            <w:r>
              <w:t>高龄补贴发放管理办法</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80周岁老人满意度</w:t>
            </w:r>
          </w:p>
        </w:tc>
        <w:tc>
          <w:tcPr>
            <w:tcW w:w="5386" w:type="dxa"/>
            <w:tcBorders>
              <w:top w:val="single" w:sz="6" w:space="0" w:color="000000"/>
              <w:left w:val="single" w:sz="6" w:space="0" w:color="000000"/>
              <w:right w:val="single" w:sz="6" w:space="0" w:color="000000"/>
            </w:tcBorders>
            <w:vAlign w:val="center"/>
          </w:tcPr>
          <w:p>
            <w:pPr>
              <w:pStyle w:val="20"/>
            </w:pPr>
            <w:r>
              <w:t>抽样调查的群众满意率=满意和较满意的群众数量/全部调查人数的比率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24、残疾人两项补贴县级配套资金（困难残疾人生活补贴）绩效目标表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13032226P00218610006E</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残疾人两项补贴县级配套资金（困难残疾人生活补贴）</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188.00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188.00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对全县范围内的残疾人做到应补尽补，解决救助人口生活问题，维护社会稳定的效果</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1.通过对全县范围内的残疾人做到应补尽补，达到补贴发放解决救助人口生活问题，维护社会稳定的效果。</w:t>
              <w:tab/>
              <w:tab/>
              <w:tab/>
              <w:tab/>
              <w:tab/>
              <w:tab/>
            </w:r>
          </w:p>
          <w:p>
            <w:pPr>
              <w:pStyle w:val="20"/>
            </w:pPr>
          </w:p>
          <w:p>
            <w:pPr>
              <w:pStyle w:val="20"/>
            </w:pPr>
            <w:r>
              <w:t>2.通过对全县范围内的残疾人做到及时发放，达到保障到位提高群众满意度的效果。</w:t>
              <w:tab/>
            </w:r>
          </w:p>
          <w:p>
            <w:pPr>
              <w:pStyle w:val="20"/>
            </w:pPr>
            <w:r>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困难残疾人受救助人数</w:t>
            </w:r>
          </w:p>
        </w:tc>
        <w:tc>
          <w:tcPr>
            <w:tcW w:w="5386" w:type="dxa"/>
            <w:tcBorders>
              <w:top w:val="single" w:sz="6" w:space="0" w:color="000000"/>
              <w:left w:val="single" w:sz="6" w:space="0" w:color="000000"/>
              <w:right w:val="single" w:sz="6" w:space="0" w:color="000000"/>
            </w:tcBorders>
            <w:vAlign w:val="center"/>
          </w:tcPr>
          <w:p>
            <w:pPr>
              <w:pStyle w:val="20"/>
            </w:pPr>
            <w:r>
              <w:t>全县范围内享受残疾人生活补贴的人数</w:t>
            </w:r>
          </w:p>
        </w:tc>
        <w:tc>
          <w:tcPr>
            <w:tcW w:w="2268" w:type="dxa"/>
            <w:tcBorders>
              <w:top w:val="single" w:sz="6" w:space="0" w:color="000000"/>
              <w:left w:val="single" w:sz="6" w:space="0" w:color="000000"/>
              <w:right w:val="single" w:sz="6" w:space="0" w:color="000000"/>
            </w:tcBorders>
            <w:vAlign w:val="center"/>
          </w:tcPr>
          <w:p>
            <w:pPr>
              <w:pStyle w:val="20"/>
            </w:pPr>
            <w:r>
              <w:t>≥2500人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核查、评估精准率</w:t>
            </w:r>
          </w:p>
        </w:tc>
        <w:tc>
          <w:tcPr>
            <w:tcW w:w="5386" w:type="dxa"/>
            <w:tcBorders>
              <w:top w:val="single" w:sz="6" w:space="0" w:color="000000"/>
              <w:left w:val="single" w:sz="6" w:space="0" w:color="000000"/>
              <w:right w:val="single" w:sz="6" w:space="0" w:color="000000"/>
            </w:tcBorders>
            <w:vAlign w:val="center"/>
          </w:tcPr>
          <w:p>
            <w:pPr>
              <w:pStyle w:val="20"/>
            </w:pPr>
            <w:r>
              <w:t>受救助发放补贴人数/总核查人数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残疾人生活补贴发放成本</w:t>
            </w:r>
          </w:p>
        </w:tc>
        <w:tc>
          <w:tcPr>
            <w:tcW w:w="5386" w:type="dxa"/>
            <w:tcBorders>
              <w:top w:val="single" w:sz="6" w:space="0" w:color="000000"/>
              <w:left w:val="single" w:sz="6" w:space="0" w:color="000000"/>
              <w:right w:val="single" w:sz="6" w:space="0" w:color="000000"/>
            </w:tcBorders>
            <w:vAlign w:val="center"/>
          </w:tcPr>
          <w:p>
            <w:pPr>
              <w:pStyle w:val="20"/>
            </w:pPr>
            <w:r>
              <w:t>每人全年发放的残疾人生活补贴钱数</w:t>
            </w:r>
          </w:p>
        </w:tc>
        <w:tc>
          <w:tcPr>
            <w:tcW w:w="2268" w:type="dxa"/>
            <w:tcBorders>
              <w:top w:val="single" w:sz="6" w:space="0" w:color="000000"/>
              <w:left w:val="single" w:sz="6" w:space="0" w:color="000000"/>
              <w:right w:val="single" w:sz="6" w:space="0" w:color="000000"/>
            </w:tcBorders>
            <w:vAlign w:val="center"/>
          </w:tcPr>
          <w:p>
            <w:pPr>
              <w:pStyle w:val="20"/>
            </w:pPr>
            <w:r>
              <w:t>≤0.12万元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提高残疾人人员经济收入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根据相关政策稳定发放补贴资金，进一步提高残疾人经济收入</w:t>
            </w:r>
          </w:p>
        </w:tc>
        <w:tc>
          <w:tcPr>
            <w:tcW w:w="2268" w:type="dxa"/>
            <w:tcBorders>
              <w:top w:val="single" w:sz="6" w:space="0" w:color="000000"/>
              <w:left w:val="single" w:sz="6" w:space="0" w:color="000000"/>
              <w:right w:val="single" w:sz="6" w:space="0" w:color="000000"/>
            </w:tcBorders>
            <w:vAlign w:val="center"/>
          </w:tcPr>
          <w:p>
            <w:pPr>
              <w:pStyle w:val="20"/>
            </w:pPr>
            <w:r>
              <w:t xml:space="preserve">不低于上年 </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提高享受补贴人员幸福度</w:t>
            </w:r>
          </w:p>
        </w:tc>
        <w:tc>
          <w:tcPr>
            <w:tcW w:w="5386" w:type="dxa"/>
            <w:tcBorders>
              <w:top w:val="single" w:sz="6" w:space="0" w:color="000000"/>
              <w:left w:val="single" w:sz="6" w:space="0" w:color="000000"/>
              <w:right w:val="single" w:sz="6" w:space="0" w:color="000000"/>
            </w:tcBorders>
            <w:vAlign w:val="center"/>
          </w:tcPr>
          <w:p>
            <w:pPr>
              <w:pStyle w:val="20"/>
            </w:pPr>
            <w:r>
              <w:t>补贴发放提高残疾群众幸福度，维护社会稳定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25、残疾人两项补贴县级配套资金（重度残疾人护理补贴）绩效目标表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13032226P002186100072</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残疾人两项补贴县级配套资金（重度残疾人护理补贴）</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358.00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358.00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对全县范围内的残疾人做到及时发放，达到保障到位，解决救助人口生活问题，维护社会稳定的效果。</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1.通过对全县范围内的残疾人做到及时发放，达到保障到位，提高群众满意度的效果。</w:t>
              <w:tab/>
              <w:tab/>
              <w:tab/>
            </w:r>
          </w:p>
          <w:p>
            <w:pPr>
              <w:pStyle w:val="20"/>
            </w:pPr>
          </w:p>
          <w:p>
            <w:pPr>
              <w:pStyle w:val="20"/>
            </w:pPr>
            <w:r>
              <w:t>2.通过对全县范围内的残疾人做到应补尽补，达到补贴发放解决救助人口生活问题，维护社会稳定的效果。</w:t>
              <w:tab/>
              <w:tab/>
              <w:tab/>
            </w:r>
          </w:p>
          <w:p>
            <w:pPr>
              <w:pStyle w:val="20"/>
            </w:pPr>
            <w:r>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重度残疾人受救助人数</w:t>
            </w:r>
          </w:p>
        </w:tc>
        <w:tc>
          <w:tcPr>
            <w:tcW w:w="5386" w:type="dxa"/>
            <w:tcBorders>
              <w:top w:val="single" w:sz="6" w:space="0" w:color="000000"/>
              <w:left w:val="single" w:sz="6" w:space="0" w:color="000000"/>
              <w:right w:val="single" w:sz="6" w:space="0" w:color="000000"/>
            </w:tcBorders>
            <w:vAlign w:val="center"/>
          </w:tcPr>
          <w:p>
            <w:pPr>
              <w:pStyle w:val="20"/>
            </w:pPr>
            <w:r>
              <w:t>全县范围内享受残疾人护理补贴月均人数</w:t>
            </w:r>
          </w:p>
        </w:tc>
        <w:tc>
          <w:tcPr>
            <w:tcW w:w="2268" w:type="dxa"/>
            <w:tcBorders>
              <w:top w:val="single" w:sz="6" w:space="0" w:color="000000"/>
              <w:left w:val="single" w:sz="6" w:space="0" w:color="000000"/>
              <w:right w:val="single" w:sz="6" w:space="0" w:color="000000"/>
            </w:tcBorders>
            <w:vAlign w:val="center"/>
          </w:tcPr>
          <w:p>
            <w:pPr>
              <w:pStyle w:val="20"/>
            </w:pPr>
            <w:r>
              <w:t>≥5500人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核查、评估精准率</w:t>
            </w:r>
          </w:p>
        </w:tc>
        <w:tc>
          <w:tcPr>
            <w:tcW w:w="5386" w:type="dxa"/>
            <w:tcBorders>
              <w:top w:val="single" w:sz="6" w:space="0" w:color="000000"/>
              <w:left w:val="single" w:sz="6" w:space="0" w:color="000000"/>
              <w:right w:val="single" w:sz="6" w:space="0" w:color="000000"/>
            </w:tcBorders>
            <w:vAlign w:val="center"/>
          </w:tcPr>
          <w:p>
            <w:pPr>
              <w:pStyle w:val="20"/>
            </w:pPr>
            <w:r>
              <w:t>受救助发放补贴人数/总核查人数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残疾人护理补贴发放成本</w:t>
            </w:r>
          </w:p>
        </w:tc>
        <w:tc>
          <w:tcPr>
            <w:tcW w:w="5386" w:type="dxa"/>
            <w:tcBorders>
              <w:top w:val="single" w:sz="6" w:space="0" w:color="000000"/>
              <w:left w:val="single" w:sz="6" w:space="0" w:color="000000"/>
              <w:right w:val="single" w:sz="6" w:space="0" w:color="000000"/>
            </w:tcBorders>
            <w:vAlign w:val="center"/>
          </w:tcPr>
          <w:p>
            <w:pPr>
              <w:pStyle w:val="20"/>
            </w:pPr>
            <w:r>
              <w:t>每人全年发放的残疾人护理补贴钱数</w:t>
            </w:r>
          </w:p>
        </w:tc>
        <w:tc>
          <w:tcPr>
            <w:tcW w:w="2268" w:type="dxa"/>
            <w:tcBorders>
              <w:top w:val="single" w:sz="6" w:space="0" w:color="000000"/>
              <w:left w:val="single" w:sz="6" w:space="0" w:color="000000"/>
              <w:right w:val="single" w:sz="6" w:space="0" w:color="000000"/>
            </w:tcBorders>
            <w:vAlign w:val="center"/>
          </w:tcPr>
          <w:p>
            <w:pPr>
              <w:pStyle w:val="20"/>
            </w:pPr>
            <w:r>
              <w:t>≤0.11万元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提高残疾人人员经济收入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根据相关政策稳定发放补贴资金，进一步提高残疾人经济收入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提高享受两项补贴人员幸福度</w:t>
            </w:r>
          </w:p>
        </w:tc>
        <w:tc>
          <w:tcPr>
            <w:tcW w:w="5386" w:type="dxa"/>
            <w:tcBorders>
              <w:top w:val="single" w:sz="6" w:space="0" w:color="000000"/>
              <w:left w:val="single" w:sz="6" w:space="0" w:color="000000"/>
              <w:right w:val="single" w:sz="6" w:space="0" w:color="000000"/>
            </w:tcBorders>
            <w:vAlign w:val="center"/>
          </w:tcPr>
          <w:p>
            <w:pPr>
              <w:pStyle w:val="20"/>
            </w:pPr>
            <w:r>
              <w:t>补贴发放提高残疾群众幸福度，维护社会稳定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26、城乡最低生活保障资金县级配套资金绩效目标表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13032226P002181100062</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城乡最低生活保障资金县级配套资金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1830.00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1830.00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发放最低生活保障金，对当地家庭成员人均收入低于低保标准家庭财产状况符合规定条件的人给予的一定的生活补助</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1.通过发放最低生活保障金，达到对当地家庭成员人均收入低于低保标准家庭财产状况符合规定条件的人给予的一定的生活补助的效果</w:t>
              <w:tab/>
              <w:tab/>
              <w:tab/>
            </w:r>
          </w:p>
          <w:p>
            <w:pPr>
              <w:pStyle w:val="20"/>
            </w:pPr>
          </w:p>
          <w:p>
            <w:pPr>
              <w:pStyle w:val="20"/>
            </w:pPr>
            <w:r>
              <w:t>2.通过发放最低生活保障金，达到全县范围内的低保人员保障到位，提高群众满意度的效果。</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低保受救助人数</w:t>
            </w:r>
          </w:p>
        </w:tc>
        <w:tc>
          <w:tcPr>
            <w:tcW w:w="5386" w:type="dxa"/>
            <w:tcBorders>
              <w:top w:val="single" w:sz="6" w:space="0" w:color="000000"/>
              <w:left w:val="single" w:sz="6" w:space="0" w:color="000000"/>
              <w:right w:val="single" w:sz="6" w:space="0" w:color="000000"/>
            </w:tcBorders>
            <w:vAlign w:val="center"/>
          </w:tcPr>
          <w:p>
            <w:pPr>
              <w:pStyle w:val="20"/>
            </w:pPr>
            <w:r>
              <w:t>全县范围内享受低保金的人数</w:t>
            </w:r>
          </w:p>
        </w:tc>
        <w:tc>
          <w:tcPr>
            <w:tcW w:w="2268" w:type="dxa"/>
            <w:tcBorders>
              <w:top w:val="single" w:sz="6" w:space="0" w:color="000000"/>
              <w:left w:val="single" w:sz="6" w:space="0" w:color="000000"/>
              <w:right w:val="single" w:sz="6" w:space="0" w:color="000000"/>
            </w:tcBorders>
            <w:vAlign w:val="center"/>
          </w:tcPr>
          <w:p>
            <w:pPr>
              <w:pStyle w:val="20"/>
            </w:pPr>
            <w:r>
              <w:t>≥5000人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核查、评估精准率</w:t>
            </w:r>
          </w:p>
        </w:tc>
        <w:tc>
          <w:tcPr>
            <w:tcW w:w="5386" w:type="dxa"/>
            <w:tcBorders>
              <w:top w:val="single" w:sz="6" w:space="0" w:color="000000"/>
              <w:left w:val="single" w:sz="6" w:space="0" w:color="000000"/>
              <w:right w:val="single" w:sz="6" w:space="0" w:color="000000"/>
            </w:tcBorders>
            <w:vAlign w:val="center"/>
          </w:tcPr>
          <w:p>
            <w:pPr>
              <w:pStyle w:val="20"/>
            </w:pPr>
            <w:r>
              <w:t>发放低保的人数/总核查人数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农村低保发放成本</w:t>
            </w:r>
          </w:p>
        </w:tc>
        <w:tc>
          <w:tcPr>
            <w:tcW w:w="5386" w:type="dxa"/>
            <w:tcBorders>
              <w:top w:val="single" w:sz="6" w:space="0" w:color="000000"/>
              <w:left w:val="single" w:sz="6" w:space="0" w:color="000000"/>
              <w:right w:val="single" w:sz="6" w:space="0" w:color="000000"/>
            </w:tcBorders>
            <w:vAlign w:val="center"/>
          </w:tcPr>
          <w:p>
            <w:pPr>
              <w:pStyle w:val="20"/>
            </w:pPr>
            <w:r>
              <w:t>每人全年发放农村低保资金金额</w:t>
            </w:r>
          </w:p>
        </w:tc>
        <w:tc>
          <w:tcPr>
            <w:tcW w:w="2268" w:type="dxa"/>
            <w:tcBorders>
              <w:top w:val="single" w:sz="6" w:space="0" w:color="000000"/>
              <w:left w:val="single" w:sz="6" w:space="0" w:color="000000"/>
              <w:right w:val="single" w:sz="6" w:space="0" w:color="000000"/>
            </w:tcBorders>
            <w:vAlign w:val="center"/>
          </w:tcPr>
          <w:p>
            <w:pPr>
              <w:pStyle w:val="20"/>
            </w:pPr>
            <w:r>
              <w:t>≤0.79万元</w:t>
            </w:r>
          </w:p>
        </w:tc>
        <w:tc>
          <w:tcPr>
            <w:tcW w:w="1276" w:type="dxa"/>
            <w:vAlign w:val="center"/>
          </w:tcPr>
          <w:p>
            <w:pPr>
              <w:pStyle w:val="20"/>
            </w:pPr>
            <w:r>
              <w:t>实际业务支出单据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城镇低保发放成本</w:t>
            </w:r>
          </w:p>
        </w:tc>
        <w:tc>
          <w:tcPr>
            <w:tcW w:w="5386" w:type="dxa"/>
            <w:tcBorders>
              <w:top w:val="single" w:sz="6" w:space="0" w:color="000000"/>
              <w:left w:val="single" w:sz="6" w:space="0" w:color="000000"/>
              <w:right w:val="single" w:sz="6" w:space="0" w:color="000000"/>
            </w:tcBorders>
            <w:vAlign w:val="center"/>
          </w:tcPr>
          <w:p>
            <w:pPr>
              <w:pStyle w:val="20"/>
            </w:pPr>
            <w:r>
              <w:t>每人全年发放城镇低保资金金额</w:t>
            </w:r>
          </w:p>
        </w:tc>
        <w:tc>
          <w:tcPr>
            <w:tcW w:w="2268" w:type="dxa"/>
            <w:tcBorders>
              <w:top w:val="single" w:sz="6" w:space="0" w:color="000000"/>
              <w:left w:val="single" w:sz="6" w:space="0" w:color="000000"/>
              <w:right w:val="single" w:sz="6" w:space="0" w:color="000000"/>
            </w:tcBorders>
            <w:vAlign w:val="center"/>
          </w:tcPr>
          <w:p>
            <w:pPr>
              <w:pStyle w:val="20"/>
            </w:pPr>
            <w:r>
              <w:t>≤0.99万元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提高低保人员经济收入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根据相关政策稳定发放补贴资金，提高低保人员经济收入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提高低保人员幸福度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发放补贴提高低保人员幸福度，维护社会稳定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27、福彩助学项目绩效目标表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13032226P00230410013R</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福彩助学项目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保障在校贫困大学学生的基本生活，同时使家庭困难学生学习得到保障</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1.通过福彩助学项目，达到保障在校贫困大学学生的基本生活的效果</w:t>
            </w:r>
          </w:p>
          <w:p>
            <w:pPr>
              <w:pStyle w:val="20"/>
            </w:pPr>
            <w:r>
              <w:t>2.通过福彩助学项目，达到使家庭困难学生学习得到保障的效果</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本年度资助的贫困学生数</w:t>
            </w:r>
          </w:p>
        </w:tc>
        <w:tc>
          <w:tcPr>
            <w:tcW w:w="5386" w:type="dxa"/>
            <w:tcBorders>
              <w:top w:val="single" w:sz="6" w:space="0" w:color="000000"/>
              <w:left w:val="single" w:sz="6" w:space="0" w:color="000000"/>
              <w:right w:val="single" w:sz="6" w:space="0" w:color="000000"/>
            </w:tcBorders>
            <w:vAlign w:val="center"/>
          </w:tcPr>
          <w:p>
            <w:pPr>
              <w:pStyle w:val="20"/>
            </w:pPr>
            <w:r>
              <w:t>本年度资助的贫困学生总人数</w:t>
            </w:r>
          </w:p>
        </w:tc>
        <w:tc>
          <w:tcPr>
            <w:tcW w:w="2268" w:type="dxa"/>
            <w:tcBorders>
              <w:top w:val="single" w:sz="6" w:space="0" w:color="000000"/>
              <w:left w:val="single" w:sz="6" w:space="0" w:color="000000"/>
              <w:right w:val="single" w:sz="6" w:space="0" w:color="000000"/>
            </w:tcBorders>
            <w:vAlign w:val="center"/>
          </w:tcPr>
          <w:p>
            <w:pPr>
              <w:pStyle w:val="20"/>
            </w:pPr>
            <w:r>
              <w:t>≥10人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享受福彩助学保障完成率</w:t>
            </w:r>
          </w:p>
        </w:tc>
        <w:tc>
          <w:tcPr>
            <w:tcW w:w="5386" w:type="dxa"/>
            <w:tcBorders>
              <w:top w:val="single" w:sz="6" w:space="0" w:color="000000"/>
              <w:left w:val="single" w:sz="6" w:space="0" w:color="000000"/>
              <w:right w:val="single" w:sz="6" w:space="0" w:color="000000"/>
            </w:tcBorders>
            <w:vAlign w:val="center"/>
          </w:tcPr>
          <w:p>
            <w:pPr>
              <w:pStyle w:val="20"/>
            </w:pPr>
            <w:r>
              <w:t>已享受福彩助学保障的人数占需要孤儿助学金的人数比率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资金及时发放率</w:t>
            </w:r>
          </w:p>
        </w:tc>
        <w:tc>
          <w:tcPr>
            <w:tcW w:w="5386" w:type="dxa"/>
            <w:tcBorders>
              <w:top w:val="single" w:sz="6" w:space="0" w:color="000000"/>
              <w:left w:val="single" w:sz="6" w:space="0" w:color="000000"/>
              <w:right w:val="single" w:sz="6" w:space="0" w:color="000000"/>
            </w:tcBorders>
            <w:vAlign w:val="center"/>
          </w:tcPr>
          <w:p>
            <w:pPr>
              <w:pStyle w:val="20"/>
            </w:pPr>
            <w:r>
              <w:t>所需及时发放金额与应发金额比率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总体助学成本</w:t>
            </w:r>
          </w:p>
        </w:tc>
        <w:tc>
          <w:tcPr>
            <w:tcW w:w="5386" w:type="dxa"/>
            <w:tcBorders>
              <w:top w:val="single" w:sz="6" w:space="0" w:color="000000"/>
              <w:left w:val="single" w:sz="6" w:space="0" w:color="000000"/>
              <w:right w:val="single" w:sz="6" w:space="0" w:color="000000"/>
            </w:tcBorders>
            <w:vAlign w:val="center"/>
          </w:tcPr>
          <w:p>
            <w:pPr>
              <w:pStyle w:val="20"/>
            </w:pPr>
            <w:r>
              <w:t>全年保障已经可以享受福彩助学保障总支出</w:t>
            </w:r>
          </w:p>
        </w:tc>
        <w:tc>
          <w:tcPr>
            <w:tcW w:w="2268" w:type="dxa"/>
            <w:tcBorders>
              <w:top w:val="single" w:sz="6" w:space="0" w:color="000000"/>
              <w:left w:val="single" w:sz="6" w:space="0" w:color="000000"/>
              <w:right w:val="single" w:sz="6" w:space="0" w:color="000000"/>
            </w:tcBorders>
            <w:vAlign w:val="center"/>
          </w:tcPr>
          <w:p>
            <w:pPr>
              <w:pStyle w:val="20"/>
            </w:pPr>
            <w:r>
              <w:t>≤10万元</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提高贫困生收入</w:t>
            </w:r>
          </w:p>
        </w:tc>
        <w:tc>
          <w:tcPr>
            <w:tcW w:w="5386" w:type="dxa"/>
            <w:tcBorders>
              <w:top w:val="single" w:sz="6" w:space="0" w:color="000000"/>
              <w:left w:val="single" w:sz="6" w:space="0" w:color="000000"/>
              <w:right w:val="single" w:sz="6" w:space="0" w:color="000000"/>
            </w:tcBorders>
            <w:vAlign w:val="center"/>
          </w:tcPr>
          <w:p>
            <w:pPr>
              <w:pStyle w:val="20"/>
            </w:pPr>
            <w:r>
              <w:t>稳定发放补贴资金提高贫困生收入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提高贫困生幸福度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发放补贴提高贫困生幸福度，维护社会稳定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实际情况</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28、孤儿基本生活保障金县级配套资金绩效目标表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13032226P002183100046</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孤儿基本生活保障金县级配套资金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32.00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32.00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孤儿救助补助资金，保障全县孤儿和事实无人抚养儿童基本生活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1.通过发放孤儿救助补助资金，达到了对全县范围内的孤儿款保障到位，提高满意度的效果</w:t>
              <w:tab/>
              <w:tab/>
              <w:tab/>
            </w:r>
          </w:p>
          <w:p>
            <w:pPr>
              <w:pStyle w:val="20"/>
            </w:pPr>
          </w:p>
          <w:p>
            <w:pPr>
              <w:pStyle w:val="20"/>
            </w:pPr>
            <w:r>
              <w:t>2.通过发放孤儿救助补助资金，达到了保障全县孤儿和事实无人抚养儿童基本生活的效果</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享受孤儿保障金人数</w:t>
            </w:r>
          </w:p>
        </w:tc>
        <w:tc>
          <w:tcPr>
            <w:tcW w:w="5386" w:type="dxa"/>
            <w:tcBorders>
              <w:top w:val="single" w:sz="6" w:space="0" w:color="000000"/>
              <w:left w:val="single" w:sz="6" w:space="0" w:color="000000"/>
              <w:right w:val="single" w:sz="6" w:space="0" w:color="000000"/>
            </w:tcBorders>
            <w:vAlign w:val="center"/>
          </w:tcPr>
          <w:p>
            <w:pPr>
              <w:pStyle w:val="20"/>
            </w:pPr>
            <w:r>
              <w:t>全县范围内享受孤儿保障金人数</w:t>
            </w:r>
          </w:p>
        </w:tc>
        <w:tc>
          <w:tcPr>
            <w:tcW w:w="2268" w:type="dxa"/>
            <w:tcBorders>
              <w:top w:val="single" w:sz="6" w:space="0" w:color="000000"/>
              <w:left w:val="single" w:sz="6" w:space="0" w:color="000000"/>
              <w:right w:val="single" w:sz="6" w:space="0" w:color="000000"/>
            </w:tcBorders>
            <w:vAlign w:val="center"/>
          </w:tcPr>
          <w:p>
            <w:pPr>
              <w:pStyle w:val="20"/>
            </w:pPr>
            <w:r>
              <w:t>≥70人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孤儿保障覆盖率</w:t>
            </w:r>
          </w:p>
        </w:tc>
        <w:tc>
          <w:tcPr>
            <w:tcW w:w="5386" w:type="dxa"/>
            <w:tcBorders>
              <w:top w:val="single" w:sz="6" w:space="0" w:color="000000"/>
              <w:left w:val="single" w:sz="6" w:space="0" w:color="000000"/>
              <w:right w:val="single" w:sz="6" w:space="0" w:color="000000"/>
            </w:tcBorders>
            <w:vAlign w:val="center"/>
          </w:tcPr>
          <w:p>
            <w:pPr>
              <w:pStyle w:val="20"/>
            </w:pPr>
            <w:r>
              <w:t>实际发放人数/享受孤儿保障金人数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孤儿生活保障金发放及时率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孤儿生活保障金发放成本</w:t>
            </w:r>
          </w:p>
        </w:tc>
        <w:tc>
          <w:tcPr>
            <w:tcW w:w="5386" w:type="dxa"/>
            <w:tcBorders>
              <w:top w:val="single" w:sz="6" w:space="0" w:color="000000"/>
              <w:left w:val="single" w:sz="6" w:space="0" w:color="000000"/>
              <w:right w:val="single" w:sz="6" w:space="0" w:color="000000"/>
            </w:tcBorders>
            <w:vAlign w:val="center"/>
          </w:tcPr>
          <w:p>
            <w:pPr>
              <w:pStyle w:val="20"/>
            </w:pPr>
            <w:r>
              <w:t>分散孤儿每人全年发放的资金总数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≤1.84万元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减轻孤儿经济负担</w:t>
            </w:r>
          </w:p>
        </w:tc>
        <w:tc>
          <w:tcPr>
            <w:tcW w:w="5386" w:type="dxa"/>
            <w:tcBorders>
              <w:top w:val="single" w:sz="6" w:space="0" w:color="000000"/>
              <w:left w:val="single" w:sz="6" w:space="0" w:color="000000"/>
              <w:right w:val="single" w:sz="6" w:space="0" w:color="000000"/>
            </w:tcBorders>
            <w:vAlign w:val="center"/>
          </w:tcPr>
          <w:p>
            <w:pPr>
              <w:pStyle w:val="20"/>
            </w:pPr>
            <w:r>
              <w:t>稳定发放补贴资金进一步减轻孤儿经济负担</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提升社会稳定度</w:t>
            </w:r>
          </w:p>
        </w:tc>
        <w:tc>
          <w:tcPr>
            <w:tcW w:w="5386" w:type="dxa"/>
            <w:tcBorders>
              <w:top w:val="single" w:sz="6" w:space="0" w:color="000000"/>
              <w:left w:val="single" w:sz="6" w:space="0" w:color="000000"/>
              <w:right w:val="single" w:sz="6" w:space="0" w:color="000000"/>
            </w:tcBorders>
            <w:vAlign w:val="center"/>
          </w:tcPr>
          <w:p>
            <w:pPr>
              <w:pStyle w:val="20"/>
            </w:pPr>
            <w:r>
              <w:t>改善孤儿生活环境，促进社会和谐稳定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29、敬老院、福利院等服务人员工资绩效目标表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13032226P00233310087B</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敬老院、福利院等服务人员工资</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447.67</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447.67</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发放服务人员工资，保障服务人员基本生活，确保机关单位正常运转</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1.通过及时发放服务人员工资，达到确保机关单位正常运转的效果</w:t>
            </w:r>
          </w:p>
          <w:p>
            <w:pPr>
              <w:pStyle w:val="20"/>
            </w:pPr>
            <w:r>
              <w:t>2.通过及时发放服务人员工资，达到保障服务人员基本生活的效果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缴纳社保的人数</w:t>
            </w:r>
          </w:p>
        </w:tc>
        <w:tc>
          <w:tcPr>
            <w:tcW w:w="5386" w:type="dxa"/>
            <w:tcBorders>
              <w:top w:val="single" w:sz="6" w:space="0" w:color="000000"/>
              <w:left w:val="single" w:sz="6" w:space="0" w:color="000000"/>
              <w:right w:val="single" w:sz="6" w:space="0" w:color="000000"/>
            </w:tcBorders>
            <w:vAlign w:val="center"/>
          </w:tcPr>
          <w:p>
            <w:pPr>
              <w:pStyle w:val="20"/>
            </w:pPr>
            <w:r>
              <w:t>敬老院、福利院服务人员缴纳社保的人数</w:t>
            </w:r>
          </w:p>
        </w:tc>
        <w:tc>
          <w:tcPr>
            <w:tcW w:w="2268" w:type="dxa"/>
            <w:tcBorders>
              <w:top w:val="single" w:sz="6" w:space="0" w:color="000000"/>
              <w:left w:val="single" w:sz="6" w:space="0" w:color="000000"/>
              <w:right w:val="single" w:sz="6" w:space="0" w:color="000000"/>
            </w:tcBorders>
            <w:vAlign w:val="center"/>
          </w:tcPr>
          <w:p>
            <w:pPr>
              <w:pStyle w:val="20"/>
            </w:pPr>
            <w:r>
              <w:t>≥99人</w:t>
            </w:r>
          </w:p>
        </w:tc>
        <w:tc>
          <w:tcPr>
            <w:tcW w:w="1276" w:type="dxa"/>
            <w:vAlign w:val="center"/>
          </w:tcPr>
          <w:p>
            <w:pPr>
              <w:pStyle w:val="20"/>
            </w:pPr>
            <w:r>
              <w:t>单位人数</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人员经费发放及时率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人员经费到位率</w:t>
            </w:r>
          </w:p>
        </w:tc>
        <w:tc>
          <w:tcPr>
            <w:tcW w:w="5386" w:type="dxa"/>
            <w:tcBorders>
              <w:top w:val="single" w:sz="6" w:space="0" w:color="000000"/>
              <w:left w:val="single" w:sz="6" w:space="0" w:color="000000"/>
              <w:right w:val="single" w:sz="6" w:space="0" w:color="000000"/>
            </w:tcBorders>
            <w:vAlign w:val="center"/>
          </w:tcPr>
          <w:p>
            <w:pPr>
              <w:pStyle w:val="20"/>
            </w:pPr>
            <w:r>
              <w:t>人员经费到位资金的比例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职工单位部分缴纳社保标准</w:t>
            </w:r>
          </w:p>
        </w:tc>
        <w:tc>
          <w:tcPr>
            <w:tcW w:w="5386" w:type="dxa"/>
            <w:tcBorders>
              <w:top w:val="single" w:sz="6" w:space="0" w:color="000000"/>
              <w:left w:val="single" w:sz="6" w:space="0" w:color="000000"/>
              <w:right w:val="single" w:sz="6" w:space="0" w:color="000000"/>
            </w:tcBorders>
            <w:vAlign w:val="center"/>
          </w:tcPr>
          <w:p>
            <w:pPr>
              <w:pStyle w:val="20"/>
            </w:pPr>
            <w:r>
              <w:t>敬老院、福利院服务员缴纳单位部分社保标准</w:t>
            </w:r>
          </w:p>
        </w:tc>
        <w:tc>
          <w:tcPr>
            <w:tcW w:w="2268" w:type="dxa"/>
            <w:tcBorders>
              <w:top w:val="single" w:sz="6" w:space="0" w:color="000000"/>
              <w:left w:val="single" w:sz="6" w:space="0" w:color="000000"/>
              <w:right w:val="single" w:sz="6" w:space="0" w:color="000000"/>
            </w:tcBorders>
            <w:vAlign w:val="center"/>
          </w:tcPr>
          <w:p>
            <w:pPr>
              <w:pStyle w:val="20"/>
            </w:pPr>
            <w:r>
              <w:t>≤1.92万元</w:t>
            </w:r>
          </w:p>
        </w:tc>
        <w:tc>
          <w:tcPr>
            <w:tcW w:w="1276" w:type="dxa"/>
            <w:vAlign w:val="center"/>
          </w:tcPr>
          <w:p>
            <w:pPr>
              <w:pStyle w:val="20"/>
            </w:pPr>
            <w:r>
              <w:t>单位人数</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提高敬老院、福利院服务人员幸福度</w:t>
            </w:r>
          </w:p>
        </w:tc>
        <w:tc>
          <w:tcPr>
            <w:tcW w:w="5386" w:type="dxa"/>
            <w:tcBorders>
              <w:top w:val="single" w:sz="6" w:space="0" w:color="000000"/>
              <w:left w:val="single" w:sz="6" w:space="0" w:color="000000"/>
              <w:right w:val="single" w:sz="6" w:space="0" w:color="000000"/>
            </w:tcBorders>
            <w:vAlign w:val="center"/>
          </w:tcPr>
          <w:p>
            <w:pPr>
              <w:pStyle w:val="20"/>
            </w:pPr>
            <w:r>
              <w:t>提高敬老院、福利院服务人员幸福度，使工作顺利进行</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30、临时救助资金县级配套资金绩效目标表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13032226P00218410017J</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临时救助资金县级配套资金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发放临时救助补助资金，对我县范围内的困难群体做到应救尽救</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1.通过发放临时救助补助资金，达到应发临时救助资金做到及时发放，保障到位，提高群众满意度的效果。</w:t>
              <w:tab/>
              <w:tab/>
            </w:r>
          </w:p>
          <w:p>
            <w:pPr>
              <w:pStyle w:val="20"/>
            </w:pPr>
          </w:p>
          <w:p>
            <w:pPr>
              <w:pStyle w:val="20"/>
            </w:pPr>
            <w:r>
              <w:t>2.通过发放临时救助补助资金，达到对我县范围内的困难群体做到应救尽救的效果。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临时救助受助人次</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全县范围内享受农村特困供养资金的全年总人次</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≥200人次</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临时救助核查、评估精准率</w:t>
            </w:r>
          </w:p>
        </w:tc>
        <w:tc>
          <w:tcPr>
            <w:tcW w:w="5386" w:type="dxa"/>
            <w:tcBorders>
              <w:top w:val="single" w:sz="6" w:space="0" w:color="000000"/>
              <w:left w:val="single" w:sz="6" w:space="0" w:color="000000"/>
              <w:right w:val="single" w:sz="6" w:space="0" w:color="000000"/>
            </w:tcBorders>
            <w:vAlign w:val="center"/>
          </w:tcPr>
          <w:p>
            <w:pPr>
              <w:pStyle w:val="20"/>
            </w:pPr>
            <w:r>
              <w:t>核查、评估精准的人数/总核查人数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临时救助资金发放及时率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临时救助成本</w:t>
            </w:r>
          </w:p>
        </w:tc>
        <w:tc>
          <w:tcPr>
            <w:tcW w:w="5386" w:type="dxa"/>
            <w:tcBorders>
              <w:top w:val="single" w:sz="6" w:space="0" w:color="000000"/>
              <w:left w:val="single" w:sz="6" w:space="0" w:color="000000"/>
              <w:right w:val="single" w:sz="6" w:space="0" w:color="000000"/>
            </w:tcBorders>
            <w:vAlign w:val="center"/>
          </w:tcPr>
          <w:p>
            <w:pPr>
              <w:pStyle w:val="20"/>
            </w:pPr>
            <w:r>
              <w:t>全年临时救助资金县级配套资金总支出数</w:t>
            </w:r>
          </w:p>
        </w:tc>
        <w:tc>
          <w:tcPr>
            <w:tcW w:w="2268" w:type="dxa"/>
            <w:tcBorders>
              <w:top w:val="single" w:sz="6" w:space="0" w:color="000000"/>
              <w:left w:val="single" w:sz="6" w:space="0" w:color="000000"/>
              <w:right w:val="single" w:sz="6" w:space="0" w:color="000000"/>
            </w:tcBorders>
            <w:vAlign w:val="center"/>
          </w:tcPr>
          <w:p>
            <w:pPr>
              <w:pStyle w:val="20"/>
            </w:pPr>
            <w:r>
              <w:t>≤20万元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提高临时救助人员收入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根据相关政策稳定发放补贴资金提高临时救助人员经济收入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提高临时救助人员幸福度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发放补贴提高特临时救助人员幸福度，维护社会稳定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31、流浪乞讨县级配套资金绩效目标表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13032226P00218510004H</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流浪乞讨县级配套资金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对流浪乞讨人员的救助，为在救助站住宿人员提供伙食和医疗救助</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1.通过对流浪乞讨人员的救助，达到对在救助站住宿人员提供伙食和医疗救助的效果。</w:t>
              <w:tab/>
              <w:tab/>
              <w:tab/>
            </w:r>
          </w:p>
          <w:p>
            <w:pPr>
              <w:pStyle w:val="20"/>
            </w:pPr>
            <w:r>
              <w:tab/>
              <w:tab/>
            </w:r>
          </w:p>
          <w:p>
            <w:pPr>
              <w:pStyle w:val="20"/>
            </w:pPr>
          </w:p>
          <w:p>
            <w:pPr>
              <w:pStyle w:val="20"/>
            </w:pPr>
            <w:r>
              <w:t>2.通过发放流浪乞讨人员救助款，达到对流浪救助人员及时救助的效果。</w:t>
              <w:tab/>
              <w:tab/>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流浪乞讨受救助人次</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全县范围内享受流浪救助资金的全年人次</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≥100人次</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流浪乞讨人员的救助率</w:t>
            </w:r>
          </w:p>
        </w:tc>
        <w:tc>
          <w:tcPr>
            <w:tcW w:w="5386" w:type="dxa"/>
            <w:tcBorders>
              <w:top w:val="single" w:sz="6" w:space="0" w:color="000000"/>
              <w:left w:val="single" w:sz="6" w:space="0" w:color="000000"/>
              <w:right w:val="single" w:sz="6" w:space="0" w:color="000000"/>
            </w:tcBorders>
            <w:vAlign w:val="center"/>
          </w:tcPr>
          <w:p>
            <w:pPr>
              <w:pStyle w:val="20"/>
            </w:pPr>
            <w:r>
              <w:t>已救助流浪乞讨人员/总救助人员</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流浪乞讨资金发放及时率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流浪救助成本</w:t>
            </w:r>
          </w:p>
        </w:tc>
        <w:tc>
          <w:tcPr>
            <w:tcW w:w="5386" w:type="dxa"/>
            <w:tcBorders>
              <w:top w:val="single" w:sz="6" w:space="0" w:color="000000"/>
              <w:left w:val="single" w:sz="6" w:space="0" w:color="000000"/>
              <w:right w:val="single" w:sz="6" w:space="0" w:color="000000"/>
            </w:tcBorders>
            <w:vAlign w:val="center"/>
          </w:tcPr>
          <w:p>
            <w:pPr>
              <w:pStyle w:val="20"/>
            </w:pPr>
            <w:r>
              <w:t>全年实施流浪乞讨资金县级配套支出总数</w:t>
            </w:r>
          </w:p>
        </w:tc>
        <w:tc>
          <w:tcPr>
            <w:tcW w:w="2268" w:type="dxa"/>
            <w:tcBorders>
              <w:top w:val="single" w:sz="6" w:space="0" w:color="000000"/>
              <w:left w:val="single" w:sz="6" w:space="0" w:color="000000"/>
              <w:right w:val="single" w:sz="6" w:space="0" w:color="000000"/>
            </w:tcBorders>
            <w:vAlign w:val="center"/>
          </w:tcPr>
          <w:p>
            <w:pPr>
              <w:pStyle w:val="20"/>
            </w:pPr>
            <w:r>
              <w:t>≤3万元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提高流浪乞讨人员收入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根据相关政策稳定发放补贴资金，提高流浪乞讨人员经济收入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提高流浪乞讨人员幸福度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发放补贴提高特流浪乞讨人员幸福度，维护社会稳定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受助对象满意度</w:t>
            </w:r>
          </w:p>
        </w:tc>
        <w:tc>
          <w:tcPr>
            <w:tcW w:w="5386" w:type="dxa"/>
            <w:tcBorders>
              <w:top w:val="single" w:sz="6" w:space="0" w:color="000000"/>
              <w:left w:val="single" w:sz="6" w:space="0" w:color="000000"/>
              <w:right w:val="single" w:sz="6" w:space="0" w:color="000000"/>
            </w:tcBorders>
            <w:vAlign w:val="center"/>
          </w:tcPr>
          <w:p>
            <w:pPr>
              <w:pStyle w:val="20"/>
            </w:pPr>
            <w:r>
              <w:t>感到满意的人员占被调查人员的比率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32、民政管理基本保障项目绩效目标表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13032226P002201100035</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民政管理基本保障项目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90.00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90.00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维持殡仪馆的日常运转，更好的完成全县殡仪工作，提高殡仪馆区域服务品质</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1.通过对殡仪馆设施的改造维修，达到保证及时安全的把各类尸体运送到殡仪馆进行处理的效果</w:t>
            </w:r>
          </w:p>
          <w:p>
            <w:pPr>
              <w:pStyle w:val="20"/>
            </w:pPr>
            <w:r>
              <w:t>2.通过对殡仪馆设施的改造维修，达到更好的完成全县殡仪工作，提高殡仪馆区域服务品质的效果</w:t>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修建火化炉个数</w:t>
            </w:r>
          </w:p>
        </w:tc>
        <w:tc>
          <w:tcPr>
            <w:tcW w:w="5386" w:type="dxa"/>
            <w:tcBorders>
              <w:top w:val="single" w:sz="6" w:space="0" w:color="000000"/>
              <w:left w:val="single" w:sz="6" w:space="0" w:color="000000"/>
              <w:right w:val="single" w:sz="6" w:space="0" w:color="000000"/>
            </w:tcBorders>
            <w:vAlign w:val="center"/>
          </w:tcPr>
          <w:p>
            <w:pPr>
              <w:pStyle w:val="20"/>
            </w:pPr>
            <w:r>
              <w:t>殡仪馆修建火化炉个数</w:t>
            </w:r>
          </w:p>
        </w:tc>
        <w:tc>
          <w:tcPr>
            <w:tcW w:w="2268" w:type="dxa"/>
            <w:tcBorders>
              <w:top w:val="single" w:sz="6" w:space="0" w:color="000000"/>
              <w:left w:val="single" w:sz="6" w:space="0" w:color="000000"/>
              <w:right w:val="single" w:sz="6" w:space="0" w:color="000000"/>
            </w:tcBorders>
            <w:vAlign w:val="center"/>
          </w:tcPr>
          <w:p>
            <w:pPr>
              <w:pStyle w:val="20"/>
            </w:pPr>
            <w:r>
              <w:t>≥3个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维修建设合格率</w:t>
            </w:r>
          </w:p>
        </w:tc>
        <w:tc>
          <w:tcPr>
            <w:tcW w:w="5386" w:type="dxa"/>
            <w:tcBorders>
              <w:top w:val="single" w:sz="6" w:space="0" w:color="000000"/>
              <w:left w:val="single" w:sz="6" w:space="0" w:color="000000"/>
              <w:right w:val="single" w:sz="6" w:space="0" w:color="000000"/>
            </w:tcBorders>
            <w:vAlign w:val="center"/>
          </w:tcPr>
          <w:p>
            <w:pPr>
              <w:pStyle w:val="20"/>
            </w:pPr>
            <w:r>
              <w:t>殡仪馆维修建设合格的工程数占工程总数的比例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各类尸体及时运送处理率</w:t>
            </w:r>
          </w:p>
        </w:tc>
        <w:tc>
          <w:tcPr>
            <w:tcW w:w="5386" w:type="dxa"/>
            <w:tcBorders>
              <w:top w:val="single" w:sz="6" w:space="0" w:color="000000"/>
              <w:left w:val="single" w:sz="6" w:space="0" w:color="000000"/>
              <w:right w:val="single" w:sz="6" w:space="0" w:color="000000"/>
            </w:tcBorders>
            <w:vAlign w:val="center"/>
          </w:tcPr>
          <w:p>
            <w:pPr>
              <w:pStyle w:val="20"/>
            </w:pPr>
            <w:r>
              <w:t>按时限要求内完成实体运送处理的个数占尸体总数量的比例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项目运转成本</w:t>
            </w:r>
          </w:p>
        </w:tc>
        <w:tc>
          <w:tcPr>
            <w:tcW w:w="5386" w:type="dxa"/>
            <w:tcBorders>
              <w:top w:val="single" w:sz="6" w:space="0" w:color="000000"/>
              <w:left w:val="single" w:sz="6" w:space="0" w:color="000000"/>
              <w:right w:val="single" w:sz="6" w:space="0" w:color="000000"/>
            </w:tcBorders>
            <w:vAlign w:val="center"/>
          </w:tcPr>
          <w:p>
            <w:pPr>
              <w:pStyle w:val="20"/>
            </w:pPr>
            <w:r>
              <w:t>基础设施改造维修的支出总数</w:t>
            </w:r>
          </w:p>
        </w:tc>
        <w:tc>
          <w:tcPr>
            <w:tcW w:w="2268" w:type="dxa"/>
            <w:tcBorders>
              <w:top w:val="single" w:sz="6" w:space="0" w:color="000000"/>
              <w:left w:val="single" w:sz="6" w:space="0" w:color="000000"/>
              <w:right w:val="single" w:sz="6" w:space="0" w:color="000000"/>
            </w:tcBorders>
            <w:vAlign w:val="center"/>
          </w:tcPr>
          <w:p>
            <w:pPr>
              <w:pStyle w:val="20"/>
            </w:pPr>
            <w:r>
              <w:t>≤90万元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带动本地企业经济收入</w:t>
            </w:r>
          </w:p>
        </w:tc>
        <w:tc>
          <w:tcPr>
            <w:tcW w:w="5386" w:type="dxa"/>
            <w:tcBorders>
              <w:top w:val="single" w:sz="6" w:space="0" w:color="000000"/>
              <w:left w:val="single" w:sz="6" w:space="0" w:color="000000"/>
              <w:right w:val="single" w:sz="6" w:space="0" w:color="000000"/>
            </w:tcBorders>
            <w:vAlign w:val="center"/>
          </w:tcPr>
          <w:p>
            <w:pPr>
              <w:pStyle w:val="20"/>
            </w:pPr>
            <w:r>
              <w:t>对殡仪馆设备、设施进行改造，利用财政资金增加本地企业经济收入</w:t>
            </w:r>
          </w:p>
        </w:tc>
        <w:tc>
          <w:tcPr>
            <w:tcW w:w="2268" w:type="dxa"/>
            <w:tcBorders>
              <w:top w:val="single" w:sz="6" w:space="0" w:color="000000"/>
              <w:left w:val="single" w:sz="6" w:space="0" w:color="000000"/>
              <w:right w:val="single" w:sz="6" w:space="0" w:color="000000"/>
            </w:tcBorders>
            <w:vAlign w:val="center"/>
          </w:tcPr>
          <w:p>
            <w:pPr>
              <w:pStyle w:val="20"/>
            </w:pPr>
            <w:r>
              <w:t>≥10万元</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提高社会群众殡仪服务</w:t>
            </w:r>
          </w:p>
        </w:tc>
        <w:tc>
          <w:tcPr>
            <w:tcW w:w="5386" w:type="dxa"/>
            <w:tcBorders>
              <w:top w:val="single" w:sz="6" w:space="0" w:color="000000"/>
              <w:left w:val="single" w:sz="6" w:space="0" w:color="000000"/>
              <w:right w:val="single" w:sz="6" w:space="0" w:color="000000"/>
            </w:tcBorders>
            <w:vAlign w:val="center"/>
          </w:tcPr>
          <w:p>
            <w:pPr>
              <w:pStyle w:val="20"/>
            </w:pPr>
            <w:r>
              <w:t>提高殡仪馆设备设施满足社会群众需求的服务质量</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办公期间节约水电等能源，能源节约情况</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殡仪馆非税收入返还项目的可持续影响</w:t>
            </w:r>
          </w:p>
        </w:tc>
        <w:tc>
          <w:tcPr>
            <w:tcW w:w="5386" w:type="dxa"/>
            <w:tcBorders>
              <w:top w:val="single" w:sz="6" w:space="0" w:color="000000"/>
              <w:left w:val="single" w:sz="6" w:space="0" w:color="000000"/>
              <w:right w:val="single" w:sz="6" w:space="0" w:color="000000"/>
            </w:tcBorders>
            <w:vAlign w:val="center"/>
          </w:tcPr>
          <w:p>
            <w:pPr>
              <w:pStyle w:val="20"/>
            </w:pPr>
            <w:r>
              <w:t>殡仪馆非税收入返还项目建设和改造设备、设施的可持续使用年限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服务对象满意率</w:t>
            </w:r>
          </w:p>
        </w:tc>
        <w:tc>
          <w:tcPr>
            <w:tcW w:w="5386" w:type="dxa"/>
            <w:tcBorders>
              <w:top w:val="single" w:sz="6" w:space="0" w:color="000000"/>
              <w:left w:val="single" w:sz="6" w:space="0" w:color="000000"/>
              <w:right w:val="single" w:sz="6" w:space="0" w:color="000000"/>
            </w:tcBorders>
            <w:vAlign w:val="center"/>
          </w:tcPr>
          <w:p>
            <w:pPr>
              <w:pStyle w:val="20"/>
            </w:pPr>
            <w:r>
              <w:t>殡葬家属对殡葬服务满意的人数占调查人数的比例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33、其他劳务派遣人员工资绩效目标表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13032226P00233310089J</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其他劳务派遣人员工资</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29.83</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29.83</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及时发放服务人员工资，保障其他劳务派遣人员基本生活，确保机关单位正常运转</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1.通过及时发放服务人员工资，达到保障其他劳务派遣人员基本生活的效果</w:t>
            </w:r>
          </w:p>
          <w:p>
            <w:pPr>
              <w:pStyle w:val="20"/>
            </w:pPr>
            <w:r>
              <w:t>2.通过及时发放服务人员工资，达到确保机关单位正常运转的效果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缴纳社保的人数</w:t>
            </w:r>
          </w:p>
        </w:tc>
        <w:tc>
          <w:tcPr>
            <w:tcW w:w="5386" w:type="dxa"/>
            <w:tcBorders>
              <w:top w:val="single" w:sz="6" w:space="0" w:color="000000"/>
              <w:left w:val="single" w:sz="6" w:space="0" w:color="000000"/>
              <w:right w:val="single" w:sz="6" w:space="0" w:color="000000"/>
            </w:tcBorders>
            <w:vAlign w:val="center"/>
          </w:tcPr>
          <w:p>
            <w:pPr>
              <w:pStyle w:val="20"/>
            </w:pPr>
            <w:r>
              <w:t>其他劳务派遣人员缴纳社保的人数</w:t>
            </w:r>
          </w:p>
        </w:tc>
        <w:tc>
          <w:tcPr>
            <w:tcW w:w="2268" w:type="dxa"/>
            <w:tcBorders>
              <w:top w:val="single" w:sz="6" w:space="0" w:color="000000"/>
              <w:left w:val="single" w:sz="6" w:space="0" w:color="000000"/>
              <w:right w:val="single" w:sz="6" w:space="0" w:color="000000"/>
            </w:tcBorders>
            <w:vAlign w:val="center"/>
          </w:tcPr>
          <w:p>
            <w:pPr>
              <w:pStyle w:val="20"/>
            </w:pPr>
            <w:r>
              <w:t>≥7人</w:t>
            </w:r>
          </w:p>
        </w:tc>
        <w:tc>
          <w:tcPr>
            <w:tcW w:w="1276" w:type="dxa"/>
            <w:vAlign w:val="center"/>
          </w:tcPr>
          <w:p>
            <w:pPr>
              <w:pStyle w:val="20"/>
            </w:pPr>
            <w:r>
              <w:t>单位人数</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人员经费发放及时率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人员经费到位率</w:t>
            </w:r>
          </w:p>
        </w:tc>
        <w:tc>
          <w:tcPr>
            <w:tcW w:w="5386" w:type="dxa"/>
            <w:tcBorders>
              <w:top w:val="single" w:sz="6" w:space="0" w:color="000000"/>
              <w:left w:val="single" w:sz="6" w:space="0" w:color="000000"/>
              <w:right w:val="single" w:sz="6" w:space="0" w:color="000000"/>
            </w:tcBorders>
            <w:vAlign w:val="center"/>
          </w:tcPr>
          <w:p>
            <w:pPr>
              <w:pStyle w:val="20"/>
            </w:pPr>
            <w:r>
              <w:t>人员经费到位资金的比例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职工单位部分缴纳社保标准</w:t>
            </w:r>
          </w:p>
        </w:tc>
        <w:tc>
          <w:tcPr>
            <w:tcW w:w="5386" w:type="dxa"/>
            <w:tcBorders>
              <w:top w:val="single" w:sz="6" w:space="0" w:color="000000"/>
              <w:left w:val="single" w:sz="6" w:space="0" w:color="000000"/>
              <w:right w:val="single" w:sz="6" w:space="0" w:color="000000"/>
            </w:tcBorders>
            <w:vAlign w:val="center"/>
          </w:tcPr>
          <w:p>
            <w:pPr>
              <w:pStyle w:val="20"/>
            </w:pPr>
            <w:r>
              <w:t>其他劳务派遣人员缴纳单位部分社保标准</w:t>
            </w:r>
          </w:p>
        </w:tc>
        <w:tc>
          <w:tcPr>
            <w:tcW w:w="2268" w:type="dxa"/>
            <w:tcBorders>
              <w:top w:val="single" w:sz="6" w:space="0" w:color="000000"/>
              <w:left w:val="single" w:sz="6" w:space="0" w:color="000000"/>
              <w:right w:val="single" w:sz="6" w:space="0" w:color="000000"/>
            </w:tcBorders>
            <w:vAlign w:val="center"/>
          </w:tcPr>
          <w:p>
            <w:pPr>
              <w:pStyle w:val="20"/>
            </w:pPr>
            <w:r>
              <w:t>≤1.92万元</w:t>
            </w:r>
          </w:p>
        </w:tc>
        <w:tc>
          <w:tcPr>
            <w:tcW w:w="1276" w:type="dxa"/>
            <w:vAlign w:val="center"/>
          </w:tcPr>
          <w:p>
            <w:pPr>
              <w:pStyle w:val="20"/>
            </w:pPr>
            <w:r>
              <w:t>单位人数</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提高劳务派遣人员幸福度</w:t>
            </w:r>
          </w:p>
        </w:tc>
        <w:tc>
          <w:tcPr>
            <w:tcW w:w="5386" w:type="dxa"/>
            <w:tcBorders>
              <w:top w:val="single" w:sz="6" w:space="0" w:color="000000"/>
              <w:left w:val="single" w:sz="6" w:space="0" w:color="000000"/>
              <w:right w:val="single" w:sz="6" w:space="0" w:color="000000"/>
            </w:tcBorders>
            <w:vAlign w:val="center"/>
          </w:tcPr>
          <w:p>
            <w:pPr>
              <w:pStyle w:val="20"/>
            </w:pPr>
            <w:r>
              <w:t>提高其他劳务派遣人员幸福度，使工作顺利进行</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34、失能半失能老人养老服务补贴县级配套绩效目标表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13032226P002190100025</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失能半失能老人养老服务补贴县级配套</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120.80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120.80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发放养老服务补贴，保障失能半失能人员基本生活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1.通过发放养老服务补贴，达到对低保家庭中失能半失能老人加强关心关爱，使他们能够在生活上得到更好地照顾的效果</w:t>
              <w:tab/>
              <w:tab/>
              <w:tab/>
            </w:r>
          </w:p>
          <w:p>
            <w:pPr>
              <w:pStyle w:val="20"/>
            </w:pPr>
            <w:r>
              <w:tab/>
              <w:tab/>
              <w:tab/>
            </w:r>
          </w:p>
          <w:p>
            <w:pPr>
              <w:pStyle w:val="20"/>
            </w:pPr>
          </w:p>
          <w:p>
            <w:pPr>
              <w:pStyle w:val="20"/>
            </w:pPr>
            <w:r>
              <w:t>2.通过发放养老服务补贴，达到保障失能半失能人员基本生活的效果</w:t>
              <w:tab/>
              <w:tab/>
              <w:tab/>
            </w:r>
          </w:p>
          <w:p>
            <w:pPr>
              <w:pStyle w:val="20"/>
            </w:pPr>
            <w:r>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失能半失能补贴受救助人数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全县范围内享受失能半失能补贴的人数</w:t>
            </w:r>
          </w:p>
        </w:tc>
        <w:tc>
          <w:tcPr>
            <w:tcW w:w="2268" w:type="dxa"/>
            <w:tcBorders>
              <w:top w:val="single" w:sz="6" w:space="0" w:color="000000"/>
              <w:left w:val="single" w:sz="6" w:space="0" w:color="000000"/>
              <w:right w:val="single" w:sz="6" w:space="0" w:color="000000"/>
            </w:tcBorders>
            <w:vAlign w:val="center"/>
          </w:tcPr>
          <w:p>
            <w:pPr>
              <w:pStyle w:val="20"/>
            </w:pPr>
            <w:r>
              <w:t>≥2000人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失能半失能补贴人员覆盖率</w:t>
            </w:r>
          </w:p>
        </w:tc>
        <w:tc>
          <w:tcPr>
            <w:tcW w:w="5386" w:type="dxa"/>
            <w:tcBorders>
              <w:top w:val="single" w:sz="6" w:space="0" w:color="000000"/>
              <w:left w:val="single" w:sz="6" w:space="0" w:color="000000"/>
              <w:right w:val="single" w:sz="6" w:space="0" w:color="000000"/>
            </w:tcBorders>
            <w:vAlign w:val="center"/>
          </w:tcPr>
          <w:p>
            <w:pPr>
              <w:pStyle w:val="20"/>
            </w:pPr>
            <w:r>
              <w:t>发放人数/总核定人数</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失能半失能补贴资金发放时效</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失能半失能补贴发放成本</w:t>
            </w:r>
          </w:p>
        </w:tc>
        <w:tc>
          <w:tcPr>
            <w:tcW w:w="5386" w:type="dxa"/>
            <w:tcBorders>
              <w:top w:val="single" w:sz="6" w:space="0" w:color="000000"/>
              <w:left w:val="single" w:sz="6" w:space="0" w:color="000000"/>
              <w:right w:val="single" w:sz="6" w:space="0" w:color="000000"/>
            </w:tcBorders>
            <w:vAlign w:val="center"/>
          </w:tcPr>
          <w:p>
            <w:pPr>
              <w:pStyle w:val="20"/>
            </w:pPr>
            <w:r>
              <w:t>失能半失能老人每人全年发放的资金总数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≤0.12万元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提高失能半失能老人收入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根据相关政策稳定发放补贴资金，提高失能半失能老人经济收入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提高失能半失能老人幸福度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发放补贴提高失能半失能老人幸福度，维护社会稳定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受益人员满意度</w:t>
            </w:r>
          </w:p>
        </w:tc>
        <w:tc>
          <w:tcPr>
            <w:tcW w:w="5386" w:type="dxa"/>
            <w:tcBorders>
              <w:top w:val="single" w:sz="6" w:space="0" w:color="000000"/>
              <w:left w:val="single" w:sz="6" w:space="0" w:color="000000"/>
              <w:right w:val="single" w:sz="6" w:space="0" w:color="000000"/>
            </w:tcBorders>
            <w:vAlign w:val="center"/>
          </w:tcPr>
          <w:p>
            <w:pPr>
              <w:pStyle w:val="20"/>
            </w:pPr>
            <w:r>
              <w:t>对补贴政策的满意度测评</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35、失能半失能老人养老护理补贴县级配套绩效目标表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13032226P00219110002T</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失能半失能老人养老护理补贴县级配套</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发放失能半失能老人养老护理补贴，保障失能半失能人员基本生活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1.通过发放失能半失能老人养老护理补贴，达到对低保家庭中60周岁以上失能半失能老人加强关心关爱的效果</w:t>
              <w:tab/>
              <w:tab/>
            </w:r>
          </w:p>
          <w:p>
            <w:pPr>
              <w:pStyle w:val="20"/>
            </w:pPr>
            <w:r>
              <w:tab/>
              <w:tab/>
            </w:r>
          </w:p>
          <w:p>
            <w:pPr>
              <w:pStyle w:val="20"/>
            </w:pPr>
          </w:p>
          <w:p>
            <w:pPr>
              <w:pStyle w:val="20"/>
            </w:pPr>
            <w:r>
              <w:t>2.通过发放失能半失能老人养老护理补贴，达到保障失能半失能人员基本生活的效果</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失能半失能补贴受救助人数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全县范围内享受失能半失能补贴的人数</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≥600人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失能半失能补贴人员覆盖率</w:t>
            </w:r>
          </w:p>
        </w:tc>
        <w:tc>
          <w:tcPr>
            <w:tcW w:w="5386" w:type="dxa"/>
            <w:tcBorders>
              <w:top w:val="single" w:sz="6" w:space="0" w:color="000000"/>
              <w:left w:val="single" w:sz="6" w:space="0" w:color="000000"/>
              <w:right w:val="single" w:sz="6" w:space="0" w:color="000000"/>
            </w:tcBorders>
            <w:vAlign w:val="center"/>
          </w:tcPr>
          <w:p>
            <w:pPr>
              <w:pStyle w:val="20"/>
            </w:pPr>
            <w:r>
              <w:t>发放人数/总核定人数</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失能半失能补贴资金发放时效</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失能半失能补贴发放成本</w:t>
            </w:r>
          </w:p>
        </w:tc>
        <w:tc>
          <w:tcPr>
            <w:tcW w:w="5386" w:type="dxa"/>
            <w:tcBorders>
              <w:top w:val="single" w:sz="6" w:space="0" w:color="000000"/>
              <w:left w:val="single" w:sz="6" w:space="0" w:color="000000"/>
              <w:right w:val="single" w:sz="6" w:space="0" w:color="000000"/>
            </w:tcBorders>
            <w:vAlign w:val="center"/>
          </w:tcPr>
          <w:p>
            <w:pPr>
              <w:pStyle w:val="20"/>
            </w:pPr>
            <w:r>
              <w:t>失能半失能老人每人全年发放的资金总数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≤0.02万元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提高失能半失能老人收入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根据相关政策稳定发放补贴资金，提高失能半失能老人经济收入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提高失能半失能老人幸福度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发放补贴提高失能半失能老人幸福度，维护社会稳定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受益人员满意度</w:t>
            </w:r>
          </w:p>
        </w:tc>
        <w:tc>
          <w:tcPr>
            <w:tcW w:w="5386" w:type="dxa"/>
            <w:tcBorders>
              <w:top w:val="single" w:sz="6" w:space="0" w:color="000000"/>
              <w:left w:val="single" w:sz="6" w:space="0" w:color="000000"/>
              <w:right w:val="single" w:sz="6" w:space="0" w:color="000000"/>
            </w:tcBorders>
            <w:vAlign w:val="center"/>
          </w:tcPr>
          <w:p>
            <w:pPr>
              <w:pStyle w:val="20"/>
            </w:pPr>
            <w:r>
              <w:t>对补贴政策的满意度测评</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36、特困人员基本生活保障金县级配套资金绩效目标表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13032226P00218210006P</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特困人员基本生活保障金县级配套资金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2660.00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2660.00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发放困难群众救助补助资金，对我县范围内的特困人员做到应养尽养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1.通过发放特困人员基本生活保障金，达到及时发放，保障到位，提高群众满意度的效果。</w:t>
              <w:tab/>
              <w:tab/>
            </w:r>
          </w:p>
          <w:p>
            <w:pPr>
              <w:pStyle w:val="20"/>
            </w:pPr>
            <w:r>
              <w:tab/>
              <w:tab/>
              <w:tab/>
            </w:r>
          </w:p>
          <w:p>
            <w:pPr>
              <w:pStyle w:val="20"/>
            </w:pPr>
          </w:p>
          <w:p>
            <w:pPr>
              <w:pStyle w:val="20"/>
            </w:pPr>
            <w:r>
              <w:t>2.通过发放困难群众救助补助资金，达到我县范围内的特困人员做到应养尽养的效果</w:t>
              <w:tab/>
              <w:tab/>
              <w:tab/>
            </w:r>
          </w:p>
          <w:p>
            <w:pPr>
              <w:pStyle w:val="20"/>
            </w:pPr>
            <w:r>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分散农村特困供养受救助人数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全县范围内享受农村特困供养资金的人数</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≥4000人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分散城镇特困供养受救助人数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全县范围内享受城镇特困供养资金的人数</w:t>
            </w:r>
          </w:p>
        </w:tc>
        <w:tc>
          <w:tcPr>
            <w:tcW w:w="2268" w:type="dxa"/>
            <w:tcBorders>
              <w:top w:val="single" w:sz="6" w:space="0" w:color="000000"/>
              <w:left w:val="single" w:sz="6" w:space="0" w:color="000000"/>
              <w:right w:val="single" w:sz="6" w:space="0" w:color="000000"/>
            </w:tcBorders>
            <w:vAlign w:val="center"/>
          </w:tcPr>
          <w:p>
            <w:pPr>
              <w:pStyle w:val="20"/>
            </w:pPr>
            <w:r>
              <w:t>≥40人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核查、评估精准率</w:t>
            </w:r>
          </w:p>
        </w:tc>
        <w:tc>
          <w:tcPr>
            <w:tcW w:w="5386" w:type="dxa"/>
            <w:tcBorders>
              <w:top w:val="single" w:sz="6" w:space="0" w:color="000000"/>
              <w:left w:val="single" w:sz="6" w:space="0" w:color="000000"/>
              <w:right w:val="single" w:sz="6" w:space="0" w:color="000000"/>
            </w:tcBorders>
            <w:vAlign w:val="center"/>
          </w:tcPr>
          <w:p>
            <w:pPr>
              <w:pStyle w:val="20"/>
            </w:pPr>
            <w:r>
              <w:t>发放特困人员/核查总人数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特困供养资金发放及时率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分散农村特困供养补助发放成本</w:t>
            </w:r>
          </w:p>
        </w:tc>
        <w:tc>
          <w:tcPr>
            <w:tcW w:w="5386" w:type="dxa"/>
            <w:tcBorders>
              <w:top w:val="single" w:sz="6" w:space="0" w:color="000000"/>
              <w:left w:val="single" w:sz="6" w:space="0" w:color="000000"/>
              <w:right w:val="single" w:sz="6" w:space="0" w:color="000000"/>
            </w:tcBorders>
            <w:vAlign w:val="center"/>
          </w:tcPr>
          <w:p>
            <w:pPr>
              <w:pStyle w:val="20"/>
            </w:pPr>
            <w:r>
              <w:t>分散农村特困供养人员每人全年发放的资金总数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≤1.1万元</w:t>
            </w:r>
          </w:p>
        </w:tc>
        <w:tc>
          <w:tcPr>
            <w:tcW w:w="1276" w:type="dxa"/>
            <w:vAlign w:val="center"/>
          </w:tcPr>
          <w:p>
            <w:pPr>
              <w:pStyle w:val="20"/>
            </w:pPr>
            <w:r>
              <w:t>实际业务支出单据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分散城镇特困供养补助发放成本</w:t>
            </w:r>
          </w:p>
        </w:tc>
        <w:tc>
          <w:tcPr>
            <w:tcW w:w="5386" w:type="dxa"/>
            <w:tcBorders>
              <w:top w:val="single" w:sz="6" w:space="0" w:color="000000"/>
              <w:left w:val="single" w:sz="6" w:space="0" w:color="000000"/>
              <w:right w:val="single" w:sz="6" w:space="0" w:color="000000"/>
            </w:tcBorders>
            <w:vAlign w:val="center"/>
          </w:tcPr>
          <w:p>
            <w:pPr>
              <w:pStyle w:val="20"/>
            </w:pPr>
            <w:r>
              <w:t>分散城镇特困供养人员每人全年发放的资金总数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≤1.3万元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提高特困供养人员收入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根据相关政策稳定发放补贴资金，提高特困供养人员经济收入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提高特困供养人员幸福度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发放补贴提高特困供养人员幸福度，维护社会稳定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37、殡仪馆服务人员工资绩效目标表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13032226P00233310088Y</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殡仪馆服务人员工资</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97.23</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97.23</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发放服务人员工资，保障其他劳务派遣人员基本生活，确保机关单位正常运转。</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1.通过及时发放服务人员工资，达到保障其他劳务派遣人员基本生活的效果</w:t>
            </w:r>
          </w:p>
          <w:p>
            <w:pPr>
              <w:pStyle w:val="20"/>
            </w:pPr>
            <w:r>
              <w:t>2.通过及时发放服务人员工资，达到确保机关单位正常运转的效果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缴纳社保的人数</w:t>
            </w:r>
          </w:p>
        </w:tc>
        <w:tc>
          <w:tcPr>
            <w:tcW w:w="5386" w:type="dxa"/>
            <w:tcBorders>
              <w:top w:val="single" w:sz="6" w:space="0" w:color="000000"/>
              <w:left w:val="single" w:sz="6" w:space="0" w:color="000000"/>
              <w:right w:val="single" w:sz="6" w:space="0" w:color="000000"/>
            </w:tcBorders>
            <w:vAlign w:val="center"/>
          </w:tcPr>
          <w:p>
            <w:pPr>
              <w:pStyle w:val="20"/>
            </w:pPr>
            <w:r>
              <w:t>其他劳务派遣人员缴纳社保的人数</w:t>
            </w:r>
          </w:p>
        </w:tc>
        <w:tc>
          <w:tcPr>
            <w:tcW w:w="2268" w:type="dxa"/>
            <w:tcBorders>
              <w:top w:val="single" w:sz="6" w:space="0" w:color="000000"/>
              <w:left w:val="single" w:sz="6" w:space="0" w:color="000000"/>
              <w:right w:val="single" w:sz="6" w:space="0" w:color="000000"/>
            </w:tcBorders>
            <w:vAlign w:val="center"/>
          </w:tcPr>
          <w:p>
            <w:pPr>
              <w:pStyle w:val="20"/>
            </w:pPr>
            <w:r>
              <w:t>≥18人</w:t>
            </w:r>
          </w:p>
        </w:tc>
        <w:tc>
          <w:tcPr>
            <w:tcW w:w="1276" w:type="dxa"/>
            <w:vAlign w:val="center"/>
          </w:tcPr>
          <w:p>
            <w:pPr>
              <w:pStyle w:val="20"/>
            </w:pPr>
            <w:r>
              <w:t>单位人数</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人员经费发放及时率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人员经费到位率</w:t>
            </w:r>
          </w:p>
        </w:tc>
        <w:tc>
          <w:tcPr>
            <w:tcW w:w="5386" w:type="dxa"/>
            <w:tcBorders>
              <w:top w:val="single" w:sz="6" w:space="0" w:color="000000"/>
              <w:left w:val="single" w:sz="6" w:space="0" w:color="000000"/>
              <w:right w:val="single" w:sz="6" w:space="0" w:color="000000"/>
            </w:tcBorders>
            <w:vAlign w:val="center"/>
          </w:tcPr>
          <w:p>
            <w:pPr>
              <w:pStyle w:val="20"/>
            </w:pPr>
            <w:r>
              <w:t>人员经费到位资金的比例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职工单位部分缴纳社保标准</w:t>
            </w:r>
          </w:p>
        </w:tc>
        <w:tc>
          <w:tcPr>
            <w:tcW w:w="5386" w:type="dxa"/>
            <w:tcBorders>
              <w:top w:val="single" w:sz="6" w:space="0" w:color="000000"/>
              <w:left w:val="single" w:sz="6" w:space="0" w:color="000000"/>
              <w:right w:val="single" w:sz="6" w:space="0" w:color="000000"/>
            </w:tcBorders>
            <w:vAlign w:val="center"/>
          </w:tcPr>
          <w:p>
            <w:pPr>
              <w:pStyle w:val="20"/>
            </w:pPr>
            <w:r>
              <w:t>其他劳务派遣人员缴纳单位部分社保标准</w:t>
            </w:r>
          </w:p>
        </w:tc>
        <w:tc>
          <w:tcPr>
            <w:tcW w:w="2268" w:type="dxa"/>
            <w:tcBorders>
              <w:top w:val="single" w:sz="6" w:space="0" w:color="000000"/>
              <w:left w:val="single" w:sz="6" w:space="0" w:color="000000"/>
              <w:right w:val="single" w:sz="6" w:space="0" w:color="000000"/>
            </w:tcBorders>
            <w:vAlign w:val="center"/>
          </w:tcPr>
          <w:p>
            <w:pPr>
              <w:pStyle w:val="20"/>
            </w:pPr>
            <w:r>
              <w:t>≤1.92万元</w:t>
            </w:r>
          </w:p>
        </w:tc>
        <w:tc>
          <w:tcPr>
            <w:tcW w:w="1276" w:type="dxa"/>
            <w:vAlign w:val="center"/>
          </w:tcPr>
          <w:p>
            <w:pPr>
              <w:pStyle w:val="20"/>
            </w:pPr>
            <w:r>
              <w:t>单位人数</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提高劳务派遣人员幸福度</w:t>
            </w:r>
          </w:p>
        </w:tc>
        <w:tc>
          <w:tcPr>
            <w:tcW w:w="5386" w:type="dxa"/>
            <w:tcBorders>
              <w:top w:val="single" w:sz="6" w:space="0" w:color="000000"/>
              <w:left w:val="single" w:sz="6" w:space="0" w:color="000000"/>
              <w:right w:val="single" w:sz="6" w:space="0" w:color="000000"/>
            </w:tcBorders>
            <w:vAlign w:val="center"/>
          </w:tcPr>
          <w:p>
            <w:pPr>
              <w:pStyle w:val="20"/>
            </w:pPr>
            <w:r>
              <w:t>提高其他劳务派遣人员幸福度，使工作顺利进行</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5"/>
      </w:pPr>
      <w:r>
        <w:rPr>
          <w:rFonts w:ascii="黑体" w:eastAsia="黑体" w:cs="黑体" w:hAnsi="黑体"/>
          <w:color w:val="000000"/>
          <w:sz w:val="32"/>
        </w:rPr>
        <w:t>六、政府采购预算情况</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314001昌黎县民政局本级</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七、国有资产信息</w:t>
      </w:r>
    </w:p>
    <w:p>
      <w:pPr>
        <w:spacing w:before="0" w:after="0" w:line="500" w:lineRule="exact"/>
        <w:ind w:firstLine="560"/>
        <w:jc w:val="left"/>
        <w:outlineLvl w:val="9"/>
      </w:pPr>
      <w:r>
        <w:rPr>
          <w:rFonts w:ascii="Times New Roman" w:eastAsia="方正仿宋_GBK" w:cs="Times New Roman" w:hAnsi="Times New Roman"/>
          <w:b w:val="0"/>
          <w:color w:val="000000"/>
          <w:sz w:val="28"/>
        </w:rPr>
        <w:t>昌黎县民政局本级上年末固定资产金额为3977.88万元（详见下表）。本年度拟购置固定资产总额为0.00万元，已按要求列入政府采购预算，详见政府采购预算表。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314001昌黎县民政局本级</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3977.88</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r>
              <w:t>9225.93</w:t>
            </w:r>
          </w:p>
        </w:tc>
        <w:tc>
          <w:tcPr>
            <w:tcW w:w="2835" w:type="dxa"/>
            <w:vAlign w:val="center"/>
          </w:tcPr>
          <w:p>
            <w:pPr>
              <w:pStyle w:val="19"/>
            </w:pPr>
            <w:r>
              <w:t>115.59</w:t>
            </w: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r>
              <w:t>1678.35</w:t>
            </w:r>
          </w:p>
        </w:tc>
        <w:tc>
          <w:tcPr>
            <w:tcW w:w="2835" w:type="dxa"/>
            <w:vAlign w:val="center"/>
          </w:tcPr>
          <w:p>
            <w:pPr>
              <w:pStyle w:val="19"/>
            </w:pPr>
            <w:r>
              <w:t>20.92</w:t>
            </w: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r>
              <w:t>3</w:t>
            </w:r>
          </w:p>
        </w:tc>
        <w:tc>
          <w:tcPr>
            <w:tcW w:w="2835" w:type="dxa"/>
            <w:vAlign w:val="center"/>
          </w:tcPr>
          <w:p>
            <w:pPr>
              <w:pStyle w:val="19"/>
            </w:pPr>
            <w:r>
              <w:t>41.79</w:t>
            </w: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r>
              <w:t>10</w:t>
            </w:r>
          </w:p>
        </w:tc>
        <w:tc>
          <w:tcPr>
            <w:tcW w:w="2835" w:type="dxa"/>
            <w:vAlign w:val="center"/>
          </w:tcPr>
          <w:p>
            <w:pPr>
              <w:pStyle w:val="19"/>
            </w:pPr>
            <w:r>
              <w:t>518.97</w:t>
            </w: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8937</w:t>
            </w:r>
          </w:p>
        </w:tc>
        <w:tc>
          <w:tcPr>
            <w:tcW w:w="2835" w:type="dxa"/>
            <w:vAlign w:val="center"/>
          </w:tcPr>
          <w:p>
            <w:pPr>
              <w:pStyle w:val="19"/>
            </w:pPr>
            <w:r>
              <w:t>3301.53</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八、名词解释</w:t>
      </w:r>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单位预算支出：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cs="黑体" w:hAnsi="黑体"/>
          <w:color w:val="000000"/>
          <w:sz w:val="32"/>
        </w:rPr>
        <w:t>九、其他需要说明的事项</w:t>
      </w:r>
    </w:p>
    <w:p>
      <w:pPr>
        <w:spacing w:before="0" w:after="0" w:line="500" w:lineRule="exact"/>
        <w:ind w:firstLine="560"/>
        <w:jc w:val="left"/>
        <w:outlineLvl w:val="9"/>
      </w:pPr>
      <w:r>
        <w:rPr>
          <w:rFonts w:ascii="Times New Roman" w:eastAsia="方正仿宋_GBK" w:cs="Times New Roman" w:hAnsi="Times New Roman"/>
          <w:b w:val="0"/>
          <w:color w:val="000000"/>
          <w:sz w:val="28"/>
        </w:rPr>
        <w:t>我单位无其他需要说明的事项。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altName w:val="方正黑体_GBK"/>
    <w:panose1 w:val="02000000000000000000"/>
    <w:charset w:val="86"/>
    <w:family w:val="script"/>
    <w:pitch w:val="variable"/>
    <w:sig w:usb0="A00002BF" w:usb1="38CF7CFA" w:usb2="00082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方正楷体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69</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68</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8"/>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rPr>
      <w:rFonts w:ascii="Times New Roman"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pPr>
      <w:spacing w:before="0" w:after="0"/>
      <w:ind w:firstLine="0"/>
      <w:jc w:val="right"/>
      <w:outlineLvl w:val="9"/>
    </w:pPr>
    <w:rPr>
      <w:rFonts w:ascii="方正小标宋_GBK" w:eastAsia="方正小标宋_GBK" w:cs="方正小标宋_GBK" w:hAnsi="方正小标宋_GBK"/>
      <w:sz w:val="24"/>
    </w:rPr>
  </w:style>
  <w:style w:type="paragraph" w:customStyle="1" w:styleId="16">
    <w:name w:val="单元格样式21"/>
    <w:pPr>
      <w:spacing w:before="0" w:after="0"/>
      <w:ind w:firstLine="0"/>
      <w:jc w:val="center"/>
      <w:outlineLvl w:val="9"/>
    </w:pPr>
    <w:rPr>
      <w:rFonts w:ascii="方正小标宋_GBK" w:eastAsia="方正小标宋_GBK" w:cs="方正小标宋_GBK" w:hAnsi="方正小标宋_GBK"/>
      <w:sz w:val="24"/>
    </w:rPr>
  </w:style>
  <w:style w:type="paragraph" w:customStyle="1" w:styleId="17">
    <w:name w:val="单元格样式20"/>
    <w:pPr>
      <w:spacing w:before="0" w:after="0"/>
      <w:ind w:firstLine="0"/>
      <w:jc w:val="left"/>
      <w:outlineLvl w:val="9"/>
    </w:pPr>
    <w:rPr>
      <w:rFonts w:ascii="方正小标宋_GBK" w:eastAsia="方正小标宋_GBK" w:cs="方正小标宋_GBK" w:hAnsi="方正小标宋_GBK"/>
      <w:sz w:val="24"/>
    </w:rPr>
  </w:style>
  <w:style w:type="paragraph" w:customStyle="1" w:styleId="18">
    <w:name w:val="单元格样式1"/>
    <w:pPr>
      <w:spacing w:before="0" w:after="0"/>
      <w:ind w:firstLine="0"/>
      <w:jc w:val="center"/>
      <w:outlineLvl w:val="9"/>
    </w:pPr>
    <w:rPr>
      <w:rFonts w:ascii="方正书宋_GBK" w:eastAsia="方正书宋_GBK" w:cs="方正书宋_GBK" w:hAnsi="方正书宋_GBK"/>
      <w:b/>
      <w:sz w:val="21"/>
    </w:rPr>
  </w:style>
  <w:style w:type="paragraph" w:customStyle="1" w:styleId="19">
    <w:name w:val="单元格样式4"/>
    <w:pPr>
      <w:spacing w:before="0" w:after="0"/>
      <w:ind w:firstLine="0"/>
      <w:jc w:val="right"/>
      <w:outlineLvl w:val="9"/>
    </w:pPr>
    <w:rPr>
      <w:rFonts w:ascii="方正书宋_GBK" w:eastAsia="方正书宋_GBK" w:cs="方正书宋_GBK" w:hAnsi="方正书宋_GBK"/>
      <w:sz w:val="21"/>
    </w:rPr>
  </w:style>
  <w:style w:type="paragraph" w:customStyle="1" w:styleId="20">
    <w:name w:val="单元格样式2"/>
    <w:pPr>
      <w:spacing w:before="0" w:after="0"/>
      <w:ind w:firstLine="0"/>
      <w:jc w:val="left"/>
      <w:outlineLvl w:val="9"/>
    </w:pPr>
    <w:rPr>
      <w:rFonts w:ascii="方正书宋_GBK" w:eastAsia="方正书宋_GBK" w:cs="方正书宋_GBK" w:hAnsi="方正书宋_GBK"/>
      <w:sz w:val="21"/>
    </w:rPr>
  </w:style>
  <w:style w:type="paragraph" w:customStyle="1" w:styleId="21">
    <w:name w:val="单元格样式3"/>
    <w:pPr>
      <w:spacing w:before="0" w:after="0"/>
      <w:ind w:firstLine="0"/>
      <w:jc w:val="center"/>
      <w:outlineLvl w:val="9"/>
    </w:pPr>
    <w:rPr>
      <w:rFonts w:ascii="方正书宋_GBK" w:eastAsia="方正书宋_GBK" w:cs="方正书宋_GBK" w:hAnsi="方正书宋_GBK"/>
      <w:sz w:val="21"/>
    </w:rPr>
  </w:style>
  <w:style w:type="paragraph" w:customStyle="1" w:styleId="22">
    <w:name w:val="单元格样式6"/>
    <w:pPr>
      <w:spacing w:before="0" w:after="0"/>
      <w:ind w:firstLine="0"/>
      <w:jc w:val="center"/>
      <w:outlineLvl w:val="9"/>
    </w:pPr>
    <w:rPr>
      <w:rFonts w:ascii="方正书宋_GBK" w:eastAsia="方正书宋_GBK" w:cs="方正书宋_GBK" w:hAnsi="方正书宋_GBK"/>
      <w:b/>
      <w:sz w:val="21"/>
    </w:rPr>
  </w:style>
  <w:style w:type="paragraph" w:customStyle="1" w:styleId="23">
    <w:name w:val="单元格样式7"/>
    <w:pPr>
      <w:spacing w:before="0" w:after="0"/>
      <w:ind w:firstLine="0"/>
      <w:jc w:val="right"/>
      <w:outlineLvl w:val="9"/>
    </w:pPr>
    <w:rPr>
      <w:rFonts w:ascii="方正书宋_GBK" w:eastAsia="方正书宋_GBK" w:cs="方正书宋_GBK" w:hAnsi="方正书宋_GBK"/>
      <w:b/>
      <w:sz w:val="21"/>
    </w:rPr>
  </w:style>
  <w:style w:type="paragraph" w:customStyle="1" w:styleId="24">
    <w:name w:val="单元格样式5"/>
    <w:pPr>
      <w:spacing w:before="0" w:after="0"/>
      <w:ind w:firstLine="0"/>
      <w:jc w:val="left"/>
      <w:outlineLvl w:val="9"/>
    </w:pPr>
    <w:rPr>
      <w:rFonts w:ascii="方正书宋_GBK" w:eastAsia="方正书宋_GBK" w:cs="方正书宋_GBK" w:hAnsi="方正书宋_GBK"/>
      <w:b/>
      <w:sz w:val="21"/>
    </w:rPr>
  </w:style>
  <w:style w:type="paragraph" w:customStyle="1" w:styleId="25">
    <w:name w:val="插入文本样式-插入单位职责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6">
    <w:name w:val="插入文本样式-插入预算公开单位预算安排的总体情况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7">
    <w:name w:val="插入文本样式-插入预算公开单位机关运行经费安排情况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8">
    <w:name w:val="插入文本样式-插入预算公开单位财政拨款三公经费预算情况及增减变化原因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9">
    <w:name w:val="单元格样式23"/>
    <w:pPr>
      <w:spacing w:before="0" w:after="0"/>
      <w:ind w:firstLine="0"/>
      <w:jc w:val="right"/>
      <w:outlineLvl w:val="9"/>
    </w:pPr>
    <w:rPr>
      <w:rFonts w:ascii="方正书宋_GBK" w:eastAsia="方正书宋_GBK" w:cs="方正书宋_GBK" w:hAnsi="方正书宋_GBK"/>
      <w:sz w:val="24"/>
    </w:rPr>
  </w:style>
  <w:style w:type="paragraph" w:customStyle="1" w:styleId="30">
    <w:name w:val="TOC 4"/>
    <w:basedOn w:val="0"/>
    <w:pPr>
      <w:ind w:left="720"/>
    </w:pPr>
  </w:style>
  <w:style w:type="paragraph" w:customStyle="1" w:styleId="31">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C3F75836-1510-4CD5-89F1-8132829853E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17</Pages>
  <Words>0</Words>
  <Characters>29632</Characters>
  <Lines>0</Lines>
  <Paragraphs>275</Paragraphs>
  <CharactersWithSpaces>39510</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Administrator</cp:lastModifiedBy>
  <cp:revision>1</cp:revision>
  <dcterms:created xsi:type="dcterms:W3CDTF">2026-01-30T12:18:50Z</dcterms:created>
  <dcterms:modified xsi:type="dcterms:W3CDTF">2026-02-02T01:26:20Z</dcterms:modified>
</cp:coreProperties>
</file>