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一、昌黎县水务局本级收支预算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 HYPERLINK \l "_Toc_4_4_0000000002" </w:instrText>
      </w:r>
      <w:r>
        <w:fldChar w:fldCharType="separate"/>
      </w:r>
      <w:r>
        <w:t>二、昌黎县河道维护所收支预算</w:t>
      </w:r>
      <w:r>
        <w:tab/>
      </w:r>
      <w:r>
        <w:fldChar w:fldCharType="begin"/>
      </w:r>
      <w:r>
        <w:instrText xml:space="preserve">PAGEREF _Toc_4_4_0000000002 \h</w:instrText>
      </w:r>
      <w:r>
        <w:fldChar w:fldCharType="separate"/>
      </w:r>
      <w:r>
        <w:t>113</w:t>
      </w:r>
      <w:r>
        <w:fldChar w:fldCharType="end"/>
      </w:r>
      <w:r>
        <w:fldChar w:fldCharType="end"/>
      </w:r>
    </w:p>
    <w:p>
      <w:pPr>
        <w:pStyle w:val="23"/>
        <w:tabs>
          <w:tab w:val="right" w:leader="dot" w:pos="14562"/>
        </w:tabs>
      </w:pPr>
      <w:r>
        <w:fldChar w:fldCharType="begin"/>
      </w:r>
      <w:r>
        <w:instrText xml:space="preserve"> HYPERLINK \l "_Toc_4_4_0000000003" </w:instrText>
      </w:r>
      <w:r>
        <w:fldChar w:fldCharType="separate"/>
      </w:r>
      <w:r>
        <w:t>三、昌黎县水土保持工作站收支预算</w:t>
      </w:r>
      <w:r>
        <w:tab/>
      </w:r>
      <w:r>
        <w:fldChar w:fldCharType="begin"/>
      </w:r>
      <w:r>
        <w:instrText xml:space="preserve">PAGEREF _Toc_4_4_0000000003 \h</w:instrText>
      </w:r>
      <w:r>
        <w:fldChar w:fldCharType="separate"/>
      </w:r>
      <w:r>
        <w:t>131</w:t>
      </w:r>
      <w:r>
        <w:fldChar w:fldCharType="end"/>
      </w:r>
      <w:r>
        <w:fldChar w:fldCharType="end"/>
      </w:r>
    </w:p>
    <w:p>
      <w:pPr>
        <w:pStyle w:val="23"/>
        <w:tabs>
          <w:tab w:val="right" w:leader="dot" w:pos="14562"/>
        </w:tabs>
      </w:pPr>
      <w:r>
        <w:fldChar w:fldCharType="begin"/>
      </w:r>
      <w:r>
        <w:instrText xml:space="preserve"> HYPERLINK \l "_Toc_4_4_0000000004" </w:instrText>
      </w:r>
      <w:r>
        <w:fldChar w:fldCharType="separate"/>
      </w:r>
      <w:r>
        <w:t>四、水政水资源所收支预算</w:t>
      </w:r>
      <w:r>
        <w:tab/>
      </w:r>
      <w:r>
        <w:fldChar w:fldCharType="begin"/>
      </w:r>
      <w:r>
        <w:instrText xml:space="preserve">PAGEREF _Toc_4_4_0000000004 \h</w:instrText>
      </w:r>
      <w:r>
        <w:fldChar w:fldCharType="separate"/>
      </w:r>
      <w:r>
        <w:t>149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一、昌黎县水务局本级收支预算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332001昌黎县水务局本级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2764.93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151.00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3198.62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2915.93</w:t>
            </w:r>
          </w:p>
        </w:tc>
        <w:tc>
          <w:tcPr>
            <w:tcW w:w="4535" w:type="dxa"/>
            <w:vAlign w:val="center"/>
          </w:tcPr>
          <w:p>
            <w:pPr>
              <w:pStyle w:val="14"/>
            </w:pPr>
            <w:r>
              <w:t>本年支出合计</w:t>
            </w:r>
          </w:p>
        </w:tc>
        <w:tc>
          <w:tcPr>
            <w:tcW w:w="2126" w:type="dxa"/>
            <w:vAlign w:val="center"/>
          </w:tcPr>
          <w:p>
            <w:pPr>
              <w:pStyle w:val="15"/>
            </w:pPr>
            <w:r>
              <w:t>6089.07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3173.14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6089.07</w:t>
            </w:r>
          </w:p>
        </w:tc>
        <w:tc>
          <w:tcPr>
            <w:tcW w:w="4535" w:type="dxa"/>
            <w:vAlign w:val="center"/>
          </w:tcPr>
          <w:p>
            <w:pPr>
              <w:pStyle w:val="14"/>
            </w:pPr>
            <w:r>
              <w:t>支出总计</w:t>
            </w:r>
          </w:p>
        </w:tc>
        <w:tc>
          <w:tcPr>
            <w:tcW w:w="2126" w:type="dxa"/>
            <w:vAlign w:val="center"/>
          </w:tcPr>
          <w:p>
            <w:pPr>
              <w:pStyle w:val="15"/>
            </w:pPr>
            <w:r>
              <w:t>6089.07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332001昌黎县水务局本级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6089.07</w:t>
            </w:r>
          </w:p>
        </w:tc>
        <w:tc>
          <w:tcPr>
            <w:tcW w:w="1134" w:type="dxa"/>
            <w:vAlign w:val="center"/>
          </w:tcPr>
          <w:p>
            <w:pPr>
              <w:pStyle w:val="15"/>
            </w:pPr>
            <w:r>
              <w:t>2915.93</w:t>
            </w:r>
          </w:p>
        </w:tc>
        <w:tc>
          <w:tcPr>
            <w:tcW w:w="1134" w:type="dxa"/>
            <w:vAlign w:val="center"/>
          </w:tcPr>
          <w:p>
            <w:pPr>
              <w:pStyle w:val="15"/>
            </w:pPr>
            <w:r>
              <w:t>2915.93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3173.14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156.32</w:t>
            </w:r>
          </w:p>
        </w:tc>
        <w:tc>
          <w:tcPr>
            <w:tcW w:w="1134" w:type="dxa"/>
            <w:vAlign w:val="center"/>
          </w:tcPr>
          <w:p>
            <w:pPr>
              <w:pStyle w:val="11"/>
            </w:pPr>
            <w:r>
              <w:t>156.32</w:t>
            </w:r>
          </w:p>
        </w:tc>
        <w:tc>
          <w:tcPr>
            <w:tcW w:w="1134" w:type="dxa"/>
            <w:vAlign w:val="center"/>
          </w:tcPr>
          <w:p>
            <w:pPr>
              <w:pStyle w:val="11"/>
            </w:pPr>
            <w:r>
              <w:t>156.32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156.32</w:t>
            </w:r>
          </w:p>
        </w:tc>
        <w:tc>
          <w:tcPr>
            <w:tcW w:w="1134" w:type="dxa"/>
            <w:vAlign w:val="center"/>
          </w:tcPr>
          <w:p>
            <w:pPr>
              <w:pStyle w:val="11"/>
            </w:pPr>
            <w:r>
              <w:t>156.32</w:t>
            </w:r>
          </w:p>
        </w:tc>
        <w:tc>
          <w:tcPr>
            <w:tcW w:w="1134" w:type="dxa"/>
            <w:vAlign w:val="center"/>
          </w:tcPr>
          <w:p>
            <w:pPr>
              <w:pStyle w:val="11"/>
            </w:pPr>
            <w:r>
              <w:t>156.32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121.75</w:t>
            </w:r>
          </w:p>
        </w:tc>
        <w:tc>
          <w:tcPr>
            <w:tcW w:w="1134" w:type="dxa"/>
            <w:vAlign w:val="center"/>
          </w:tcPr>
          <w:p>
            <w:pPr>
              <w:pStyle w:val="11"/>
            </w:pPr>
            <w:r>
              <w:t>121.75</w:t>
            </w:r>
          </w:p>
        </w:tc>
        <w:tc>
          <w:tcPr>
            <w:tcW w:w="1134" w:type="dxa"/>
            <w:vAlign w:val="center"/>
          </w:tcPr>
          <w:p>
            <w:pPr>
              <w:pStyle w:val="11"/>
            </w:pPr>
            <w:r>
              <w:t>121.75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63.24</w:t>
            </w:r>
          </w:p>
        </w:tc>
        <w:tc>
          <w:tcPr>
            <w:tcW w:w="1134" w:type="dxa"/>
            <w:vAlign w:val="center"/>
          </w:tcPr>
          <w:p>
            <w:pPr>
              <w:pStyle w:val="11"/>
            </w:pPr>
            <w:r>
              <w:t>63.24</w:t>
            </w:r>
          </w:p>
        </w:tc>
        <w:tc>
          <w:tcPr>
            <w:tcW w:w="1134" w:type="dxa"/>
            <w:vAlign w:val="center"/>
          </w:tcPr>
          <w:p>
            <w:pPr>
              <w:pStyle w:val="11"/>
            </w:pPr>
            <w:r>
              <w:t>63.24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63.24</w:t>
            </w:r>
          </w:p>
        </w:tc>
        <w:tc>
          <w:tcPr>
            <w:tcW w:w="1134" w:type="dxa"/>
            <w:vAlign w:val="center"/>
          </w:tcPr>
          <w:p>
            <w:pPr>
              <w:pStyle w:val="11"/>
            </w:pPr>
            <w:r>
              <w:t>63.24</w:t>
            </w:r>
          </w:p>
        </w:tc>
        <w:tc>
          <w:tcPr>
            <w:tcW w:w="1134" w:type="dxa"/>
            <w:vAlign w:val="center"/>
          </w:tcPr>
          <w:p>
            <w:pPr>
              <w:pStyle w:val="11"/>
            </w:pPr>
            <w:r>
              <w:t>63.24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52.76</w:t>
            </w:r>
          </w:p>
        </w:tc>
        <w:tc>
          <w:tcPr>
            <w:tcW w:w="1134" w:type="dxa"/>
            <w:vAlign w:val="center"/>
          </w:tcPr>
          <w:p>
            <w:pPr>
              <w:pStyle w:val="11"/>
            </w:pPr>
            <w:r>
              <w:t>52.76</w:t>
            </w:r>
          </w:p>
        </w:tc>
        <w:tc>
          <w:tcPr>
            <w:tcW w:w="1134" w:type="dxa"/>
            <w:vAlign w:val="center"/>
          </w:tcPr>
          <w:p>
            <w:pPr>
              <w:pStyle w:val="11"/>
            </w:pPr>
            <w:r>
              <w:t>52.76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3198.62</w:t>
            </w:r>
          </w:p>
        </w:tc>
        <w:tc>
          <w:tcPr>
            <w:tcW w:w="1134" w:type="dxa"/>
            <w:vAlign w:val="center"/>
          </w:tcPr>
          <w:p>
            <w:pPr>
              <w:pStyle w:val="11"/>
            </w:pPr>
            <w:r>
              <w:t>2635.48</w:t>
            </w:r>
          </w:p>
        </w:tc>
        <w:tc>
          <w:tcPr>
            <w:tcW w:w="1134" w:type="dxa"/>
            <w:vAlign w:val="center"/>
          </w:tcPr>
          <w:p>
            <w:pPr>
              <w:pStyle w:val="11"/>
            </w:pPr>
            <w:r>
              <w:t>2635.48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2937.58</w:t>
            </w:r>
          </w:p>
        </w:tc>
        <w:tc>
          <w:tcPr>
            <w:tcW w:w="1134" w:type="dxa"/>
            <w:vAlign w:val="center"/>
          </w:tcPr>
          <w:p>
            <w:pPr>
              <w:pStyle w:val="11"/>
            </w:pPr>
            <w:r>
              <w:t>2484.48</w:t>
            </w:r>
          </w:p>
        </w:tc>
        <w:tc>
          <w:tcPr>
            <w:tcW w:w="1134" w:type="dxa"/>
            <w:vAlign w:val="center"/>
          </w:tcPr>
          <w:p>
            <w:pPr>
              <w:pStyle w:val="11"/>
            </w:pPr>
            <w:r>
              <w:t>2484.48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2130301</w:t>
            </w:r>
          </w:p>
        </w:tc>
        <w:tc>
          <w:tcPr>
            <w:tcW w:w="1559" w:type="dxa"/>
            <w:vAlign w:val="center"/>
          </w:tcPr>
          <w:p>
            <w:pPr>
              <w:pStyle w:val="12"/>
            </w:pPr>
            <w:r>
              <w:t>行政运行</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2130304</w:t>
            </w:r>
          </w:p>
        </w:tc>
        <w:tc>
          <w:tcPr>
            <w:tcW w:w="1559" w:type="dxa"/>
            <w:vAlign w:val="center"/>
          </w:tcPr>
          <w:p>
            <w:pPr>
              <w:pStyle w:val="12"/>
            </w:pPr>
            <w:r>
              <w:t>水利行业业务管理</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2130305</w:t>
            </w:r>
          </w:p>
        </w:tc>
        <w:tc>
          <w:tcPr>
            <w:tcW w:w="1559" w:type="dxa"/>
            <w:vAlign w:val="center"/>
          </w:tcPr>
          <w:p>
            <w:pPr>
              <w:pStyle w:val="12"/>
            </w:pPr>
            <w:r>
              <w:t>水利工程建设</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2130311</w:t>
            </w:r>
          </w:p>
        </w:tc>
        <w:tc>
          <w:tcPr>
            <w:tcW w:w="1559" w:type="dxa"/>
            <w:vAlign w:val="center"/>
          </w:tcPr>
          <w:p>
            <w:pPr>
              <w:pStyle w:val="12"/>
            </w:pPr>
            <w:r>
              <w:t>水资源节约管理与保护</w:t>
            </w:r>
          </w:p>
        </w:tc>
        <w:tc>
          <w:tcPr>
            <w:tcW w:w="1134" w:type="dxa"/>
            <w:vAlign w:val="center"/>
          </w:tcPr>
          <w:p>
            <w:pPr>
              <w:pStyle w:val="11"/>
            </w:pPr>
            <w:r>
              <w:t>184.40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2130313</w:t>
            </w:r>
          </w:p>
        </w:tc>
        <w:tc>
          <w:tcPr>
            <w:tcW w:w="1559" w:type="dxa"/>
            <w:vAlign w:val="center"/>
          </w:tcPr>
          <w:p>
            <w:pPr>
              <w:pStyle w:val="12"/>
            </w:pPr>
            <w:r>
              <w:t>水文测报</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2130314</w:t>
            </w:r>
          </w:p>
        </w:tc>
        <w:tc>
          <w:tcPr>
            <w:tcW w:w="1559" w:type="dxa"/>
            <w:vAlign w:val="center"/>
          </w:tcPr>
          <w:p>
            <w:pPr>
              <w:pStyle w:val="12"/>
            </w:pPr>
            <w:r>
              <w:t>防汛</w:t>
            </w:r>
          </w:p>
        </w:tc>
        <w:tc>
          <w:tcPr>
            <w:tcW w:w="1134" w:type="dxa"/>
            <w:vAlign w:val="center"/>
          </w:tcPr>
          <w:p>
            <w:pPr>
              <w:pStyle w:val="11"/>
            </w:pPr>
            <w:r>
              <w:t>581.00</w:t>
            </w:r>
          </w:p>
        </w:tc>
        <w:tc>
          <w:tcPr>
            <w:tcW w:w="1134" w:type="dxa"/>
            <w:vAlign w:val="center"/>
          </w:tcPr>
          <w:p>
            <w:pPr>
              <w:pStyle w:val="11"/>
            </w:pPr>
            <w:r>
              <w:t>517.00</w:t>
            </w:r>
          </w:p>
        </w:tc>
        <w:tc>
          <w:tcPr>
            <w:tcW w:w="1134" w:type="dxa"/>
            <w:vAlign w:val="center"/>
          </w:tcPr>
          <w:p>
            <w:pPr>
              <w:pStyle w:val="11"/>
            </w:pPr>
            <w:r>
              <w:t>517.00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2130335</w:t>
            </w:r>
          </w:p>
        </w:tc>
        <w:tc>
          <w:tcPr>
            <w:tcW w:w="1559" w:type="dxa"/>
            <w:vAlign w:val="center"/>
          </w:tcPr>
          <w:p>
            <w:pPr>
              <w:pStyle w:val="12"/>
            </w:pPr>
            <w:r>
              <w:t>农村供水</w:t>
            </w:r>
          </w:p>
        </w:tc>
        <w:tc>
          <w:tcPr>
            <w:tcW w:w="1134" w:type="dxa"/>
            <w:vAlign w:val="center"/>
          </w:tcPr>
          <w:p>
            <w:pPr>
              <w:pStyle w:val="11"/>
            </w:pPr>
            <w:r>
              <w:t>199.00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1470.04</w:t>
            </w:r>
          </w:p>
        </w:tc>
        <w:tc>
          <w:tcPr>
            <w:tcW w:w="1134" w:type="dxa"/>
            <w:vAlign w:val="center"/>
          </w:tcPr>
          <w:p>
            <w:pPr>
              <w:pStyle w:val="11"/>
            </w:pPr>
            <w:r>
              <w:t>1470.04</w:t>
            </w:r>
          </w:p>
        </w:tc>
        <w:tc>
          <w:tcPr>
            <w:tcW w:w="1134" w:type="dxa"/>
            <w:vAlign w:val="center"/>
          </w:tcPr>
          <w:p>
            <w:pPr>
              <w:pStyle w:val="11"/>
            </w:pPr>
            <w:r>
              <w:t>1470.04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21373</w:t>
            </w:r>
          </w:p>
        </w:tc>
        <w:tc>
          <w:tcPr>
            <w:tcW w:w="1559" w:type="dxa"/>
            <w:vAlign w:val="center"/>
          </w:tcPr>
          <w:p>
            <w:pPr>
              <w:pStyle w:val="12"/>
            </w:pPr>
            <w:r>
              <w:t>小型水库移民扶助基金安排的支出</w:t>
            </w:r>
          </w:p>
        </w:tc>
        <w:tc>
          <w:tcPr>
            <w:tcW w:w="1134" w:type="dxa"/>
            <w:vAlign w:val="center"/>
          </w:tcPr>
          <w:p>
            <w:pPr>
              <w:pStyle w:val="11"/>
            </w:pPr>
            <w:r>
              <w:t>187.04</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2137301</w:t>
            </w:r>
          </w:p>
        </w:tc>
        <w:tc>
          <w:tcPr>
            <w:tcW w:w="1559" w:type="dxa"/>
            <w:vAlign w:val="center"/>
          </w:tcPr>
          <w:p>
            <w:pPr>
              <w:pStyle w:val="12"/>
            </w:pPr>
            <w:r>
              <w:t>移民补助</w:t>
            </w:r>
          </w:p>
        </w:tc>
        <w:tc>
          <w:tcPr>
            <w:tcW w:w="1134" w:type="dxa"/>
            <w:vAlign w:val="center"/>
          </w:tcPr>
          <w:p>
            <w:pPr>
              <w:pStyle w:val="11"/>
            </w:pPr>
            <w:r>
              <w:t>26.24</w:t>
            </w:r>
          </w:p>
        </w:tc>
        <w:tc>
          <w:tcPr>
            <w:tcW w:w="1134" w:type="dxa"/>
            <w:vAlign w:val="center"/>
          </w:tcPr>
          <w:p>
            <w:pPr>
              <w:pStyle w:val="11"/>
            </w:pPr>
            <w:r>
              <w:t>25.34</w:t>
            </w:r>
          </w:p>
        </w:tc>
        <w:tc>
          <w:tcPr>
            <w:tcW w:w="1134" w:type="dxa"/>
            <w:vAlign w:val="center"/>
          </w:tcPr>
          <w:p>
            <w:pPr>
              <w:pStyle w:val="11"/>
            </w:pPr>
            <w:r>
              <w:t>25.34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2137302</w:t>
            </w:r>
          </w:p>
        </w:tc>
        <w:tc>
          <w:tcPr>
            <w:tcW w:w="1559" w:type="dxa"/>
            <w:vAlign w:val="center"/>
          </w:tcPr>
          <w:p>
            <w:pPr>
              <w:pStyle w:val="12"/>
            </w:pPr>
            <w:r>
              <w:t>基础设施建设和经济发展</w:t>
            </w:r>
          </w:p>
        </w:tc>
        <w:tc>
          <w:tcPr>
            <w:tcW w:w="1134" w:type="dxa"/>
            <w:vAlign w:val="center"/>
          </w:tcPr>
          <w:p>
            <w:pPr>
              <w:pStyle w:val="11"/>
            </w:pPr>
            <w:r>
              <w:t>160.80</w:t>
            </w:r>
          </w:p>
        </w:tc>
        <w:tc>
          <w:tcPr>
            <w:tcW w:w="1134" w:type="dxa"/>
            <w:vAlign w:val="center"/>
          </w:tcPr>
          <w:p>
            <w:pPr>
              <w:pStyle w:val="11"/>
            </w:pPr>
            <w:r>
              <w:t>51.66</w:t>
            </w:r>
          </w:p>
        </w:tc>
        <w:tc>
          <w:tcPr>
            <w:tcW w:w="1134" w:type="dxa"/>
            <w:vAlign w:val="center"/>
          </w:tcPr>
          <w:p>
            <w:pPr>
              <w:pStyle w:val="11"/>
            </w:pPr>
            <w:r>
              <w:t>51.66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r>
              <w:t>60.88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6089.07</w:t>
            </w:r>
          </w:p>
        </w:tc>
        <w:tc>
          <w:tcPr>
            <w:tcW w:w="1361" w:type="dxa"/>
            <w:vAlign w:val="center"/>
          </w:tcPr>
          <w:p>
            <w:pPr>
              <w:pStyle w:val="15"/>
            </w:pPr>
            <w:r>
              <w:t>2150.93</w:t>
            </w:r>
          </w:p>
        </w:tc>
        <w:tc>
          <w:tcPr>
            <w:tcW w:w="1361" w:type="dxa"/>
            <w:vAlign w:val="center"/>
          </w:tcPr>
          <w:p>
            <w:pPr>
              <w:pStyle w:val="15"/>
            </w:pPr>
            <w:r>
              <w:t>3938.14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156.32</w:t>
            </w:r>
          </w:p>
        </w:tc>
        <w:tc>
          <w:tcPr>
            <w:tcW w:w="1361" w:type="dxa"/>
            <w:vAlign w:val="center"/>
          </w:tcPr>
          <w:p>
            <w:pPr>
              <w:pStyle w:val="11"/>
            </w:pPr>
            <w:r>
              <w:t>156.32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156.32</w:t>
            </w:r>
          </w:p>
        </w:tc>
        <w:tc>
          <w:tcPr>
            <w:tcW w:w="1361" w:type="dxa"/>
            <w:vAlign w:val="center"/>
          </w:tcPr>
          <w:p>
            <w:pPr>
              <w:pStyle w:val="11"/>
            </w:pPr>
            <w:r>
              <w:t>156.32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121.75</w:t>
            </w:r>
          </w:p>
        </w:tc>
        <w:tc>
          <w:tcPr>
            <w:tcW w:w="1361" w:type="dxa"/>
            <w:vAlign w:val="center"/>
          </w:tcPr>
          <w:p>
            <w:pPr>
              <w:pStyle w:val="11"/>
            </w:pPr>
            <w:r>
              <w:t>121.75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34.57</w:t>
            </w:r>
          </w:p>
        </w:tc>
        <w:tc>
          <w:tcPr>
            <w:tcW w:w="1361" w:type="dxa"/>
            <w:vAlign w:val="center"/>
          </w:tcPr>
          <w:p>
            <w:pPr>
              <w:pStyle w:val="11"/>
            </w:pPr>
            <w:r>
              <w:t>34.57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63.24</w:t>
            </w:r>
          </w:p>
        </w:tc>
        <w:tc>
          <w:tcPr>
            <w:tcW w:w="1361" w:type="dxa"/>
            <w:vAlign w:val="center"/>
          </w:tcPr>
          <w:p>
            <w:pPr>
              <w:pStyle w:val="11"/>
            </w:pPr>
            <w:r>
              <w:t>63.24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63.24</w:t>
            </w:r>
          </w:p>
        </w:tc>
        <w:tc>
          <w:tcPr>
            <w:tcW w:w="1361" w:type="dxa"/>
            <w:vAlign w:val="center"/>
          </w:tcPr>
          <w:p>
            <w:pPr>
              <w:pStyle w:val="11"/>
            </w:pPr>
            <w:r>
              <w:t>63.24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10.48</w:t>
            </w:r>
          </w:p>
        </w:tc>
        <w:tc>
          <w:tcPr>
            <w:tcW w:w="1361" w:type="dxa"/>
            <w:vAlign w:val="center"/>
          </w:tcPr>
          <w:p>
            <w:pPr>
              <w:pStyle w:val="11"/>
            </w:pPr>
            <w:r>
              <w:t>10.48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52.76</w:t>
            </w:r>
          </w:p>
        </w:tc>
        <w:tc>
          <w:tcPr>
            <w:tcW w:w="1361" w:type="dxa"/>
            <w:vAlign w:val="center"/>
          </w:tcPr>
          <w:p>
            <w:pPr>
              <w:pStyle w:val="11"/>
            </w:pPr>
            <w:r>
              <w:t>52.76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3198.62</w:t>
            </w:r>
          </w:p>
        </w:tc>
        <w:tc>
          <w:tcPr>
            <w:tcW w:w="1361" w:type="dxa"/>
            <w:vAlign w:val="center"/>
          </w:tcPr>
          <w:p>
            <w:pPr>
              <w:pStyle w:val="11"/>
            </w:pPr>
            <w:r>
              <w:t>1870.48</w:t>
            </w:r>
          </w:p>
        </w:tc>
        <w:tc>
          <w:tcPr>
            <w:tcW w:w="1361" w:type="dxa"/>
            <w:vAlign w:val="center"/>
          </w:tcPr>
          <w:p>
            <w:pPr>
              <w:pStyle w:val="11"/>
            </w:pPr>
            <w:r>
              <w:t>1328.14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2937.58</w:t>
            </w:r>
          </w:p>
        </w:tc>
        <w:tc>
          <w:tcPr>
            <w:tcW w:w="1361" w:type="dxa"/>
            <w:vAlign w:val="center"/>
          </w:tcPr>
          <w:p>
            <w:pPr>
              <w:pStyle w:val="11"/>
            </w:pPr>
            <w:r>
              <w:t>1870.48</w:t>
            </w:r>
          </w:p>
        </w:tc>
        <w:tc>
          <w:tcPr>
            <w:tcW w:w="1361" w:type="dxa"/>
            <w:vAlign w:val="center"/>
          </w:tcPr>
          <w:p>
            <w:pPr>
              <w:pStyle w:val="11"/>
            </w:pPr>
            <w:r>
              <w:t>1067.10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2130301</w:t>
            </w:r>
          </w:p>
        </w:tc>
        <w:tc>
          <w:tcPr>
            <w:tcW w:w="4535" w:type="dxa"/>
            <w:vAlign w:val="center"/>
          </w:tcPr>
          <w:p>
            <w:pPr>
              <w:pStyle w:val="12"/>
            </w:pPr>
            <w:r>
              <w:t>行政运行</w:t>
            </w:r>
          </w:p>
        </w:tc>
        <w:tc>
          <w:tcPr>
            <w:tcW w:w="1361" w:type="dxa"/>
            <w:vAlign w:val="center"/>
          </w:tcPr>
          <w:p>
            <w:pPr>
              <w:pStyle w:val="11"/>
            </w:pPr>
            <w:r>
              <w:t>400.45</w:t>
            </w:r>
          </w:p>
        </w:tc>
        <w:tc>
          <w:tcPr>
            <w:tcW w:w="1361" w:type="dxa"/>
            <w:vAlign w:val="center"/>
          </w:tcPr>
          <w:p>
            <w:pPr>
              <w:pStyle w:val="11"/>
            </w:pPr>
            <w:r>
              <w:t>400.45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2130304</w:t>
            </w:r>
          </w:p>
        </w:tc>
        <w:tc>
          <w:tcPr>
            <w:tcW w:w="4535" w:type="dxa"/>
            <w:vAlign w:val="center"/>
          </w:tcPr>
          <w:p>
            <w:pPr>
              <w:pStyle w:val="12"/>
            </w:pPr>
            <w:r>
              <w:t>水利行业业务管理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2130305</w:t>
            </w:r>
          </w:p>
        </w:tc>
        <w:tc>
          <w:tcPr>
            <w:tcW w:w="4535" w:type="dxa"/>
            <w:vAlign w:val="center"/>
          </w:tcPr>
          <w:p>
            <w:pPr>
              <w:pStyle w:val="12"/>
            </w:pPr>
            <w:r>
              <w:t>水利工程建设</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2130311</w:t>
            </w:r>
          </w:p>
        </w:tc>
        <w:tc>
          <w:tcPr>
            <w:tcW w:w="4535" w:type="dxa"/>
            <w:vAlign w:val="center"/>
          </w:tcPr>
          <w:p>
            <w:pPr>
              <w:pStyle w:val="12"/>
            </w:pPr>
            <w:r>
              <w:t>水资源节约管理与保护</w:t>
            </w: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2130313</w:t>
            </w:r>
          </w:p>
        </w:tc>
        <w:tc>
          <w:tcPr>
            <w:tcW w:w="4535" w:type="dxa"/>
            <w:vAlign w:val="center"/>
          </w:tcPr>
          <w:p>
            <w:pPr>
              <w:pStyle w:val="12"/>
            </w:pPr>
            <w:r>
              <w:t>水文测报</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2130314</w:t>
            </w:r>
          </w:p>
        </w:tc>
        <w:tc>
          <w:tcPr>
            <w:tcW w:w="4535" w:type="dxa"/>
            <w:vAlign w:val="center"/>
          </w:tcPr>
          <w:p>
            <w:pPr>
              <w:pStyle w:val="12"/>
            </w:pPr>
            <w:r>
              <w:t>防汛</w:t>
            </w: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2130335</w:t>
            </w:r>
          </w:p>
        </w:tc>
        <w:tc>
          <w:tcPr>
            <w:tcW w:w="4535" w:type="dxa"/>
            <w:vAlign w:val="center"/>
          </w:tcPr>
          <w:p>
            <w:pPr>
              <w:pStyle w:val="12"/>
            </w:pPr>
            <w:r>
              <w:t>农村供水</w:t>
            </w: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1470.04</w:t>
            </w:r>
          </w:p>
        </w:tc>
        <w:tc>
          <w:tcPr>
            <w:tcW w:w="1361" w:type="dxa"/>
            <w:vAlign w:val="center"/>
          </w:tcPr>
          <w:p>
            <w:pPr>
              <w:pStyle w:val="11"/>
            </w:pPr>
            <w:r>
              <w:t>1470.04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21373</w:t>
            </w:r>
          </w:p>
        </w:tc>
        <w:tc>
          <w:tcPr>
            <w:tcW w:w="4535" w:type="dxa"/>
            <w:vAlign w:val="center"/>
          </w:tcPr>
          <w:p>
            <w:pPr>
              <w:pStyle w:val="12"/>
            </w:pPr>
            <w:r>
              <w:t>小型水库移民扶助基金安排的支出</w:t>
            </w: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2137301</w:t>
            </w:r>
          </w:p>
        </w:tc>
        <w:tc>
          <w:tcPr>
            <w:tcW w:w="4535" w:type="dxa"/>
            <w:vAlign w:val="center"/>
          </w:tcPr>
          <w:p>
            <w:pPr>
              <w:pStyle w:val="12"/>
            </w:pPr>
            <w:r>
              <w:t>移民补助</w:t>
            </w: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2137302</w:t>
            </w:r>
          </w:p>
        </w:tc>
        <w:tc>
          <w:tcPr>
            <w:tcW w:w="4535" w:type="dxa"/>
            <w:vAlign w:val="center"/>
          </w:tcPr>
          <w:p>
            <w:pPr>
              <w:pStyle w:val="12"/>
            </w:pPr>
            <w:r>
              <w:t>基础设施建设和经济发展</w:t>
            </w: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60.88</w:t>
            </w:r>
          </w:p>
        </w:tc>
        <w:tc>
          <w:tcPr>
            <w:tcW w:w="1361" w:type="dxa"/>
            <w:vAlign w:val="center"/>
          </w:tcPr>
          <w:p>
            <w:pPr>
              <w:pStyle w:val="11"/>
            </w:pPr>
            <w:r>
              <w:t>60.88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60.88</w:t>
            </w:r>
          </w:p>
        </w:tc>
        <w:tc>
          <w:tcPr>
            <w:tcW w:w="1361" w:type="dxa"/>
            <w:vAlign w:val="center"/>
          </w:tcPr>
          <w:p>
            <w:pPr>
              <w:pStyle w:val="11"/>
            </w:pPr>
            <w:r>
              <w:t>60.88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60.88</w:t>
            </w:r>
          </w:p>
        </w:tc>
        <w:tc>
          <w:tcPr>
            <w:tcW w:w="1361" w:type="dxa"/>
            <w:vAlign w:val="center"/>
          </w:tcPr>
          <w:p>
            <w:pPr>
              <w:pStyle w:val="11"/>
            </w:pPr>
            <w:r>
              <w:t>60.88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2764.93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151.00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156.32</w:t>
            </w:r>
          </w:p>
        </w:tc>
        <w:tc>
          <w:tcPr>
            <w:tcW w:w="1474" w:type="dxa"/>
            <w:vAlign w:val="center"/>
          </w:tcPr>
          <w:p>
            <w:pPr>
              <w:pStyle w:val="11"/>
            </w:pPr>
            <w:r>
              <w:t>156.32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63.24</w:t>
            </w:r>
          </w:p>
        </w:tc>
        <w:tc>
          <w:tcPr>
            <w:tcW w:w="1474" w:type="dxa"/>
            <w:vAlign w:val="center"/>
          </w:tcPr>
          <w:p>
            <w:pPr>
              <w:pStyle w:val="11"/>
            </w:pPr>
            <w:r>
              <w:t>63.24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3198.62</w:t>
            </w:r>
          </w:p>
        </w:tc>
        <w:tc>
          <w:tcPr>
            <w:tcW w:w="1474" w:type="dxa"/>
            <w:vAlign w:val="center"/>
          </w:tcPr>
          <w:p>
            <w:pPr>
              <w:pStyle w:val="11"/>
            </w:pPr>
            <w:r>
              <w:t>2937.58</w:t>
            </w:r>
          </w:p>
        </w:tc>
        <w:tc>
          <w:tcPr>
            <w:tcW w:w="1474" w:type="dxa"/>
            <w:vAlign w:val="center"/>
          </w:tcPr>
          <w:p>
            <w:pPr>
              <w:pStyle w:val="11"/>
            </w:pPr>
            <w:r>
              <w:t>261.04</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60.88</w:t>
            </w:r>
          </w:p>
        </w:tc>
        <w:tc>
          <w:tcPr>
            <w:tcW w:w="1474" w:type="dxa"/>
            <w:vAlign w:val="center"/>
          </w:tcPr>
          <w:p>
            <w:pPr>
              <w:pStyle w:val="11"/>
            </w:pPr>
            <w:r>
              <w:t>60.88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2610.00</w:t>
            </w:r>
          </w:p>
        </w:tc>
        <w:tc>
          <w:tcPr>
            <w:tcW w:w="1474" w:type="dxa"/>
            <w:vAlign w:val="center"/>
          </w:tcPr>
          <w:p>
            <w:pPr>
              <w:pStyle w:val="11"/>
            </w:pPr>
          </w:p>
        </w:tc>
        <w:tc>
          <w:tcPr>
            <w:tcW w:w="1474" w:type="dxa"/>
            <w:vAlign w:val="center"/>
          </w:tcPr>
          <w:p>
            <w:pPr>
              <w:pStyle w:val="11"/>
            </w:pPr>
            <w:r>
              <w:t>2610.00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2915.93</w:t>
            </w:r>
          </w:p>
        </w:tc>
        <w:tc>
          <w:tcPr>
            <w:tcW w:w="3402" w:type="dxa"/>
            <w:vAlign w:val="center"/>
          </w:tcPr>
          <w:p>
            <w:pPr>
              <w:pStyle w:val="14"/>
            </w:pPr>
            <w:r>
              <w:t>本年支出合计</w:t>
            </w:r>
          </w:p>
        </w:tc>
        <w:tc>
          <w:tcPr>
            <w:tcW w:w="1474" w:type="dxa"/>
            <w:vAlign w:val="center"/>
          </w:tcPr>
          <w:p>
            <w:pPr>
              <w:pStyle w:val="15"/>
            </w:pPr>
            <w:r>
              <w:t>6089.07</w:t>
            </w:r>
          </w:p>
        </w:tc>
        <w:tc>
          <w:tcPr>
            <w:tcW w:w="1474" w:type="dxa"/>
            <w:vAlign w:val="center"/>
          </w:tcPr>
          <w:p>
            <w:pPr>
              <w:pStyle w:val="15"/>
            </w:pPr>
            <w:r>
              <w:t>3218.03</w:t>
            </w:r>
          </w:p>
        </w:tc>
        <w:tc>
          <w:tcPr>
            <w:tcW w:w="1474" w:type="dxa"/>
            <w:vAlign w:val="center"/>
          </w:tcPr>
          <w:p>
            <w:pPr>
              <w:pStyle w:val="15"/>
            </w:pPr>
            <w:r>
              <w:t>2871.04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3173.14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453.10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2720.04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6089.07</w:t>
            </w:r>
          </w:p>
        </w:tc>
        <w:tc>
          <w:tcPr>
            <w:tcW w:w="3402" w:type="dxa"/>
            <w:vAlign w:val="center"/>
          </w:tcPr>
          <w:p>
            <w:pPr>
              <w:pStyle w:val="14"/>
            </w:pPr>
            <w:r>
              <w:t>支出总计</w:t>
            </w:r>
          </w:p>
        </w:tc>
        <w:tc>
          <w:tcPr>
            <w:tcW w:w="1474" w:type="dxa"/>
            <w:vAlign w:val="center"/>
          </w:tcPr>
          <w:p>
            <w:pPr>
              <w:pStyle w:val="15"/>
            </w:pPr>
            <w:r>
              <w:t>6089.07</w:t>
            </w:r>
          </w:p>
        </w:tc>
        <w:tc>
          <w:tcPr>
            <w:tcW w:w="1474" w:type="dxa"/>
            <w:vAlign w:val="center"/>
          </w:tcPr>
          <w:p>
            <w:pPr>
              <w:pStyle w:val="15"/>
            </w:pPr>
            <w:r>
              <w:t>3218.03</w:t>
            </w:r>
          </w:p>
        </w:tc>
        <w:tc>
          <w:tcPr>
            <w:tcW w:w="1474" w:type="dxa"/>
            <w:vAlign w:val="center"/>
          </w:tcPr>
          <w:p>
            <w:pPr>
              <w:pStyle w:val="15"/>
            </w:pPr>
            <w:r>
              <w:t>2871.04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3218.03</w:t>
            </w:r>
          </w:p>
        </w:tc>
        <w:tc>
          <w:tcPr>
            <w:tcW w:w="2551" w:type="dxa"/>
            <w:vAlign w:val="center"/>
          </w:tcPr>
          <w:p>
            <w:pPr>
              <w:pStyle w:val="15"/>
            </w:pPr>
            <w:r>
              <w:t>2150.93</w:t>
            </w:r>
          </w:p>
        </w:tc>
        <w:tc>
          <w:tcPr>
            <w:tcW w:w="2551" w:type="dxa"/>
            <w:vAlign w:val="center"/>
          </w:tcPr>
          <w:p>
            <w:pPr>
              <w:pStyle w:val="15"/>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156.32</w:t>
            </w:r>
          </w:p>
        </w:tc>
        <w:tc>
          <w:tcPr>
            <w:tcW w:w="2551" w:type="dxa"/>
            <w:vAlign w:val="center"/>
          </w:tcPr>
          <w:p>
            <w:pPr>
              <w:pStyle w:val="11"/>
            </w:pPr>
            <w:r>
              <w:t>156.32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156.32</w:t>
            </w:r>
          </w:p>
        </w:tc>
        <w:tc>
          <w:tcPr>
            <w:tcW w:w="2551" w:type="dxa"/>
            <w:vAlign w:val="center"/>
          </w:tcPr>
          <w:p>
            <w:pPr>
              <w:pStyle w:val="11"/>
            </w:pPr>
            <w:r>
              <w:t>156.32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121.75</w:t>
            </w:r>
          </w:p>
        </w:tc>
        <w:tc>
          <w:tcPr>
            <w:tcW w:w="2551" w:type="dxa"/>
            <w:vAlign w:val="center"/>
          </w:tcPr>
          <w:p>
            <w:pPr>
              <w:pStyle w:val="11"/>
            </w:pPr>
            <w:r>
              <w:t>121.75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34.57</w:t>
            </w:r>
          </w:p>
        </w:tc>
        <w:tc>
          <w:tcPr>
            <w:tcW w:w="2551" w:type="dxa"/>
            <w:vAlign w:val="center"/>
          </w:tcPr>
          <w:p>
            <w:pPr>
              <w:pStyle w:val="11"/>
            </w:pPr>
            <w:r>
              <w:t>34.57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63.24</w:t>
            </w:r>
          </w:p>
        </w:tc>
        <w:tc>
          <w:tcPr>
            <w:tcW w:w="2551" w:type="dxa"/>
            <w:vAlign w:val="center"/>
          </w:tcPr>
          <w:p>
            <w:pPr>
              <w:pStyle w:val="11"/>
            </w:pPr>
            <w:r>
              <w:t>63.24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63.24</w:t>
            </w:r>
          </w:p>
        </w:tc>
        <w:tc>
          <w:tcPr>
            <w:tcW w:w="2551" w:type="dxa"/>
            <w:vAlign w:val="center"/>
          </w:tcPr>
          <w:p>
            <w:pPr>
              <w:pStyle w:val="11"/>
            </w:pPr>
            <w:r>
              <w:t>63.24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10.48</w:t>
            </w:r>
          </w:p>
        </w:tc>
        <w:tc>
          <w:tcPr>
            <w:tcW w:w="2551" w:type="dxa"/>
            <w:vAlign w:val="center"/>
          </w:tcPr>
          <w:p>
            <w:pPr>
              <w:pStyle w:val="11"/>
            </w:pPr>
            <w:r>
              <w:t>10.48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52.76</w:t>
            </w:r>
          </w:p>
        </w:tc>
        <w:tc>
          <w:tcPr>
            <w:tcW w:w="2551" w:type="dxa"/>
            <w:vAlign w:val="center"/>
          </w:tcPr>
          <w:p>
            <w:pPr>
              <w:pStyle w:val="11"/>
            </w:pPr>
            <w:r>
              <w:t>52.76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2937.58</w:t>
            </w:r>
          </w:p>
        </w:tc>
        <w:tc>
          <w:tcPr>
            <w:tcW w:w="2551" w:type="dxa"/>
            <w:vAlign w:val="center"/>
          </w:tcPr>
          <w:p>
            <w:pPr>
              <w:pStyle w:val="11"/>
            </w:pPr>
            <w:r>
              <w:t>1870.48</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2937.58</w:t>
            </w:r>
          </w:p>
        </w:tc>
        <w:tc>
          <w:tcPr>
            <w:tcW w:w="2551" w:type="dxa"/>
            <w:vAlign w:val="center"/>
          </w:tcPr>
          <w:p>
            <w:pPr>
              <w:pStyle w:val="11"/>
            </w:pPr>
            <w:r>
              <w:t>1870.48</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400.45</w:t>
            </w:r>
          </w:p>
        </w:tc>
        <w:tc>
          <w:tcPr>
            <w:tcW w:w="2551" w:type="dxa"/>
            <w:vAlign w:val="center"/>
          </w:tcPr>
          <w:p>
            <w:pPr>
              <w:pStyle w:val="11"/>
            </w:pPr>
            <w:r>
              <w:t>400.45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2130304</w:t>
            </w:r>
          </w:p>
        </w:tc>
        <w:tc>
          <w:tcPr>
            <w:tcW w:w="4535" w:type="dxa"/>
            <w:vAlign w:val="center"/>
          </w:tcPr>
          <w:p>
            <w:pPr>
              <w:pStyle w:val="12"/>
            </w:pPr>
            <w:r>
              <w:t>水利行业业务管理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2130305</w:t>
            </w:r>
          </w:p>
        </w:tc>
        <w:tc>
          <w:tcPr>
            <w:tcW w:w="4535" w:type="dxa"/>
            <w:vAlign w:val="center"/>
          </w:tcPr>
          <w:p>
            <w:pPr>
              <w:pStyle w:val="12"/>
            </w:pPr>
            <w:r>
              <w:t>水利工程建设</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2130311</w:t>
            </w:r>
          </w:p>
        </w:tc>
        <w:tc>
          <w:tcPr>
            <w:tcW w:w="4535" w:type="dxa"/>
            <w:vAlign w:val="center"/>
          </w:tcPr>
          <w:p>
            <w:pPr>
              <w:pStyle w:val="12"/>
            </w:pPr>
            <w:r>
              <w:t>水资源节约管理与保护</w:t>
            </w:r>
          </w:p>
        </w:tc>
        <w:tc>
          <w:tcPr>
            <w:tcW w:w="2551" w:type="dxa"/>
            <w:vAlign w:val="center"/>
          </w:tcPr>
          <w:p>
            <w:pPr>
              <w:pStyle w:val="11"/>
            </w:pPr>
            <w:r>
              <w:t>184.40</w:t>
            </w:r>
          </w:p>
        </w:tc>
        <w:tc>
          <w:tcPr>
            <w:tcW w:w="2551" w:type="dxa"/>
            <w:vAlign w:val="center"/>
          </w:tcPr>
          <w:p>
            <w:pPr>
              <w:pStyle w:val="11"/>
            </w:pPr>
          </w:p>
        </w:tc>
        <w:tc>
          <w:tcPr>
            <w:tcW w:w="2551"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2130313</w:t>
            </w:r>
          </w:p>
        </w:tc>
        <w:tc>
          <w:tcPr>
            <w:tcW w:w="4535" w:type="dxa"/>
            <w:vAlign w:val="center"/>
          </w:tcPr>
          <w:p>
            <w:pPr>
              <w:pStyle w:val="12"/>
            </w:pPr>
            <w:r>
              <w:t>水文测报</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581.00</w:t>
            </w:r>
          </w:p>
        </w:tc>
        <w:tc>
          <w:tcPr>
            <w:tcW w:w="2551" w:type="dxa"/>
            <w:vAlign w:val="center"/>
          </w:tcPr>
          <w:p>
            <w:pPr>
              <w:pStyle w:val="11"/>
            </w:pPr>
          </w:p>
        </w:tc>
        <w:tc>
          <w:tcPr>
            <w:tcW w:w="2551" w:type="dxa"/>
            <w:vAlign w:val="center"/>
          </w:tcPr>
          <w:p>
            <w:pPr>
              <w:pStyle w:val="11"/>
            </w:pPr>
            <w:r>
              <w:t>581.00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2130335</w:t>
            </w:r>
          </w:p>
        </w:tc>
        <w:tc>
          <w:tcPr>
            <w:tcW w:w="4535" w:type="dxa"/>
            <w:vAlign w:val="center"/>
          </w:tcPr>
          <w:p>
            <w:pPr>
              <w:pStyle w:val="12"/>
            </w:pPr>
            <w:r>
              <w:t>农村供水</w:t>
            </w:r>
          </w:p>
        </w:tc>
        <w:tc>
          <w:tcPr>
            <w:tcW w:w="2551" w:type="dxa"/>
            <w:vAlign w:val="center"/>
          </w:tcPr>
          <w:p>
            <w:pPr>
              <w:pStyle w:val="11"/>
            </w:pPr>
            <w:r>
              <w:t>199.00</w:t>
            </w:r>
          </w:p>
        </w:tc>
        <w:tc>
          <w:tcPr>
            <w:tcW w:w="2551" w:type="dxa"/>
            <w:vAlign w:val="center"/>
          </w:tcPr>
          <w:p>
            <w:pPr>
              <w:pStyle w:val="11"/>
            </w:pPr>
          </w:p>
        </w:tc>
        <w:tc>
          <w:tcPr>
            <w:tcW w:w="2551" w:type="dxa"/>
            <w:vAlign w:val="center"/>
          </w:tcPr>
          <w:p>
            <w:pPr>
              <w:pStyle w:val="11"/>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1470.04</w:t>
            </w:r>
          </w:p>
        </w:tc>
        <w:tc>
          <w:tcPr>
            <w:tcW w:w="2551" w:type="dxa"/>
            <w:vAlign w:val="center"/>
          </w:tcPr>
          <w:p>
            <w:pPr>
              <w:pStyle w:val="11"/>
            </w:pPr>
            <w:r>
              <w:t>1470.04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60.88</w:t>
            </w:r>
          </w:p>
        </w:tc>
        <w:tc>
          <w:tcPr>
            <w:tcW w:w="2551" w:type="dxa"/>
            <w:vAlign w:val="center"/>
          </w:tcPr>
          <w:p>
            <w:pPr>
              <w:pStyle w:val="11"/>
            </w:pPr>
            <w:r>
              <w:t>60.88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60.88</w:t>
            </w:r>
          </w:p>
        </w:tc>
        <w:tc>
          <w:tcPr>
            <w:tcW w:w="2551" w:type="dxa"/>
            <w:vAlign w:val="center"/>
          </w:tcPr>
          <w:p>
            <w:pPr>
              <w:pStyle w:val="11"/>
            </w:pPr>
            <w:r>
              <w:t>60.88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60.88</w:t>
            </w:r>
          </w:p>
        </w:tc>
        <w:tc>
          <w:tcPr>
            <w:tcW w:w="2551" w:type="dxa"/>
            <w:vAlign w:val="center"/>
          </w:tcPr>
          <w:p>
            <w:pPr>
              <w:pStyle w:val="11"/>
            </w:pPr>
            <w:r>
              <w:t>60.88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2150.93</w:t>
            </w:r>
          </w:p>
        </w:tc>
        <w:tc>
          <w:tcPr>
            <w:tcW w:w="2551" w:type="dxa"/>
            <w:vAlign w:val="center"/>
          </w:tcPr>
          <w:p>
            <w:pPr>
              <w:pStyle w:val="15"/>
            </w:pPr>
            <w:r>
              <w:t>2114.50</w:t>
            </w:r>
          </w:p>
        </w:tc>
        <w:tc>
          <w:tcPr>
            <w:tcW w:w="2551" w:type="dxa"/>
            <w:vAlign w:val="center"/>
          </w:tcPr>
          <w:p>
            <w:pPr>
              <w:pStyle w:val="15"/>
            </w:pPr>
            <w:r>
              <w:t>36.43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1853.29</w:t>
            </w:r>
          </w:p>
        </w:tc>
        <w:tc>
          <w:tcPr>
            <w:tcW w:w="2551" w:type="dxa"/>
            <w:vAlign w:val="center"/>
          </w:tcPr>
          <w:p>
            <w:pPr>
              <w:pStyle w:val="11"/>
            </w:pPr>
            <w:r>
              <w:t>1853.29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479.28</w:t>
            </w:r>
          </w:p>
        </w:tc>
        <w:tc>
          <w:tcPr>
            <w:tcW w:w="2551" w:type="dxa"/>
            <w:vAlign w:val="center"/>
          </w:tcPr>
          <w:p>
            <w:pPr>
              <w:pStyle w:val="11"/>
            </w:pPr>
            <w:r>
              <w:t>479.28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73.38</w:t>
            </w:r>
          </w:p>
        </w:tc>
        <w:tc>
          <w:tcPr>
            <w:tcW w:w="2551" w:type="dxa"/>
            <w:vAlign w:val="center"/>
          </w:tcPr>
          <w:p>
            <w:pPr>
              <w:pStyle w:val="11"/>
            </w:pPr>
            <w:r>
              <w:t>73.38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13.99</w:t>
            </w:r>
          </w:p>
        </w:tc>
        <w:tc>
          <w:tcPr>
            <w:tcW w:w="2551" w:type="dxa"/>
            <w:vAlign w:val="center"/>
          </w:tcPr>
          <w:p>
            <w:pPr>
              <w:pStyle w:val="11"/>
            </w:pPr>
            <w:r>
              <w:t>13.99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201.66</w:t>
            </w:r>
          </w:p>
        </w:tc>
        <w:tc>
          <w:tcPr>
            <w:tcW w:w="2551" w:type="dxa"/>
            <w:vAlign w:val="center"/>
          </w:tcPr>
          <w:p>
            <w:pPr>
              <w:pStyle w:val="11"/>
            </w:pPr>
            <w:r>
              <w:t>201.66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121.75</w:t>
            </w:r>
          </w:p>
        </w:tc>
        <w:tc>
          <w:tcPr>
            <w:tcW w:w="2551" w:type="dxa"/>
            <w:vAlign w:val="center"/>
          </w:tcPr>
          <w:p>
            <w:pPr>
              <w:pStyle w:val="11"/>
            </w:pPr>
            <w:r>
              <w:t>121.75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34.57</w:t>
            </w:r>
          </w:p>
        </w:tc>
        <w:tc>
          <w:tcPr>
            <w:tcW w:w="2551" w:type="dxa"/>
            <w:vAlign w:val="center"/>
          </w:tcPr>
          <w:p>
            <w:pPr>
              <w:pStyle w:val="11"/>
            </w:pPr>
            <w:r>
              <w:t>34.57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63.24</w:t>
            </w:r>
          </w:p>
        </w:tc>
        <w:tc>
          <w:tcPr>
            <w:tcW w:w="2551" w:type="dxa"/>
            <w:vAlign w:val="center"/>
          </w:tcPr>
          <w:p>
            <w:pPr>
              <w:pStyle w:val="11"/>
            </w:pPr>
            <w:r>
              <w:t>63.24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7.56</w:t>
            </w:r>
          </w:p>
        </w:tc>
        <w:tc>
          <w:tcPr>
            <w:tcW w:w="2551" w:type="dxa"/>
            <w:vAlign w:val="center"/>
          </w:tcPr>
          <w:p>
            <w:pPr>
              <w:pStyle w:val="11"/>
            </w:pPr>
            <w:r>
              <w:t>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60.88</w:t>
            </w:r>
          </w:p>
        </w:tc>
        <w:tc>
          <w:tcPr>
            <w:tcW w:w="2551" w:type="dxa"/>
            <w:vAlign w:val="center"/>
          </w:tcPr>
          <w:p>
            <w:pPr>
              <w:pStyle w:val="11"/>
            </w:pPr>
            <w:r>
              <w:t>60.88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796.97</w:t>
            </w:r>
          </w:p>
        </w:tc>
        <w:tc>
          <w:tcPr>
            <w:tcW w:w="2551" w:type="dxa"/>
            <w:vAlign w:val="center"/>
          </w:tcPr>
          <w:p>
            <w:pPr>
              <w:pStyle w:val="11"/>
            </w:pPr>
            <w:r>
              <w:t>796.97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36.43</w:t>
            </w:r>
          </w:p>
        </w:tc>
        <w:tc>
          <w:tcPr>
            <w:tcW w:w="2551" w:type="dxa"/>
            <w:vAlign w:val="center"/>
          </w:tcPr>
          <w:p>
            <w:pPr>
              <w:pStyle w:val="11"/>
            </w:pPr>
          </w:p>
        </w:tc>
        <w:tc>
          <w:tcPr>
            <w:tcW w:w="2551" w:type="dxa"/>
            <w:vAlign w:val="center"/>
          </w:tcPr>
          <w:p>
            <w:pPr>
              <w:pStyle w:val="11"/>
            </w:pPr>
            <w:r>
              <w:t>36.43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7.68</w:t>
            </w:r>
          </w:p>
        </w:tc>
        <w:tc>
          <w:tcPr>
            <w:tcW w:w="2551" w:type="dxa"/>
            <w:vAlign w:val="center"/>
          </w:tcPr>
          <w:p>
            <w:pPr>
              <w:pStyle w:val="11"/>
            </w:pPr>
          </w:p>
        </w:tc>
        <w:tc>
          <w:tcPr>
            <w:tcW w:w="2551" w:type="dxa"/>
            <w:vAlign w:val="center"/>
          </w:tcPr>
          <w:p>
            <w:pPr>
              <w:pStyle w:val="11"/>
            </w:pPr>
            <w: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6.51</w:t>
            </w:r>
          </w:p>
        </w:tc>
        <w:tc>
          <w:tcPr>
            <w:tcW w:w="2551" w:type="dxa"/>
            <w:vAlign w:val="center"/>
          </w:tcPr>
          <w:p>
            <w:pPr>
              <w:pStyle w:val="11"/>
            </w:pPr>
          </w:p>
        </w:tc>
        <w:tc>
          <w:tcPr>
            <w:tcW w:w="2551" w:type="dxa"/>
            <w:vAlign w:val="center"/>
          </w:tcPr>
          <w:p>
            <w:pPr>
              <w:pStyle w:val="11"/>
            </w:pPr>
            <w:r>
              <w:t>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0.94</w:t>
            </w:r>
          </w:p>
        </w:tc>
        <w:tc>
          <w:tcPr>
            <w:tcW w:w="2551" w:type="dxa"/>
            <w:vAlign w:val="center"/>
          </w:tcPr>
          <w:p>
            <w:pPr>
              <w:pStyle w:val="11"/>
            </w:pPr>
          </w:p>
        </w:tc>
        <w:tc>
          <w:tcPr>
            <w:tcW w:w="2551" w:type="dxa"/>
            <w:vAlign w:val="center"/>
          </w:tcPr>
          <w:p>
            <w:pPr>
              <w:pStyle w:val="11"/>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261.21</w:t>
            </w:r>
          </w:p>
        </w:tc>
        <w:tc>
          <w:tcPr>
            <w:tcW w:w="2551" w:type="dxa"/>
            <w:vAlign w:val="center"/>
          </w:tcPr>
          <w:p>
            <w:pPr>
              <w:pStyle w:val="11"/>
            </w:pPr>
            <w:r>
              <w:t>261.21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232.29</w:t>
            </w:r>
          </w:p>
        </w:tc>
        <w:tc>
          <w:tcPr>
            <w:tcW w:w="2551" w:type="dxa"/>
            <w:vAlign w:val="center"/>
          </w:tcPr>
          <w:p>
            <w:pPr>
              <w:pStyle w:val="11"/>
            </w:pPr>
            <w:r>
              <w:t>232.29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28.92</w:t>
            </w:r>
          </w:p>
        </w:tc>
        <w:tc>
          <w:tcPr>
            <w:tcW w:w="2551" w:type="dxa"/>
            <w:vAlign w:val="center"/>
          </w:tcPr>
          <w:p>
            <w:pPr>
              <w:pStyle w:val="11"/>
            </w:pPr>
            <w:r>
              <w:t>28.92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2871.04</w:t>
            </w:r>
          </w:p>
        </w:tc>
        <w:tc>
          <w:tcPr>
            <w:tcW w:w="2551" w:type="dxa"/>
            <w:vAlign w:val="center"/>
          </w:tcPr>
          <w:p>
            <w:pPr>
              <w:pStyle w:val="15"/>
            </w:pPr>
          </w:p>
        </w:tc>
        <w:tc>
          <w:tcPr>
            <w:tcW w:w="2551" w:type="dxa"/>
            <w:vAlign w:val="center"/>
          </w:tcPr>
          <w:p>
            <w:pPr>
              <w:pStyle w:val="15"/>
            </w:pPr>
            <w:r>
              <w:t>2871.04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261.04</w:t>
            </w:r>
          </w:p>
        </w:tc>
        <w:tc>
          <w:tcPr>
            <w:tcW w:w="2551" w:type="dxa"/>
            <w:vAlign w:val="center"/>
          </w:tcPr>
          <w:p>
            <w:pPr>
              <w:pStyle w:val="11"/>
            </w:pPr>
          </w:p>
        </w:tc>
        <w:tc>
          <w:tcPr>
            <w:tcW w:w="2551" w:type="dxa"/>
            <w:vAlign w:val="center"/>
          </w:tcPr>
          <w:p>
            <w:pPr>
              <w:pStyle w:val="11"/>
            </w:pPr>
            <w:r>
              <w:t>261.04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187.04</w:t>
            </w:r>
          </w:p>
        </w:tc>
        <w:tc>
          <w:tcPr>
            <w:tcW w:w="2551" w:type="dxa"/>
            <w:vAlign w:val="center"/>
          </w:tcPr>
          <w:p>
            <w:pPr>
              <w:pStyle w:val="11"/>
            </w:pPr>
          </w:p>
        </w:tc>
        <w:tc>
          <w:tcPr>
            <w:tcW w:w="2551" w:type="dxa"/>
            <w:vAlign w:val="center"/>
          </w:tcPr>
          <w:p>
            <w:pPr>
              <w:pStyle w:val="11"/>
            </w:pPr>
            <w:r>
              <w:t>187.04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26.24</w:t>
            </w:r>
          </w:p>
        </w:tc>
        <w:tc>
          <w:tcPr>
            <w:tcW w:w="2551" w:type="dxa"/>
            <w:vAlign w:val="center"/>
          </w:tcPr>
          <w:p>
            <w:pPr>
              <w:pStyle w:val="11"/>
            </w:pPr>
          </w:p>
        </w:tc>
        <w:tc>
          <w:tcPr>
            <w:tcW w:w="2551" w:type="dxa"/>
            <w:vAlign w:val="center"/>
          </w:tcPr>
          <w:p>
            <w:pPr>
              <w:pStyle w:val="11"/>
            </w:pPr>
            <w:r>
              <w:t>26.24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2137302</w:t>
            </w:r>
          </w:p>
        </w:tc>
        <w:tc>
          <w:tcPr>
            <w:tcW w:w="4535" w:type="dxa"/>
            <w:vAlign w:val="center"/>
          </w:tcPr>
          <w:p>
            <w:pPr>
              <w:pStyle w:val="12"/>
            </w:pPr>
            <w:r>
              <w:t>基础设施建设和经济发展</w:t>
            </w:r>
          </w:p>
        </w:tc>
        <w:tc>
          <w:tcPr>
            <w:tcW w:w="2551" w:type="dxa"/>
            <w:vAlign w:val="center"/>
          </w:tcPr>
          <w:p>
            <w:pPr>
              <w:pStyle w:val="11"/>
            </w:pPr>
            <w:r>
              <w:t>160.80</w:t>
            </w:r>
          </w:p>
        </w:tc>
        <w:tc>
          <w:tcPr>
            <w:tcW w:w="2551" w:type="dxa"/>
            <w:vAlign w:val="center"/>
          </w:tcPr>
          <w:p>
            <w:pPr>
              <w:pStyle w:val="11"/>
            </w:pPr>
          </w:p>
        </w:tc>
        <w:tc>
          <w:tcPr>
            <w:tcW w:w="2551" w:type="dxa"/>
            <w:vAlign w:val="center"/>
          </w:tcPr>
          <w:p>
            <w:pPr>
              <w:pStyle w:val="11"/>
            </w:pPr>
            <w:r>
              <w:t>160.80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332001昌黎县水务局本级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2.72</w:t>
            </w:r>
          </w:p>
        </w:tc>
        <w:tc>
          <w:tcPr>
            <w:tcW w:w="2381" w:type="dxa"/>
            <w:vAlign w:val="center"/>
          </w:tcPr>
          <w:p>
            <w:pPr>
              <w:pStyle w:val="15"/>
            </w:pPr>
            <w:r>
              <w:t>2.72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2.72</w:t>
            </w:r>
          </w:p>
        </w:tc>
        <w:tc>
          <w:tcPr>
            <w:tcW w:w="2381" w:type="dxa"/>
            <w:vAlign w:val="center"/>
          </w:tcPr>
          <w:p>
            <w:pPr>
              <w:pStyle w:val="11"/>
            </w:pPr>
            <w:r>
              <w:t>2.72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昌黎县水务局本级2026年单位预算信息公开情况说明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按照《中华人民共和国预算法》、《地方预决算公开操作规程》和《关于进一步推进预算公开工作的实施意见》规定，现将昌黎县水务局本级2026年单位预算公开如下：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1.负责保障水资源的合理开发利用。拟订水利战略规划和政策，组织编制全县水资源战略规划、县域内重要河流流域综合规划、防洪规划等重大水利规划。</w:t>
      </w:r>
    </w:p>
    <w:p>
      <w:pPr>
        <w:pStyle w:val="17"/>
      </w:pPr>
      <w:r>
        <w:t>2. 负责生活、生产经营和生态环境用水的统筹和保障。</w:t>
      </w:r>
    </w:p>
    <w:p>
      <w:pPr>
        <w:pStyle w:val="17"/>
      </w:pPr>
      <w:r>
        <w:t>3.按规定制定水利工程建设有关制度并组织实施，负责提出县级水利固定资产投资规模、方向、具体安排建议并组织指导实施。</w:t>
      </w:r>
    </w:p>
    <w:p>
      <w:pPr>
        <w:pStyle w:val="17"/>
      </w:pPr>
      <w:r>
        <w:t>4.指导水资源保护工作。组织编制并实施水资源保护规划。指导饮用水水源保护有关工作，指导地下水开发利用和地下水资源管理保护。组织指导地下水超采区综合治理。</w:t>
      </w:r>
    </w:p>
    <w:p>
      <w:pPr>
        <w:pStyle w:val="17"/>
      </w:pPr>
      <w:r>
        <w:t>5.负责节约用水工作。组织编制节约用水规划并监督实施，组织实施用水总量控制等管理制度，指导和推动节水型社会建设工作。</w:t>
      </w:r>
    </w:p>
    <w:p>
      <w:pPr>
        <w:pStyle w:val="17"/>
      </w:pPr>
      <w:r>
        <w:t>6.指导水利设施、水域及其岸线的管理、保护与综合利用。组织指导水利基础设施网络建设。指导县域内重要河流、水库及河口的治理、开发和保护。指导河湖水生态保护与修复、河湖水系连通工作。</w:t>
      </w:r>
    </w:p>
    <w:p>
      <w:pPr>
        <w:pStyle w:val="17"/>
      </w:pPr>
      <w:r>
        <w:t>7.指导监督水利工程建设与运行管理。组织实施重要水利工程建设与运行管理。指导监督工程安全运行，组织工程验收有关工作。</w:t>
      </w:r>
    </w:p>
    <w:p>
      <w:pPr>
        <w:pStyle w:val="17"/>
      </w:pPr>
      <w:r>
        <w:t xml:space="preserve">8. 负责水土保持工作。                                                                                                                                                                                                                                                                                                               </w:t>
      </w:r>
    </w:p>
    <w:p>
      <w:pPr>
        <w:pStyle w:val="17"/>
      </w:pPr>
      <w:r>
        <w:t>9.指导农村水利工作。组织开展中小型灌排工程建设与改造。指导农村饮水安全工程建设管理工作，指导节水灌溉有关工作，指导农村水利改革创新和社会化服务体系建设。</w:t>
      </w:r>
    </w:p>
    <w:p>
      <w:pPr>
        <w:pStyle w:val="17"/>
      </w:pPr>
      <w:r>
        <w:t>10.指导水库移民管理工作。落实水库移民有关政策并监督实施，组织实施移民安置验收，监督评估等制度。指导监督水库移民后期扶持政策的实施。</w:t>
      </w:r>
    </w:p>
    <w:p>
      <w:pPr>
        <w:pStyle w:val="17"/>
      </w:pPr>
      <w:r>
        <w:t>11. 负责重大涉水违法事件的查处，指导水政监察和水行政执法。</w:t>
      </w:r>
    </w:p>
    <w:p>
      <w:pPr>
        <w:pStyle w:val="17"/>
      </w:pPr>
      <w:r>
        <w:t>12. 组织开展水利行业质量监督工作，对水利行业技术标准、规程规范的实施进行监督。</w:t>
      </w:r>
    </w:p>
    <w:p>
      <w:pPr>
        <w:pStyle w:val="17"/>
      </w:pPr>
      <w:r>
        <w:t>13.负责落实综合防灾减灾规划相关要求，组织编制洪水干早灾害防治规划和防护标准并指导实施。</w:t>
      </w:r>
    </w:p>
    <w:p>
      <w:pPr>
        <w:pStyle w:val="17"/>
      </w:pPr>
      <w:r>
        <w:t>14.负责贯彻落实中央和省、市、县关于河长制湖长制的决策部署，办理县级总河长、县级河长交办的事项，协助县级总河长、县级河长对各乡镇、各部门履行河长制相关职责进行指导、协调、监督和考核。</w:t>
      </w:r>
    </w:p>
    <w:p>
      <w:pPr>
        <w:pStyle w:val="17"/>
      </w:pPr>
      <w:r>
        <w:t>15. 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6089.07万元，其中：一般公共预算收入2764.93万元，基金预算收入151.00万元，国有资本经营预算收入0.00万元，财政专户核拨收入0.00万元，单位资金收入0.00万元，上年结转结余3173.14万元。</w:t>
      </w:r>
    </w:p>
    <w:p>
      <w:pPr>
        <w:pStyle w:val="18"/>
      </w:pPr>
      <w:r>
        <w:t>2、支出说明</w:t>
      </w:r>
    </w:p>
    <w:p>
      <w:pPr>
        <w:pStyle w:val="18"/>
      </w:pPr>
      <w:r>
        <w:t>收支预算总表支出栏、基本支出表、项目支出表按经济分类和支出功能分类科目编制，反映昌黎县水务局本级年度单位预算中支出预算的总体情况。2026年支出预算6089.07万元，其中基本支出2150.93万元，包括人员经费2114.50万元和日常公用经费36.43万元；项目支出3938.14万元，主要为昌黎县荒佃庄镇后王各庄村段护岸水毁修复项目500万元、昌黎县2026年农村饮水工程维修养护工程97万元、两山乡道路硬化工程51.66万元、2026年直补资金74万元等；预计下年使用的单位资金结余0.00万元。委托业务费共计安排46.53万元，主要用于因技术原因确需对外委托的辅助性工作和确有必要对外委托开展咨询、评审、规划等工作。</w:t>
      </w:r>
    </w:p>
    <w:p>
      <w:pPr>
        <w:pStyle w:val="18"/>
      </w:pPr>
      <w:r>
        <w:t>3、比上年增减情况</w:t>
      </w:r>
    </w:p>
    <w:p>
      <w:pPr>
        <w:pStyle w:val="18"/>
      </w:pPr>
      <w:r>
        <w:t>2026年预算收支安排6089.07万元，较2025年预算增加391.11万元，其中：基本支出增加152.57万元，主要为人员预算支出2114.5万元，比2025年预算增加153.75万元，主要是因为在2025年中进行了工资调标。日常公用经费预算36.43万元，比2025年预算减少1.18万元，主要是因为落实过紧日子要求，压减日常公用经费。项目支出增加238.54万元，主要为昌黎县荒佃庄镇后王各庄村段护岸水毁修复项目500万元、昌黎县2021年滦河防洪小埝及险工治理工程376万元、秦皇岛市昌黎县滦河入海口码头清退工程311万元等。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2026年，我单位机关运行经费共计安排36.43万元，主要用于日常维修、办公用房水电费、办公用房取暖费、办公用房物业管理费等日常运行支出。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2.72万元，其中因公出国（境）费0.00万元；公务用车购置及运维费1.75万元（其中：公务用车购置费为0.00万元，公务用车运维费1.75万元)；公务接待费0.97万元。与2025年相比减少0.08万元，增减变化的主要原因是为落实习惯过紧日子要求，压减公务用车运维费和公务接待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1、昌黎县2025年新增专项债券用于政府拖欠企业账款（6.30）-6658591829539168513-秦皇岛市2018年度地下水超采综合治理非农计量项目二标段绩效目标表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13032225P00229510181F</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昌黎县2025年新增专项债券用于政府拖欠企业账款（6.30）-6658591829539168513-秦皇岛市2018年度地下水超采综合治理非农计量项目二标段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项目实施对于提高水资源信息化、科学化、规范化具有重要意义，是实行最严格水资源管理制度的重要手段，为实现河北省地下水超采综合治理体</w:t>
            </w:r>
            <w:r>
              <w:rPr>
                <w:rFonts w:hint="eastAsia"/>
                <w:lang w:eastAsia="zh-CN"/>
              </w:rPr>
              <w:t>制</w:t>
            </w:r>
            <w:r>
              <w:t>机制改革目标提供技术支撑。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1.项目实施对于提高水资源信息化、科学化、规范化具有重要意义，是实行最严格水资源管理制度的重要手段，为实现河北省地下水超采综合治理体</w:t>
            </w:r>
            <w:r>
              <w:rPr>
                <w:rFonts w:hint="eastAsia"/>
                <w:lang w:eastAsia="zh-CN"/>
              </w:rPr>
              <w:t>制</w:t>
            </w:r>
            <w:r>
              <w:t>机制改革目标提供技术支撑。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设备安装数量</w:t>
            </w:r>
          </w:p>
        </w:tc>
        <w:tc>
          <w:tcPr>
            <w:tcW w:w="5386" w:type="dxa"/>
            <w:vAlign w:val="center"/>
          </w:tcPr>
          <w:p>
            <w:pPr>
              <w:pStyle w:val="12"/>
            </w:pPr>
            <w:r>
              <w:t>设备安装数量</w:t>
            </w:r>
          </w:p>
        </w:tc>
        <w:tc>
          <w:tcPr>
            <w:tcW w:w="2268" w:type="dxa"/>
            <w:vAlign w:val="center"/>
          </w:tcPr>
          <w:p>
            <w:pPr>
              <w:pStyle w:val="12"/>
            </w:pPr>
            <w:r>
              <w:t>82套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设备安装合格率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购置设备成本数</w:t>
            </w:r>
          </w:p>
        </w:tc>
        <w:tc>
          <w:tcPr>
            <w:tcW w:w="2268" w:type="dxa"/>
            <w:vAlign w:val="center"/>
          </w:tcPr>
          <w:p>
            <w:pPr>
              <w:pStyle w:val="12"/>
            </w:pPr>
            <w:r>
              <w:t>110.02万元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群众对农灌机井计量工作的满意度</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2、昌黎县2025年新增专项债券用于政府拖欠企业账款（6.30）-6658591829539168533-昌黎县饮马河（饮马河至县医院、饮马河至杏树园村、饮马河石桥营至两山村）河道整治绩效目标表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13032225P00229510163Y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昌黎县2025年新增专项债券用于政府拖欠企业账款（6.30）-6658591829539168533-昌黎县饮马河（饮马河至县医院、饮马河至杏树园村、饮马河石桥营至两山村）河道整治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对饮马河支流进行河道整治1km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1.对饮马河支流进行河道整治1km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≤117万元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完成河道整治1km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通过河道整治工程，提高防洪标准，有效保护沿岸人民群众生命财产安全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沿岸群众对工程的满意度</w:t>
            </w:r>
          </w:p>
        </w:tc>
        <w:tc>
          <w:tcPr>
            <w:tcW w:w="5386" w:type="dxa"/>
            <w:vAlign w:val="center"/>
          </w:tcPr>
          <w:p>
            <w:pPr>
              <w:pStyle w:val="12"/>
            </w:pPr>
            <w:r>
              <w:t>保证了河道堤防安全运行，沿岸群众满意度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3、昌黎县2025年新增专项债券用于政府拖欠企业账款（6.30）-6658591829539168549-2019年昌黎县条子峪小流域水土保持综合治理工程绩效目标表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13032225P002295101656</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昌黎县2025年新增专项债券用于政府拖欠企业账款（6.30）-6658591829539168549-2019年昌黎县条子峪小流域水土保持综合治理工程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改善生态环境，提高农业生产条件，蓄水保土，涵养水源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1.改善生态环境，提高农业生产条件，蓄水保土，涵养水源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水土流失综合治理</w:t>
            </w:r>
          </w:p>
        </w:tc>
        <w:tc>
          <w:tcPr>
            <w:tcW w:w="5386" w:type="dxa"/>
            <w:vAlign w:val="center"/>
          </w:tcPr>
          <w:p>
            <w:pPr>
              <w:pStyle w:val="12"/>
            </w:pPr>
            <w:r>
              <w:t>完成水土流失治理面积</w:t>
            </w:r>
          </w:p>
        </w:tc>
        <w:tc>
          <w:tcPr>
            <w:tcW w:w="2268" w:type="dxa"/>
            <w:vAlign w:val="center"/>
          </w:tcPr>
          <w:p>
            <w:pPr>
              <w:pStyle w:val="12"/>
            </w:pPr>
            <w:r>
              <w:t>≥3平方公里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改善生态环境</w:t>
            </w:r>
          </w:p>
        </w:tc>
        <w:tc>
          <w:tcPr>
            <w:tcW w:w="2268" w:type="dxa"/>
            <w:vAlign w:val="center"/>
          </w:tcPr>
          <w:p>
            <w:pPr>
              <w:pStyle w:val="12"/>
            </w:pPr>
            <w:r>
              <w:t>≤56.48万元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提高农村生态环境质量</w:t>
            </w:r>
          </w:p>
        </w:tc>
        <w:tc>
          <w:tcPr>
            <w:tcW w:w="5386" w:type="dxa"/>
            <w:vAlign w:val="center"/>
          </w:tcPr>
          <w:p>
            <w:pPr>
              <w:pStyle w:val="12"/>
            </w:pPr>
            <w:r>
              <w:t>经济林果品效益和水土保持林封禁治理增产枝条效益</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改善农业基础设施</w:t>
            </w:r>
          </w:p>
        </w:tc>
        <w:tc>
          <w:tcPr>
            <w:tcW w:w="5386" w:type="dxa"/>
            <w:vAlign w:val="center"/>
          </w:tcPr>
          <w:p>
            <w:pPr>
              <w:pStyle w:val="12"/>
            </w:pPr>
            <w:r>
              <w:t>农业生产条件得到明显改善</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水土流失基本控制</w:t>
            </w:r>
          </w:p>
        </w:tc>
        <w:tc>
          <w:tcPr>
            <w:tcW w:w="5386" w:type="dxa"/>
            <w:vAlign w:val="center"/>
          </w:tcPr>
          <w:p>
            <w:pPr>
              <w:pStyle w:val="12"/>
            </w:pPr>
            <w:r>
              <w:t>减轻项目区及下游地区的自然灾害</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群众对工程的满意程度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4、昌黎县2025年新增专项债券用于政府拖欠企业账款（6.30）-6658591829539168585-秦皇岛市昌黎县2023年度保障小型水库安全运行一般债项目绩效目标表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13032225P00229510180U</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昌黎县2025年新增专项债券用于政府拖欠企业账款（6.30）-6658591829539168585-秦皇岛市昌黎县2023年度保障小型水库安全运行一般债项目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硬化9座小型水库的坝顶路及管理房用电设施建设，包括水毁修复。</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1.硬化9座小型水库的坝顶路及管理房用电设施建设，包括水毁修复。</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实施项目水库个数</w:t>
            </w:r>
          </w:p>
        </w:tc>
        <w:tc>
          <w:tcPr>
            <w:tcW w:w="5386" w:type="dxa"/>
            <w:vAlign w:val="center"/>
          </w:tcPr>
          <w:p>
            <w:pPr>
              <w:pStyle w:val="12"/>
            </w:pPr>
            <w:r>
              <w:t>硬化坝顶路水库项目个数</w:t>
            </w:r>
          </w:p>
        </w:tc>
        <w:tc>
          <w:tcPr>
            <w:tcW w:w="2268" w:type="dxa"/>
            <w:vAlign w:val="center"/>
          </w:tcPr>
          <w:p>
            <w:pPr>
              <w:pStyle w:val="12"/>
            </w:pPr>
            <w:r>
              <w:t>≥6个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符合实施方案项目要求的个数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完成个数与实施方案要求的个数</w:t>
            </w:r>
          </w:p>
        </w:tc>
        <w:tc>
          <w:tcPr>
            <w:tcW w:w="2268" w:type="dxa"/>
            <w:vAlign w:val="center"/>
          </w:tcPr>
          <w:p>
            <w:pPr>
              <w:pStyle w:val="12"/>
            </w:pPr>
            <w:r>
              <w:t>≥80%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实际成本应控制的范围</w:t>
            </w:r>
          </w:p>
        </w:tc>
        <w:tc>
          <w:tcPr>
            <w:tcW w:w="2268" w:type="dxa"/>
            <w:vAlign w:val="center"/>
          </w:tcPr>
          <w:p>
            <w:pPr>
              <w:pStyle w:val="12"/>
            </w:pPr>
            <w:r>
              <w:t>≤196.44万元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有效减少因水库安全隐患带来的洪涝经济损失</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有效减少因水库安全隐患带来的人员伤害</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满意的群众占受调查群众的比例</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5、昌黎县2025年新增专项债券用于政府拖欠企业账款（6.30）-6658591829539168593-昌黎县长峪山山洪沟防洪治理工程绩效目标表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13032225P00229510179G</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昌黎县2025年新增专项债券用于政府拖欠企业账款（6.30）-6658591829539168593-昌黎县长峪山山洪沟防洪治理工程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184.00</w:t>
            </w:r>
          </w:p>
        </w:tc>
        <w:tc>
          <w:tcPr>
            <w:tcW w:w="2835" w:type="dxa"/>
            <w:vAlign w:val="center"/>
          </w:tcPr>
          <w:p>
            <w:pPr>
              <w:pStyle w:val="10"/>
            </w:pPr>
            <w:r>
              <w:t>其中：财政    资金</w:t>
            </w:r>
          </w:p>
        </w:tc>
        <w:tc>
          <w:tcPr>
            <w:tcW w:w="2551" w:type="dxa"/>
            <w:vAlign w:val="center"/>
          </w:tcPr>
          <w:p>
            <w:pPr>
              <w:pStyle w:val="12"/>
            </w:pPr>
            <w:r>
              <w:t>184.00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支付2.69公里山洪沟进行浆砌石护坡、清淤等治理的资金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1.在我县两山乡长峪山长峪谷进行山洪沟治理工程项目，对约2.69公里山洪沟进行浆砌石护坡、清淤等治理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工程资金</w:t>
            </w:r>
          </w:p>
        </w:tc>
        <w:tc>
          <w:tcPr>
            <w:tcW w:w="5386" w:type="dxa"/>
            <w:vAlign w:val="center"/>
          </w:tcPr>
          <w:p>
            <w:pPr>
              <w:pStyle w:val="12"/>
            </w:pPr>
            <w:r>
              <w:t>用于山洪沟治理</w:t>
            </w:r>
          </w:p>
        </w:tc>
        <w:tc>
          <w:tcPr>
            <w:tcW w:w="2268" w:type="dxa"/>
            <w:vAlign w:val="center"/>
          </w:tcPr>
          <w:p>
            <w:pPr>
              <w:pStyle w:val="12"/>
            </w:pPr>
            <w:r>
              <w:t>≤668.91万元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≥80%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山鸿沟治理长度</w:t>
            </w:r>
          </w:p>
        </w:tc>
        <w:tc>
          <w:tcPr>
            <w:tcW w:w="5386" w:type="dxa"/>
            <w:vAlign w:val="center"/>
          </w:tcPr>
          <w:p>
            <w:pPr>
              <w:pStyle w:val="12"/>
            </w:pPr>
            <w:r>
              <w:t>完成山洪沟治理长度</w:t>
            </w:r>
          </w:p>
        </w:tc>
        <w:tc>
          <w:tcPr>
            <w:tcW w:w="2268" w:type="dxa"/>
            <w:vAlign w:val="center"/>
          </w:tcPr>
          <w:p>
            <w:pPr>
              <w:pStyle w:val="12"/>
            </w:pPr>
            <w:r>
              <w:t>≥2.69公里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减少山洪灾害带来经济损失</w:t>
            </w:r>
          </w:p>
        </w:tc>
        <w:tc>
          <w:tcPr>
            <w:tcW w:w="5386" w:type="dxa"/>
            <w:vAlign w:val="center"/>
          </w:tcPr>
          <w:p>
            <w:pPr>
              <w:pStyle w:val="12"/>
            </w:pPr>
            <w:r>
              <w:t>有效减少洪涝灾害带来经济损失</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有效减少伤害，确保山洪防御</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w:t>
            </w:r>
          </w:p>
        </w:tc>
        <w:tc>
          <w:tcPr>
            <w:tcW w:w="5386" w:type="dxa"/>
            <w:vAlign w:val="center"/>
          </w:tcPr>
          <w:p>
            <w:pPr>
              <w:pStyle w:val="12"/>
            </w:pPr>
            <w:r>
              <w:t>绿化生态环境质量</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长峪山群众对工程满意度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6、昌黎县2025年新增专项债券用于政府拖欠企业账款（6.30）-6658591829539168605-昌黎县滦河靖安镇小史家口险段丁坝水毁修复工程绩效目标表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13032225P00229510178W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昌黎县2025年新增专项债券用于政府拖欠企业账款（6.30）-6658591829539168605-昌黎县滦河靖安镇小史家口险段丁坝水毁修复工程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修复水毁丁坝5座，保障行洪畅通，较少洪灾损失，安全度汛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1.修复水毁丁坝5座，保障行洪畅通，较少洪灾损失，安全度汛</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完成水毁修复</w:t>
            </w:r>
          </w:p>
        </w:tc>
        <w:tc>
          <w:tcPr>
            <w:tcW w:w="5386" w:type="dxa"/>
            <w:vAlign w:val="center"/>
          </w:tcPr>
          <w:p>
            <w:pPr>
              <w:pStyle w:val="12"/>
            </w:pPr>
            <w:r>
              <w:t>完成水毁修复处数</w:t>
            </w:r>
          </w:p>
        </w:tc>
        <w:tc>
          <w:tcPr>
            <w:tcW w:w="2268" w:type="dxa"/>
            <w:vAlign w:val="center"/>
          </w:tcPr>
          <w:p>
            <w:pPr>
              <w:pStyle w:val="12"/>
            </w:pPr>
            <w:r>
              <w:t>≥5个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≥85%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水毁修复小史家口丁坝所需的成本</w:t>
            </w:r>
          </w:p>
        </w:tc>
        <w:tc>
          <w:tcPr>
            <w:tcW w:w="2268" w:type="dxa"/>
            <w:vAlign w:val="center"/>
          </w:tcPr>
          <w:p>
            <w:pPr>
              <w:pStyle w:val="12"/>
            </w:pPr>
            <w:r>
              <w:t>≤145万元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7、昌黎县2025年新增专项债券用于政府拖欠企业账款（6.30）-6658591829539168625-昌黎县两山乡河东张各庄村道路硬化工程绩效目标表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13032225P002295101779</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昌黎县2025年新增专项债券用于政府拖欠企业账款（6.30）-6658591829539168625-昌黎县两山乡河东张各庄村道路硬化工程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投资75.36万元在河东张各庄村硬化混凝土路4660平米，改善村内交通通行条件。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1.投资75.36万元在河东张各庄村硬化混凝土路4660平米，改善村内交通通行条件。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≥4660平米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≤75.36万元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促进农业产业发展</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促进生态文明面貌建设</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服务项目村农业产业发展</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8、昌黎县2025年新增专项债券用于政府拖欠企业账款（6.30）-6658591829539168636-昌黎县两山乡梁各庄村道路硬化工程绩效目标表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13032225P00229510176M</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昌黎县2025年新增专项债券用于政府拖欠企业账款（6.30）-6658591829539168636-昌黎县两山乡梁各庄村道路硬化工程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共投资80.86万元，修建混凝土路5105平米，改善村内交通条件。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1.共投资80.86万元，修建混凝土路5105平米，改善村内交通条件。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≥5105平米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≤31万元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改善交通条件</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改善生态文明村貌</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服务村民发展农业产业</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9、昌黎县2025年新增专项债券用于政府拖欠企业账款（6.30）-6658591829539168660-昌黎县滦河口清淤工程绩效目标表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13032225P002295101752</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昌黎县2025年新增专项债券用于政府拖欠企业账款（6.30）-6658591829539168660-昌黎县滦河口清淤工程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滦河口清淤保障滦河行洪安全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1.滦河口清淤保障滦河行洪安全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完成本项目实施成本值</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项目实施成本</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10、昌黎县2025年新增专项债券用于政府拖欠企业账款（6.30）-6658591829539168666-昌黎县水务局河道违法违规沙坑回填工程绩效目标表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13032225P00229510173T</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昌黎县2025年新增专项债券用于政府拖欠企业账款（6.30）-6658591829539168666-昌黎县水务局河道违法违规沙坑回填工程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回填砂坑保障群众出行安全，避免儿童落水。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1.回填砂坑保障群众出行安全，避免儿童落水。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保护人民出行行安全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11、昌黎县2025年新增专项债券用于政府拖欠企业账款（6.30）-6658591829539168672-昌黎县农村饮水安全工程（2018-2019）二期工程绩效目标表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13032225P002295101727</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昌黎县2025年新增专项债券用于政府拖欠企业账款（6.30）-6658591829539168672-昌黎县农村饮水安全工程（2018-2019）二期工程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166.00</w:t>
            </w:r>
          </w:p>
        </w:tc>
        <w:tc>
          <w:tcPr>
            <w:tcW w:w="2835" w:type="dxa"/>
            <w:vAlign w:val="center"/>
          </w:tcPr>
          <w:p>
            <w:pPr>
              <w:pStyle w:val="10"/>
            </w:pPr>
            <w:r>
              <w:t>其中：财政    资金</w:t>
            </w:r>
          </w:p>
        </w:tc>
        <w:tc>
          <w:tcPr>
            <w:tcW w:w="2551" w:type="dxa"/>
            <w:vAlign w:val="center"/>
          </w:tcPr>
          <w:p>
            <w:pPr>
              <w:pStyle w:val="12"/>
            </w:pPr>
            <w:r>
              <w:t>166.00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1.支付昌黎县农村饮水安全工程（2018-2019年）二期工程款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新建村自来水工程4处</w:t>
            </w:r>
          </w:p>
        </w:tc>
        <w:tc>
          <w:tcPr>
            <w:tcW w:w="5386" w:type="dxa"/>
            <w:vAlign w:val="center"/>
          </w:tcPr>
          <w:p>
            <w:pPr>
              <w:pStyle w:val="12"/>
            </w:pPr>
            <w:r>
              <w:t>新建村自来水工程4处</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≤691万元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≥0.9万立方米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为4个村9162人改善饮水安全工程</w:t>
            </w:r>
          </w:p>
        </w:tc>
        <w:tc>
          <w:tcPr>
            <w:tcW w:w="5386" w:type="dxa"/>
            <w:vAlign w:val="center"/>
          </w:tcPr>
          <w:p>
            <w:pPr>
              <w:pStyle w:val="12"/>
            </w:pPr>
            <w:r>
              <w:t>改善4个村9162人饮水安全工程</w:t>
            </w:r>
          </w:p>
        </w:tc>
        <w:tc>
          <w:tcPr>
            <w:tcW w:w="2268" w:type="dxa"/>
            <w:vAlign w:val="center"/>
          </w:tcPr>
          <w:p>
            <w:pPr>
              <w:pStyle w:val="12"/>
            </w:pPr>
            <w:r>
              <w:t>≥0.9万人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12、昌黎县2025年新增专项债券用于政府拖欠企业账款（6.30）-6658591829539168676-昌黎县农村饮水安全工程（2018-2019）一期工程一标段绩效目标表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13032225P00229510171K</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昌黎县2025年新增专项债券用于政府拖欠企业账款（6.30）-6658591829539168676-昌黎县农村饮水安全工程（2018-2019）一期工程一标段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1.支付昌黎县农村饮水安全工程（2018-2019年）一期工程第一标段工程款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新建农村饮水工程10处</w:t>
            </w:r>
          </w:p>
        </w:tc>
        <w:tc>
          <w:tcPr>
            <w:tcW w:w="5386" w:type="dxa"/>
            <w:vAlign w:val="center"/>
          </w:tcPr>
          <w:p>
            <w:pPr>
              <w:pStyle w:val="12"/>
            </w:pPr>
            <w:r>
              <w:t>新建村自来水工程10处</w:t>
            </w:r>
          </w:p>
        </w:tc>
        <w:tc>
          <w:tcPr>
            <w:tcW w:w="2268" w:type="dxa"/>
            <w:vAlign w:val="center"/>
          </w:tcPr>
          <w:p>
            <w:pPr>
              <w:pStyle w:val="12"/>
            </w:pPr>
            <w:r>
              <w:t>≥10处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≤919万元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为10个村1.27万人改善饮水安全工程</w:t>
            </w:r>
          </w:p>
        </w:tc>
        <w:tc>
          <w:tcPr>
            <w:tcW w:w="5386" w:type="dxa"/>
            <w:vAlign w:val="center"/>
          </w:tcPr>
          <w:p>
            <w:pPr>
              <w:pStyle w:val="12"/>
            </w:pPr>
            <w:r>
              <w:t>改善10个村1.27万人饮水安全工程</w:t>
            </w:r>
          </w:p>
        </w:tc>
        <w:tc>
          <w:tcPr>
            <w:tcW w:w="2268" w:type="dxa"/>
            <w:vAlign w:val="center"/>
          </w:tcPr>
          <w:p>
            <w:pPr>
              <w:pStyle w:val="12"/>
            </w:pPr>
            <w:r>
              <w:t>≥1.27万人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13、昌黎县2025年新增专项债券用于政府拖欠企业账款（6.30）-6658591829539168681-昌黎县乡村振兴农村饮水巩固提升工程建筑安装工程（一标段）绩效目标表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13032225P002295101700</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昌黎县2025年新增专项债券用于政府拖欠企业账款（6.30）-6658591829539168681-昌黎县乡村振兴农村饮水巩固提升工程建筑安装工程（一标段）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支付昌黎县乡村振兴农村饮水巩固提升工程款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1.支付昌黎县乡村振兴农村饮水巩固提升工程</w:t>
            </w:r>
            <w:bookmarkStart w:id="4" w:name="_GoBack"/>
            <w:bookmarkEnd w:id="4"/>
            <w:r>
              <w:t>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改造提升农村饮水工程</w:t>
            </w:r>
          </w:p>
        </w:tc>
        <w:tc>
          <w:tcPr>
            <w:tcW w:w="5386" w:type="dxa"/>
            <w:vAlign w:val="center"/>
          </w:tcPr>
          <w:p>
            <w:pPr>
              <w:pStyle w:val="12"/>
            </w:pPr>
            <w:r>
              <w:t>改造提升农村饮水工程</w:t>
            </w:r>
          </w:p>
        </w:tc>
        <w:tc>
          <w:tcPr>
            <w:tcW w:w="2268" w:type="dxa"/>
            <w:vAlign w:val="center"/>
          </w:tcPr>
          <w:p>
            <w:pPr>
              <w:pStyle w:val="12"/>
            </w:pPr>
            <w:r>
              <w:t>≥62处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≥2.5万立方米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为62个村64810人改善饮水安全工程</w:t>
            </w:r>
          </w:p>
        </w:tc>
        <w:tc>
          <w:tcPr>
            <w:tcW w:w="5386" w:type="dxa"/>
            <w:vAlign w:val="center"/>
          </w:tcPr>
          <w:p>
            <w:pPr>
              <w:pStyle w:val="12"/>
            </w:pPr>
            <w:r>
              <w:t>改善62个村64810人饮水安全工程</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14、昌黎县2025年新增专项债券用于政府拖欠企业账款（6.30）-6658591829539168684-昌黎县下庄、小樊各庄农村饮水巩固提升工程绩效目标表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13032225P00229510169L</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昌黎县2025年新增专项债券用于政府拖欠企业账款（6.30）-6658591829539168684-昌黎县下庄、小樊各庄农村饮水巩固提升工程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本次支付下庄村自来水施工工程款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1.本次支付下庄村自来水施工工程款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新建村自来水工程1处</w:t>
            </w:r>
          </w:p>
        </w:tc>
        <w:tc>
          <w:tcPr>
            <w:tcW w:w="2268" w:type="dxa"/>
            <w:vAlign w:val="center"/>
          </w:tcPr>
          <w:p>
            <w:pPr>
              <w:pStyle w:val="12"/>
            </w:pPr>
            <w:r>
              <w:t>≥82处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2024年底完成投资占总投资的比例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≤203.8万元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为下庄村3162人改善饮水安全工程</w:t>
            </w:r>
          </w:p>
        </w:tc>
        <w:tc>
          <w:tcPr>
            <w:tcW w:w="5386" w:type="dxa"/>
            <w:vAlign w:val="center"/>
          </w:tcPr>
          <w:p>
            <w:pPr>
              <w:pStyle w:val="12"/>
            </w:pPr>
            <w:r>
              <w:t>改善下庄村3162人饮水安全工程</w:t>
            </w:r>
          </w:p>
        </w:tc>
        <w:tc>
          <w:tcPr>
            <w:tcW w:w="2268" w:type="dxa"/>
            <w:vAlign w:val="center"/>
          </w:tcPr>
          <w:p>
            <w:pPr>
              <w:pStyle w:val="12"/>
            </w:pPr>
            <w:r>
              <w:t>≥0.3万人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15、昌黎县2025年新增专项债券用于政府拖欠企业账款（6.30）-6658591829539168692-秦皇岛市昌黎县滦河入海口码头清退工程绩效目标表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13032225P002295101681</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昌黎县2025年新增专项债券用于政府拖欠企业账款（6.30）-6658591829539168692-秦皇岛市昌黎县滦河入海口码头清退工程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311.00</w:t>
            </w:r>
          </w:p>
        </w:tc>
        <w:tc>
          <w:tcPr>
            <w:tcW w:w="2835" w:type="dxa"/>
            <w:vAlign w:val="center"/>
          </w:tcPr>
          <w:p>
            <w:pPr>
              <w:pStyle w:val="10"/>
            </w:pPr>
            <w:r>
              <w:t>其中：财政    资金</w:t>
            </w:r>
          </w:p>
        </w:tc>
        <w:tc>
          <w:tcPr>
            <w:tcW w:w="2551" w:type="dxa"/>
            <w:vAlign w:val="center"/>
          </w:tcPr>
          <w:p>
            <w:pPr>
              <w:pStyle w:val="12"/>
            </w:pPr>
            <w:r>
              <w:t>311.00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≤1247万元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16、昌黎县2025年新增专项债券用于政府拖欠企业账款（6.30）-6658591829539168695-秦皇岛市昌黎县滦河干流河口（王家铺-码头段）清理整治项目绩效目标表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13032225P00229510167D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昌黎县2025年新增专项债券用于政府拖欠企业账款（6.30）-6658591829539168695-秦皇岛市昌黎县滦河干流河口（王家铺-码头段）清理整治项目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174.00</w:t>
            </w:r>
          </w:p>
        </w:tc>
        <w:tc>
          <w:tcPr>
            <w:tcW w:w="2835" w:type="dxa"/>
            <w:vAlign w:val="center"/>
          </w:tcPr>
          <w:p>
            <w:pPr>
              <w:pStyle w:val="10"/>
            </w:pPr>
            <w:r>
              <w:t>其中：财政    资金</w:t>
            </w:r>
          </w:p>
        </w:tc>
        <w:tc>
          <w:tcPr>
            <w:tcW w:w="2551" w:type="dxa"/>
            <w:vAlign w:val="center"/>
          </w:tcPr>
          <w:p>
            <w:pPr>
              <w:pStyle w:val="12"/>
            </w:pPr>
            <w:r>
              <w:t>174.00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≤558万元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17、昌黎县2025年新增专项债券用于政府拖欠企业账款（6.30）-6658591829539168698-昌黎县农村饮水安全工程（2018-2019）一期工程第二标段绩效目标表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13032225P00229510166R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昌黎县2025年新增专项债券用于政府拖欠企业账款（6.30）-6658591829539168698-昌黎县农村饮水安全工程（2018-2019）一期工程第二标段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1.支付昌黎县农村饮水安全工程（2018-2019年）一期工程第二标段工程款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新建村自来水工程14处</w:t>
            </w:r>
          </w:p>
        </w:tc>
        <w:tc>
          <w:tcPr>
            <w:tcW w:w="2268" w:type="dxa"/>
            <w:vAlign w:val="center"/>
          </w:tcPr>
          <w:p>
            <w:pPr>
              <w:pStyle w:val="12"/>
            </w:pPr>
            <w:r>
              <w:t>≥14处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≤1005.06万元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改善农村群众用水方式</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为14个村1.54万人改善饮水安全工程</w:t>
            </w:r>
          </w:p>
        </w:tc>
        <w:tc>
          <w:tcPr>
            <w:tcW w:w="5386" w:type="dxa"/>
            <w:vAlign w:val="center"/>
          </w:tcPr>
          <w:p>
            <w:pPr>
              <w:pStyle w:val="12"/>
            </w:pPr>
            <w:r>
              <w:t>改善14个村1.54万人的饮水工程</w:t>
            </w:r>
          </w:p>
        </w:tc>
        <w:tc>
          <w:tcPr>
            <w:tcW w:w="2268" w:type="dxa"/>
            <w:vAlign w:val="center"/>
          </w:tcPr>
          <w:p>
            <w:pPr>
              <w:pStyle w:val="12"/>
            </w:pPr>
            <w:r>
              <w:t>≥1.54万人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18、昌黎县2025年新增专项债券用于政府拖欠企业账款（6.30）-6658591829539168714-昌黎县饮马河清淤治理工程绩效目标表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13032225P002295101604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昌黎县2025年新增专项债券用于政府拖欠企业账款（6.30）-6658591829539168714-昌黎县饮马河清淤治理工程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186.00</w:t>
            </w:r>
          </w:p>
        </w:tc>
        <w:tc>
          <w:tcPr>
            <w:tcW w:w="2835" w:type="dxa"/>
            <w:vAlign w:val="center"/>
          </w:tcPr>
          <w:p>
            <w:pPr>
              <w:pStyle w:val="10"/>
            </w:pPr>
            <w:r>
              <w:t>其中：财政    资金</w:t>
            </w:r>
          </w:p>
        </w:tc>
        <w:tc>
          <w:tcPr>
            <w:tcW w:w="2551" w:type="dxa"/>
            <w:vAlign w:val="center"/>
          </w:tcPr>
          <w:p>
            <w:pPr>
              <w:pStyle w:val="12"/>
            </w:pPr>
            <w:r>
              <w:t>186.00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完成饮马河河道清淤治理2km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1.完成饮马河河道清淤治理2km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清淤治理</w:t>
            </w:r>
          </w:p>
        </w:tc>
        <w:tc>
          <w:tcPr>
            <w:tcW w:w="5386" w:type="dxa"/>
            <w:vAlign w:val="center"/>
          </w:tcPr>
          <w:p>
            <w:pPr>
              <w:pStyle w:val="12"/>
            </w:pPr>
            <w:r>
              <w:t>治理长度</w:t>
            </w:r>
          </w:p>
        </w:tc>
        <w:tc>
          <w:tcPr>
            <w:tcW w:w="2268" w:type="dxa"/>
            <w:vAlign w:val="center"/>
          </w:tcPr>
          <w:p>
            <w:pPr>
              <w:pStyle w:val="12"/>
            </w:pPr>
            <w:r>
              <w:t>≤2km</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完成本项目实施成本值</w:t>
            </w:r>
          </w:p>
        </w:tc>
        <w:tc>
          <w:tcPr>
            <w:tcW w:w="2268" w:type="dxa"/>
            <w:vAlign w:val="center"/>
          </w:tcPr>
          <w:p>
            <w:pPr>
              <w:pStyle w:val="12"/>
            </w:pPr>
            <w:r>
              <w:t>≥186万元</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有力增强</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有力增强</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19、昌黎县2025年新增专项债券用于政府拖欠企业账款（6.30）-6658591829539168716-昌黎县2021年度地下水超采综合治理农业灌溉水源置换项目绩效目标表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13032225P00229510174E</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昌黎县2025年新增专项债券用于政府拖欠企业账款（6.30）-6658591829539168716-昌黎县2021年度地下水超采综合治理农业灌溉水源置换项目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141.00</w:t>
            </w:r>
          </w:p>
        </w:tc>
        <w:tc>
          <w:tcPr>
            <w:tcW w:w="2835" w:type="dxa"/>
            <w:vAlign w:val="center"/>
          </w:tcPr>
          <w:p>
            <w:pPr>
              <w:pStyle w:val="10"/>
            </w:pPr>
            <w:r>
              <w:t>其中：财政    资金</w:t>
            </w:r>
          </w:p>
        </w:tc>
        <w:tc>
          <w:tcPr>
            <w:tcW w:w="2551" w:type="dxa"/>
            <w:vAlign w:val="center"/>
          </w:tcPr>
          <w:p>
            <w:pPr>
              <w:pStyle w:val="12"/>
            </w:pPr>
            <w:r>
              <w:t>141.00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完成泵站一座，渠道混凝土衬砌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1.完成泵站一座，渠道混凝土衬砌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完成工程合格数占总数的比例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完成任务的时间与应完成的比例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泵站数量</w:t>
            </w:r>
          </w:p>
        </w:tc>
        <w:tc>
          <w:tcPr>
            <w:tcW w:w="5386" w:type="dxa"/>
            <w:vAlign w:val="center"/>
          </w:tcPr>
          <w:p>
            <w:pPr>
              <w:pStyle w:val="12"/>
            </w:pPr>
            <w:r>
              <w:t>建成泵站数量</w:t>
            </w:r>
          </w:p>
        </w:tc>
        <w:tc>
          <w:tcPr>
            <w:tcW w:w="2268" w:type="dxa"/>
            <w:vAlign w:val="center"/>
          </w:tcPr>
          <w:p>
            <w:pPr>
              <w:pStyle w:val="12"/>
            </w:pPr>
            <w:r>
              <w:t>1座</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完成任务所需成本</w:t>
            </w:r>
          </w:p>
        </w:tc>
        <w:tc>
          <w:tcPr>
            <w:tcW w:w="2268" w:type="dxa"/>
            <w:vAlign w:val="center"/>
          </w:tcPr>
          <w:p>
            <w:pPr>
              <w:pStyle w:val="12"/>
            </w:pPr>
            <w:r>
              <w:t>141万元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项目可持续影响的年限</w:t>
            </w:r>
          </w:p>
        </w:tc>
        <w:tc>
          <w:tcPr>
            <w:tcW w:w="5386" w:type="dxa"/>
            <w:vAlign w:val="center"/>
          </w:tcPr>
          <w:p>
            <w:pPr>
              <w:pStyle w:val="12"/>
            </w:pPr>
            <w:r>
              <w:t>工程完成后可使用的年限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保障农田灌溉用水 </w:t>
            </w:r>
          </w:p>
        </w:tc>
        <w:tc>
          <w:tcPr>
            <w:tcW w:w="5386" w:type="dxa"/>
            <w:vAlign w:val="center"/>
          </w:tcPr>
          <w:p>
            <w:pPr>
              <w:pStyle w:val="12"/>
            </w:pPr>
            <w:r>
              <w:t>有效保证农田灌溉用水充足</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保证农业灌溉生产</w:t>
            </w:r>
          </w:p>
        </w:tc>
        <w:tc>
          <w:tcPr>
            <w:tcW w:w="5386" w:type="dxa"/>
            <w:vAlign w:val="center"/>
          </w:tcPr>
          <w:p>
            <w:pPr>
              <w:pStyle w:val="12"/>
            </w:pPr>
            <w:r>
              <w:t>有效保证农业灌溉生产</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减少地下水开采</w:t>
            </w:r>
          </w:p>
        </w:tc>
        <w:tc>
          <w:tcPr>
            <w:tcW w:w="5386" w:type="dxa"/>
            <w:vAlign w:val="center"/>
          </w:tcPr>
          <w:p>
            <w:pPr>
              <w:pStyle w:val="12"/>
            </w:pPr>
            <w:r>
              <w:t>有效保证区域水环境</w:t>
            </w:r>
          </w:p>
        </w:tc>
        <w:tc>
          <w:tcPr>
            <w:tcW w:w="2268" w:type="dxa"/>
            <w:vAlign w:val="center"/>
          </w:tcPr>
          <w:p>
            <w:pPr>
              <w:pStyle w:val="12"/>
            </w:pPr>
            <w:r>
              <w:t>较上年减少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用水群众对工程满意度</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20、昌黎县2025年新增专项债券用于政府拖欠企业账款（6.30）-6658591829539168725-2023年昌黎县农村供水水质提升专项行动绩效目标表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13032225P00229510164J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昌黎县2025年新增专项债券用于政府拖欠企业账款（6.30）-6658591829539168725-2023年昌黎县农村供水水质提升专项行动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本次支付昌黎县乡村振兴农村饮水巩固提升工程</w:t>
            </w:r>
            <w:r>
              <w:tab/>
            </w:r>
            <w:r>
              <w:t>项目工程款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1.本次支付昌黎县乡村振兴农村饮水巩固提升工程</w:t>
            </w:r>
            <w:r>
              <w:tab/>
            </w:r>
            <w:r>
              <w:t>项目工程款</w:t>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不低于上年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21、昌黎县2025年新增专项债券用于政府拖欠企业账款（6.30）-6658591829539168758-昌黎县2019年滦河防洪小埝及险工治理工程（第二标段）施工合同绩效目标表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13032225P002295101585</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昌黎县2025年新增专项债券用于政府拖欠企业账款（6.30）-6658591829539168758-昌黎县2019年滦河防洪小埝及险工治理工程（第二标段）施工合同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支付防洪小埝加固1km及堤顶路面硬化和越堤路道口整修的工程款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1.防洪小埝加固1km及堤顶路面硬化和越堤路道口整修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≤54万元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22、昌黎县2025年新增专项债券用于政府拖欠企业账款（6.30）-6658591829539168761-昌黎县2020年滦河防洪小埝及险工治理工程第一标段施工合同文件绩效目标表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13032225P00229510162B</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昌黎县2025年新增专项债券用于政府拖欠企业账款（6.30）-6658591829539168761-昌黎县2020年滦河防洪小埝及险工治理工程第一标段施工合同文件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197.00</w:t>
            </w:r>
          </w:p>
        </w:tc>
        <w:tc>
          <w:tcPr>
            <w:tcW w:w="2835" w:type="dxa"/>
            <w:vAlign w:val="center"/>
          </w:tcPr>
          <w:p>
            <w:pPr>
              <w:pStyle w:val="10"/>
            </w:pPr>
            <w:r>
              <w:t>其中：财政    资金</w:t>
            </w:r>
          </w:p>
        </w:tc>
        <w:tc>
          <w:tcPr>
            <w:tcW w:w="2551" w:type="dxa"/>
            <w:vAlign w:val="center"/>
          </w:tcPr>
          <w:p>
            <w:pPr>
              <w:pStyle w:val="12"/>
            </w:pPr>
            <w:r>
              <w:t>197.00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完成防洪小埝加固2km及堤顶路面硬化和越堤路道口整修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1.完成防洪小埝加固2km及堤顶路面硬化和越堤路道口整修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≤197万元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完成小埝加固2km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23、昌黎县2025年新增专项债券用于政府拖欠企业账款（6.30）-6658591829539168763-昌黎县2020年滦河防洪小埝及险工治理工程第二标段施工合同文件绩效目标表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13032225P00229510161P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昌黎县2025年新增专项债券用于政府拖欠企业账款（6.30）-6658591829539168763-昌黎县2020年滦河防洪小埝及险工治理工程第二标段施工合同文件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248.00</w:t>
            </w:r>
          </w:p>
        </w:tc>
        <w:tc>
          <w:tcPr>
            <w:tcW w:w="2835" w:type="dxa"/>
            <w:vAlign w:val="center"/>
          </w:tcPr>
          <w:p>
            <w:pPr>
              <w:pStyle w:val="10"/>
            </w:pPr>
            <w:r>
              <w:t>其中：财政    资金</w:t>
            </w:r>
          </w:p>
        </w:tc>
        <w:tc>
          <w:tcPr>
            <w:tcW w:w="2551" w:type="dxa"/>
            <w:vAlign w:val="center"/>
          </w:tcPr>
          <w:p>
            <w:pPr>
              <w:pStyle w:val="12"/>
            </w:pPr>
            <w:r>
              <w:t>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≤248万元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24、昌黎县2025年新增专项债券用于政府拖欠企业账款（6.30）6658591829539168749-昌黎县2021年滦河防洪小埝及险工治理工程绩效目标表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13032225P00229510159Q</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昌黎县2025年新增专项债券用于政府拖欠企业账款（6.30）6658591829539168749-昌黎县2021年滦河防洪小埝及险工治理工程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376.00</w:t>
            </w:r>
          </w:p>
        </w:tc>
        <w:tc>
          <w:tcPr>
            <w:tcW w:w="2835" w:type="dxa"/>
            <w:vAlign w:val="center"/>
          </w:tcPr>
          <w:p>
            <w:pPr>
              <w:pStyle w:val="10"/>
            </w:pPr>
            <w:r>
              <w:t>其中：财政    资金</w:t>
            </w:r>
          </w:p>
        </w:tc>
        <w:tc>
          <w:tcPr>
            <w:tcW w:w="2551" w:type="dxa"/>
            <w:vAlign w:val="center"/>
          </w:tcPr>
          <w:p>
            <w:pPr>
              <w:pStyle w:val="12"/>
            </w:pPr>
            <w:r>
              <w:t>376.00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防洪小埝加固2km及堤顶路面硬化和越堤路道口整修，水闸建设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1.防洪小埝加固2km及堤顶路面硬化和越堤路道口整修，水闸建设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≤376万元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25、冀财农【2024】100号秦皇岛市昌黎县2025年度山洪灾害非工程措施维修养护项目绩效目标表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13032225P002265100050</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冀财农【2024】100号秦皇岛市昌黎县2025年度山洪灾害非工程措施维修养护项目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支付山洪灾害防治非工程措施的维修养护费用。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1.按照实施方案要求完成山洪灾害防治非工程措施的维修养护，确保非工程措施在汛期能够正常使用，确保人民群众生命财产安全。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维护县级运维平台数量</w:t>
            </w:r>
          </w:p>
        </w:tc>
        <w:tc>
          <w:tcPr>
            <w:tcW w:w="5386" w:type="dxa"/>
            <w:vAlign w:val="center"/>
          </w:tcPr>
          <w:p>
            <w:pPr>
              <w:pStyle w:val="12"/>
            </w:pPr>
            <w:r>
              <w:t>维护县级运维平台数量</w:t>
            </w:r>
          </w:p>
        </w:tc>
        <w:tc>
          <w:tcPr>
            <w:tcW w:w="2268" w:type="dxa"/>
            <w:vAlign w:val="center"/>
          </w:tcPr>
          <w:p>
            <w:pPr>
              <w:pStyle w:val="12"/>
            </w:pPr>
            <w:r>
              <w:t>1个</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按质量要求完成</w:t>
            </w:r>
          </w:p>
        </w:tc>
        <w:tc>
          <w:tcPr>
            <w:tcW w:w="5386" w:type="dxa"/>
            <w:vAlign w:val="center"/>
          </w:tcPr>
          <w:p>
            <w:pPr>
              <w:pStyle w:val="12"/>
            </w:pPr>
            <w:r>
              <w:t>按照实施方案要求完成项目的比例</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按要求时间完成</w:t>
            </w:r>
          </w:p>
        </w:tc>
        <w:tc>
          <w:tcPr>
            <w:tcW w:w="5386" w:type="dxa"/>
            <w:vAlign w:val="center"/>
          </w:tcPr>
          <w:p>
            <w:pPr>
              <w:pStyle w:val="12"/>
            </w:pPr>
            <w:r>
              <w:t>汛期前完成项目的比例</w:t>
            </w:r>
          </w:p>
        </w:tc>
        <w:tc>
          <w:tcPr>
            <w:tcW w:w="2268" w:type="dxa"/>
            <w:vAlign w:val="center"/>
          </w:tcPr>
          <w:p>
            <w:pPr>
              <w:pStyle w:val="12"/>
            </w:pPr>
            <w:r>
              <w:t>≥96%</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预期成本数</w:t>
            </w:r>
          </w:p>
        </w:tc>
        <w:tc>
          <w:tcPr>
            <w:tcW w:w="5386" w:type="dxa"/>
            <w:vAlign w:val="center"/>
          </w:tcPr>
          <w:p>
            <w:pPr>
              <w:pStyle w:val="12"/>
            </w:pPr>
            <w:r>
              <w:t>用以非工程措施维修，提高防御能力的成本</w:t>
            </w:r>
          </w:p>
        </w:tc>
        <w:tc>
          <w:tcPr>
            <w:tcW w:w="2268" w:type="dxa"/>
            <w:vAlign w:val="center"/>
          </w:tcPr>
          <w:p>
            <w:pPr>
              <w:pStyle w:val="12"/>
            </w:pPr>
            <w:r>
              <w:t>≤21万元</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积极组织维修养护工作，最大限度降低经济损失</w:t>
            </w:r>
          </w:p>
        </w:tc>
        <w:tc>
          <w:tcPr>
            <w:tcW w:w="2268" w:type="dxa"/>
            <w:vAlign w:val="center"/>
          </w:tcPr>
          <w:p>
            <w:pPr>
              <w:pStyle w:val="12"/>
            </w:pPr>
            <w:r>
              <w:t>不低于上年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积极组织维修养护工作，最大限度减少人员伤害</w:t>
            </w:r>
          </w:p>
        </w:tc>
        <w:tc>
          <w:tcPr>
            <w:tcW w:w="2268" w:type="dxa"/>
            <w:vAlign w:val="center"/>
          </w:tcPr>
          <w:p>
            <w:pPr>
              <w:pStyle w:val="12"/>
            </w:pPr>
            <w:r>
              <w:t>≥1000人</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积极组织山洪灾害防治，确保度汛安全率</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组织山洪灾害防治，最大限度保证汛期安全的期限</w:t>
            </w:r>
          </w:p>
        </w:tc>
        <w:tc>
          <w:tcPr>
            <w:tcW w:w="2268" w:type="dxa"/>
            <w:vAlign w:val="center"/>
          </w:tcPr>
          <w:p>
            <w:pPr>
              <w:pStyle w:val="12"/>
            </w:pPr>
            <w:r>
              <w:t>≥1年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群众对防汛抗旱满意度</w:t>
            </w:r>
          </w:p>
        </w:tc>
        <w:tc>
          <w:tcPr>
            <w:tcW w:w="5386" w:type="dxa"/>
            <w:vAlign w:val="center"/>
          </w:tcPr>
          <w:p>
            <w:pPr>
              <w:pStyle w:val="12"/>
            </w:pPr>
            <w:r>
              <w:t>群众对山洪灾害防治工作的整体满意度</w:t>
            </w:r>
          </w:p>
        </w:tc>
        <w:tc>
          <w:tcPr>
            <w:tcW w:w="2268" w:type="dxa"/>
            <w:vAlign w:val="center"/>
          </w:tcPr>
          <w:p>
            <w:pPr>
              <w:pStyle w:val="12"/>
            </w:pPr>
            <w:r>
              <w:t>≥90%</w:t>
            </w:r>
          </w:p>
        </w:tc>
        <w:tc>
          <w:tcPr>
            <w:tcW w:w="1276" w:type="dxa"/>
            <w:vAlign w:val="center"/>
          </w:tcPr>
          <w:p>
            <w:pPr>
              <w:pStyle w:val="12"/>
            </w:pPr>
            <w:r>
              <w:t>上级下达非工程措施项目要求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26、冀财农【2024】100号秦皇岛市昌黎县2025年度小型水库工程设施维修养护项目绩效目标表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13032225P00226510004C</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冀财农【2024】100号秦皇岛市昌黎县2025年度小型水库工程设施维修养护项目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支付水库社会化管护、维修养护、预案修订等费用。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1.水库社会化管护、维修养护、预案修订等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维修养护小型水库数量</w:t>
            </w:r>
          </w:p>
        </w:tc>
        <w:tc>
          <w:tcPr>
            <w:tcW w:w="5386" w:type="dxa"/>
            <w:vAlign w:val="center"/>
          </w:tcPr>
          <w:p>
            <w:pPr>
              <w:pStyle w:val="12"/>
            </w:pPr>
            <w:r>
              <w:t>维修养护小型水库数量</w:t>
            </w:r>
          </w:p>
        </w:tc>
        <w:tc>
          <w:tcPr>
            <w:tcW w:w="2268" w:type="dxa"/>
            <w:vAlign w:val="center"/>
          </w:tcPr>
          <w:p>
            <w:pPr>
              <w:pStyle w:val="12"/>
            </w:pPr>
            <w:r>
              <w:t>9座</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按照方案要求完成项目，验收一次性通过率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≤37万元</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减少洪涝灾害带来损失</w:t>
            </w:r>
          </w:p>
        </w:tc>
        <w:tc>
          <w:tcPr>
            <w:tcW w:w="5386" w:type="dxa"/>
            <w:vAlign w:val="center"/>
          </w:tcPr>
          <w:p>
            <w:pPr>
              <w:pStyle w:val="12"/>
            </w:pPr>
            <w:r>
              <w:t>按照预案组织防汛</w:t>
            </w:r>
          </w:p>
        </w:tc>
        <w:tc>
          <w:tcPr>
            <w:tcW w:w="2268" w:type="dxa"/>
            <w:vAlign w:val="center"/>
          </w:tcPr>
          <w:p>
            <w:pPr>
              <w:pStyle w:val="12"/>
            </w:pPr>
            <w:r>
              <w:t>不低于上年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按照预案组织防汛，减少人员伤害</w:t>
            </w:r>
          </w:p>
        </w:tc>
        <w:tc>
          <w:tcPr>
            <w:tcW w:w="2268" w:type="dxa"/>
            <w:vAlign w:val="center"/>
          </w:tcPr>
          <w:p>
            <w:pPr>
              <w:pStyle w:val="12"/>
            </w:pPr>
            <w:r>
              <w:t>≥1000人</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确保度汛安全率</w:t>
            </w:r>
          </w:p>
        </w:tc>
        <w:tc>
          <w:tcPr>
            <w:tcW w:w="2268" w:type="dxa"/>
            <w:vAlign w:val="center"/>
          </w:tcPr>
          <w:p>
            <w:pPr>
              <w:pStyle w:val="12"/>
            </w:pPr>
            <w:r>
              <w:t>≥90%</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汛期安全</w:t>
            </w:r>
          </w:p>
        </w:tc>
        <w:tc>
          <w:tcPr>
            <w:tcW w:w="2268" w:type="dxa"/>
            <w:vAlign w:val="center"/>
          </w:tcPr>
          <w:p>
            <w:pPr>
              <w:pStyle w:val="12"/>
            </w:pPr>
            <w:r>
              <w:t>≥1年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被调查群众和项目受益区的群众比例</w:t>
            </w:r>
          </w:p>
        </w:tc>
        <w:tc>
          <w:tcPr>
            <w:tcW w:w="2268" w:type="dxa"/>
            <w:vAlign w:val="center"/>
          </w:tcPr>
          <w:p>
            <w:pPr>
              <w:pStyle w:val="12"/>
            </w:pPr>
            <w:r>
              <w:t>≥95%</w:t>
            </w:r>
          </w:p>
        </w:tc>
        <w:tc>
          <w:tcPr>
            <w:tcW w:w="1276" w:type="dxa"/>
            <w:vAlign w:val="center"/>
          </w:tcPr>
          <w:p>
            <w:pPr>
              <w:pStyle w:val="12"/>
            </w:pPr>
            <w:r>
              <w:t>水利水电建设验收规范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27、冀财农【2024】100号秦皇岛市昌黎县2025年度中央水利发展资金（水资源管理）-农村生活取水在线计量监测建设项目绩效目标表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13032225P002265100025</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冀财农【2024】100号秦皇岛市昌黎县2025年度中央水利发展资金（水资源管理）-农村生活取水在线计量监测建设项目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105.20</w:t>
            </w:r>
          </w:p>
        </w:tc>
        <w:tc>
          <w:tcPr>
            <w:tcW w:w="2835" w:type="dxa"/>
            <w:vAlign w:val="center"/>
          </w:tcPr>
          <w:p>
            <w:pPr>
              <w:pStyle w:val="10"/>
            </w:pPr>
            <w:r>
              <w:t>其中：财政    资金</w:t>
            </w:r>
          </w:p>
        </w:tc>
        <w:tc>
          <w:tcPr>
            <w:tcW w:w="2551" w:type="dxa"/>
            <w:vAlign w:val="center"/>
          </w:tcPr>
          <w:p>
            <w:pPr>
              <w:pStyle w:val="12"/>
            </w:pPr>
            <w:r>
              <w:t>105.20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支付秦皇岛市昌黎县263处农村生活取水口在线计量监测设备费用。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1.完成秦皇岛市昌黎县263处农村生活取水口在线计量监测设备安装，保障监测设备稳定运行。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监测点</w:t>
            </w:r>
          </w:p>
        </w:tc>
        <w:tc>
          <w:tcPr>
            <w:tcW w:w="5386" w:type="dxa"/>
            <w:vAlign w:val="center"/>
          </w:tcPr>
          <w:p>
            <w:pPr>
              <w:pStyle w:val="12"/>
            </w:pPr>
            <w:r>
              <w:t>农村生活取水在线监测计量站点数</w:t>
            </w:r>
          </w:p>
        </w:tc>
        <w:tc>
          <w:tcPr>
            <w:tcW w:w="2268" w:type="dxa"/>
            <w:vAlign w:val="center"/>
          </w:tcPr>
          <w:p>
            <w:pPr>
              <w:pStyle w:val="12"/>
            </w:pPr>
            <w:r>
              <w:t>≥263处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设备稳定上传率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按照方案完成</w:t>
            </w:r>
          </w:p>
        </w:tc>
        <w:tc>
          <w:tcPr>
            <w:tcW w:w="5386" w:type="dxa"/>
            <w:vAlign w:val="center"/>
          </w:tcPr>
          <w:p>
            <w:pPr>
              <w:pStyle w:val="12"/>
            </w:pPr>
            <w:r>
              <w:t>按照实施方案要求进度完成率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≤105.2万元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28、冀财农【2024】100号秦皇岛市昌黎县2025年度中央水利发展资金（水资源管理）农业灌溉“以水折电”典型监测站点更新改建项目绩效目标表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13032225P00226510001H</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冀财农【2024】100号秦皇岛市昌黎县2025年度中央水利发展资金（水资源管理）农业灌溉“以水折电”典型监测站点更新改建项目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18.20</w:t>
            </w:r>
          </w:p>
        </w:tc>
        <w:tc>
          <w:tcPr>
            <w:tcW w:w="2835" w:type="dxa"/>
            <w:vAlign w:val="center"/>
          </w:tcPr>
          <w:p>
            <w:pPr>
              <w:pStyle w:val="10"/>
            </w:pPr>
            <w:r>
              <w:t>其中：财政    资金</w:t>
            </w:r>
          </w:p>
        </w:tc>
        <w:tc>
          <w:tcPr>
            <w:tcW w:w="2551" w:type="dxa"/>
            <w:vAlign w:val="center"/>
          </w:tcPr>
          <w:p>
            <w:pPr>
              <w:pStyle w:val="12"/>
            </w:pPr>
            <w:r>
              <w:t>18.20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支付“以电折水”典型监测站点项目建设，完成26处站点更新改建费用。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1.开展“以电折水”典型监测站点项目建设，完成26处站点更新改建，保障监测设备稳定运行。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监测站点数量</w:t>
            </w:r>
          </w:p>
        </w:tc>
        <w:tc>
          <w:tcPr>
            <w:tcW w:w="5386" w:type="dxa"/>
            <w:vAlign w:val="center"/>
          </w:tcPr>
          <w:p>
            <w:pPr>
              <w:pStyle w:val="12"/>
            </w:pPr>
            <w:r>
              <w:t>农业灌溉水量监测站点</w:t>
            </w:r>
          </w:p>
        </w:tc>
        <w:tc>
          <w:tcPr>
            <w:tcW w:w="2268" w:type="dxa"/>
            <w:vAlign w:val="center"/>
          </w:tcPr>
          <w:p>
            <w:pPr>
              <w:pStyle w:val="12"/>
            </w:pPr>
            <w:r>
              <w:t>≥26处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数据稳定上传率</w:t>
            </w:r>
          </w:p>
        </w:tc>
        <w:tc>
          <w:tcPr>
            <w:tcW w:w="5386" w:type="dxa"/>
            <w:vAlign w:val="center"/>
          </w:tcPr>
          <w:p>
            <w:pPr>
              <w:pStyle w:val="12"/>
            </w:pPr>
            <w:r>
              <w:t>按照方案要求完成项目</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安装成本数完成</w:t>
            </w:r>
          </w:p>
        </w:tc>
        <w:tc>
          <w:tcPr>
            <w:tcW w:w="5386" w:type="dxa"/>
            <w:vAlign w:val="center"/>
          </w:tcPr>
          <w:p>
            <w:pPr>
              <w:pStyle w:val="12"/>
            </w:pPr>
            <w:r>
              <w:t>按照成本数完成</w:t>
            </w:r>
          </w:p>
        </w:tc>
        <w:tc>
          <w:tcPr>
            <w:tcW w:w="2268" w:type="dxa"/>
            <w:vAlign w:val="center"/>
          </w:tcPr>
          <w:p>
            <w:pPr>
              <w:pStyle w:val="12"/>
            </w:pPr>
            <w:r>
              <w:t>≤18.2万元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29、冀财农【2024】113号秦皇岛市昌黎县2025年度山洪灾害防治项目绩效目标表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13032225P00226510006K</w:t>
            </w:r>
          </w:p>
        </w:tc>
        <w:tc>
          <w:tcPr>
            <w:tcW w:w="2835" w:type="dxa"/>
            <w:vAlign w:val="center"/>
          </w:tcPr>
          <w:p>
            <w:pPr>
              <w:pStyle w:val="10"/>
            </w:pPr>
            <w:r>
              <w:t>项目名称</w:t>
            </w:r>
          </w:p>
        </w:tc>
        <w:tc>
          <w:tcPr>
            <w:tcW w:w="6095" w:type="dxa"/>
            <w:gridSpan w:val="3"/>
            <w:vAlign w:val="center"/>
          </w:tcPr>
          <w:p>
            <w:pPr>
              <w:pStyle w:val="12"/>
            </w:pPr>
            <w:r>
              <w:t>冀财农【2024】113号秦皇岛市昌黎县2025年度山洪灾害防治项目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用于山洪灾害非工程措施费用。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山洪灾害风险隐患调查分析小流域数</w:t>
            </w:r>
          </w:p>
        </w:tc>
        <w:tc>
          <w:tcPr>
            <w:tcW w:w="5386" w:type="dxa"/>
            <w:vAlign w:val="center"/>
          </w:tcPr>
          <w:p>
            <w:pPr>
              <w:pStyle w:val="12"/>
            </w:pPr>
            <w:r>
              <w:t>山洪灾害风险隐患调查评价小流域数</w:t>
            </w:r>
          </w:p>
        </w:tc>
        <w:tc>
          <w:tcPr>
            <w:tcW w:w="2268" w:type="dxa"/>
            <w:vAlign w:val="center"/>
          </w:tcPr>
          <w:p>
            <w:pPr>
              <w:pStyle w:val="12"/>
            </w:pPr>
            <w:r>
              <w:t>1个</w:t>
            </w:r>
          </w:p>
        </w:tc>
        <w:tc>
          <w:tcPr>
            <w:tcW w:w="1276" w:type="dxa"/>
            <w:vAlign w:val="center"/>
          </w:tcPr>
          <w:p>
            <w:pPr>
              <w:pStyle w:val="12"/>
            </w:pPr>
            <w:r>
              <w:t>冀财农【2024】113号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省市相关主管部门文件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实际完成时间与项目合同约定时间比值</w:t>
            </w:r>
          </w:p>
        </w:tc>
        <w:tc>
          <w:tcPr>
            <w:tcW w:w="2268" w:type="dxa"/>
            <w:vAlign w:val="center"/>
          </w:tcPr>
          <w:p>
            <w:pPr>
              <w:pStyle w:val="12"/>
            </w:pPr>
            <w:r>
              <w:t>≥90%</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≤1万元</w:t>
            </w:r>
          </w:p>
        </w:tc>
        <w:tc>
          <w:tcPr>
            <w:tcW w:w="1276" w:type="dxa"/>
            <w:vAlign w:val="center"/>
          </w:tcPr>
          <w:p>
            <w:pPr>
              <w:pStyle w:val="12"/>
            </w:pPr>
            <w:r>
              <w:t>冀财农【2024】113号文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减少山洪灾害</w:t>
            </w:r>
          </w:p>
        </w:tc>
        <w:tc>
          <w:tcPr>
            <w:tcW w:w="2268" w:type="dxa"/>
            <w:vAlign w:val="center"/>
          </w:tcPr>
          <w:p>
            <w:pPr>
              <w:pStyle w:val="12"/>
            </w:pPr>
            <w:r>
              <w:t>进一步提高</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省市主管部门相关文件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30、冀财农【2024】118号直补资金补缺绩效目标表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13032225P002266100017</w:t>
            </w:r>
          </w:p>
        </w:tc>
        <w:tc>
          <w:tcPr>
            <w:tcW w:w="2835" w:type="dxa"/>
            <w:vAlign w:val="center"/>
          </w:tcPr>
          <w:p>
            <w:pPr>
              <w:pStyle w:val="10"/>
            </w:pPr>
            <w:r>
              <w:t>项目名称</w:t>
            </w:r>
          </w:p>
        </w:tc>
        <w:tc>
          <w:tcPr>
            <w:tcW w:w="6095" w:type="dxa"/>
            <w:gridSpan w:val="3"/>
            <w:vAlign w:val="center"/>
          </w:tcPr>
          <w:p>
            <w:pPr>
              <w:pStyle w:val="12"/>
            </w:pPr>
            <w:r>
              <w:t>冀财农【2024】118号直补资金补缺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1.2025年发放移民直补资金27.86万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后期扶持受益移民人扣</w:t>
            </w:r>
          </w:p>
        </w:tc>
        <w:tc>
          <w:tcPr>
            <w:tcW w:w="5386" w:type="dxa"/>
            <w:vAlign w:val="center"/>
          </w:tcPr>
          <w:p>
            <w:pPr>
              <w:pStyle w:val="12"/>
            </w:pPr>
            <w:r>
              <w:t>受益移民人数</w:t>
            </w:r>
          </w:p>
        </w:tc>
        <w:tc>
          <w:tcPr>
            <w:tcW w:w="2268" w:type="dxa"/>
            <w:vAlign w:val="center"/>
          </w:tcPr>
          <w:p>
            <w:pPr>
              <w:pStyle w:val="12"/>
            </w:pPr>
            <w:r>
              <w:t>2929人</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≤27.86万</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每人600元</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进京上访信访事项及时处理率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中央和省移民扶持政策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31、冀财农【2024】118两山乡道路硬化、河道护坡工程绩效目标表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13032225P00226610002T</w:t>
            </w:r>
          </w:p>
        </w:tc>
        <w:tc>
          <w:tcPr>
            <w:tcW w:w="2835" w:type="dxa"/>
            <w:vAlign w:val="center"/>
          </w:tcPr>
          <w:p>
            <w:pPr>
              <w:pStyle w:val="10"/>
            </w:pPr>
            <w:r>
              <w:t>项目名称</w:t>
            </w:r>
          </w:p>
        </w:tc>
        <w:tc>
          <w:tcPr>
            <w:tcW w:w="6095" w:type="dxa"/>
            <w:gridSpan w:val="3"/>
            <w:vAlign w:val="center"/>
          </w:tcPr>
          <w:p>
            <w:pPr>
              <w:pStyle w:val="12"/>
            </w:pPr>
            <w:r>
              <w:t>冀财农【2024】118两山乡道路硬化、河道护坡工程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48.14</w:t>
            </w:r>
          </w:p>
        </w:tc>
        <w:tc>
          <w:tcPr>
            <w:tcW w:w="2835" w:type="dxa"/>
            <w:vAlign w:val="center"/>
          </w:tcPr>
          <w:p>
            <w:pPr>
              <w:pStyle w:val="10"/>
            </w:pPr>
            <w:r>
              <w:t>其中：财政    资金</w:t>
            </w:r>
          </w:p>
        </w:tc>
        <w:tc>
          <w:tcPr>
            <w:tcW w:w="2551" w:type="dxa"/>
            <w:vAlign w:val="center"/>
          </w:tcPr>
          <w:p>
            <w:pPr>
              <w:pStyle w:val="12"/>
            </w:pPr>
            <w:r>
              <w:t>48.14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支付计划修路2000平米工程款。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≤48.14万元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32、冀财农【2025】102号2026年直补资金绩效目标表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13032226P00226610008Y</w:t>
            </w:r>
          </w:p>
        </w:tc>
        <w:tc>
          <w:tcPr>
            <w:tcW w:w="2835" w:type="dxa"/>
            <w:vAlign w:val="center"/>
          </w:tcPr>
          <w:p>
            <w:pPr>
              <w:pStyle w:val="10"/>
            </w:pPr>
            <w:r>
              <w:t>项目名称</w:t>
            </w:r>
          </w:p>
        </w:tc>
        <w:tc>
          <w:tcPr>
            <w:tcW w:w="6095" w:type="dxa"/>
            <w:gridSpan w:val="3"/>
            <w:vAlign w:val="center"/>
          </w:tcPr>
          <w:p>
            <w:pPr>
              <w:pStyle w:val="12"/>
            </w:pPr>
            <w:r>
              <w:t>冀财农【2025】102号2026年直补资金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计划支付2026年移民直补资金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受益移民人数</w:t>
            </w:r>
          </w:p>
        </w:tc>
        <w:tc>
          <w:tcPr>
            <w:tcW w:w="5386" w:type="dxa"/>
            <w:vAlign w:val="center"/>
          </w:tcPr>
          <w:p>
            <w:pPr>
              <w:pStyle w:val="12"/>
            </w:pPr>
            <w:r>
              <w:t>直补资金发放人数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支出合格率</w:t>
            </w:r>
          </w:p>
        </w:tc>
        <w:tc>
          <w:tcPr>
            <w:tcW w:w="5386" w:type="dxa"/>
            <w:vAlign w:val="center"/>
          </w:tcPr>
          <w:p>
            <w:pPr>
              <w:pStyle w:val="12"/>
            </w:pPr>
            <w:r>
              <w:t>资金支出合格率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安移民政策及时完成发放比率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预期资金</w:t>
            </w:r>
          </w:p>
        </w:tc>
        <w:tc>
          <w:tcPr>
            <w:tcW w:w="5386" w:type="dxa"/>
            <w:vAlign w:val="center"/>
          </w:tcPr>
          <w:p>
            <w:pPr>
              <w:pStyle w:val="12"/>
            </w:pPr>
            <w:r>
              <w:t>用于移民2026年直补资金</w:t>
            </w:r>
          </w:p>
        </w:tc>
        <w:tc>
          <w:tcPr>
            <w:tcW w:w="2268" w:type="dxa"/>
            <w:vAlign w:val="center"/>
          </w:tcPr>
          <w:p>
            <w:pPr>
              <w:pStyle w:val="12"/>
            </w:pPr>
            <w:r>
              <w:t>≤74万元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移民增加收入</w:t>
            </w:r>
          </w:p>
        </w:tc>
        <w:tc>
          <w:tcPr>
            <w:tcW w:w="5386" w:type="dxa"/>
            <w:vAlign w:val="center"/>
          </w:tcPr>
          <w:p>
            <w:pPr>
              <w:pStyle w:val="12"/>
            </w:pPr>
            <w:r>
              <w:t>移民每人增加收入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促进移民稳定</w:t>
            </w:r>
          </w:p>
        </w:tc>
        <w:tc>
          <w:tcPr>
            <w:tcW w:w="5386" w:type="dxa"/>
            <w:vAlign w:val="center"/>
          </w:tcPr>
          <w:p>
            <w:pPr>
              <w:pStyle w:val="12"/>
            </w:pPr>
            <w:r>
              <w:t>有效稳定移民信访量</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持续促进社会稳定</w:t>
            </w:r>
          </w:p>
        </w:tc>
        <w:tc>
          <w:tcPr>
            <w:tcW w:w="5386" w:type="dxa"/>
            <w:vAlign w:val="center"/>
          </w:tcPr>
          <w:p>
            <w:pPr>
              <w:pStyle w:val="12"/>
            </w:pPr>
            <w:r>
              <w:t>持续有效促进社会稳定</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移民扶持政策实施满意度</w:t>
            </w:r>
          </w:p>
        </w:tc>
        <w:tc>
          <w:tcPr>
            <w:tcW w:w="5386" w:type="dxa"/>
            <w:vAlign w:val="center"/>
          </w:tcPr>
          <w:p>
            <w:pPr>
              <w:pStyle w:val="12"/>
            </w:pPr>
            <w:r>
              <w:t>移民对扶持政策满意率</w:t>
            </w:r>
          </w:p>
        </w:tc>
        <w:tc>
          <w:tcPr>
            <w:tcW w:w="2268" w:type="dxa"/>
            <w:vAlign w:val="center"/>
          </w:tcPr>
          <w:p>
            <w:pPr>
              <w:pStyle w:val="12"/>
            </w:pPr>
            <w:r>
              <w:t>≥95%</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33、冀财农【2025】107号昌黎县2026年农村饮水工程维修养护项目绩效目标表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13032226P00226510036M</w:t>
            </w:r>
          </w:p>
        </w:tc>
        <w:tc>
          <w:tcPr>
            <w:tcW w:w="2835" w:type="dxa"/>
            <w:vAlign w:val="center"/>
          </w:tcPr>
          <w:p>
            <w:pPr>
              <w:pStyle w:val="10"/>
            </w:pPr>
            <w:r>
              <w:t>项目名称</w:t>
            </w:r>
          </w:p>
        </w:tc>
        <w:tc>
          <w:tcPr>
            <w:tcW w:w="6095" w:type="dxa"/>
            <w:gridSpan w:val="3"/>
            <w:vAlign w:val="center"/>
          </w:tcPr>
          <w:p>
            <w:pPr>
              <w:pStyle w:val="12"/>
            </w:pPr>
            <w:r>
              <w:t>冀财农【2025】107号昌黎县2026年农村饮水工程维修养护项目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w:t>
            </w:r>
          </w:p>
        </w:tc>
        <w:tc>
          <w:tcPr>
            <w:tcW w:w="2835" w:type="dxa"/>
            <w:vAlign w:val="center"/>
          </w:tcPr>
          <w:p>
            <w:pPr>
              <w:pStyle w:val="10"/>
            </w:pPr>
            <w:r>
              <w:t>其中：财政    资金</w:t>
            </w:r>
          </w:p>
        </w:tc>
        <w:tc>
          <w:tcPr>
            <w:tcW w:w="2551" w:type="dxa"/>
            <w:vAlign w:val="center"/>
          </w:tcPr>
          <w:p>
            <w:pPr>
              <w:pStyle w:val="12"/>
            </w:pPr>
            <w:r>
              <w:t>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支付农村饮水工程维修养护工程款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1.农村饮水工程维修养护工程处数28处，工程覆盖服务人口7.3万人。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≥28处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2026年底完成投资占总投资的比例</w:t>
            </w:r>
          </w:p>
        </w:tc>
        <w:tc>
          <w:tcPr>
            <w:tcW w:w="2268" w:type="dxa"/>
            <w:vAlign w:val="center"/>
          </w:tcPr>
          <w:p>
            <w:pPr>
              <w:pStyle w:val="12"/>
            </w:pPr>
            <w:r>
              <w:t>≥100%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≥0.73万立方米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≥7.3万人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34、冀财农【2025】107号秦皇岛市昌黎县2026年度山洪灾害防治项目绩效目标表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13032226P00226510034E</w:t>
            </w:r>
          </w:p>
        </w:tc>
        <w:tc>
          <w:tcPr>
            <w:tcW w:w="2835" w:type="dxa"/>
            <w:vAlign w:val="center"/>
          </w:tcPr>
          <w:p>
            <w:pPr>
              <w:pStyle w:val="10"/>
            </w:pPr>
            <w:r>
              <w:t>项目名称</w:t>
            </w:r>
          </w:p>
        </w:tc>
        <w:tc>
          <w:tcPr>
            <w:tcW w:w="6095" w:type="dxa"/>
            <w:gridSpan w:val="3"/>
            <w:vAlign w:val="center"/>
          </w:tcPr>
          <w:p>
            <w:pPr>
              <w:pStyle w:val="12"/>
            </w:pPr>
            <w:r>
              <w:t>冀财农【2025】107号秦皇岛市昌黎县2026年度山洪灾害防治项目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用于山洪灾害防治，群测群防体系建设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宣传、培训、演练的质量</w:t>
            </w:r>
          </w:p>
        </w:tc>
        <w:tc>
          <w:tcPr>
            <w:tcW w:w="5386" w:type="dxa"/>
            <w:vAlign w:val="center"/>
          </w:tcPr>
          <w:p>
            <w:pPr>
              <w:pStyle w:val="12"/>
            </w:pPr>
            <w:r>
              <w:t>宣传、培训、演练达的效果和预期效果的补助</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≥98%</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≤6万元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35、冀财农【2025】10号2025年省级地下水超采综合治理专项资金预付费水表采购项目绩效目标表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13032225P002267100034</w:t>
            </w:r>
          </w:p>
        </w:tc>
        <w:tc>
          <w:tcPr>
            <w:tcW w:w="2835" w:type="dxa"/>
            <w:vAlign w:val="center"/>
          </w:tcPr>
          <w:p>
            <w:pPr>
              <w:pStyle w:val="10"/>
            </w:pPr>
            <w:r>
              <w:t>项目名称</w:t>
            </w:r>
          </w:p>
        </w:tc>
        <w:tc>
          <w:tcPr>
            <w:tcW w:w="6095" w:type="dxa"/>
            <w:gridSpan w:val="3"/>
            <w:vAlign w:val="center"/>
          </w:tcPr>
          <w:p>
            <w:pPr>
              <w:pStyle w:val="12"/>
            </w:pPr>
            <w:r>
              <w:t>冀财农【2025】10号2025年省级地下水超采综合治理专项资金预付费水表采购项目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支付安装智能水表资金，提高全民节水意识，减少地下水开采。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1.有效遏制超采，修复地下水环境，实现水资源可持续利用和经济社会的持续发展，促进水生态文明建设，实现绿色发展。通过安装智能水表，提高全民节水意识，减少地下水开采。</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购置智能水表数量</w:t>
            </w:r>
          </w:p>
        </w:tc>
        <w:tc>
          <w:tcPr>
            <w:tcW w:w="5386" w:type="dxa"/>
            <w:vAlign w:val="center"/>
          </w:tcPr>
          <w:p>
            <w:pPr>
              <w:pStyle w:val="12"/>
            </w:pPr>
            <w:r>
              <w:t>购置智能水表</w:t>
            </w:r>
          </w:p>
        </w:tc>
        <w:tc>
          <w:tcPr>
            <w:tcW w:w="2268" w:type="dxa"/>
            <w:vAlign w:val="center"/>
          </w:tcPr>
          <w:p>
            <w:pPr>
              <w:pStyle w:val="12"/>
            </w:pPr>
            <w:r>
              <w:t>2500块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智能水表合格率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购置智能水表成本数</w:t>
            </w:r>
          </w:p>
        </w:tc>
        <w:tc>
          <w:tcPr>
            <w:tcW w:w="2268" w:type="dxa"/>
            <w:vAlign w:val="center"/>
          </w:tcPr>
          <w:p>
            <w:pPr>
              <w:pStyle w:val="12"/>
            </w:pPr>
            <w:r>
              <w:t>61万元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群众对购置智能水表工作的满意度</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36、冀财农【2025】115号昌黎县滦河荒佃庄镇后王各庄村段护岸水毁修复项目绩效目标表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13032226P002257100110</w:t>
            </w:r>
          </w:p>
        </w:tc>
        <w:tc>
          <w:tcPr>
            <w:tcW w:w="2835" w:type="dxa"/>
            <w:vAlign w:val="center"/>
          </w:tcPr>
          <w:p>
            <w:pPr>
              <w:pStyle w:val="10"/>
            </w:pPr>
            <w:r>
              <w:t>项目名称</w:t>
            </w:r>
          </w:p>
        </w:tc>
        <w:tc>
          <w:tcPr>
            <w:tcW w:w="6095" w:type="dxa"/>
            <w:gridSpan w:val="3"/>
            <w:vAlign w:val="center"/>
          </w:tcPr>
          <w:p>
            <w:pPr>
              <w:pStyle w:val="12"/>
            </w:pPr>
            <w:r>
              <w:t>冀财农【2025】115号昌黎县滦河荒佃庄镇后王各庄村段护岸水毁修复项目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对滦河后王各庄段水毁工程进行修复，支付工程款和其他费用。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1.对滦河后王各庄段水毁工程进行修复，避免滦河行洪时对岸边耕地、护岸及丁坝进行冲刷，保障水利工程及滦河沿岸人民安全度汛。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修复水利工程数量</w:t>
            </w:r>
          </w:p>
        </w:tc>
        <w:tc>
          <w:tcPr>
            <w:tcW w:w="5386" w:type="dxa"/>
            <w:vAlign w:val="center"/>
          </w:tcPr>
          <w:p>
            <w:pPr>
              <w:pStyle w:val="12"/>
            </w:pPr>
            <w:r>
              <w:t>修复冲毁水利工程数量</w:t>
            </w:r>
          </w:p>
        </w:tc>
        <w:tc>
          <w:tcPr>
            <w:tcW w:w="2268" w:type="dxa"/>
            <w:vAlign w:val="center"/>
          </w:tcPr>
          <w:p>
            <w:pPr>
              <w:pStyle w:val="12"/>
            </w:pPr>
            <w:r>
              <w:t>1座</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一次验收合格单元工程数量占总单元工程数量的比值</w:t>
            </w:r>
          </w:p>
        </w:tc>
        <w:tc>
          <w:tcPr>
            <w:tcW w:w="2268" w:type="dxa"/>
            <w:vAlign w:val="center"/>
          </w:tcPr>
          <w:p>
            <w:pPr>
              <w:pStyle w:val="12"/>
            </w:pPr>
            <w:r>
              <w:t>≥95%</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工程按时完成量占工程总量的比值</w:t>
            </w:r>
          </w:p>
        </w:tc>
        <w:tc>
          <w:tcPr>
            <w:tcW w:w="2268" w:type="dxa"/>
            <w:vAlign w:val="center"/>
          </w:tcPr>
          <w:p>
            <w:pPr>
              <w:pStyle w:val="12"/>
            </w:pPr>
            <w:r>
              <w:t>≥90%</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工程完工结算值小于工程成本</w:t>
            </w:r>
          </w:p>
        </w:tc>
        <w:tc>
          <w:tcPr>
            <w:tcW w:w="5386" w:type="dxa"/>
            <w:vAlign w:val="center"/>
          </w:tcPr>
          <w:p>
            <w:pPr>
              <w:pStyle w:val="12"/>
            </w:pPr>
            <w:r>
              <w:t>工程完工结算值小于500万元</w:t>
            </w:r>
          </w:p>
        </w:tc>
        <w:tc>
          <w:tcPr>
            <w:tcW w:w="2268" w:type="dxa"/>
            <w:vAlign w:val="center"/>
          </w:tcPr>
          <w:p>
            <w:pPr>
              <w:pStyle w:val="12"/>
            </w:pPr>
            <w:r>
              <w:t>≤500万元</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较上年提高</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减少水土流失</w:t>
            </w:r>
          </w:p>
        </w:tc>
        <w:tc>
          <w:tcPr>
            <w:tcW w:w="5386" w:type="dxa"/>
            <w:vAlign w:val="center"/>
          </w:tcPr>
          <w:p>
            <w:pPr>
              <w:pStyle w:val="12"/>
            </w:pPr>
            <w:r>
              <w:t>减少水土流失，保护生态环境</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≥90%</w:t>
            </w:r>
          </w:p>
        </w:tc>
        <w:tc>
          <w:tcPr>
            <w:tcW w:w="1276" w:type="dxa"/>
            <w:vAlign w:val="center"/>
          </w:tcPr>
          <w:p>
            <w:pPr>
              <w:pStyle w:val="12"/>
            </w:pPr>
            <w:r>
              <w:t>施工方案及验收规范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37、冀财农【2025】118号2026年移民直补补缺绩效目标表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13032226P00226610009J</w:t>
            </w:r>
          </w:p>
        </w:tc>
        <w:tc>
          <w:tcPr>
            <w:tcW w:w="2835" w:type="dxa"/>
            <w:vAlign w:val="center"/>
          </w:tcPr>
          <w:p>
            <w:pPr>
              <w:pStyle w:val="10"/>
            </w:pPr>
            <w:r>
              <w:t>项目名称</w:t>
            </w:r>
          </w:p>
        </w:tc>
        <w:tc>
          <w:tcPr>
            <w:tcW w:w="6095" w:type="dxa"/>
            <w:gridSpan w:val="3"/>
            <w:vAlign w:val="center"/>
          </w:tcPr>
          <w:p>
            <w:pPr>
              <w:pStyle w:val="12"/>
            </w:pPr>
            <w:r>
              <w:t>冀财农【2025】118号2026年移民直补补缺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25.34</w:t>
            </w:r>
          </w:p>
        </w:tc>
        <w:tc>
          <w:tcPr>
            <w:tcW w:w="2835" w:type="dxa"/>
            <w:vAlign w:val="center"/>
          </w:tcPr>
          <w:p>
            <w:pPr>
              <w:pStyle w:val="10"/>
            </w:pPr>
            <w:r>
              <w:t>其中：财政    资金</w:t>
            </w:r>
          </w:p>
        </w:tc>
        <w:tc>
          <w:tcPr>
            <w:tcW w:w="2551" w:type="dxa"/>
            <w:vAlign w:val="center"/>
          </w:tcPr>
          <w:p>
            <w:pPr>
              <w:pStyle w:val="12"/>
            </w:pPr>
            <w:r>
              <w:t>25.34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支付2026年移民直补补缺资金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1.计划支付2026年移民直补补缺资金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w:t>
            </w:r>
          </w:p>
        </w:tc>
        <w:tc>
          <w:tcPr>
            <w:tcW w:w="5386" w:type="dxa"/>
            <w:vAlign w:val="center"/>
          </w:tcPr>
          <w:p>
            <w:pPr>
              <w:pStyle w:val="12"/>
            </w:pPr>
            <w:r>
              <w:t>受益移民人数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≤25.34万元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进京赴省上访事项及时处理率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38、冀财农【2025】118号两山乡道路硬化工程绩效目标表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13032226P00226610010X</w:t>
            </w:r>
          </w:p>
        </w:tc>
        <w:tc>
          <w:tcPr>
            <w:tcW w:w="2835" w:type="dxa"/>
            <w:vAlign w:val="center"/>
          </w:tcPr>
          <w:p>
            <w:pPr>
              <w:pStyle w:val="10"/>
            </w:pPr>
            <w:r>
              <w:t>项目名称</w:t>
            </w:r>
          </w:p>
        </w:tc>
        <w:tc>
          <w:tcPr>
            <w:tcW w:w="6095" w:type="dxa"/>
            <w:gridSpan w:val="3"/>
            <w:vAlign w:val="center"/>
          </w:tcPr>
          <w:p>
            <w:pPr>
              <w:pStyle w:val="12"/>
            </w:pPr>
            <w:r>
              <w:t>冀财农【2025】118号两山乡道路硬化工程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51.66</w:t>
            </w:r>
          </w:p>
        </w:tc>
        <w:tc>
          <w:tcPr>
            <w:tcW w:w="2835" w:type="dxa"/>
            <w:vAlign w:val="center"/>
          </w:tcPr>
          <w:p>
            <w:pPr>
              <w:pStyle w:val="10"/>
            </w:pPr>
            <w:r>
              <w:t>其中：财政    资金</w:t>
            </w:r>
          </w:p>
        </w:tc>
        <w:tc>
          <w:tcPr>
            <w:tcW w:w="2551" w:type="dxa"/>
            <w:vAlign w:val="center"/>
          </w:tcPr>
          <w:p>
            <w:pPr>
              <w:pStyle w:val="12"/>
            </w:pPr>
            <w:r>
              <w:t>51.66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支付修路2000平米工程款，改善项目村交通条件。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≤51.66万元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39、冀财农【2025】130秦皇岛市昌黎县2026年度山洪灾害防治项目绩效目标表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13032226P002265100352</w:t>
            </w:r>
          </w:p>
        </w:tc>
        <w:tc>
          <w:tcPr>
            <w:tcW w:w="2835" w:type="dxa"/>
            <w:vAlign w:val="center"/>
          </w:tcPr>
          <w:p>
            <w:pPr>
              <w:pStyle w:val="10"/>
            </w:pPr>
            <w:r>
              <w:t>项目名称</w:t>
            </w:r>
          </w:p>
        </w:tc>
        <w:tc>
          <w:tcPr>
            <w:tcW w:w="6095" w:type="dxa"/>
            <w:gridSpan w:val="3"/>
            <w:vAlign w:val="center"/>
          </w:tcPr>
          <w:p>
            <w:pPr>
              <w:pStyle w:val="12"/>
            </w:pPr>
            <w:r>
              <w:t>冀财农【2025】130秦皇岛市昌黎县2026年度山洪灾害防治项目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用于山洪灾害非防治，群测群防体系建设支出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宣传、培训、演练质量</w:t>
            </w:r>
          </w:p>
        </w:tc>
        <w:tc>
          <w:tcPr>
            <w:tcW w:w="5386" w:type="dxa"/>
            <w:vAlign w:val="center"/>
          </w:tcPr>
          <w:p>
            <w:pPr>
              <w:pStyle w:val="12"/>
            </w:pPr>
            <w:r>
              <w:t>宣传、培训、演练达到效果与预期效果的比值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40、冀财农【2025】41号昌黎县2025年农村饮水工程维修养护水质提升项目绩效目标表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13032225P00226510023G</w:t>
            </w:r>
          </w:p>
        </w:tc>
        <w:tc>
          <w:tcPr>
            <w:tcW w:w="2835" w:type="dxa"/>
            <w:vAlign w:val="center"/>
          </w:tcPr>
          <w:p>
            <w:pPr>
              <w:pStyle w:val="10"/>
            </w:pPr>
            <w:r>
              <w:t>项目名称</w:t>
            </w:r>
          </w:p>
        </w:tc>
        <w:tc>
          <w:tcPr>
            <w:tcW w:w="6095" w:type="dxa"/>
            <w:gridSpan w:val="3"/>
            <w:vAlign w:val="center"/>
          </w:tcPr>
          <w:p>
            <w:pPr>
              <w:pStyle w:val="12"/>
            </w:pPr>
            <w:r>
              <w:t>冀财农【2025】41号昌黎县2025年农村饮水工程维修养护水质提升项目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支付改造15处农村供水工程费用。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1.改造15处农村供水工程</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≥15处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≤102万元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提高农村供水水质</w:t>
            </w:r>
          </w:p>
        </w:tc>
        <w:tc>
          <w:tcPr>
            <w:tcW w:w="2268" w:type="dxa"/>
            <w:vAlign w:val="center"/>
          </w:tcPr>
          <w:p>
            <w:pPr>
              <w:pStyle w:val="12"/>
            </w:pPr>
            <w:r>
              <w:t>提高农村供水水质</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≥2.07万人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41、冀财农【2025】41号昌黎县引滦灌区2025年农业水价综合改革项目绩效目标表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13032225P00226510022W</w:t>
            </w:r>
          </w:p>
        </w:tc>
        <w:tc>
          <w:tcPr>
            <w:tcW w:w="2835" w:type="dxa"/>
            <w:vAlign w:val="center"/>
          </w:tcPr>
          <w:p>
            <w:pPr>
              <w:pStyle w:val="10"/>
            </w:pPr>
            <w:r>
              <w:t>项目名称</w:t>
            </w:r>
          </w:p>
        </w:tc>
        <w:tc>
          <w:tcPr>
            <w:tcW w:w="6095" w:type="dxa"/>
            <w:gridSpan w:val="3"/>
            <w:vAlign w:val="center"/>
          </w:tcPr>
          <w:p>
            <w:pPr>
              <w:pStyle w:val="12"/>
            </w:pPr>
            <w:r>
              <w:t>冀财农【2025】41号昌黎县引滦灌区2025年农业水价综合改革项目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支付灌区维养，农业水价改革项目费用。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1.灌区维养，巩固农业水价改革成果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灌溉用水量监控设施和量水设备</w:t>
            </w:r>
          </w:p>
        </w:tc>
        <w:tc>
          <w:tcPr>
            <w:tcW w:w="5386" w:type="dxa"/>
            <w:vAlign w:val="center"/>
          </w:tcPr>
          <w:p>
            <w:pPr>
              <w:pStyle w:val="12"/>
            </w:pPr>
            <w:r>
              <w:t>计量用水监控设施</w:t>
            </w:r>
          </w:p>
        </w:tc>
        <w:tc>
          <w:tcPr>
            <w:tcW w:w="2268" w:type="dxa"/>
            <w:vAlign w:val="center"/>
          </w:tcPr>
          <w:p>
            <w:pPr>
              <w:pStyle w:val="12"/>
            </w:pPr>
            <w:r>
              <w:t>≥3套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水价改革资金到位率</w:t>
            </w:r>
          </w:p>
        </w:tc>
        <w:tc>
          <w:tcPr>
            <w:tcW w:w="5386" w:type="dxa"/>
            <w:vAlign w:val="center"/>
          </w:tcPr>
          <w:p>
            <w:pPr>
              <w:pStyle w:val="12"/>
            </w:pPr>
            <w:r>
              <w:t>水价改革资金到位率=到位（水价改革资金）数/所需经费数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改革资金支付及时率</w:t>
            </w:r>
          </w:p>
        </w:tc>
        <w:tc>
          <w:tcPr>
            <w:tcW w:w="5386" w:type="dxa"/>
            <w:vAlign w:val="center"/>
          </w:tcPr>
          <w:p>
            <w:pPr>
              <w:pStyle w:val="12"/>
            </w:pPr>
            <w:r>
              <w:t>改革资金支付及时率=按时间要求完成支付的金额/所需总资金数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水价改革所需费用</w:t>
            </w:r>
          </w:p>
        </w:tc>
        <w:tc>
          <w:tcPr>
            <w:tcW w:w="5386" w:type="dxa"/>
            <w:vAlign w:val="center"/>
          </w:tcPr>
          <w:p>
            <w:pPr>
              <w:pStyle w:val="12"/>
            </w:pPr>
            <w:r>
              <w:t>农业水价改革所需资金</w:t>
            </w:r>
          </w:p>
        </w:tc>
        <w:tc>
          <w:tcPr>
            <w:tcW w:w="2268" w:type="dxa"/>
            <w:vAlign w:val="center"/>
          </w:tcPr>
          <w:p>
            <w:pPr>
              <w:pStyle w:val="12"/>
            </w:pPr>
            <w:r>
              <w:t>≤100万元/年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计量收取水费</w:t>
            </w:r>
          </w:p>
        </w:tc>
        <w:tc>
          <w:tcPr>
            <w:tcW w:w="5386" w:type="dxa"/>
            <w:vAlign w:val="center"/>
          </w:tcPr>
          <w:p>
            <w:pPr>
              <w:pStyle w:val="12"/>
            </w:pPr>
            <w:r>
              <w:t>计量收取灌溉水费，防止超采地下水，节约水资源</w:t>
            </w:r>
          </w:p>
        </w:tc>
        <w:tc>
          <w:tcPr>
            <w:tcW w:w="2268" w:type="dxa"/>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节约水资源</w:t>
            </w:r>
          </w:p>
        </w:tc>
        <w:tc>
          <w:tcPr>
            <w:tcW w:w="5386" w:type="dxa"/>
            <w:vAlign w:val="center"/>
          </w:tcPr>
          <w:p>
            <w:pPr>
              <w:pStyle w:val="12"/>
            </w:pPr>
            <w:r>
              <w:t>充分利用水资源，防止水资源浪费</w:t>
            </w:r>
          </w:p>
        </w:tc>
        <w:tc>
          <w:tcPr>
            <w:tcW w:w="2268" w:type="dxa"/>
            <w:vAlign w:val="center"/>
          </w:tcPr>
          <w:p>
            <w:pPr>
              <w:pStyle w:val="12"/>
            </w:pPr>
            <w:r>
              <w:t>减少地下水开采量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合理利用水资源</w:t>
            </w:r>
          </w:p>
        </w:tc>
        <w:tc>
          <w:tcPr>
            <w:tcW w:w="5386" w:type="dxa"/>
            <w:vAlign w:val="center"/>
          </w:tcPr>
          <w:p>
            <w:pPr>
              <w:pStyle w:val="12"/>
            </w:pPr>
            <w:r>
              <w:t>合理利用社会水资源，做到节水灌溉</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节水灌溉可持续性</w:t>
            </w:r>
          </w:p>
        </w:tc>
        <w:tc>
          <w:tcPr>
            <w:tcW w:w="5386" w:type="dxa"/>
            <w:vAlign w:val="center"/>
          </w:tcPr>
          <w:p>
            <w:pPr>
              <w:pStyle w:val="12"/>
            </w:pPr>
            <w:r>
              <w:t>保障日常工作的有序运转年限</w:t>
            </w:r>
          </w:p>
        </w:tc>
        <w:tc>
          <w:tcPr>
            <w:tcW w:w="2268" w:type="dxa"/>
            <w:vAlign w:val="center"/>
          </w:tcPr>
          <w:p>
            <w:pPr>
              <w:pStyle w:val="12"/>
            </w:pPr>
            <w:r>
              <w:t>≥3年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用水户满意度</w:t>
            </w:r>
          </w:p>
        </w:tc>
        <w:tc>
          <w:tcPr>
            <w:tcW w:w="5386" w:type="dxa"/>
            <w:vAlign w:val="center"/>
          </w:tcPr>
          <w:p>
            <w:pPr>
              <w:pStyle w:val="12"/>
            </w:pPr>
            <w:r>
              <w:t>对用水户调查，满意度=满意人数/调查总人数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42、冀财农【2025】41号秦皇岛市昌黎县2025年度白蚁等害堤动物防治项目（治理）绩效目标表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13032225P002265100244</w:t>
            </w:r>
          </w:p>
        </w:tc>
        <w:tc>
          <w:tcPr>
            <w:tcW w:w="2835" w:type="dxa"/>
            <w:vAlign w:val="center"/>
          </w:tcPr>
          <w:p>
            <w:pPr>
              <w:pStyle w:val="10"/>
            </w:pPr>
            <w:r>
              <w:t>项目名称</w:t>
            </w:r>
          </w:p>
        </w:tc>
        <w:tc>
          <w:tcPr>
            <w:tcW w:w="6095" w:type="dxa"/>
            <w:gridSpan w:val="3"/>
            <w:vAlign w:val="center"/>
          </w:tcPr>
          <w:p>
            <w:pPr>
              <w:pStyle w:val="12"/>
            </w:pPr>
            <w:r>
              <w:t>冀财农【2025】41号秦皇岛市昌黎县2025年度白蚁等害堤动物防治项目（治理）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支付完成水库、堤防害堤动物的相关防治工作的费用。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1.完成水库、堤防害堤动物的相关防治工作，消除安全隐患。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水库害堤动物治理</w:t>
            </w:r>
          </w:p>
        </w:tc>
        <w:tc>
          <w:tcPr>
            <w:tcW w:w="5386" w:type="dxa"/>
            <w:vAlign w:val="center"/>
          </w:tcPr>
          <w:p>
            <w:pPr>
              <w:pStyle w:val="12"/>
            </w:pPr>
            <w:r>
              <w:t>水库害堤动物治理座数</w:t>
            </w:r>
          </w:p>
        </w:tc>
        <w:tc>
          <w:tcPr>
            <w:tcW w:w="2268" w:type="dxa"/>
            <w:vAlign w:val="center"/>
          </w:tcPr>
          <w:p>
            <w:pPr>
              <w:pStyle w:val="12"/>
            </w:pPr>
            <w:r>
              <w:t>2座</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堤防害堤动物治理</w:t>
            </w:r>
          </w:p>
        </w:tc>
        <w:tc>
          <w:tcPr>
            <w:tcW w:w="5386" w:type="dxa"/>
            <w:vAlign w:val="center"/>
          </w:tcPr>
          <w:p>
            <w:pPr>
              <w:pStyle w:val="12"/>
            </w:pPr>
            <w:r>
              <w:t>堤防害堤动物治理段数</w:t>
            </w:r>
          </w:p>
        </w:tc>
        <w:tc>
          <w:tcPr>
            <w:tcW w:w="2268" w:type="dxa"/>
            <w:vAlign w:val="center"/>
          </w:tcPr>
          <w:p>
            <w:pPr>
              <w:pStyle w:val="12"/>
            </w:pPr>
            <w:r>
              <w:t>1段</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≥95%</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≥98%</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水毁修复项目所需的成本</w:t>
            </w:r>
          </w:p>
        </w:tc>
        <w:tc>
          <w:tcPr>
            <w:tcW w:w="2268" w:type="dxa"/>
            <w:vAlign w:val="center"/>
          </w:tcPr>
          <w:p>
            <w:pPr>
              <w:pStyle w:val="12"/>
            </w:pPr>
            <w:r>
              <w:t>≤5万元</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水利工程验收规范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43、冀财农【2025】6号昌黎县正明山中两山道路硬化及护坡工程绩效目标表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13032225P002266100069</w:t>
            </w:r>
          </w:p>
        </w:tc>
        <w:tc>
          <w:tcPr>
            <w:tcW w:w="2835" w:type="dxa"/>
            <w:vAlign w:val="center"/>
          </w:tcPr>
          <w:p>
            <w:pPr>
              <w:pStyle w:val="10"/>
            </w:pPr>
            <w:r>
              <w:t>项目名称</w:t>
            </w:r>
          </w:p>
        </w:tc>
        <w:tc>
          <w:tcPr>
            <w:tcW w:w="6095" w:type="dxa"/>
            <w:gridSpan w:val="3"/>
            <w:vAlign w:val="center"/>
          </w:tcPr>
          <w:p>
            <w:pPr>
              <w:pStyle w:val="12"/>
            </w:pPr>
            <w:r>
              <w:t>冀财农【2025】6号昌黎县正明山中两山道路硬化及护坡工程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支付硬化道路5000平米，修路3200延米，护坡50平米的工程款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1.计划硬化道路5000平米，修路3200延米，护坡50平米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≤5000平米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61万元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改善项目村交通通行条件</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服务村民发展生产</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交通条件的便利，</w:t>
            </w:r>
          </w:p>
        </w:tc>
        <w:tc>
          <w:tcPr>
            <w:tcW w:w="5386" w:type="dxa"/>
            <w:vAlign w:val="center"/>
          </w:tcPr>
          <w:p>
            <w:pPr>
              <w:pStyle w:val="12"/>
            </w:pPr>
            <w:r>
              <w:t>服务于项目村富农产业的发展，持续提高农户家庭收入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≥98%</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44、秦财农【2025】419号2025年市级村级河湖长和沟渠协管员补助资金绩效目标表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13032225P00225510002X</w:t>
            </w:r>
          </w:p>
        </w:tc>
        <w:tc>
          <w:tcPr>
            <w:tcW w:w="2835" w:type="dxa"/>
            <w:vAlign w:val="center"/>
          </w:tcPr>
          <w:p>
            <w:pPr>
              <w:pStyle w:val="10"/>
            </w:pPr>
            <w:r>
              <w:t>项目名称</w:t>
            </w:r>
          </w:p>
        </w:tc>
        <w:tc>
          <w:tcPr>
            <w:tcW w:w="6095" w:type="dxa"/>
            <w:gridSpan w:val="3"/>
            <w:vAlign w:val="center"/>
          </w:tcPr>
          <w:p>
            <w:pPr>
              <w:pStyle w:val="12"/>
            </w:pPr>
            <w:r>
              <w:t>秦财农【2025】419号2025年市级村级河湖长和沟渠协管员补助资金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发放河湖长补助资金，提高村级河湖长和沟渠协管员的工作积极性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1.提高村级河湖长和沟渠协管员的工作积极性，更好的发挥村级河湖长和沟渠协管员的作用，有效改善我县水生态环境。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发放补助村级河湖长人数</w:t>
            </w:r>
          </w:p>
        </w:tc>
        <w:tc>
          <w:tcPr>
            <w:tcW w:w="2268" w:type="dxa"/>
            <w:vAlign w:val="center"/>
          </w:tcPr>
          <w:p>
            <w:pPr>
              <w:pStyle w:val="12"/>
            </w:pPr>
            <w:r>
              <w:t>≥258人</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村级河湖长和沟渠协管员履职合格率</w:t>
            </w:r>
          </w:p>
        </w:tc>
        <w:tc>
          <w:tcPr>
            <w:tcW w:w="5386" w:type="dxa"/>
            <w:vAlign w:val="center"/>
          </w:tcPr>
          <w:p>
            <w:pPr>
              <w:pStyle w:val="12"/>
            </w:pPr>
            <w:r>
              <w:t>村级河湖长和沟渠协管员履职合格人数与村级河湖长和沟渠协管员总人数的比值</w:t>
            </w:r>
          </w:p>
        </w:tc>
        <w:tc>
          <w:tcPr>
            <w:tcW w:w="2268" w:type="dxa"/>
            <w:vAlign w:val="center"/>
          </w:tcPr>
          <w:p>
            <w:pPr>
              <w:pStyle w:val="12"/>
            </w:pPr>
            <w:r>
              <w:t>≥90%</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补助资金及时率</w:t>
            </w:r>
          </w:p>
        </w:tc>
        <w:tc>
          <w:tcPr>
            <w:tcW w:w="5386" w:type="dxa"/>
            <w:vAlign w:val="center"/>
          </w:tcPr>
          <w:p>
            <w:pPr>
              <w:pStyle w:val="12"/>
            </w:pPr>
            <w:r>
              <w:t>按时发放补助资金与应发放补助资金的比值</w:t>
            </w:r>
          </w:p>
        </w:tc>
        <w:tc>
          <w:tcPr>
            <w:tcW w:w="2268" w:type="dxa"/>
            <w:vAlign w:val="center"/>
          </w:tcPr>
          <w:p>
            <w:pPr>
              <w:pStyle w:val="12"/>
            </w:pPr>
            <w:r>
              <w:t>≥98%</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发放补助金额</w:t>
            </w:r>
          </w:p>
        </w:tc>
        <w:tc>
          <w:tcPr>
            <w:tcW w:w="5386" w:type="dxa"/>
            <w:vAlign w:val="center"/>
          </w:tcPr>
          <w:p>
            <w:pPr>
              <w:pStyle w:val="12"/>
            </w:pPr>
            <w:r>
              <w:t>发放村级河湖长和沟渠协管员补助金额</w:t>
            </w:r>
          </w:p>
        </w:tc>
        <w:tc>
          <w:tcPr>
            <w:tcW w:w="2268" w:type="dxa"/>
            <w:vAlign w:val="center"/>
          </w:tcPr>
          <w:p>
            <w:pPr>
              <w:pStyle w:val="12"/>
            </w:pPr>
            <w:r>
              <w:t>≤2.7万元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河湖生态健康发展</w:t>
            </w:r>
          </w:p>
        </w:tc>
        <w:tc>
          <w:tcPr>
            <w:tcW w:w="5386" w:type="dxa"/>
            <w:vAlign w:val="center"/>
          </w:tcPr>
          <w:p>
            <w:pPr>
              <w:pStyle w:val="12"/>
            </w:pPr>
            <w:r>
              <w:t>保障河湖生态持续健康发展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巡河工作顺利开展</w:t>
            </w:r>
          </w:p>
        </w:tc>
        <w:tc>
          <w:tcPr>
            <w:tcW w:w="5386" w:type="dxa"/>
            <w:vAlign w:val="center"/>
          </w:tcPr>
          <w:p>
            <w:pPr>
              <w:pStyle w:val="12"/>
            </w:pPr>
            <w:r>
              <w:t>保障巡河工作顺利开展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村级河湖长增加收入</w:t>
            </w:r>
          </w:p>
        </w:tc>
        <w:tc>
          <w:tcPr>
            <w:tcW w:w="5386" w:type="dxa"/>
            <w:vAlign w:val="center"/>
          </w:tcPr>
          <w:p>
            <w:pPr>
              <w:pStyle w:val="12"/>
            </w:pPr>
            <w:r>
              <w:t>村级河湖长每人增加收入</w:t>
            </w:r>
          </w:p>
        </w:tc>
        <w:tc>
          <w:tcPr>
            <w:tcW w:w="2268" w:type="dxa"/>
            <w:vAlign w:val="center"/>
          </w:tcPr>
          <w:p>
            <w:pPr>
              <w:pStyle w:val="12"/>
            </w:pPr>
            <w:r>
              <w:t>≤100元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发放补助满意人数与发放补助总人数的比值</w:t>
            </w:r>
          </w:p>
        </w:tc>
        <w:tc>
          <w:tcPr>
            <w:tcW w:w="2268" w:type="dxa"/>
            <w:vAlign w:val="center"/>
          </w:tcPr>
          <w:p>
            <w:pPr>
              <w:pStyle w:val="12"/>
            </w:pPr>
            <w:r>
              <w:t>≥95%</w:t>
            </w:r>
          </w:p>
        </w:tc>
        <w:tc>
          <w:tcPr>
            <w:tcW w:w="1276" w:type="dxa"/>
            <w:vAlign w:val="center"/>
          </w:tcPr>
          <w:p>
            <w:pPr>
              <w:pStyle w:val="12"/>
            </w:pPr>
            <w:r>
              <w:t>关于市级河湖长制奖励资金的通知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332001昌黎县水务局本级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昌黎县水务局本级小计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冀财农【2025】107号昌黎县2026年农村饮水工程维修养护项目</w:t>
            </w:r>
          </w:p>
        </w:tc>
        <w:tc>
          <w:tcPr>
            <w:tcW w:w="964" w:type="dxa"/>
            <w:vAlign w:val="center"/>
          </w:tcPr>
          <w:p>
            <w:pPr>
              <w:pStyle w:val="11"/>
            </w:pPr>
            <w:r>
              <w:t>97.00</w:t>
            </w:r>
          </w:p>
        </w:tc>
        <w:tc>
          <w:tcPr>
            <w:tcW w:w="1134" w:type="dxa"/>
            <w:vAlign w:val="center"/>
          </w:tcPr>
          <w:p>
            <w:pPr>
              <w:pStyle w:val="12"/>
            </w:pPr>
            <w:r>
              <w:t>其他电气设备</w:t>
            </w:r>
          </w:p>
        </w:tc>
        <w:tc>
          <w:tcPr>
            <w:tcW w:w="1134" w:type="dxa"/>
            <w:vAlign w:val="center"/>
          </w:tcPr>
          <w:p>
            <w:pPr>
              <w:pStyle w:val="12"/>
            </w:pPr>
            <w:r>
              <w:t>A02069900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83.19</w:t>
            </w:r>
          </w:p>
        </w:tc>
        <w:tc>
          <w:tcPr>
            <w:tcW w:w="964" w:type="dxa"/>
            <w:vAlign w:val="center"/>
          </w:tcPr>
          <w:p>
            <w:pPr>
              <w:pStyle w:val="11"/>
            </w:pPr>
            <w:r>
              <w:t>83.19</w:t>
            </w:r>
          </w:p>
        </w:tc>
        <w:tc>
          <w:tcPr>
            <w:tcW w:w="964" w:type="dxa"/>
            <w:vAlign w:val="center"/>
          </w:tcPr>
          <w:p>
            <w:pPr>
              <w:pStyle w:val="11"/>
            </w:pPr>
            <w:r>
              <w:t>83.19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冀财农【2025】115号昌黎县滦河荒佃庄镇后王各庄村段护岸水毁修复项目</w:t>
            </w:r>
          </w:p>
        </w:tc>
        <w:tc>
          <w:tcPr>
            <w:tcW w:w="964" w:type="dxa"/>
            <w:vAlign w:val="center"/>
          </w:tcPr>
          <w:p>
            <w:pPr>
              <w:pStyle w:val="11"/>
            </w:pPr>
            <w:r>
              <w:t>500.00</w:t>
            </w:r>
          </w:p>
        </w:tc>
        <w:tc>
          <w:tcPr>
            <w:tcW w:w="1134" w:type="dxa"/>
            <w:vAlign w:val="center"/>
          </w:tcPr>
          <w:p>
            <w:pPr>
              <w:pStyle w:val="12"/>
            </w:pPr>
            <w:r>
              <w:t>其他专业施工</w:t>
            </w:r>
          </w:p>
        </w:tc>
        <w:tc>
          <w:tcPr>
            <w:tcW w:w="1134" w:type="dxa"/>
            <w:vAlign w:val="center"/>
          </w:tcPr>
          <w:p>
            <w:pPr>
              <w:pStyle w:val="12"/>
            </w:pPr>
            <w:r>
              <w:t>B05990000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40.66</w:t>
            </w: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40.66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昌黎县水务局本级上年末固定资产金额为819.72万元（详见下表）。本年度拟购置固定资产总额为0.00万元，已按要求列入政府采购预算，详见政府采购预算表。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332001昌黎县水务局本级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819.72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2495.45</w:t>
            </w:r>
          </w:p>
        </w:tc>
        <w:tc>
          <w:tcPr>
            <w:tcW w:w="2835" w:type="dxa"/>
            <w:vAlign w:val="center"/>
          </w:tcPr>
          <w:p>
            <w:pPr>
              <w:pStyle w:val="11"/>
            </w:pPr>
            <w:r>
              <w:t>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1014.63</w:t>
            </w:r>
          </w:p>
        </w:tc>
        <w:tc>
          <w:tcPr>
            <w:tcW w:w="2835" w:type="dxa"/>
            <w:vAlign w:val="center"/>
          </w:tcPr>
          <w:p>
            <w:pPr>
              <w:pStyle w:val="11"/>
            </w:pPr>
            <w:r>
              <w:t>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80.47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1649</w:t>
            </w:r>
          </w:p>
        </w:tc>
        <w:tc>
          <w:tcPr>
            <w:tcW w:w="2835" w:type="dxa"/>
            <w:vAlign w:val="center"/>
          </w:tcPr>
          <w:p>
            <w:pPr>
              <w:pStyle w:val="11"/>
            </w:pPr>
            <w:r>
              <w:t>693.42</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二、昌黎县河道维护所收支预算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332005昌黎县河道维护所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428.70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428.70</w:t>
            </w:r>
          </w:p>
        </w:tc>
        <w:tc>
          <w:tcPr>
            <w:tcW w:w="4535" w:type="dxa"/>
            <w:vAlign w:val="center"/>
          </w:tcPr>
          <w:p>
            <w:pPr>
              <w:pStyle w:val="14"/>
            </w:pPr>
            <w:r>
              <w:t>本年支出合计</w:t>
            </w:r>
          </w:p>
        </w:tc>
        <w:tc>
          <w:tcPr>
            <w:tcW w:w="2126" w:type="dxa"/>
            <w:vAlign w:val="center"/>
          </w:tcPr>
          <w:p>
            <w:pPr>
              <w:pStyle w:val="15"/>
            </w:pPr>
            <w:r>
              <w:t>428.70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428.70</w:t>
            </w:r>
          </w:p>
        </w:tc>
        <w:tc>
          <w:tcPr>
            <w:tcW w:w="4535" w:type="dxa"/>
            <w:vAlign w:val="center"/>
          </w:tcPr>
          <w:p>
            <w:pPr>
              <w:pStyle w:val="14"/>
            </w:pPr>
            <w:r>
              <w:t>支出总计</w:t>
            </w:r>
          </w:p>
        </w:tc>
        <w:tc>
          <w:tcPr>
            <w:tcW w:w="2126" w:type="dxa"/>
            <w:vAlign w:val="center"/>
          </w:tcPr>
          <w:p>
            <w:pPr>
              <w:pStyle w:val="15"/>
            </w:pPr>
            <w:r>
              <w:t>428.70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332005昌黎县河道维护所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428.70</w:t>
            </w:r>
          </w:p>
        </w:tc>
        <w:tc>
          <w:tcPr>
            <w:tcW w:w="1134" w:type="dxa"/>
            <w:vAlign w:val="center"/>
          </w:tcPr>
          <w:p>
            <w:pPr>
              <w:pStyle w:val="15"/>
            </w:pPr>
            <w:r>
              <w:t>428.70</w:t>
            </w:r>
          </w:p>
        </w:tc>
        <w:tc>
          <w:tcPr>
            <w:tcW w:w="1134" w:type="dxa"/>
            <w:vAlign w:val="center"/>
          </w:tcPr>
          <w:p>
            <w:pPr>
              <w:pStyle w:val="15"/>
            </w:pPr>
            <w:r>
              <w:t>428.70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65.54</w:t>
            </w:r>
          </w:p>
        </w:tc>
        <w:tc>
          <w:tcPr>
            <w:tcW w:w="1134" w:type="dxa"/>
            <w:vAlign w:val="center"/>
          </w:tcPr>
          <w:p>
            <w:pPr>
              <w:pStyle w:val="11"/>
            </w:pPr>
            <w:r>
              <w:t>65.54</w:t>
            </w:r>
          </w:p>
        </w:tc>
        <w:tc>
          <w:tcPr>
            <w:tcW w:w="1134" w:type="dxa"/>
            <w:vAlign w:val="center"/>
          </w:tcPr>
          <w:p>
            <w:pPr>
              <w:pStyle w:val="11"/>
            </w:pPr>
            <w:r>
              <w:t>65.54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65.54</w:t>
            </w:r>
          </w:p>
        </w:tc>
        <w:tc>
          <w:tcPr>
            <w:tcW w:w="1134" w:type="dxa"/>
            <w:vAlign w:val="center"/>
          </w:tcPr>
          <w:p>
            <w:pPr>
              <w:pStyle w:val="11"/>
            </w:pPr>
            <w:r>
              <w:t>65.54</w:t>
            </w:r>
          </w:p>
        </w:tc>
        <w:tc>
          <w:tcPr>
            <w:tcW w:w="1134" w:type="dxa"/>
            <w:vAlign w:val="center"/>
          </w:tcPr>
          <w:p>
            <w:pPr>
              <w:pStyle w:val="11"/>
            </w:pPr>
            <w:r>
              <w:t>65.54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44.96</w:t>
            </w:r>
          </w:p>
        </w:tc>
        <w:tc>
          <w:tcPr>
            <w:tcW w:w="1134" w:type="dxa"/>
            <w:vAlign w:val="center"/>
          </w:tcPr>
          <w:p>
            <w:pPr>
              <w:pStyle w:val="11"/>
            </w:pPr>
            <w:r>
              <w:t>44.96</w:t>
            </w:r>
          </w:p>
        </w:tc>
        <w:tc>
          <w:tcPr>
            <w:tcW w:w="1134" w:type="dxa"/>
            <w:vAlign w:val="center"/>
          </w:tcPr>
          <w:p>
            <w:pPr>
              <w:pStyle w:val="11"/>
            </w:pPr>
            <w:r>
              <w:t>44.96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20.59</w:t>
            </w:r>
          </w:p>
        </w:tc>
        <w:tc>
          <w:tcPr>
            <w:tcW w:w="1134" w:type="dxa"/>
            <w:vAlign w:val="center"/>
          </w:tcPr>
          <w:p>
            <w:pPr>
              <w:pStyle w:val="11"/>
            </w:pPr>
            <w:r>
              <w:t>20.59</w:t>
            </w:r>
          </w:p>
        </w:tc>
        <w:tc>
          <w:tcPr>
            <w:tcW w:w="1134" w:type="dxa"/>
            <w:vAlign w:val="center"/>
          </w:tcPr>
          <w:p>
            <w:pPr>
              <w:pStyle w:val="11"/>
            </w:pPr>
            <w:r>
              <w:t>20.59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r>
              <w:t>20.57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r>
              <w:t>319.61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r>
              <w:t>22.98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428.70</w:t>
            </w:r>
          </w:p>
        </w:tc>
        <w:tc>
          <w:tcPr>
            <w:tcW w:w="1361" w:type="dxa"/>
            <w:vAlign w:val="center"/>
          </w:tcPr>
          <w:p>
            <w:pPr>
              <w:pStyle w:val="15"/>
            </w:pPr>
            <w:r>
              <w:t>428.70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65.54</w:t>
            </w:r>
          </w:p>
        </w:tc>
        <w:tc>
          <w:tcPr>
            <w:tcW w:w="1361" w:type="dxa"/>
            <w:vAlign w:val="center"/>
          </w:tcPr>
          <w:p>
            <w:pPr>
              <w:pStyle w:val="11"/>
            </w:pPr>
            <w:r>
              <w:t>65.54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65.54</w:t>
            </w:r>
          </w:p>
        </w:tc>
        <w:tc>
          <w:tcPr>
            <w:tcW w:w="1361" w:type="dxa"/>
            <w:vAlign w:val="center"/>
          </w:tcPr>
          <w:p>
            <w:pPr>
              <w:pStyle w:val="11"/>
            </w:pPr>
            <w:r>
              <w:t>65.54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44.96</w:t>
            </w:r>
          </w:p>
        </w:tc>
        <w:tc>
          <w:tcPr>
            <w:tcW w:w="1361" w:type="dxa"/>
            <w:vAlign w:val="center"/>
          </w:tcPr>
          <w:p>
            <w:pPr>
              <w:pStyle w:val="11"/>
            </w:pPr>
            <w:r>
              <w:t>44.96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20.59</w:t>
            </w:r>
          </w:p>
        </w:tc>
        <w:tc>
          <w:tcPr>
            <w:tcW w:w="1361" w:type="dxa"/>
            <w:vAlign w:val="center"/>
          </w:tcPr>
          <w:p>
            <w:pPr>
              <w:pStyle w:val="11"/>
            </w:pPr>
            <w:r>
              <w:t>20.59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20.57</w:t>
            </w:r>
          </w:p>
        </w:tc>
        <w:tc>
          <w:tcPr>
            <w:tcW w:w="1361" w:type="dxa"/>
            <w:vAlign w:val="center"/>
          </w:tcPr>
          <w:p>
            <w:pPr>
              <w:pStyle w:val="11"/>
            </w:pPr>
            <w:r>
              <w:t>20.57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20.57</w:t>
            </w:r>
          </w:p>
        </w:tc>
        <w:tc>
          <w:tcPr>
            <w:tcW w:w="1361" w:type="dxa"/>
            <w:vAlign w:val="center"/>
          </w:tcPr>
          <w:p>
            <w:pPr>
              <w:pStyle w:val="11"/>
            </w:pPr>
            <w:r>
              <w:t>20.57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20.57</w:t>
            </w:r>
          </w:p>
        </w:tc>
        <w:tc>
          <w:tcPr>
            <w:tcW w:w="1361" w:type="dxa"/>
            <w:vAlign w:val="center"/>
          </w:tcPr>
          <w:p>
            <w:pPr>
              <w:pStyle w:val="11"/>
            </w:pPr>
            <w:r>
              <w:t>20.57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319.61</w:t>
            </w:r>
          </w:p>
        </w:tc>
        <w:tc>
          <w:tcPr>
            <w:tcW w:w="1361" w:type="dxa"/>
            <w:vAlign w:val="center"/>
          </w:tcPr>
          <w:p>
            <w:pPr>
              <w:pStyle w:val="11"/>
            </w:pPr>
            <w:r>
              <w:t>319.61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319.61</w:t>
            </w:r>
          </w:p>
        </w:tc>
        <w:tc>
          <w:tcPr>
            <w:tcW w:w="1361" w:type="dxa"/>
            <w:vAlign w:val="center"/>
          </w:tcPr>
          <w:p>
            <w:pPr>
              <w:pStyle w:val="11"/>
            </w:pPr>
            <w:r>
              <w:t>319.61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319.61</w:t>
            </w:r>
          </w:p>
        </w:tc>
        <w:tc>
          <w:tcPr>
            <w:tcW w:w="1361" w:type="dxa"/>
            <w:vAlign w:val="center"/>
          </w:tcPr>
          <w:p>
            <w:pPr>
              <w:pStyle w:val="11"/>
            </w:pPr>
            <w:r>
              <w:t>319.61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22.98</w:t>
            </w:r>
          </w:p>
        </w:tc>
        <w:tc>
          <w:tcPr>
            <w:tcW w:w="1361" w:type="dxa"/>
            <w:vAlign w:val="center"/>
          </w:tcPr>
          <w:p>
            <w:pPr>
              <w:pStyle w:val="11"/>
            </w:pPr>
            <w:r>
              <w:t>22.98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22.98</w:t>
            </w:r>
          </w:p>
        </w:tc>
        <w:tc>
          <w:tcPr>
            <w:tcW w:w="1361" w:type="dxa"/>
            <w:vAlign w:val="center"/>
          </w:tcPr>
          <w:p>
            <w:pPr>
              <w:pStyle w:val="11"/>
            </w:pPr>
            <w:r>
              <w:t>22.98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22.98</w:t>
            </w:r>
          </w:p>
        </w:tc>
        <w:tc>
          <w:tcPr>
            <w:tcW w:w="1361" w:type="dxa"/>
            <w:vAlign w:val="center"/>
          </w:tcPr>
          <w:p>
            <w:pPr>
              <w:pStyle w:val="11"/>
            </w:pPr>
            <w:r>
              <w:t>22.98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428.70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65.54</w:t>
            </w:r>
          </w:p>
        </w:tc>
        <w:tc>
          <w:tcPr>
            <w:tcW w:w="1474" w:type="dxa"/>
            <w:vAlign w:val="center"/>
          </w:tcPr>
          <w:p>
            <w:pPr>
              <w:pStyle w:val="11"/>
            </w:pPr>
            <w:r>
              <w:t>65.54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20.57</w:t>
            </w:r>
          </w:p>
        </w:tc>
        <w:tc>
          <w:tcPr>
            <w:tcW w:w="1474" w:type="dxa"/>
            <w:vAlign w:val="center"/>
          </w:tcPr>
          <w:p>
            <w:pPr>
              <w:pStyle w:val="11"/>
            </w:pPr>
            <w:r>
              <w:t>20.57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319.61</w:t>
            </w:r>
          </w:p>
        </w:tc>
        <w:tc>
          <w:tcPr>
            <w:tcW w:w="1474" w:type="dxa"/>
            <w:vAlign w:val="center"/>
          </w:tcPr>
          <w:p>
            <w:pPr>
              <w:pStyle w:val="11"/>
            </w:pPr>
            <w:r>
              <w:t>319.61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22.98</w:t>
            </w:r>
          </w:p>
        </w:tc>
        <w:tc>
          <w:tcPr>
            <w:tcW w:w="1474" w:type="dxa"/>
            <w:vAlign w:val="center"/>
          </w:tcPr>
          <w:p>
            <w:pPr>
              <w:pStyle w:val="11"/>
            </w:pPr>
            <w:r>
              <w:t>22.98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428.70</w:t>
            </w:r>
          </w:p>
        </w:tc>
        <w:tc>
          <w:tcPr>
            <w:tcW w:w="3402" w:type="dxa"/>
            <w:vAlign w:val="center"/>
          </w:tcPr>
          <w:p>
            <w:pPr>
              <w:pStyle w:val="14"/>
            </w:pPr>
            <w:r>
              <w:t>本年支出合计</w:t>
            </w:r>
          </w:p>
        </w:tc>
        <w:tc>
          <w:tcPr>
            <w:tcW w:w="1474" w:type="dxa"/>
            <w:vAlign w:val="center"/>
          </w:tcPr>
          <w:p>
            <w:pPr>
              <w:pStyle w:val="15"/>
            </w:pPr>
            <w:r>
              <w:t>428.70</w:t>
            </w:r>
          </w:p>
        </w:tc>
        <w:tc>
          <w:tcPr>
            <w:tcW w:w="1474" w:type="dxa"/>
            <w:vAlign w:val="center"/>
          </w:tcPr>
          <w:p>
            <w:pPr>
              <w:pStyle w:val="15"/>
            </w:pPr>
            <w:r>
              <w:t>428.70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428.70</w:t>
            </w:r>
          </w:p>
        </w:tc>
        <w:tc>
          <w:tcPr>
            <w:tcW w:w="3402" w:type="dxa"/>
            <w:vAlign w:val="center"/>
          </w:tcPr>
          <w:p>
            <w:pPr>
              <w:pStyle w:val="14"/>
            </w:pPr>
            <w:r>
              <w:t>支出总计</w:t>
            </w:r>
          </w:p>
        </w:tc>
        <w:tc>
          <w:tcPr>
            <w:tcW w:w="1474" w:type="dxa"/>
            <w:vAlign w:val="center"/>
          </w:tcPr>
          <w:p>
            <w:pPr>
              <w:pStyle w:val="15"/>
            </w:pPr>
            <w:r>
              <w:t>428.70</w:t>
            </w:r>
          </w:p>
        </w:tc>
        <w:tc>
          <w:tcPr>
            <w:tcW w:w="1474" w:type="dxa"/>
            <w:vAlign w:val="center"/>
          </w:tcPr>
          <w:p>
            <w:pPr>
              <w:pStyle w:val="15"/>
            </w:pPr>
            <w:r>
              <w:t>428.70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428.70</w:t>
            </w:r>
          </w:p>
        </w:tc>
        <w:tc>
          <w:tcPr>
            <w:tcW w:w="2551" w:type="dxa"/>
            <w:vAlign w:val="center"/>
          </w:tcPr>
          <w:p>
            <w:pPr>
              <w:pStyle w:val="15"/>
            </w:pPr>
            <w:r>
              <w:t>428.70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65.54</w:t>
            </w:r>
          </w:p>
        </w:tc>
        <w:tc>
          <w:tcPr>
            <w:tcW w:w="2551" w:type="dxa"/>
            <w:vAlign w:val="center"/>
          </w:tcPr>
          <w:p>
            <w:pPr>
              <w:pStyle w:val="11"/>
            </w:pPr>
            <w:r>
              <w:t>65.54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65.54</w:t>
            </w:r>
          </w:p>
        </w:tc>
        <w:tc>
          <w:tcPr>
            <w:tcW w:w="2551" w:type="dxa"/>
            <w:vAlign w:val="center"/>
          </w:tcPr>
          <w:p>
            <w:pPr>
              <w:pStyle w:val="11"/>
            </w:pPr>
            <w:r>
              <w:t>65.54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44.96</w:t>
            </w:r>
          </w:p>
        </w:tc>
        <w:tc>
          <w:tcPr>
            <w:tcW w:w="2551" w:type="dxa"/>
            <w:vAlign w:val="center"/>
          </w:tcPr>
          <w:p>
            <w:pPr>
              <w:pStyle w:val="11"/>
            </w:pPr>
            <w:r>
              <w:t>44.96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20.59</w:t>
            </w:r>
          </w:p>
        </w:tc>
        <w:tc>
          <w:tcPr>
            <w:tcW w:w="2551" w:type="dxa"/>
            <w:vAlign w:val="center"/>
          </w:tcPr>
          <w:p>
            <w:pPr>
              <w:pStyle w:val="11"/>
            </w:pPr>
            <w:r>
              <w:t>20.59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20.57</w:t>
            </w:r>
          </w:p>
        </w:tc>
        <w:tc>
          <w:tcPr>
            <w:tcW w:w="2551" w:type="dxa"/>
            <w:vAlign w:val="center"/>
          </w:tcPr>
          <w:p>
            <w:pPr>
              <w:pStyle w:val="11"/>
            </w:pPr>
            <w:r>
              <w:t>20.57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20.57</w:t>
            </w:r>
          </w:p>
        </w:tc>
        <w:tc>
          <w:tcPr>
            <w:tcW w:w="2551" w:type="dxa"/>
            <w:vAlign w:val="center"/>
          </w:tcPr>
          <w:p>
            <w:pPr>
              <w:pStyle w:val="11"/>
            </w:pPr>
            <w:r>
              <w:t>20.57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20.57</w:t>
            </w:r>
          </w:p>
        </w:tc>
        <w:tc>
          <w:tcPr>
            <w:tcW w:w="2551" w:type="dxa"/>
            <w:vAlign w:val="center"/>
          </w:tcPr>
          <w:p>
            <w:pPr>
              <w:pStyle w:val="11"/>
            </w:pPr>
            <w:r>
              <w:t>20.57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319.61</w:t>
            </w:r>
          </w:p>
        </w:tc>
        <w:tc>
          <w:tcPr>
            <w:tcW w:w="2551" w:type="dxa"/>
            <w:vAlign w:val="center"/>
          </w:tcPr>
          <w:p>
            <w:pPr>
              <w:pStyle w:val="11"/>
            </w:pPr>
            <w:r>
              <w:t>319.61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319.61</w:t>
            </w:r>
          </w:p>
        </w:tc>
        <w:tc>
          <w:tcPr>
            <w:tcW w:w="2551" w:type="dxa"/>
            <w:vAlign w:val="center"/>
          </w:tcPr>
          <w:p>
            <w:pPr>
              <w:pStyle w:val="11"/>
            </w:pPr>
            <w:r>
              <w:t>319.61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319.61</w:t>
            </w:r>
          </w:p>
        </w:tc>
        <w:tc>
          <w:tcPr>
            <w:tcW w:w="2551" w:type="dxa"/>
            <w:vAlign w:val="center"/>
          </w:tcPr>
          <w:p>
            <w:pPr>
              <w:pStyle w:val="11"/>
            </w:pPr>
            <w:r>
              <w:t>319.61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22.98</w:t>
            </w:r>
          </w:p>
        </w:tc>
        <w:tc>
          <w:tcPr>
            <w:tcW w:w="2551" w:type="dxa"/>
            <w:vAlign w:val="center"/>
          </w:tcPr>
          <w:p>
            <w:pPr>
              <w:pStyle w:val="11"/>
            </w:pPr>
            <w:r>
              <w:t>22.98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22.98</w:t>
            </w:r>
          </w:p>
        </w:tc>
        <w:tc>
          <w:tcPr>
            <w:tcW w:w="2551" w:type="dxa"/>
            <w:vAlign w:val="center"/>
          </w:tcPr>
          <w:p>
            <w:pPr>
              <w:pStyle w:val="11"/>
            </w:pPr>
            <w:r>
              <w:t>22.98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22.98</w:t>
            </w:r>
          </w:p>
        </w:tc>
        <w:tc>
          <w:tcPr>
            <w:tcW w:w="2551" w:type="dxa"/>
            <w:vAlign w:val="center"/>
          </w:tcPr>
          <w:p>
            <w:pPr>
              <w:pStyle w:val="11"/>
            </w:pPr>
            <w:r>
              <w:t>22.98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428.70</w:t>
            </w:r>
          </w:p>
        </w:tc>
        <w:tc>
          <w:tcPr>
            <w:tcW w:w="2551" w:type="dxa"/>
            <w:vAlign w:val="center"/>
          </w:tcPr>
          <w:p>
            <w:pPr>
              <w:pStyle w:val="15"/>
            </w:pPr>
            <w:r>
              <w:t>420.06</w:t>
            </w:r>
          </w:p>
        </w:tc>
        <w:tc>
          <w:tcPr>
            <w:tcW w:w="2551" w:type="dxa"/>
            <w:vAlign w:val="center"/>
          </w:tcPr>
          <w:p>
            <w:pPr>
              <w:pStyle w:val="15"/>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396.15</w:t>
            </w:r>
          </w:p>
        </w:tc>
        <w:tc>
          <w:tcPr>
            <w:tcW w:w="2551" w:type="dxa"/>
            <w:vAlign w:val="center"/>
          </w:tcPr>
          <w:p>
            <w:pPr>
              <w:pStyle w:val="11"/>
            </w:pPr>
            <w:r>
              <w:t>396.15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183.42</w:t>
            </w:r>
          </w:p>
        </w:tc>
        <w:tc>
          <w:tcPr>
            <w:tcW w:w="2551" w:type="dxa"/>
            <w:vAlign w:val="center"/>
          </w:tcPr>
          <w:p>
            <w:pPr>
              <w:pStyle w:val="11"/>
            </w:pPr>
            <w:r>
              <w:t>183.42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17.52</w:t>
            </w:r>
          </w:p>
        </w:tc>
        <w:tc>
          <w:tcPr>
            <w:tcW w:w="2551" w:type="dxa"/>
            <w:vAlign w:val="center"/>
          </w:tcPr>
          <w:p>
            <w:pPr>
              <w:pStyle w:val="11"/>
            </w:pPr>
            <w:r>
              <w:t>17.52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83.03</w:t>
            </w:r>
          </w:p>
        </w:tc>
        <w:tc>
          <w:tcPr>
            <w:tcW w:w="2551" w:type="dxa"/>
            <w:vAlign w:val="center"/>
          </w:tcPr>
          <w:p>
            <w:pPr>
              <w:pStyle w:val="11"/>
            </w:pPr>
            <w:r>
              <w:t>83.03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44.96</w:t>
            </w:r>
          </w:p>
        </w:tc>
        <w:tc>
          <w:tcPr>
            <w:tcW w:w="2551" w:type="dxa"/>
            <w:vAlign w:val="center"/>
          </w:tcPr>
          <w:p>
            <w:pPr>
              <w:pStyle w:val="11"/>
            </w:pPr>
            <w:r>
              <w:t>44.96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20.59</w:t>
            </w:r>
          </w:p>
        </w:tc>
        <w:tc>
          <w:tcPr>
            <w:tcW w:w="2551" w:type="dxa"/>
            <w:vAlign w:val="center"/>
          </w:tcPr>
          <w:p>
            <w:pPr>
              <w:pStyle w:val="11"/>
            </w:pPr>
            <w:r>
              <w:t>20.59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20.57</w:t>
            </w:r>
          </w:p>
        </w:tc>
        <w:tc>
          <w:tcPr>
            <w:tcW w:w="2551" w:type="dxa"/>
            <w:vAlign w:val="center"/>
          </w:tcPr>
          <w:p>
            <w:pPr>
              <w:pStyle w:val="11"/>
            </w:pPr>
            <w:r>
              <w:t>20.57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3.09</w:t>
            </w:r>
          </w:p>
        </w:tc>
        <w:tc>
          <w:tcPr>
            <w:tcW w:w="2551" w:type="dxa"/>
            <w:vAlign w:val="center"/>
          </w:tcPr>
          <w:p>
            <w:pPr>
              <w:pStyle w:val="11"/>
            </w:pPr>
            <w:r>
              <w:t>3.09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22.98</w:t>
            </w:r>
          </w:p>
        </w:tc>
        <w:tc>
          <w:tcPr>
            <w:tcW w:w="2551" w:type="dxa"/>
            <w:vAlign w:val="center"/>
          </w:tcPr>
          <w:p>
            <w:pPr>
              <w:pStyle w:val="11"/>
            </w:pPr>
            <w:r>
              <w:t>22.98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8.64</w:t>
            </w:r>
          </w:p>
        </w:tc>
        <w:tc>
          <w:tcPr>
            <w:tcW w:w="2551" w:type="dxa"/>
            <w:vAlign w:val="center"/>
          </w:tcPr>
          <w:p>
            <w:pPr>
              <w:pStyle w:val="11"/>
            </w:pPr>
          </w:p>
        </w:tc>
        <w:tc>
          <w:tcPr>
            <w:tcW w:w="2551" w:type="dxa"/>
            <w:vAlign w:val="center"/>
          </w:tcPr>
          <w:p>
            <w:pPr>
              <w:pStyle w:val="11"/>
            </w:pPr>
            <w:r>
              <w:t>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2.24</w:t>
            </w:r>
          </w:p>
        </w:tc>
        <w:tc>
          <w:tcPr>
            <w:tcW w:w="2551" w:type="dxa"/>
            <w:vAlign w:val="center"/>
          </w:tcPr>
          <w:p>
            <w:pPr>
              <w:pStyle w:val="11"/>
            </w:pPr>
          </w:p>
        </w:tc>
        <w:tc>
          <w:tcPr>
            <w:tcW w:w="2551" w:type="dxa"/>
            <w:vAlign w:val="center"/>
          </w:tcPr>
          <w:p>
            <w:pPr>
              <w:pStyle w:val="11"/>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23.92</w:t>
            </w:r>
          </w:p>
        </w:tc>
        <w:tc>
          <w:tcPr>
            <w:tcW w:w="2551" w:type="dxa"/>
            <w:vAlign w:val="center"/>
          </w:tcPr>
          <w:p>
            <w:pPr>
              <w:pStyle w:val="11"/>
            </w:pPr>
            <w:r>
              <w:t>23.92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23.92</w:t>
            </w:r>
          </w:p>
        </w:tc>
        <w:tc>
          <w:tcPr>
            <w:tcW w:w="2551" w:type="dxa"/>
            <w:vAlign w:val="center"/>
          </w:tcPr>
          <w:p>
            <w:pPr>
              <w:pStyle w:val="11"/>
            </w:pPr>
            <w:r>
              <w:t>23.92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332005昌黎县河道维护所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昌黎县河道维护所2026年单位预算信息公开情况说明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按照《中华人民共和国预算法》、《地方预决算公开操作规程》和《关于进一步推进预算公开工作的实施意见》规定，现将昌黎县河道维护所2026年单位预算公开如下：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负责全河道管理范围内水利工程建设项目规划和实施方案编制、采砂规划的编制和实施，河道日常运行维护，配合做好防汛工作。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昌黎县河道维护所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428.70万元，其中：一般公共预算收入428.70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河道维护所年度单位预算中支出预算的总体情况。2026年支出预算428.70万元，其中基本支出428.70万元，包括人员经费420.06万元和日常公用经费8.64万元；项目支出0.00万元，主要为本单位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2026年预算收支安排428.70万元，较2025年预算增加13.82万元，其中：基本支出增加13.82万元，主要为上年度工资调标。                 项目支出增加0.00万元，主要为本单位无项目支出。预计下年使用的单位资金结余增加0.00万元。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2026年，我单位机关运行经费共计安排8.64万元，主要用于日常维修、办公用房水电费、办公用房取暖费、办公用房物业管理费等日常运行支出。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年度与上年度持平，均未安排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332005昌黎县河道维护所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昌黎县河道维护所上年末固定资产金额为7.66万元（详见下表）。本年度拟购置固定资产总额为0.00万元，已按要求列入政府采购预算，详见政府采购预算表。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332005昌黎县河道维护所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37</w:t>
            </w:r>
          </w:p>
        </w:tc>
        <w:tc>
          <w:tcPr>
            <w:tcW w:w="2835" w:type="dxa"/>
            <w:vAlign w:val="center"/>
          </w:tcPr>
          <w:p>
            <w:pPr>
              <w:pStyle w:val="11"/>
            </w:pPr>
            <w:r>
              <w:t>3.19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三、昌黎县水土保持工作站收支预算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332006昌黎县水土保持工作站</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215.62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159.45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215.62</w:t>
            </w:r>
          </w:p>
        </w:tc>
        <w:tc>
          <w:tcPr>
            <w:tcW w:w="4535" w:type="dxa"/>
            <w:vAlign w:val="center"/>
          </w:tcPr>
          <w:p>
            <w:pPr>
              <w:pStyle w:val="14"/>
            </w:pPr>
            <w:r>
              <w:t>本年支出合计</w:t>
            </w:r>
          </w:p>
        </w:tc>
        <w:tc>
          <w:tcPr>
            <w:tcW w:w="2126" w:type="dxa"/>
            <w:vAlign w:val="center"/>
          </w:tcPr>
          <w:p>
            <w:pPr>
              <w:pStyle w:val="15"/>
            </w:pPr>
            <w:r>
              <w:t>215.62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215.62</w:t>
            </w:r>
          </w:p>
        </w:tc>
        <w:tc>
          <w:tcPr>
            <w:tcW w:w="4535" w:type="dxa"/>
            <w:vAlign w:val="center"/>
          </w:tcPr>
          <w:p>
            <w:pPr>
              <w:pStyle w:val="14"/>
            </w:pPr>
            <w:r>
              <w:t>支出总计</w:t>
            </w:r>
          </w:p>
        </w:tc>
        <w:tc>
          <w:tcPr>
            <w:tcW w:w="2126" w:type="dxa"/>
            <w:vAlign w:val="center"/>
          </w:tcPr>
          <w:p>
            <w:pPr>
              <w:pStyle w:val="15"/>
            </w:pPr>
            <w:r>
              <w:t>215.62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332006昌黎县水土保持工作站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215.62</w:t>
            </w:r>
          </w:p>
        </w:tc>
        <w:tc>
          <w:tcPr>
            <w:tcW w:w="1134" w:type="dxa"/>
            <w:vAlign w:val="center"/>
          </w:tcPr>
          <w:p>
            <w:pPr>
              <w:pStyle w:val="15"/>
            </w:pPr>
            <w:r>
              <w:t>215.62</w:t>
            </w:r>
          </w:p>
        </w:tc>
        <w:tc>
          <w:tcPr>
            <w:tcW w:w="1134" w:type="dxa"/>
            <w:vAlign w:val="center"/>
          </w:tcPr>
          <w:p>
            <w:pPr>
              <w:pStyle w:val="15"/>
            </w:pPr>
            <w:r>
              <w:t>215.62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r>
              <w:t>34.30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23.70</w:t>
            </w:r>
          </w:p>
        </w:tc>
        <w:tc>
          <w:tcPr>
            <w:tcW w:w="1134" w:type="dxa"/>
            <w:vAlign w:val="center"/>
          </w:tcPr>
          <w:p>
            <w:pPr>
              <w:pStyle w:val="11"/>
            </w:pPr>
            <w:r>
              <w:t>23.70</w:t>
            </w:r>
          </w:p>
        </w:tc>
        <w:tc>
          <w:tcPr>
            <w:tcW w:w="1134" w:type="dxa"/>
            <w:vAlign w:val="center"/>
          </w:tcPr>
          <w:p>
            <w:pPr>
              <w:pStyle w:val="11"/>
            </w:pPr>
            <w:r>
              <w:t>23.70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10.60</w:t>
            </w:r>
          </w:p>
        </w:tc>
        <w:tc>
          <w:tcPr>
            <w:tcW w:w="1134" w:type="dxa"/>
            <w:vAlign w:val="center"/>
          </w:tcPr>
          <w:p>
            <w:pPr>
              <w:pStyle w:val="11"/>
            </w:pPr>
            <w:r>
              <w:t>10.60</w:t>
            </w:r>
          </w:p>
        </w:tc>
        <w:tc>
          <w:tcPr>
            <w:tcW w:w="1134" w:type="dxa"/>
            <w:vAlign w:val="center"/>
          </w:tcPr>
          <w:p>
            <w:pPr>
              <w:pStyle w:val="11"/>
            </w:pPr>
            <w:r>
              <w:t>10.60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r>
              <w:t>159.45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r>
              <w:t>11.85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215.62</w:t>
            </w:r>
          </w:p>
        </w:tc>
        <w:tc>
          <w:tcPr>
            <w:tcW w:w="1361" w:type="dxa"/>
            <w:vAlign w:val="center"/>
          </w:tcPr>
          <w:p>
            <w:pPr>
              <w:pStyle w:val="15"/>
            </w:pPr>
            <w:r>
              <w:t>215.62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34.30</w:t>
            </w:r>
          </w:p>
        </w:tc>
        <w:tc>
          <w:tcPr>
            <w:tcW w:w="1361" w:type="dxa"/>
            <w:vAlign w:val="center"/>
          </w:tcPr>
          <w:p>
            <w:pPr>
              <w:pStyle w:val="11"/>
            </w:pPr>
            <w:r>
              <w:t>34.30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34.30</w:t>
            </w:r>
          </w:p>
        </w:tc>
        <w:tc>
          <w:tcPr>
            <w:tcW w:w="1361" w:type="dxa"/>
            <w:vAlign w:val="center"/>
          </w:tcPr>
          <w:p>
            <w:pPr>
              <w:pStyle w:val="11"/>
            </w:pPr>
            <w:r>
              <w:t>34.30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23.70</w:t>
            </w:r>
          </w:p>
        </w:tc>
        <w:tc>
          <w:tcPr>
            <w:tcW w:w="1361" w:type="dxa"/>
            <w:vAlign w:val="center"/>
          </w:tcPr>
          <w:p>
            <w:pPr>
              <w:pStyle w:val="11"/>
            </w:pPr>
            <w:r>
              <w:t>23.70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10.60</w:t>
            </w:r>
          </w:p>
        </w:tc>
        <w:tc>
          <w:tcPr>
            <w:tcW w:w="1361" w:type="dxa"/>
            <w:vAlign w:val="center"/>
          </w:tcPr>
          <w:p>
            <w:pPr>
              <w:pStyle w:val="11"/>
            </w:pPr>
            <w:r>
              <w:t>10.60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10.02</w:t>
            </w:r>
          </w:p>
        </w:tc>
        <w:tc>
          <w:tcPr>
            <w:tcW w:w="1361" w:type="dxa"/>
            <w:vAlign w:val="center"/>
          </w:tcPr>
          <w:p>
            <w:pPr>
              <w:pStyle w:val="11"/>
            </w:pPr>
            <w:r>
              <w:t>10.02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10.02</w:t>
            </w:r>
          </w:p>
        </w:tc>
        <w:tc>
          <w:tcPr>
            <w:tcW w:w="1361" w:type="dxa"/>
            <w:vAlign w:val="center"/>
          </w:tcPr>
          <w:p>
            <w:pPr>
              <w:pStyle w:val="11"/>
            </w:pPr>
            <w:r>
              <w:t>10.02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10.02</w:t>
            </w:r>
          </w:p>
        </w:tc>
        <w:tc>
          <w:tcPr>
            <w:tcW w:w="1361" w:type="dxa"/>
            <w:vAlign w:val="center"/>
          </w:tcPr>
          <w:p>
            <w:pPr>
              <w:pStyle w:val="11"/>
            </w:pPr>
            <w:r>
              <w:t>10.02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159.45</w:t>
            </w:r>
          </w:p>
        </w:tc>
        <w:tc>
          <w:tcPr>
            <w:tcW w:w="1361" w:type="dxa"/>
            <w:vAlign w:val="center"/>
          </w:tcPr>
          <w:p>
            <w:pPr>
              <w:pStyle w:val="11"/>
            </w:pPr>
            <w:r>
              <w:t>159.45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159.45</w:t>
            </w:r>
          </w:p>
        </w:tc>
        <w:tc>
          <w:tcPr>
            <w:tcW w:w="1361" w:type="dxa"/>
            <w:vAlign w:val="center"/>
          </w:tcPr>
          <w:p>
            <w:pPr>
              <w:pStyle w:val="11"/>
            </w:pPr>
            <w:r>
              <w:t>159.45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159.45</w:t>
            </w:r>
          </w:p>
        </w:tc>
        <w:tc>
          <w:tcPr>
            <w:tcW w:w="1361" w:type="dxa"/>
            <w:vAlign w:val="center"/>
          </w:tcPr>
          <w:p>
            <w:pPr>
              <w:pStyle w:val="11"/>
            </w:pPr>
            <w:r>
              <w:t>159.45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11.85</w:t>
            </w:r>
          </w:p>
        </w:tc>
        <w:tc>
          <w:tcPr>
            <w:tcW w:w="1361" w:type="dxa"/>
            <w:vAlign w:val="center"/>
          </w:tcPr>
          <w:p>
            <w:pPr>
              <w:pStyle w:val="11"/>
            </w:pPr>
            <w:r>
              <w:t>11.85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215.62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34.30</w:t>
            </w:r>
          </w:p>
        </w:tc>
        <w:tc>
          <w:tcPr>
            <w:tcW w:w="1474" w:type="dxa"/>
            <w:vAlign w:val="center"/>
          </w:tcPr>
          <w:p>
            <w:pPr>
              <w:pStyle w:val="11"/>
            </w:pPr>
            <w:r>
              <w:t>34.30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10.02</w:t>
            </w:r>
          </w:p>
        </w:tc>
        <w:tc>
          <w:tcPr>
            <w:tcW w:w="1474" w:type="dxa"/>
            <w:vAlign w:val="center"/>
          </w:tcPr>
          <w:p>
            <w:pPr>
              <w:pStyle w:val="11"/>
            </w:pPr>
            <w:r>
              <w:t>10.02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159.45</w:t>
            </w:r>
          </w:p>
        </w:tc>
        <w:tc>
          <w:tcPr>
            <w:tcW w:w="1474" w:type="dxa"/>
            <w:vAlign w:val="center"/>
          </w:tcPr>
          <w:p>
            <w:pPr>
              <w:pStyle w:val="11"/>
            </w:pPr>
            <w:r>
              <w:t>159.45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11.85</w:t>
            </w:r>
          </w:p>
        </w:tc>
        <w:tc>
          <w:tcPr>
            <w:tcW w:w="1474" w:type="dxa"/>
            <w:vAlign w:val="center"/>
          </w:tcPr>
          <w:p>
            <w:pPr>
              <w:pStyle w:val="11"/>
            </w:pPr>
            <w:r>
              <w:t>11.85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215.62</w:t>
            </w:r>
          </w:p>
        </w:tc>
        <w:tc>
          <w:tcPr>
            <w:tcW w:w="3402" w:type="dxa"/>
            <w:vAlign w:val="center"/>
          </w:tcPr>
          <w:p>
            <w:pPr>
              <w:pStyle w:val="14"/>
            </w:pPr>
            <w:r>
              <w:t>本年支出合计</w:t>
            </w:r>
          </w:p>
        </w:tc>
        <w:tc>
          <w:tcPr>
            <w:tcW w:w="1474" w:type="dxa"/>
            <w:vAlign w:val="center"/>
          </w:tcPr>
          <w:p>
            <w:pPr>
              <w:pStyle w:val="15"/>
            </w:pPr>
            <w:r>
              <w:t>215.62</w:t>
            </w:r>
          </w:p>
        </w:tc>
        <w:tc>
          <w:tcPr>
            <w:tcW w:w="1474" w:type="dxa"/>
            <w:vAlign w:val="center"/>
          </w:tcPr>
          <w:p>
            <w:pPr>
              <w:pStyle w:val="15"/>
            </w:pPr>
            <w:r>
              <w:t>215.62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215.62</w:t>
            </w:r>
          </w:p>
        </w:tc>
        <w:tc>
          <w:tcPr>
            <w:tcW w:w="3402" w:type="dxa"/>
            <w:vAlign w:val="center"/>
          </w:tcPr>
          <w:p>
            <w:pPr>
              <w:pStyle w:val="14"/>
            </w:pPr>
            <w:r>
              <w:t>支出总计</w:t>
            </w:r>
          </w:p>
        </w:tc>
        <w:tc>
          <w:tcPr>
            <w:tcW w:w="1474" w:type="dxa"/>
            <w:vAlign w:val="center"/>
          </w:tcPr>
          <w:p>
            <w:pPr>
              <w:pStyle w:val="15"/>
            </w:pPr>
            <w:r>
              <w:t>215.62</w:t>
            </w:r>
          </w:p>
        </w:tc>
        <w:tc>
          <w:tcPr>
            <w:tcW w:w="1474" w:type="dxa"/>
            <w:vAlign w:val="center"/>
          </w:tcPr>
          <w:p>
            <w:pPr>
              <w:pStyle w:val="15"/>
            </w:pPr>
            <w:r>
              <w:t>215.62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215.62</w:t>
            </w:r>
          </w:p>
        </w:tc>
        <w:tc>
          <w:tcPr>
            <w:tcW w:w="2551" w:type="dxa"/>
            <w:vAlign w:val="center"/>
          </w:tcPr>
          <w:p>
            <w:pPr>
              <w:pStyle w:val="15"/>
            </w:pPr>
            <w:r>
              <w:t>215.62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34.30</w:t>
            </w:r>
          </w:p>
        </w:tc>
        <w:tc>
          <w:tcPr>
            <w:tcW w:w="2551" w:type="dxa"/>
            <w:vAlign w:val="center"/>
          </w:tcPr>
          <w:p>
            <w:pPr>
              <w:pStyle w:val="11"/>
            </w:pPr>
            <w:r>
              <w:t>34.30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34.30</w:t>
            </w:r>
          </w:p>
        </w:tc>
        <w:tc>
          <w:tcPr>
            <w:tcW w:w="2551" w:type="dxa"/>
            <w:vAlign w:val="center"/>
          </w:tcPr>
          <w:p>
            <w:pPr>
              <w:pStyle w:val="11"/>
            </w:pPr>
            <w:r>
              <w:t>34.30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23.70</w:t>
            </w:r>
          </w:p>
        </w:tc>
        <w:tc>
          <w:tcPr>
            <w:tcW w:w="2551" w:type="dxa"/>
            <w:vAlign w:val="center"/>
          </w:tcPr>
          <w:p>
            <w:pPr>
              <w:pStyle w:val="11"/>
            </w:pPr>
            <w:r>
              <w:t>23.70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10.60</w:t>
            </w:r>
          </w:p>
        </w:tc>
        <w:tc>
          <w:tcPr>
            <w:tcW w:w="2551" w:type="dxa"/>
            <w:vAlign w:val="center"/>
          </w:tcPr>
          <w:p>
            <w:pPr>
              <w:pStyle w:val="11"/>
            </w:pPr>
            <w:r>
              <w:t>10.60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10.02</w:t>
            </w:r>
          </w:p>
        </w:tc>
        <w:tc>
          <w:tcPr>
            <w:tcW w:w="2551" w:type="dxa"/>
            <w:vAlign w:val="center"/>
          </w:tcPr>
          <w:p>
            <w:pPr>
              <w:pStyle w:val="11"/>
            </w:pPr>
            <w:r>
              <w:t>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10.02</w:t>
            </w:r>
          </w:p>
        </w:tc>
        <w:tc>
          <w:tcPr>
            <w:tcW w:w="2551" w:type="dxa"/>
            <w:vAlign w:val="center"/>
          </w:tcPr>
          <w:p>
            <w:pPr>
              <w:pStyle w:val="11"/>
            </w:pPr>
            <w:r>
              <w:t>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10.02</w:t>
            </w:r>
          </w:p>
        </w:tc>
        <w:tc>
          <w:tcPr>
            <w:tcW w:w="2551" w:type="dxa"/>
            <w:vAlign w:val="center"/>
          </w:tcPr>
          <w:p>
            <w:pPr>
              <w:pStyle w:val="11"/>
            </w:pPr>
            <w:r>
              <w:t>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159.45</w:t>
            </w:r>
          </w:p>
        </w:tc>
        <w:tc>
          <w:tcPr>
            <w:tcW w:w="2551" w:type="dxa"/>
            <w:vAlign w:val="center"/>
          </w:tcPr>
          <w:p>
            <w:pPr>
              <w:pStyle w:val="11"/>
            </w:pPr>
            <w:r>
              <w:t>159.45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159.45</w:t>
            </w:r>
          </w:p>
        </w:tc>
        <w:tc>
          <w:tcPr>
            <w:tcW w:w="2551" w:type="dxa"/>
            <w:vAlign w:val="center"/>
          </w:tcPr>
          <w:p>
            <w:pPr>
              <w:pStyle w:val="11"/>
            </w:pPr>
            <w:r>
              <w:t>159.45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159.45</w:t>
            </w:r>
          </w:p>
        </w:tc>
        <w:tc>
          <w:tcPr>
            <w:tcW w:w="2551" w:type="dxa"/>
            <w:vAlign w:val="center"/>
          </w:tcPr>
          <w:p>
            <w:pPr>
              <w:pStyle w:val="11"/>
            </w:pPr>
            <w:r>
              <w:t>159.45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215.62</w:t>
            </w:r>
          </w:p>
        </w:tc>
        <w:tc>
          <w:tcPr>
            <w:tcW w:w="2551" w:type="dxa"/>
            <w:vAlign w:val="center"/>
          </w:tcPr>
          <w:p>
            <w:pPr>
              <w:pStyle w:val="15"/>
            </w:pPr>
            <w:r>
              <w:t>211.03</w:t>
            </w:r>
          </w:p>
        </w:tc>
        <w:tc>
          <w:tcPr>
            <w:tcW w:w="2551" w:type="dxa"/>
            <w:vAlign w:val="center"/>
          </w:tcPr>
          <w:p>
            <w:pPr>
              <w:pStyle w:val="15"/>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204.43</w:t>
            </w:r>
          </w:p>
        </w:tc>
        <w:tc>
          <w:tcPr>
            <w:tcW w:w="2551" w:type="dxa"/>
            <w:vAlign w:val="center"/>
          </w:tcPr>
          <w:p>
            <w:pPr>
              <w:pStyle w:val="11"/>
            </w:pPr>
            <w:r>
              <w:t>204.43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93.64</w:t>
            </w:r>
          </w:p>
        </w:tc>
        <w:tc>
          <w:tcPr>
            <w:tcW w:w="2551" w:type="dxa"/>
            <w:vAlign w:val="center"/>
          </w:tcPr>
          <w:p>
            <w:pPr>
              <w:pStyle w:val="11"/>
            </w:pPr>
            <w:r>
              <w:t>93.64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9.25</w:t>
            </w:r>
          </w:p>
        </w:tc>
        <w:tc>
          <w:tcPr>
            <w:tcW w:w="2551" w:type="dxa"/>
            <w:vAlign w:val="center"/>
          </w:tcPr>
          <w:p>
            <w:pPr>
              <w:pStyle w:val="11"/>
            </w:pPr>
            <w:r>
              <w:t>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43.78</w:t>
            </w:r>
          </w:p>
        </w:tc>
        <w:tc>
          <w:tcPr>
            <w:tcW w:w="2551" w:type="dxa"/>
            <w:vAlign w:val="center"/>
          </w:tcPr>
          <w:p>
            <w:pPr>
              <w:pStyle w:val="11"/>
            </w:pPr>
            <w:r>
              <w:t>43.78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23.70</w:t>
            </w:r>
          </w:p>
        </w:tc>
        <w:tc>
          <w:tcPr>
            <w:tcW w:w="2551" w:type="dxa"/>
            <w:vAlign w:val="center"/>
          </w:tcPr>
          <w:p>
            <w:pPr>
              <w:pStyle w:val="11"/>
            </w:pPr>
            <w:r>
              <w:t>23.70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10.60</w:t>
            </w:r>
          </w:p>
        </w:tc>
        <w:tc>
          <w:tcPr>
            <w:tcW w:w="2551" w:type="dxa"/>
            <w:vAlign w:val="center"/>
          </w:tcPr>
          <w:p>
            <w:pPr>
              <w:pStyle w:val="11"/>
            </w:pPr>
            <w:r>
              <w:t>10.60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10.02</w:t>
            </w:r>
          </w:p>
        </w:tc>
        <w:tc>
          <w:tcPr>
            <w:tcW w:w="2551" w:type="dxa"/>
            <w:vAlign w:val="center"/>
          </w:tcPr>
          <w:p>
            <w:pPr>
              <w:pStyle w:val="11"/>
            </w:pPr>
            <w:r>
              <w:t>10.02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1.59</w:t>
            </w:r>
          </w:p>
        </w:tc>
        <w:tc>
          <w:tcPr>
            <w:tcW w:w="2551" w:type="dxa"/>
            <w:vAlign w:val="center"/>
          </w:tcPr>
          <w:p>
            <w:pPr>
              <w:pStyle w:val="11"/>
            </w:pPr>
            <w:r>
              <w:t>1.59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11.85</w:t>
            </w:r>
          </w:p>
        </w:tc>
        <w:tc>
          <w:tcPr>
            <w:tcW w:w="2551" w:type="dxa"/>
            <w:vAlign w:val="center"/>
          </w:tcPr>
          <w:p>
            <w:pPr>
              <w:pStyle w:val="11"/>
            </w:pPr>
            <w:r>
              <w:t>11.85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4.59</w:t>
            </w:r>
          </w:p>
        </w:tc>
        <w:tc>
          <w:tcPr>
            <w:tcW w:w="2551" w:type="dxa"/>
            <w:vAlign w:val="center"/>
          </w:tcPr>
          <w:p>
            <w:pPr>
              <w:pStyle w:val="11"/>
            </w:pPr>
          </w:p>
        </w:tc>
        <w:tc>
          <w:tcPr>
            <w:tcW w:w="2551" w:type="dxa"/>
            <w:vAlign w:val="center"/>
          </w:tcPr>
          <w:p>
            <w:pPr>
              <w:pStyle w:val="11"/>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1.19</w:t>
            </w:r>
          </w:p>
        </w:tc>
        <w:tc>
          <w:tcPr>
            <w:tcW w:w="2551" w:type="dxa"/>
            <w:vAlign w:val="center"/>
          </w:tcPr>
          <w:p>
            <w:pPr>
              <w:pStyle w:val="11"/>
            </w:pPr>
          </w:p>
        </w:tc>
        <w:tc>
          <w:tcPr>
            <w:tcW w:w="2551" w:type="dxa"/>
            <w:vAlign w:val="center"/>
          </w:tcPr>
          <w:p>
            <w:pPr>
              <w:pStyle w:val="11"/>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6.60</w:t>
            </w:r>
          </w:p>
        </w:tc>
        <w:tc>
          <w:tcPr>
            <w:tcW w:w="2551" w:type="dxa"/>
            <w:vAlign w:val="center"/>
          </w:tcPr>
          <w:p>
            <w:pPr>
              <w:pStyle w:val="11"/>
            </w:pPr>
            <w:r>
              <w:t>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6.60</w:t>
            </w:r>
          </w:p>
        </w:tc>
        <w:tc>
          <w:tcPr>
            <w:tcW w:w="2551" w:type="dxa"/>
            <w:vAlign w:val="center"/>
          </w:tcPr>
          <w:p>
            <w:pPr>
              <w:pStyle w:val="11"/>
            </w:pPr>
            <w:r>
              <w:t>6.60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332006昌黎县水土保持工作站</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昌黎县水土保持工作站2026年单位预算信息公开情况说明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按照《中华人民共和国预算法》、《地方预决算公开操作规程》和《关于进一步推进预算公开工作的实施意见》规定，现将昌黎县水土保持工作站2026年单位预算公开如下：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促进水土保持，维护生态环境，水土流失监测，水土保持法规建设，水土保持项目管理。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昌黎县水土保持工作站</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215.62万元，其中：一般公共预算收入215.62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水土保持工作站年度单位预算中支出预算的总体情况。2026年支出预算215.62万元，其中基本支出215.62万元，包括人员经费211.03万元和日常公用经费4.59万元；项目支出0.00万元，主要为本单位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2026年预算收支安排215.62万元，较2025年预算增加20.93万元，其中：基本支出增加20.93万元，主要为工资调标。项目支出增加0.00万元，主要为单位无项目支出。预计下年使用的单位资金结余增加0.00万元。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2026年，我单位机关运行经费共计安排4.59万元，主要用于日常维修、办公用房水电费、办公用房取暖费、办公用房物业管理费等日常运行支出。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年度与上年度持平，均未安排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332006昌黎县水土保持工作站</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昌黎县水土保持工作站上年末固定资产金额为8.10万元（详见下表）。本年度拟购置固定资产总额为0.00万元，已按要求列入政府采购预算，详见政府采购预算表。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332006昌黎县水土保持工作站</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w:t>
            </w:r>
          </w:p>
        </w:tc>
        <w:tc>
          <w:tcPr>
            <w:tcW w:w="2835" w:type="dxa"/>
            <w:vAlign w:val="center"/>
          </w:tcPr>
          <w:p>
            <w:pPr>
              <w:pStyle w:val="11"/>
            </w:pPr>
            <w:r>
              <w:t>2.70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四、水政水资源所收支预算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332007水政水资源所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144.23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113.31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144.23</w:t>
            </w:r>
          </w:p>
        </w:tc>
        <w:tc>
          <w:tcPr>
            <w:tcW w:w="4535" w:type="dxa"/>
            <w:vAlign w:val="center"/>
          </w:tcPr>
          <w:p>
            <w:pPr>
              <w:pStyle w:val="14"/>
            </w:pPr>
            <w:r>
              <w:t>本年支出合计</w:t>
            </w:r>
          </w:p>
        </w:tc>
        <w:tc>
          <w:tcPr>
            <w:tcW w:w="2126" w:type="dxa"/>
            <w:vAlign w:val="center"/>
          </w:tcPr>
          <w:p>
            <w:pPr>
              <w:pStyle w:val="15"/>
            </w:pPr>
            <w:r>
              <w:t>144.23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144.23</w:t>
            </w:r>
          </w:p>
        </w:tc>
        <w:tc>
          <w:tcPr>
            <w:tcW w:w="4535" w:type="dxa"/>
            <w:vAlign w:val="center"/>
          </w:tcPr>
          <w:p>
            <w:pPr>
              <w:pStyle w:val="14"/>
            </w:pPr>
            <w:r>
              <w:t>支出总计</w:t>
            </w:r>
          </w:p>
        </w:tc>
        <w:tc>
          <w:tcPr>
            <w:tcW w:w="2126" w:type="dxa"/>
            <w:vAlign w:val="center"/>
          </w:tcPr>
          <w:p>
            <w:pPr>
              <w:pStyle w:val="15"/>
            </w:pPr>
            <w:r>
              <w:t>144.23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332007水政水资源所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144.23</w:t>
            </w:r>
          </w:p>
        </w:tc>
        <w:tc>
          <w:tcPr>
            <w:tcW w:w="1134" w:type="dxa"/>
            <w:vAlign w:val="center"/>
          </w:tcPr>
          <w:p>
            <w:pPr>
              <w:pStyle w:val="15"/>
            </w:pPr>
            <w:r>
              <w:t>144.23</w:t>
            </w:r>
          </w:p>
        </w:tc>
        <w:tc>
          <w:tcPr>
            <w:tcW w:w="1134" w:type="dxa"/>
            <w:vAlign w:val="center"/>
          </w:tcPr>
          <w:p>
            <w:pPr>
              <w:pStyle w:val="15"/>
            </w:pPr>
            <w:r>
              <w:t>144.23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17.01</w:t>
            </w:r>
          </w:p>
        </w:tc>
        <w:tc>
          <w:tcPr>
            <w:tcW w:w="1134" w:type="dxa"/>
            <w:vAlign w:val="center"/>
          </w:tcPr>
          <w:p>
            <w:pPr>
              <w:pStyle w:val="11"/>
            </w:pPr>
            <w:r>
              <w:t>17.01</w:t>
            </w:r>
          </w:p>
        </w:tc>
        <w:tc>
          <w:tcPr>
            <w:tcW w:w="1134" w:type="dxa"/>
            <w:vAlign w:val="center"/>
          </w:tcPr>
          <w:p>
            <w:pPr>
              <w:pStyle w:val="11"/>
            </w:pPr>
            <w:r>
              <w:t>17.01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17.01</w:t>
            </w:r>
          </w:p>
        </w:tc>
        <w:tc>
          <w:tcPr>
            <w:tcW w:w="1134" w:type="dxa"/>
            <w:vAlign w:val="center"/>
          </w:tcPr>
          <w:p>
            <w:pPr>
              <w:pStyle w:val="11"/>
            </w:pPr>
            <w:r>
              <w:t>17.01</w:t>
            </w:r>
          </w:p>
        </w:tc>
        <w:tc>
          <w:tcPr>
            <w:tcW w:w="1134" w:type="dxa"/>
            <w:vAlign w:val="center"/>
          </w:tcPr>
          <w:p>
            <w:pPr>
              <w:pStyle w:val="11"/>
            </w:pPr>
            <w:r>
              <w:t>17.01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15.22</w:t>
            </w:r>
          </w:p>
        </w:tc>
        <w:tc>
          <w:tcPr>
            <w:tcW w:w="1134" w:type="dxa"/>
            <w:vAlign w:val="center"/>
          </w:tcPr>
          <w:p>
            <w:pPr>
              <w:pStyle w:val="11"/>
            </w:pPr>
            <w:r>
              <w:t>15.22</w:t>
            </w:r>
          </w:p>
        </w:tc>
        <w:tc>
          <w:tcPr>
            <w:tcW w:w="1134" w:type="dxa"/>
            <w:vAlign w:val="center"/>
          </w:tcPr>
          <w:p>
            <w:pPr>
              <w:pStyle w:val="11"/>
            </w:pPr>
            <w:r>
              <w:t>15.22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r>
              <w:t>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r>
              <w:t>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r>
              <w:t>113.31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r>
              <w:t>7.61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144.23</w:t>
            </w:r>
          </w:p>
        </w:tc>
        <w:tc>
          <w:tcPr>
            <w:tcW w:w="1361" w:type="dxa"/>
            <w:vAlign w:val="center"/>
          </w:tcPr>
          <w:p>
            <w:pPr>
              <w:pStyle w:val="15"/>
            </w:pPr>
            <w:r>
              <w:t>144.23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17.01</w:t>
            </w:r>
          </w:p>
        </w:tc>
        <w:tc>
          <w:tcPr>
            <w:tcW w:w="1361" w:type="dxa"/>
            <w:vAlign w:val="center"/>
          </w:tcPr>
          <w:p>
            <w:pPr>
              <w:pStyle w:val="11"/>
            </w:pPr>
            <w:r>
              <w:t>17.01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17.01</w:t>
            </w:r>
          </w:p>
        </w:tc>
        <w:tc>
          <w:tcPr>
            <w:tcW w:w="1361" w:type="dxa"/>
            <w:vAlign w:val="center"/>
          </w:tcPr>
          <w:p>
            <w:pPr>
              <w:pStyle w:val="11"/>
            </w:pPr>
            <w:r>
              <w:t>17.01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15.22</w:t>
            </w:r>
          </w:p>
        </w:tc>
        <w:tc>
          <w:tcPr>
            <w:tcW w:w="1361" w:type="dxa"/>
            <w:vAlign w:val="center"/>
          </w:tcPr>
          <w:p>
            <w:pPr>
              <w:pStyle w:val="11"/>
            </w:pPr>
            <w:r>
              <w:t>15.22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1.79</w:t>
            </w:r>
          </w:p>
        </w:tc>
        <w:tc>
          <w:tcPr>
            <w:tcW w:w="1361" w:type="dxa"/>
            <w:vAlign w:val="center"/>
          </w:tcPr>
          <w:p>
            <w:pPr>
              <w:pStyle w:val="11"/>
            </w:pPr>
            <w:r>
              <w:t>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6.30</w:t>
            </w: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6.30</w:t>
            </w: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6.30</w:t>
            </w:r>
          </w:p>
        </w:tc>
        <w:tc>
          <w:tcPr>
            <w:tcW w:w="1361" w:type="dxa"/>
            <w:vAlign w:val="center"/>
          </w:tcPr>
          <w:p>
            <w:pPr>
              <w:pStyle w:val="11"/>
            </w:pPr>
            <w:r>
              <w:t>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113.31</w:t>
            </w:r>
          </w:p>
        </w:tc>
        <w:tc>
          <w:tcPr>
            <w:tcW w:w="1361" w:type="dxa"/>
            <w:vAlign w:val="center"/>
          </w:tcPr>
          <w:p>
            <w:pPr>
              <w:pStyle w:val="11"/>
            </w:pPr>
            <w:r>
              <w:t>113.31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113.31</w:t>
            </w:r>
          </w:p>
        </w:tc>
        <w:tc>
          <w:tcPr>
            <w:tcW w:w="1361" w:type="dxa"/>
            <w:vAlign w:val="center"/>
          </w:tcPr>
          <w:p>
            <w:pPr>
              <w:pStyle w:val="11"/>
            </w:pPr>
            <w:r>
              <w:t>113.31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113.31</w:t>
            </w:r>
          </w:p>
        </w:tc>
        <w:tc>
          <w:tcPr>
            <w:tcW w:w="1361" w:type="dxa"/>
            <w:vAlign w:val="center"/>
          </w:tcPr>
          <w:p>
            <w:pPr>
              <w:pStyle w:val="11"/>
            </w:pPr>
            <w:r>
              <w:t>113.31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7.61</w:t>
            </w:r>
          </w:p>
        </w:tc>
        <w:tc>
          <w:tcPr>
            <w:tcW w:w="1361" w:type="dxa"/>
            <w:vAlign w:val="center"/>
          </w:tcPr>
          <w:p>
            <w:pPr>
              <w:pStyle w:val="11"/>
            </w:pPr>
            <w:r>
              <w:t>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7.61</w:t>
            </w:r>
          </w:p>
        </w:tc>
        <w:tc>
          <w:tcPr>
            <w:tcW w:w="1361" w:type="dxa"/>
            <w:vAlign w:val="center"/>
          </w:tcPr>
          <w:p>
            <w:pPr>
              <w:pStyle w:val="11"/>
            </w:pPr>
            <w:r>
              <w:t>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7.61</w:t>
            </w:r>
          </w:p>
        </w:tc>
        <w:tc>
          <w:tcPr>
            <w:tcW w:w="1361" w:type="dxa"/>
            <w:vAlign w:val="center"/>
          </w:tcPr>
          <w:p>
            <w:pPr>
              <w:pStyle w:val="11"/>
            </w:pPr>
            <w:r>
              <w:t>7.61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144.23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17.01</w:t>
            </w:r>
          </w:p>
        </w:tc>
        <w:tc>
          <w:tcPr>
            <w:tcW w:w="1474" w:type="dxa"/>
            <w:vAlign w:val="center"/>
          </w:tcPr>
          <w:p>
            <w:pPr>
              <w:pStyle w:val="11"/>
            </w:pPr>
            <w:r>
              <w:t>17.01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6.30</w:t>
            </w:r>
          </w:p>
        </w:tc>
        <w:tc>
          <w:tcPr>
            <w:tcW w:w="1474" w:type="dxa"/>
            <w:vAlign w:val="center"/>
          </w:tcPr>
          <w:p>
            <w:pPr>
              <w:pStyle w:val="11"/>
            </w:pPr>
            <w:r>
              <w:t>6.30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113.31</w:t>
            </w:r>
          </w:p>
        </w:tc>
        <w:tc>
          <w:tcPr>
            <w:tcW w:w="1474" w:type="dxa"/>
            <w:vAlign w:val="center"/>
          </w:tcPr>
          <w:p>
            <w:pPr>
              <w:pStyle w:val="11"/>
            </w:pPr>
            <w:r>
              <w:t>113.31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7.61</w:t>
            </w:r>
          </w:p>
        </w:tc>
        <w:tc>
          <w:tcPr>
            <w:tcW w:w="1474" w:type="dxa"/>
            <w:vAlign w:val="center"/>
          </w:tcPr>
          <w:p>
            <w:pPr>
              <w:pStyle w:val="11"/>
            </w:pPr>
            <w:r>
              <w:t>7.61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144.23</w:t>
            </w:r>
          </w:p>
        </w:tc>
        <w:tc>
          <w:tcPr>
            <w:tcW w:w="3402" w:type="dxa"/>
            <w:vAlign w:val="center"/>
          </w:tcPr>
          <w:p>
            <w:pPr>
              <w:pStyle w:val="14"/>
            </w:pPr>
            <w:r>
              <w:t>本年支出合计</w:t>
            </w:r>
          </w:p>
        </w:tc>
        <w:tc>
          <w:tcPr>
            <w:tcW w:w="1474" w:type="dxa"/>
            <w:vAlign w:val="center"/>
          </w:tcPr>
          <w:p>
            <w:pPr>
              <w:pStyle w:val="15"/>
            </w:pPr>
            <w:r>
              <w:t>144.23</w:t>
            </w:r>
          </w:p>
        </w:tc>
        <w:tc>
          <w:tcPr>
            <w:tcW w:w="1474" w:type="dxa"/>
            <w:vAlign w:val="center"/>
          </w:tcPr>
          <w:p>
            <w:pPr>
              <w:pStyle w:val="15"/>
            </w:pPr>
            <w:r>
              <w:t>144.23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144.23</w:t>
            </w:r>
          </w:p>
        </w:tc>
        <w:tc>
          <w:tcPr>
            <w:tcW w:w="3402" w:type="dxa"/>
            <w:vAlign w:val="center"/>
          </w:tcPr>
          <w:p>
            <w:pPr>
              <w:pStyle w:val="14"/>
            </w:pPr>
            <w:r>
              <w:t>支出总计</w:t>
            </w:r>
          </w:p>
        </w:tc>
        <w:tc>
          <w:tcPr>
            <w:tcW w:w="1474" w:type="dxa"/>
            <w:vAlign w:val="center"/>
          </w:tcPr>
          <w:p>
            <w:pPr>
              <w:pStyle w:val="15"/>
            </w:pPr>
            <w:r>
              <w:t>144.23</w:t>
            </w:r>
          </w:p>
        </w:tc>
        <w:tc>
          <w:tcPr>
            <w:tcW w:w="1474" w:type="dxa"/>
            <w:vAlign w:val="center"/>
          </w:tcPr>
          <w:p>
            <w:pPr>
              <w:pStyle w:val="15"/>
            </w:pPr>
            <w:r>
              <w:t>144.23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144.23</w:t>
            </w:r>
          </w:p>
        </w:tc>
        <w:tc>
          <w:tcPr>
            <w:tcW w:w="2551" w:type="dxa"/>
            <w:vAlign w:val="center"/>
          </w:tcPr>
          <w:p>
            <w:pPr>
              <w:pStyle w:val="15"/>
            </w:pPr>
            <w:r>
              <w:t>144.23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17.01</w:t>
            </w:r>
          </w:p>
        </w:tc>
        <w:tc>
          <w:tcPr>
            <w:tcW w:w="2551" w:type="dxa"/>
            <w:vAlign w:val="center"/>
          </w:tcPr>
          <w:p>
            <w:pPr>
              <w:pStyle w:val="11"/>
            </w:pPr>
            <w:r>
              <w:t>17.01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17.01</w:t>
            </w:r>
          </w:p>
        </w:tc>
        <w:tc>
          <w:tcPr>
            <w:tcW w:w="2551" w:type="dxa"/>
            <w:vAlign w:val="center"/>
          </w:tcPr>
          <w:p>
            <w:pPr>
              <w:pStyle w:val="11"/>
            </w:pPr>
            <w:r>
              <w:t>17.01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15.22</w:t>
            </w:r>
          </w:p>
        </w:tc>
        <w:tc>
          <w:tcPr>
            <w:tcW w:w="2551" w:type="dxa"/>
            <w:vAlign w:val="center"/>
          </w:tcPr>
          <w:p>
            <w:pPr>
              <w:pStyle w:val="11"/>
            </w:pPr>
            <w:r>
              <w:t>15.22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1.79</w:t>
            </w:r>
          </w:p>
        </w:tc>
        <w:tc>
          <w:tcPr>
            <w:tcW w:w="2551" w:type="dxa"/>
            <w:vAlign w:val="center"/>
          </w:tcPr>
          <w:p>
            <w:pPr>
              <w:pStyle w:val="11"/>
            </w:pPr>
            <w:r>
              <w:t>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113.31</w:t>
            </w:r>
          </w:p>
        </w:tc>
        <w:tc>
          <w:tcPr>
            <w:tcW w:w="2551" w:type="dxa"/>
            <w:vAlign w:val="center"/>
          </w:tcPr>
          <w:p>
            <w:pPr>
              <w:pStyle w:val="11"/>
            </w:pPr>
            <w:r>
              <w:t>113.31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113.31</w:t>
            </w:r>
          </w:p>
        </w:tc>
        <w:tc>
          <w:tcPr>
            <w:tcW w:w="2551" w:type="dxa"/>
            <w:vAlign w:val="center"/>
          </w:tcPr>
          <w:p>
            <w:pPr>
              <w:pStyle w:val="11"/>
            </w:pPr>
            <w:r>
              <w:t>113.31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113.31</w:t>
            </w:r>
          </w:p>
        </w:tc>
        <w:tc>
          <w:tcPr>
            <w:tcW w:w="2551" w:type="dxa"/>
            <w:vAlign w:val="center"/>
          </w:tcPr>
          <w:p>
            <w:pPr>
              <w:pStyle w:val="11"/>
            </w:pPr>
            <w:r>
              <w:t>113.31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7.61</w:t>
            </w:r>
          </w:p>
        </w:tc>
        <w:tc>
          <w:tcPr>
            <w:tcW w:w="2551" w:type="dxa"/>
            <w:vAlign w:val="center"/>
          </w:tcPr>
          <w:p>
            <w:pPr>
              <w:pStyle w:val="11"/>
            </w:pPr>
            <w:r>
              <w:t>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7.61</w:t>
            </w:r>
          </w:p>
        </w:tc>
        <w:tc>
          <w:tcPr>
            <w:tcW w:w="2551" w:type="dxa"/>
            <w:vAlign w:val="center"/>
          </w:tcPr>
          <w:p>
            <w:pPr>
              <w:pStyle w:val="11"/>
            </w:pPr>
            <w:r>
              <w:t>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7.61</w:t>
            </w:r>
          </w:p>
        </w:tc>
        <w:tc>
          <w:tcPr>
            <w:tcW w:w="2551" w:type="dxa"/>
            <w:vAlign w:val="center"/>
          </w:tcPr>
          <w:p>
            <w:pPr>
              <w:pStyle w:val="11"/>
            </w:pPr>
            <w:r>
              <w:t>7.61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144.23</w:t>
            </w:r>
          </w:p>
        </w:tc>
        <w:tc>
          <w:tcPr>
            <w:tcW w:w="2551" w:type="dxa"/>
            <w:vAlign w:val="center"/>
          </w:tcPr>
          <w:p>
            <w:pPr>
              <w:pStyle w:val="15"/>
            </w:pPr>
            <w:r>
              <w:t>141.53</w:t>
            </w:r>
          </w:p>
        </w:tc>
        <w:tc>
          <w:tcPr>
            <w:tcW w:w="2551" w:type="dxa"/>
            <w:vAlign w:val="center"/>
          </w:tcPr>
          <w:p>
            <w:pPr>
              <w:pStyle w:val="15"/>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125.95</w:t>
            </w:r>
          </w:p>
        </w:tc>
        <w:tc>
          <w:tcPr>
            <w:tcW w:w="2551" w:type="dxa"/>
            <w:vAlign w:val="center"/>
          </w:tcPr>
          <w:p>
            <w:pPr>
              <w:pStyle w:val="11"/>
            </w:pPr>
            <w:r>
              <w:t>125.95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62.05</w:t>
            </w:r>
          </w:p>
        </w:tc>
        <w:tc>
          <w:tcPr>
            <w:tcW w:w="2551" w:type="dxa"/>
            <w:vAlign w:val="center"/>
          </w:tcPr>
          <w:p>
            <w:pPr>
              <w:pStyle w:val="11"/>
            </w:pPr>
            <w:r>
              <w:t>62.05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5.41</w:t>
            </w:r>
          </w:p>
        </w:tc>
        <w:tc>
          <w:tcPr>
            <w:tcW w:w="2551" w:type="dxa"/>
            <w:vAlign w:val="center"/>
          </w:tcPr>
          <w:p>
            <w:pPr>
              <w:pStyle w:val="11"/>
            </w:pPr>
            <w:r>
              <w:t>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26.55</w:t>
            </w:r>
          </w:p>
        </w:tc>
        <w:tc>
          <w:tcPr>
            <w:tcW w:w="2551" w:type="dxa"/>
            <w:vAlign w:val="center"/>
          </w:tcPr>
          <w:p>
            <w:pPr>
              <w:pStyle w:val="11"/>
            </w:pPr>
            <w:r>
              <w:t>26.55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15.22</w:t>
            </w:r>
          </w:p>
        </w:tc>
        <w:tc>
          <w:tcPr>
            <w:tcW w:w="2551" w:type="dxa"/>
            <w:vAlign w:val="center"/>
          </w:tcPr>
          <w:p>
            <w:pPr>
              <w:pStyle w:val="11"/>
            </w:pPr>
            <w:r>
              <w:t>15.22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1.79</w:t>
            </w:r>
          </w:p>
        </w:tc>
        <w:tc>
          <w:tcPr>
            <w:tcW w:w="2551" w:type="dxa"/>
            <w:vAlign w:val="center"/>
          </w:tcPr>
          <w:p>
            <w:pPr>
              <w:pStyle w:val="11"/>
            </w:pPr>
            <w:r>
              <w:t>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1.03</w:t>
            </w:r>
          </w:p>
        </w:tc>
        <w:tc>
          <w:tcPr>
            <w:tcW w:w="2551" w:type="dxa"/>
            <w:vAlign w:val="center"/>
          </w:tcPr>
          <w:p>
            <w:pPr>
              <w:pStyle w:val="11"/>
            </w:pPr>
            <w:r>
              <w:t>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7.61</w:t>
            </w:r>
          </w:p>
        </w:tc>
        <w:tc>
          <w:tcPr>
            <w:tcW w:w="2551" w:type="dxa"/>
            <w:vAlign w:val="center"/>
          </w:tcPr>
          <w:p>
            <w:pPr>
              <w:pStyle w:val="11"/>
            </w:pPr>
            <w:r>
              <w:t>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15.58</w:t>
            </w:r>
          </w:p>
        </w:tc>
        <w:tc>
          <w:tcPr>
            <w:tcW w:w="2551" w:type="dxa"/>
            <w:vAlign w:val="center"/>
          </w:tcPr>
          <w:p>
            <w:pPr>
              <w:pStyle w:val="11"/>
            </w:pPr>
            <w:r>
              <w:t>15.58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14.58</w:t>
            </w:r>
          </w:p>
        </w:tc>
        <w:tc>
          <w:tcPr>
            <w:tcW w:w="2551" w:type="dxa"/>
            <w:vAlign w:val="center"/>
          </w:tcPr>
          <w:p>
            <w:pPr>
              <w:pStyle w:val="11"/>
            </w:pPr>
            <w:r>
              <w:t>14.58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332007水政水资源所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水政水资源所2026年单位预算信息公开情况说明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按照《中华人民共和国预算法》、《地方预决算公开操作规程》和《关于进一步推进预算公开工作的实施意见》规定，现将水政水资源所2026年单位预算公开如下：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水资源管理，水资源管理信息服务，水资源保护，水资源调查、评级，取水许可制度实施，节约用水管理。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水政水资源所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144.23万元，其中：一般公共预算收入144.23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水政水资源所年度单位预算中支出预算的总体情况。2026年支出预算144.23万元，其中基本支出144.23万元，包括人员经费141.53万元和日常公用经费2.70万元；项目支出0.00万元，主要为本单位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2026年预算收支安排144.23万元，较2025年预算增加10.77万元，其中：基本支出增加10.77万元，主要为工资调标。项目支出增加0.00万元，主要为本单位无项目支出。预计下年使用的单位资金结余增加0.00万元。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2026年，我单位机关运行经费共计安排2.70万元，主要用于日常维修、办公用房水电费、办公用房取暖费、办公用房物业管理费等日常运行支出。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安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332007水政水资源所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水政水资源所上年末固定资产金额为0.00万元（详见下表）。本年度拟购置固定资产总额为0.00万元，已按要求列入政府采购预算，详见政府采购预算表。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332007水政水资源所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933BB"/>
    <w:rsid w:val="001933BB"/>
    <w:rsid w:val="008D09EC"/>
    <w:rsid w:val="53581DE4"/>
    <w:rsid w:val="68D60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10454</Words>
  <Characters>59594</Characters>
  <Lines>496</Lines>
  <Paragraphs>139</Paragraphs>
  <TotalTime>3</TotalTime>
  <ScaleCrop>false</ScaleCrop>
  <LinksUpToDate>false</LinksUpToDate>
  <CharactersWithSpaces>69909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2026-02-02T01:31:00Z</dcterms:created>
  <dc:creator>Administrator</dc:creator>
  <cp:lastModifiedBy>Administrator</cp:lastModifiedBy>
  <dcterms:modified xsi:type="dcterms:W3CDTF">2026-02-06T10:01:23Z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C15D439617D94ADD877C618150459313</vt:lpwstr>
  </property>
</Properties>
</file>