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0"/>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0"/>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0"/>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0"/>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0"/>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0"/>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0"/>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0"/>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0"/>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0"/>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0"/>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0"/>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0"/>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0"/>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0"/>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0"/>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0"/>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52</w:t>
      </w:r>
      <w:r>
        <w:fldChar w:fldCharType="end"/>
      </w:r>
      <w:r>
        <w:fldChar w:fldCharType="end"/>
      </w:r>
    </w:p>
    <w:p>
      <w:pPr>
        <w:pStyle w:val="30"/>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52</w:t>
      </w:r>
      <w:r>
        <w:fldChar w:fldCharType="end"/>
      </w:r>
      <w:r>
        <w:fldChar w:fldCharType="end"/>
      </w:r>
    </w:p>
    <w:p>
      <w:pPr>
        <w:pStyle w:val="30"/>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53</w:t>
      </w:r>
      <w:r>
        <w:fldChar w:fldCharType="end"/>
      </w:r>
      <w:r>
        <w:fldChar w:fldCharType="end"/>
      </w:r>
    </w:p>
    <w:p>
      <w:pPr>
        <w:pStyle w:val="30"/>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54</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762昌黎县残疾人联合会</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tcBorders>
              <w:top w:val="single" w:color="000000" w:sz="6" w:space="0"/>
              <w:left w:val="single" w:color="000000" w:sz="6" w:space="0"/>
              <w:right w:val="single" w:color="000000" w:sz="6" w:space="0"/>
            </w:tcBorders>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tcBorders>
              <w:top w:val="single" w:color="000000" w:sz="6" w:space="0"/>
              <w:left w:val="single" w:color="000000" w:sz="6" w:space="0"/>
              <w:right w:val="single" w:color="000000" w:sz="6" w:space="0"/>
            </w:tcBorders>
            <w:vAlign w:val="center"/>
          </w:tcPr>
          <w:p>
            <w:pPr>
              <w:pStyle w:val="13"/>
            </w:pPr>
            <w:r>
              <w:t>预算数</w:t>
            </w: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tcBorders>
              <w:top w:val="single" w:color="000000" w:sz="6" w:space="0"/>
              <w:left w:val="single" w:color="000000" w:sz="6" w:space="0"/>
              <w:right w:val="single" w:color="000000" w:sz="6" w:space="0"/>
            </w:tcBorders>
            <w:vAlign w:val="center"/>
          </w:tcPr>
          <w:p>
            <w:pPr>
              <w:pStyle w:val="13"/>
            </w:pPr>
            <w:r>
              <w:t>1</w:t>
            </w:r>
          </w:p>
        </w:tc>
        <w:tc>
          <w:tcPr>
            <w:tcW w:w="2126" w:type="dxa"/>
            <w:tcBorders>
              <w:top w:val="single" w:color="000000" w:sz="6" w:space="0"/>
              <w:left w:val="single" w:color="000000" w:sz="6" w:space="0"/>
              <w:right w:val="single" w:color="000000" w:sz="6" w:space="0"/>
            </w:tcBorders>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5"/>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4"/>
            </w:pPr>
            <w:r>
              <w:t>459.78</w:t>
            </w:r>
          </w:p>
        </w:tc>
        <w:tc>
          <w:tcPr>
            <w:tcW w:w="4535" w:type="dxa"/>
            <w:tcBorders>
              <w:top w:val="single" w:color="000000" w:sz="6" w:space="0"/>
              <w:left w:val="single" w:color="000000" w:sz="6" w:space="0"/>
              <w:right w:val="single" w:color="000000" w:sz="6" w:space="0"/>
            </w:tcBorders>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tcBorders>
              <w:top w:val="single" w:color="000000" w:sz="6" w:space="0"/>
              <w:left w:val="single" w:color="000000" w:sz="6" w:space="0"/>
              <w:right w:val="single" w:color="000000" w:sz="6" w:space="0"/>
            </w:tcBorders>
            <w:vAlign w:val="center"/>
          </w:tcPr>
          <w:p>
            <w:pPr>
              <w:pStyle w:val="15"/>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4"/>
            </w:pPr>
            <w:r>
              <w:t>28.80</w:t>
            </w:r>
          </w:p>
        </w:tc>
        <w:tc>
          <w:tcPr>
            <w:tcW w:w="4535" w:type="dxa"/>
            <w:tcBorders>
              <w:top w:val="single" w:color="000000" w:sz="6" w:space="0"/>
              <w:left w:val="single" w:color="000000" w:sz="6" w:space="0"/>
              <w:right w:val="single" w:color="000000" w:sz="6" w:space="0"/>
            </w:tcBorders>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tcBorders>
              <w:top w:val="single" w:color="000000" w:sz="6" w:space="0"/>
              <w:left w:val="single" w:color="000000" w:sz="6" w:space="0"/>
              <w:right w:val="single" w:color="000000" w:sz="6" w:space="0"/>
            </w:tcBorders>
            <w:vAlign w:val="center"/>
          </w:tcPr>
          <w:p>
            <w:pPr>
              <w:pStyle w:val="15"/>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tcBorders>
              <w:top w:val="single" w:color="000000" w:sz="6" w:space="0"/>
              <w:left w:val="single" w:color="000000" w:sz="6" w:space="0"/>
              <w:right w:val="single" w:color="000000" w:sz="6" w:space="0"/>
            </w:tcBorders>
            <w:vAlign w:val="center"/>
          </w:tcPr>
          <w:p>
            <w:pPr>
              <w:pStyle w:val="15"/>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tcBorders>
              <w:top w:val="single" w:color="000000" w:sz="6" w:space="0"/>
              <w:left w:val="single" w:color="000000" w:sz="6" w:space="0"/>
              <w:right w:val="single" w:color="000000" w:sz="6" w:space="0"/>
            </w:tcBorders>
            <w:vAlign w:val="center"/>
          </w:tcPr>
          <w:p>
            <w:pPr>
              <w:pStyle w:val="15"/>
            </w:pPr>
            <w:r>
              <w:t>五、单位资金</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八、社会保障和就业支出</w:t>
            </w:r>
          </w:p>
        </w:tc>
        <w:tc>
          <w:tcPr>
            <w:tcW w:w="2126" w:type="dxa"/>
            <w:vAlign w:val="center"/>
          </w:tcPr>
          <w:p>
            <w:pPr>
              <w:pStyle w:val="14"/>
            </w:pPr>
            <w:r>
              <w:t>446.92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十、卫生健康支出</w:t>
            </w:r>
          </w:p>
        </w:tc>
        <w:tc>
          <w:tcPr>
            <w:tcW w:w="2126" w:type="dxa"/>
            <w:vAlign w:val="center"/>
          </w:tcPr>
          <w:p>
            <w:pPr>
              <w:pStyle w:val="14"/>
            </w:pPr>
            <w:r>
              <w:t>11.85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二十、住房保障支出</w:t>
            </w:r>
          </w:p>
        </w:tc>
        <w:tc>
          <w:tcPr>
            <w:tcW w:w="2126" w:type="dxa"/>
            <w:vAlign w:val="center"/>
          </w:tcPr>
          <w:p>
            <w:pPr>
              <w:pStyle w:val="14"/>
            </w:pPr>
            <w:r>
              <w:t>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二十五、其他支出</w:t>
            </w:r>
          </w:p>
        </w:tc>
        <w:tc>
          <w:tcPr>
            <w:tcW w:w="2126" w:type="dxa"/>
            <w:vAlign w:val="center"/>
          </w:tcPr>
          <w:p>
            <w:pPr>
              <w:pStyle w:val="14"/>
            </w:pPr>
            <w:r>
              <w:t>61.89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tcBorders>
              <w:top w:val="single" w:color="000000" w:sz="6" w:space="0"/>
              <w:left w:val="single" w:color="000000" w:sz="6" w:space="0"/>
              <w:right w:val="single" w:color="000000" w:sz="6" w:space="0"/>
            </w:tcBorders>
            <w:vAlign w:val="center"/>
          </w:tcPr>
          <w:p>
            <w:pPr>
              <w:pStyle w:val="17"/>
            </w:pPr>
            <w:r>
              <w:t>本年收入合计</w:t>
            </w:r>
          </w:p>
        </w:tc>
        <w:tc>
          <w:tcPr>
            <w:tcW w:w="2126" w:type="dxa"/>
            <w:tcBorders>
              <w:top w:val="single" w:color="000000" w:sz="6" w:space="0"/>
              <w:left w:val="single" w:color="000000" w:sz="6" w:space="0"/>
              <w:right w:val="single" w:color="000000" w:sz="6" w:space="0"/>
            </w:tcBorders>
            <w:vAlign w:val="center"/>
          </w:tcPr>
          <w:p>
            <w:pPr>
              <w:pStyle w:val="18"/>
            </w:pPr>
            <w:r>
              <w:t>488.58</w:t>
            </w:r>
          </w:p>
        </w:tc>
        <w:tc>
          <w:tcPr>
            <w:tcW w:w="4535" w:type="dxa"/>
            <w:tcBorders>
              <w:top w:val="single" w:color="000000" w:sz="6" w:space="0"/>
              <w:left w:val="single" w:color="000000" w:sz="6" w:space="0"/>
              <w:right w:val="single" w:color="000000" w:sz="6" w:space="0"/>
            </w:tcBorders>
            <w:vAlign w:val="center"/>
          </w:tcPr>
          <w:p>
            <w:pPr>
              <w:pStyle w:val="17"/>
            </w:pPr>
            <w:r>
              <w:t>本年支出合计</w:t>
            </w:r>
          </w:p>
        </w:tc>
        <w:tc>
          <w:tcPr>
            <w:tcW w:w="2126" w:type="dxa"/>
            <w:vAlign w:val="center"/>
          </w:tcPr>
          <w:p>
            <w:pPr>
              <w:pStyle w:val="18"/>
            </w:pPr>
            <w:r>
              <w:t>532.07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tcBorders>
              <w:top w:val="single" w:color="000000" w:sz="6" w:space="0"/>
              <w:left w:val="single" w:color="000000" w:sz="6" w:space="0"/>
              <w:right w:val="single" w:color="000000" w:sz="6" w:space="0"/>
            </w:tcBorders>
            <w:vAlign w:val="center"/>
          </w:tcPr>
          <w:p>
            <w:pPr>
              <w:pStyle w:val="15"/>
            </w:pPr>
            <w:r>
              <w:t>上年结转结余</w:t>
            </w:r>
          </w:p>
        </w:tc>
        <w:tc>
          <w:tcPr>
            <w:tcW w:w="2126" w:type="dxa"/>
            <w:tcBorders>
              <w:top w:val="single" w:color="000000" w:sz="6" w:space="0"/>
              <w:left w:val="single" w:color="000000" w:sz="6" w:space="0"/>
              <w:right w:val="single" w:color="000000" w:sz="6" w:space="0"/>
            </w:tcBorders>
            <w:vAlign w:val="center"/>
          </w:tcPr>
          <w:p>
            <w:pPr>
              <w:pStyle w:val="14"/>
            </w:pPr>
            <w:r>
              <w:t>43.49</w:t>
            </w:r>
          </w:p>
        </w:tc>
        <w:tc>
          <w:tcPr>
            <w:tcW w:w="4535" w:type="dxa"/>
            <w:tcBorders>
              <w:top w:val="single" w:color="000000" w:sz="6" w:space="0"/>
              <w:left w:val="single" w:color="000000" w:sz="6" w:space="0"/>
              <w:right w:val="single" w:color="000000" w:sz="6" w:space="0"/>
            </w:tcBorders>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tcBorders>
              <w:top w:val="single" w:color="000000" w:sz="6" w:space="0"/>
              <w:left w:val="single" w:color="000000" w:sz="6" w:space="0"/>
              <w:right w:val="single" w:color="000000" w:sz="6" w:space="0"/>
            </w:tcBorders>
            <w:vAlign w:val="center"/>
          </w:tcPr>
          <w:p>
            <w:pPr>
              <w:pStyle w:val="17"/>
            </w:pPr>
            <w:r>
              <w:t>收入总计</w:t>
            </w:r>
          </w:p>
        </w:tc>
        <w:tc>
          <w:tcPr>
            <w:tcW w:w="2126" w:type="dxa"/>
            <w:tcBorders>
              <w:top w:val="single" w:color="000000" w:sz="6" w:space="0"/>
              <w:left w:val="single" w:color="000000" w:sz="6" w:space="0"/>
              <w:right w:val="single" w:color="000000" w:sz="6" w:space="0"/>
            </w:tcBorders>
            <w:vAlign w:val="center"/>
          </w:tcPr>
          <w:p>
            <w:pPr>
              <w:pStyle w:val="18"/>
            </w:pPr>
            <w:r>
              <w:t>532.07</w:t>
            </w:r>
          </w:p>
        </w:tc>
        <w:tc>
          <w:tcPr>
            <w:tcW w:w="4535" w:type="dxa"/>
            <w:tcBorders>
              <w:top w:val="single" w:color="000000" w:sz="6" w:space="0"/>
              <w:left w:val="single" w:color="000000" w:sz="6" w:space="0"/>
              <w:right w:val="single" w:color="000000" w:sz="6" w:space="0"/>
            </w:tcBorders>
            <w:vAlign w:val="center"/>
          </w:tcPr>
          <w:p>
            <w:pPr>
              <w:pStyle w:val="17"/>
            </w:pPr>
            <w:r>
              <w:t>支出总计</w:t>
            </w:r>
          </w:p>
        </w:tc>
        <w:tc>
          <w:tcPr>
            <w:tcW w:w="2126" w:type="dxa"/>
            <w:vAlign w:val="center"/>
          </w:tcPr>
          <w:p>
            <w:pPr>
              <w:pStyle w:val="18"/>
            </w:pPr>
            <w:r>
              <w:t>532.07</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762昌黎县残疾人联合会</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3"/>
            </w:pPr>
            <w:r>
              <w:t>合计</w:t>
            </w:r>
          </w:p>
        </w:tc>
        <w:tc>
          <w:tcPr>
            <w:tcW w:w="9072" w:type="dxa"/>
            <w:gridSpan w:val="8"/>
            <w:tcBorders>
              <w:top w:val="single" w:color="000000" w:sz="6" w:space="0"/>
              <w:left w:val="single" w:color="000000" w:sz="6" w:space="0"/>
              <w:right w:val="single" w:color="000000" w:sz="6" w:space="0"/>
            </w:tcBorders>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1559" w:type="dxa"/>
            <w:tcBorders>
              <w:top w:val="single" w:color="000000" w:sz="6" w:space="0"/>
              <w:left w:val="single" w:color="000000" w:sz="6" w:space="0"/>
              <w:right w:val="single" w:color="000000" w:sz="6" w:space="0"/>
            </w:tcBorders>
            <w:vAlign w:val="center"/>
          </w:tcPr>
          <w:p>
            <w:pPr>
              <w:pStyle w:val="13"/>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3"/>
            </w:pPr>
            <w:r>
              <w:t>小计</w:t>
            </w:r>
          </w:p>
        </w:tc>
        <w:tc>
          <w:tcPr>
            <w:tcW w:w="1134" w:type="dxa"/>
            <w:tcBorders>
              <w:top w:val="single" w:color="000000" w:sz="6" w:space="0"/>
              <w:left w:val="single" w:color="000000" w:sz="6" w:space="0"/>
              <w:right w:val="single" w:color="000000" w:sz="6" w:space="0"/>
            </w:tcBorders>
            <w:vAlign w:val="center"/>
          </w:tcPr>
          <w:p>
            <w:pPr>
              <w:pStyle w:val="13"/>
            </w:pPr>
            <w:r>
              <w:t>财政拨款 收入</w:t>
            </w:r>
          </w:p>
        </w:tc>
        <w:tc>
          <w:tcPr>
            <w:tcW w:w="1134" w:type="dxa"/>
            <w:tcBorders>
              <w:top w:val="single" w:color="000000" w:sz="6" w:space="0"/>
              <w:left w:val="single" w:color="000000" w:sz="6" w:space="0"/>
              <w:right w:val="single" w:color="000000" w:sz="6" w:space="0"/>
            </w:tcBorders>
            <w:vAlign w:val="center"/>
          </w:tcPr>
          <w:p>
            <w:pPr>
              <w:pStyle w:val="13"/>
            </w:pPr>
            <w:r>
              <w:t>财政专户 收入</w:t>
            </w:r>
          </w:p>
        </w:tc>
        <w:tc>
          <w:tcPr>
            <w:tcW w:w="1134" w:type="dxa"/>
            <w:tcBorders>
              <w:top w:val="single" w:color="000000" w:sz="6" w:space="0"/>
              <w:left w:val="single" w:color="000000" w:sz="6" w:space="0"/>
              <w:right w:val="single" w:color="000000" w:sz="6" w:space="0"/>
            </w:tcBorders>
            <w:vAlign w:val="center"/>
          </w:tcPr>
          <w:p>
            <w:pPr>
              <w:pStyle w:val="13"/>
            </w:pPr>
            <w:r>
              <w:t>事业收入</w:t>
            </w:r>
          </w:p>
        </w:tc>
        <w:tc>
          <w:tcPr>
            <w:tcW w:w="1134" w:type="dxa"/>
            <w:tcBorders>
              <w:top w:val="single" w:color="000000" w:sz="6" w:space="0"/>
              <w:left w:val="single" w:color="000000" w:sz="6" w:space="0"/>
              <w:right w:val="single" w:color="000000" w:sz="6" w:space="0"/>
            </w:tcBorders>
            <w:vAlign w:val="center"/>
          </w:tcPr>
          <w:p>
            <w:pPr>
              <w:pStyle w:val="13"/>
            </w:pPr>
            <w:r>
              <w:t>经营收入</w:t>
            </w:r>
          </w:p>
        </w:tc>
        <w:tc>
          <w:tcPr>
            <w:tcW w:w="1134" w:type="dxa"/>
            <w:tcBorders>
              <w:top w:val="single" w:color="000000" w:sz="6" w:space="0"/>
              <w:left w:val="single" w:color="000000" w:sz="6" w:space="0"/>
              <w:right w:val="single" w:color="000000" w:sz="6" w:space="0"/>
            </w:tcBorders>
            <w:vAlign w:val="center"/>
          </w:tcPr>
          <w:p>
            <w:pPr>
              <w:pStyle w:val="13"/>
            </w:pPr>
            <w:r>
              <w:t>上级补助收入</w:t>
            </w:r>
          </w:p>
        </w:tc>
        <w:tc>
          <w:tcPr>
            <w:tcW w:w="1134" w:type="dxa"/>
            <w:tcBorders>
              <w:top w:val="single" w:color="000000" w:sz="6" w:space="0"/>
              <w:left w:val="single" w:color="000000" w:sz="6" w:space="0"/>
              <w:right w:val="single" w:color="000000" w:sz="6" w:space="0"/>
            </w:tcBorders>
            <w:vAlign w:val="center"/>
          </w:tcPr>
          <w:p>
            <w:pPr>
              <w:pStyle w:val="13"/>
            </w:pPr>
            <w:r>
              <w:t>附属单位上缴收入</w:t>
            </w:r>
          </w:p>
        </w:tc>
        <w:tc>
          <w:tcPr>
            <w:tcW w:w="1134" w:type="dxa"/>
            <w:tcBorders>
              <w:top w:val="single" w:color="000000" w:sz="6" w:space="0"/>
              <w:left w:val="single" w:color="000000" w:sz="6" w:space="0"/>
              <w:right w:val="single" w:color="000000" w:sz="6" w:space="0"/>
            </w:tcBorders>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1559" w:type="dxa"/>
            <w:tcBorders>
              <w:top w:val="single" w:color="000000" w:sz="6" w:space="0"/>
              <w:left w:val="single" w:color="000000" w:sz="6" w:space="0"/>
              <w:right w:val="single" w:color="000000" w:sz="6" w:space="0"/>
            </w:tcBorders>
            <w:vAlign w:val="center"/>
          </w:tcPr>
          <w:p>
            <w:pPr>
              <w:pStyle w:val="13"/>
            </w:pPr>
            <w:r>
              <w:t>2</w:t>
            </w:r>
          </w:p>
        </w:tc>
        <w:tc>
          <w:tcPr>
            <w:tcW w:w="1134" w:type="dxa"/>
            <w:tcBorders>
              <w:top w:val="single" w:color="000000" w:sz="6" w:space="0"/>
              <w:left w:val="single" w:color="000000" w:sz="6" w:space="0"/>
              <w:right w:val="single" w:color="000000" w:sz="6" w:space="0"/>
            </w:tcBorders>
            <w:vAlign w:val="center"/>
          </w:tcPr>
          <w:p>
            <w:pPr>
              <w:pStyle w:val="13"/>
            </w:pPr>
            <w:r>
              <w:t>3</w:t>
            </w:r>
          </w:p>
        </w:tc>
        <w:tc>
          <w:tcPr>
            <w:tcW w:w="1134" w:type="dxa"/>
            <w:tcBorders>
              <w:top w:val="single" w:color="000000" w:sz="6" w:space="0"/>
              <w:left w:val="single" w:color="000000" w:sz="6" w:space="0"/>
              <w:right w:val="single" w:color="000000" w:sz="6" w:space="0"/>
            </w:tcBorders>
            <w:vAlign w:val="center"/>
          </w:tcPr>
          <w:p>
            <w:pPr>
              <w:pStyle w:val="13"/>
            </w:pPr>
            <w:r>
              <w:t>4</w:t>
            </w:r>
          </w:p>
        </w:tc>
        <w:tc>
          <w:tcPr>
            <w:tcW w:w="1134" w:type="dxa"/>
            <w:tcBorders>
              <w:top w:val="single" w:color="000000" w:sz="6" w:space="0"/>
              <w:left w:val="single" w:color="000000" w:sz="6" w:space="0"/>
              <w:right w:val="single" w:color="000000" w:sz="6" w:space="0"/>
            </w:tcBorders>
            <w:vAlign w:val="center"/>
          </w:tcPr>
          <w:p>
            <w:pPr>
              <w:pStyle w:val="13"/>
            </w:pPr>
            <w:r>
              <w:t>5</w:t>
            </w:r>
          </w:p>
        </w:tc>
        <w:tc>
          <w:tcPr>
            <w:tcW w:w="1134" w:type="dxa"/>
            <w:tcBorders>
              <w:top w:val="single" w:color="000000" w:sz="6" w:space="0"/>
              <w:left w:val="single" w:color="000000" w:sz="6" w:space="0"/>
              <w:right w:val="single" w:color="000000" w:sz="6" w:space="0"/>
            </w:tcBorders>
            <w:vAlign w:val="center"/>
          </w:tcPr>
          <w:p>
            <w:pPr>
              <w:pStyle w:val="13"/>
            </w:pPr>
            <w:r>
              <w:t>6</w:t>
            </w:r>
          </w:p>
        </w:tc>
        <w:tc>
          <w:tcPr>
            <w:tcW w:w="1134" w:type="dxa"/>
            <w:tcBorders>
              <w:top w:val="single" w:color="000000" w:sz="6" w:space="0"/>
              <w:left w:val="single" w:color="000000" w:sz="6" w:space="0"/>
              <w:right w:val="single" w:color="000000" w:sz="6" w:space="0"/>
            </w:tcBorders>
            <w:vAlign w:val="center"/>
          </w:tcPr>
          <w:p>
            <w:pPr>
              <w:pStyle w:val="13"/>
            </w:pPr>
            <w:r>
              <w:t>7</w:t>
            </w:r>
          </w:p>
        </w:tc>
        <w:tc>
          <w:tcPr>
            <w:tcW w:w="1134" w:type="dxa"/>
            <w:tcBorders>
              <w:top w:val="single" w:color="000000" w:sz="6" w:space="0"/>
              <w:left w:val="single" w:color="000000" w:sz="6" w:space="0"/>
              <w:right w:val="single" w:color="000000" w:sz="6" w:space="0"/>
            </w:tcBorders>
            <w:vAlign w:val="center"/>
          </w:tcPr>
          <w:p>
            <w:pPr>
              <w:pStyle w:val="13"/>
            </w:pPr>
            <w:r>
              <w:t>8</w:t>
            </w:r>
          </w:p>
        </w:tc>
        <w:tc>
          <w:tcPr>
            <w:tcW w:w="1134" w:type="dxa"/>
            <w:tcBorders>
              <w:top w:val="single" w:color="000000" w:sz="6" w:space="0"/>
              <w:left w:val="single" w:color="000000" w:sz="6" w:space="0"/>
              <w:right w:val="single" w:color="000000" w:sz="6" w:space="0"/>
            </w:tcBorders>
            <w:vAlign w:val="center"/>
          </w:tcPr>
          <w:p>
            <w:pPr>
              <w:pStyle w:val="13"/>
            </w:pPr>
            <w:r>
              <w:t>9</w:t>
            </w:r>
          </w:p>
        </w:tc>
        <w:tc>
          <w:tcPr>
            <w:tcW w:w="1134" w:type="dxa"/>
            <w:tcBorders>
              <w:top w:val="single" w:color="000000" w:sz="6" w:space="0"/>
              <w:left w:val="single" w:color="000000" w:sz="6" w:space="0"/>
              <w:right w:val="single" w:color="000000" w:sz="6" w:space="0"/>
            </w:tcBorders>
            <w:vAlign w:val="center"/>
          </w:tcPr>
          <w:p>
            <w:pPr>
              <w:pStyle w:val="13"/>
            </w:pPr>
            <w:r>
              <w:t>10</w:t>
            </w:r>
          </w:p>
        </w:tc>
        <w:tc>
          <w:tcPr>
            <w:tcW w:w="1134" w:type="dxa"/>
            <w:tcBorders>
              <w:top w:val="single" w:color="000000" w:sz="6" w:space="0"/>
              <w:left w:val="single" w:color="000000" w:sz="6" w:space="0"/>
              <w:right w:val="single" w:color="000000" w:sz="6" w:space="0"/>
            </w:tcBorders>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1559" w:type="dxa"/>
            <w:tcBorders>
              <w:top w:val="single" w:color="000000" w:sz="6" w:space="0"/>
              <w:left w:val="single" w:color="000000" w:sz="6" w:space="0"/>
              <w:right w:val="single" w:color="000000" w:sz="6" w:space="0"/>
            </w:tcBorders>
            <w:vAlign w:val="center"/>
          </w:tcPr>
          <w:p>
            <w:pPr>
              <w:pStyle w:val="17"/>
            </w:pPr>
            <w:r>
              <w:t>合计</w:t>
            </w:r>
          </w:p>
        </w:tc>
        <w:tc>
          <w:tcPr>
            <w:tcW w:w="1134" w:type="dxa"/>
            <w:tcBorders>
              <w:top w:val="single" w:color="000000" w:sz="6" w:space="0"/>
              <w:left w:val="single" w:color="000000" w:sz="6" w:space="0"/>
              <w:right w:val="single" w:color="000000" w:sz="6" w:space="0"/>
            </w:tcBorders>
            <w:vAlign w:val="center"/>
          </w:tcPr>
          <w:p>
            <w:pPr>
              <w:pStyle w:val="18"/>
            </w:pPr>
            <w:r>
              <w:t>532.07</w:t>
            </w:r>
          </w:p>
        </w:tc>
        <w:tc>
          <w:tcPr>
            <w:tcW w:w="1134" w:type="dxa"/>
            <w:tcBorders>
              <w:top w:val="single" w:color="000000" w:sz="6" w:space="0"/>
              <w:left w:val="single" w:color="000000" w:sz="6" w:space="0"/>
              <w:right w:val="single" w:color="000000" w:sz="6" w:space="0"/>
            </w:tcBorders>
            <w:vAlign w:val="center"/>
          </w:tcPr>
          <w:p>
            <w:pPr>
              <w:pStyle w:val="18"/>
            </w:pPr>
            <w:r>
              <w:t>488.58</w:t>
            </w:r>
          </w:p>
        </w:tc>
        <w:tc>
          <w:tcPr>
            <w:tcW w:w="1134" w:type="dxa"/>
            <w:tcBorders>
              <w:top w:val="single" w:color="000000" w:sz="6" w:space="0"/>
              <w:left w:val="single" w:color="000000" w:sz="6" w:space="0"/>
              <w:right w:val="single" w:color="000000" w:sz="6" w:space="0"/>
            </w:tcBorders>
            <w:vAlign w:val="center"/>
          </w:tcPr>
          <w:p>
            <w:pPr>
              <w:pStyle w:val="18"/>
            </w:pPr>
            <w:r>
              <w:t>488.58</w:t>
            </w: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vAlign w:val="center"/>
          </w:tcPr>
          <w:p>
            <w:pPr>
              <w:pStyle w:val="18"/>
            </w:pPr>
            <w:r>
              <w:t>43.49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208</w:t>
            </w:r>
          </w:p>
        </w:tc>
        <w:tc>
          <w:tcPr>
            <w:tcW w:w="1559" w:type="dxa"/>
            <w:tcBorders>
              <w:top w:val="single" w:color="000000" w:sz="6" w:space="0"/>
              <w:left w:val="single" w:color="000000" w:sz="6" w:space="0"/>
              <w:right w:val="single" w:color="000000" w:sz="6" w:space="0"/>
            </w:tcBorders>
            <w:vAlign w:val="center"/>
          </w:tcPr>
          <w:p>
            <w:pPr>
              <w:pStyle w:val="15"/>
            </w:pPr>
            <w:r>
              <w:t>社会保障和就业支出</w:t>
            </w:r>
          </w:p>
        </w:tc>
        <w:tc>
          <w:tcPr>
            <w:tcW w:w="1134" w:type="dxa"/>
            <w:tcBorders>
              <w:top w:val="single" w:color="000000" w:sz="6" w:space="0"/>
              <w:left w:val="single" w:color="000000" w:sz="6" w:space="0"/>
              <w:right w:val="single" w:color="000000" w:sz="6" w:space="0"/>
            </w:tcBorders>
            <w:vAlign w:val="center"/>
          </w:tcPr>
          <w:p>
            <w:pPr>
              <w:pStyle w:val="14"/>
            </w:pPr>
            <w:r>
              <w:t>446.92</w:t>
            </w:r>
          </w:p>
        </w:tc>
        <w:tc>
          <w:tcPr>
            <w:tcW w:w="1134" w:type="dxa"/>
            <w:tcBorders>
              <w:top w:val="single" w:color="000000" w:sz="6" w:space="0"/>
              <w:left w:val="single" w:color="000000" w:sz="6" w:space="0"/>
              <w:right w:val="single" w:color="000000" w:sz="6" w:space="0"/>
            </w:tcBorders>
            <w:vAlign w:val="center"/>
          </w:tcPr>
          <w:p>
            <w:pPr>
              <w:pStyle w:val="14"/>
            </w:pPr>
            <w:r>
              <w:t>436.52</w:t>
            </w:r>
          </w:p>
        </w:tc>
        <w:tc>
          <w:tcPr>
            <w:tcW w:w="1134" w:type="dxa"/>
            <w:tcBorders>
              <w:top w:val="single" w:color="000000" w:sz="6" w:space="0"/>
              <w:left w:val="single" w:color="000000" w:sz="6" w:space="0"/>
              <w:right w:val="single" w:color="000000" w:sz="6" w:space="0"/>
            </w:tcBorders>
            <w:vAlign w:val="center"/>
          </w:tcPr>
          <w:p>
            <w:pPr>
              <w:pStyle w:val="14"/>
            </w:pPr>
            <w:r>
              <w:t>436.52</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20805</w:t>
            </w:r>
          </w:p>
        </w:tc>
        <w:tc>
          <w:tcPr>
            <w:tcW w:w="1559" w:type="dxa"/>
            <w:tcBorders>
              <w:top w:val="single" w:color="000000" w:sz="6" w:space="0"/>
              <w:left w:val="single" w:color="000000" w:sz="6" w:space="0"/>
              <w:right w:val="single" w:color="000000" w:sz="6" w:space="0"/>
            </w:tcBorders>
            <w:vAlign w:val="center"/>
          </w:tcPr>
          <w:p>
            <w:pPr>
              <w:pStyle w:val="15"/>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4"/>
            </w:pPr>
            <w:r>
              <w:t>29.82</w:t>
            </w:r>
          </w:p>
        </w:tc>
        <w:tc>
          <w:tcPr>
            <w:tcW w:w="1134" w:type="dxa"/>
            <w:tcBorders>
              <w:top w:val="single" w:color="000000" w:sz="6" w:space="0"/>
              <w:left w:val="single" w:color="000000" w:sz="6" w:space="0"/>
              <w:right w:val="single" w:color="000000" w:sz="6" w:space="0"/>
            </w:tcBorders>
            <w:vAlign w:val="center"/>
          </w:tcPr>
          <w:p>
            <w:pPr>
              <w:pStyle w:val="14"/>
            </w:pPr>
            <w:r>
              <w:t>29.82</w:t>
            </w:r>
          </w:p>
        </w:tc>
        <w:tc>
          <w:tcPr>
            <w:tcW w:w="1134" w:type="dxa"/>
            <w:tcBorders>
              <w:top w:val="single" w:color="000000" w:sz="6" w:space="0"/>
              <w:left w:val="single" w:color="000000" w:sz="6" w:space="0"/>
              <w:right w:val="single" w:color="000000" w:sz="6" w:space="0"/>
            </w:tcBorders>
            <w:vAlign w:val="center"/>
          </w:tcPr>
          <w:p>
            <w:pPr>
              <w:pStyle w:val="14"/>
            </w:pPr>
            <w:r>
              <w:t>29.82</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2080505</w:t>
            </w:r>
          </w:p>
        </w:tc>
        <w:tc>
          <w:tcPr>
            <w:tcW w:w="1559"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4"/>
            </w:pPr>
            <w:r>
              <w:t>22.81</w:t>
            </w:r>
          </w:p>
        </w:tc>
        <w:tc>
          <w:tcPr>
            <w:tcW w:w="1134" w:type="dxa"/>
            <w:tcBorders>
              <w:top w:val="single" w:color="000000" w:sz="6" w:space="0"/>
              <w:left w:val="single" w:color="000000" w:sz="6" w:space="0"/>
              <w:right w:val="single" w:color="000000" w:sz="6" w:space="0"/>
            </w:tcBorders>
            <w:vAlign w:val="center"/>
          </w:tcPr>
          <w:p>
            <w:pPr>
              <w:pStyle w:val="14"/>
            </w:pPr>
            <w:r>
              <w:t>22.81</w:t>
            </w:r>
          </w:p>
        </w:tc>
        <w:tc>
          <w:tcPr>
            <w:tcW w:w="1134" w:type="dxa"/>
            <w:tcBorders>
              <w:top w:val="single" w:color="000000" w:sz="6" w:space="0"/>
              <w:left w:val="single" w:color="000000" w:sz="6" w:space="0"/>
              <w:right w:val="single" w:color="000000" w:sz="6" w:space="0"/>
            </w:tcBorders>
            <w:vAlign w:val="center"/>
          </w:tcPr>
          <w:p>
            <w:pPr>
              <w:pStyle w:val="14"/>
            </w:pPr>
            <w:r>
              <w:t>22.81</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2080506</w:t>
            </w:r>
          </w:p>
        </w:tc>
        <w:tc>
          <w:tcPr>
            <w:tcW w:w="1559"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4"/>
            </w:pPr>
            <w:r>
              <w:t>7.00</w:t>
            </w:r>
          </w:p>
        </w:tc>
        <w:tc>
          <w:tcPr>
            <w:tcW w:w="1134" w:type="dxa"/>
            <w:tcBorders>
              <w:top w:val="single" w:color="000000" w:sz="6" w:space="0"/>
              <w:left w:val="single" w:color="000000" w:sz="6" w:space="0"/>
              <w:right w:val="single" w:color="000000" w:sz="6" w:space="0"/>
            </w:tcBorders>
            <w:vAlign w:val="center"/>
          </w:tcPr>
          <w:p>
            <w:pPr>
              <w:pStyle w:val="14"/>
            </w:pPr>
            <w:r>
              <w:t>7.00</w:t>
            </w:r>
          </w:p>
        </w:tc>
        <w:tc>
          <w:tcPr>
            <w:tcW w:w="1134" w:type="dxa"/>
            <w:tcBorders>
              <w:top w:val="single" w:color="000000" w:sz="6" w:space="0"/>
              <w:left w:val="single" w:color="000000" w:sz="6" w:space="0"/>
              <w:right w:val="single" w:color="000000" w:sz="6" w:space="0"/>
            </w:tcBorders>
            <w:vAlign w:val="center"/>
          </w:tcPr>
          <w:p>
            <w:pPr>
              <w:pStyle w:val="14"/>
            </w:pPr>
            <w:r>
              <w:t>7.00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20811</w:t>
            </w:r>
          </w:p>
        </w:tc>
        <w:tc>
          <w:tcPr>
            <w:tcW w:w="1559" w:type="dxa"/>
            <w:tcBorders>
              <w:top w:val="single" w:color="000000" w:sz="6" w:space="0"/>
              <w:left w:val="single" w:color="000000" w:sz="6" w:space="0"/>
              <w:right w:val="single" w:color="000000" w:sz="6" w:space="0"/>
            </w:tcBorders>
            <w:vAlign w:val="center"/>
          </w:tcPr>
          <w:p>
            <w:pPr>
              <w:pStyle w:val="15"/>
            </w:pPr>
            <w:r>
              <w:t>残疾人事业</w:t>
            </w:r>
          </w:p>
        </w:tc>
        <w:tc>
          <w:tcPr>
            <w:tcW w:w="1134" w:type="dxa"/>
            <w:tcBorders>
              <w:top w:val="single" w:color="000000" w:sz="6" w:space="0"/>
              <w:left w:val="single" w:color="000000" w:sz="6" w:space="0"/>
              <w:right w:val="single" w:color="000000" w:sz="6" w:space="0"/>
            </w:tcBorders>
            <w:vAlign w:val="center"/>
          </w:tcPr>
          <w:p>
            <w:pPr>
              <w:pStyle w:val="14"/>
            </w:pPr>
            <w:r>
              <w:t>417.10</w:t>
            </w:r>
          </w:p>
        </w:tc>
        <w:tc>
          <w:tcPr>
            <w:tcW w:w="1134" w:type="dxa"/>
            <w:tcBorders>
              <w:top w:val="single" w:color="000000" w:sz="6" w:space="0"/>
              <w:left w:val="single" w:color="000000" w:sz="6" w:space="0"/>
              <w:right w:val="single" w:color="000000" w:sz="6" w:space="0"/>
            </w:tcBorders>
            <w:vAlign w:val="center"/>
          </w:tcPr>
          <w:p>
            <w:pPr>
              <w:pStyle w:val="14"/>
            </w:pPr>
            <w:r>
              <w:t>406.70</w:t>
            </w:r>
          </w:p>
        </w:tc>
        <w:tc>
          <w:tcPr>
            <w:tcW w:w="1134" w:type="dxa"/>
            <w:tcBorders>
              <w:top w:val="single" w:color="000000" w:sz="6" w:space="0"/>
              <w:left w:val="single" w:color="000000" w:sz="6" w:space="0"/>
              <w:right w:val="single" w:color="000000" w:sz="6" w:space="0"/>
            </w:tcBorders>
            <w:vAlign w:val="center"/>
          </w:tcPr>
          <w:p>
            <w:pPr>
              <w:pStyle w:val="14"/>
            </w:pPr>
            <w:r>
              <w:t>406.70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2081101</w:t>
            </w:r>
          </w:p>
        </w:tc>
        <w:tc>
          <w:tcPr>
            <w:tcW w:w="1559" w:type="dxa"/>
            <w:tcBorders>
              <w:top w:val="single" w:color="000000" w:sz="6" w:space="0"/>
              <w:left w:val="single" w:color="000000" w:sz="6" w:space="0"/>
              <w:right w:val="single" w:color="000000" w:sz="6" w:space="0"/>
            </w:tcBorders>
            <w:vAlign w:val="center"/>
          </w:tcPr>
          <w:p>
            <w:pPr>
              <w:pStyle w:val="15"/>
            </w:pPr>
            <w:r>
              <w:t>行政运行</w:t>
            </w:r>
          </w:p>
        </w:tc>
        <w:tc>
          <w:tcPr>
            <w:tcW w:w="1134" w:type="dxa"/>
            <w:tcBorders>
              <w:top w:val="single" w:color="000000" w:sz="6" w:space="0"/>
              <w:left w:val="single" w:color="000000" w:sz="6" w:space="0"/>
              <w:right w:val="single" w:color="000000" w:sz="6" w:space="0"/>
            </w:tcBorders>
            <w:vAlign w:val="center"/>
          </w:tcPr>
          <w:p>
            <w:pPr>
              <w:pStyle w:val="14"/>
            </w:pPr>
            <w:r>
              <w:t>65.87</w:t>
            </w:r>
          </w:p>
        </w:tc>
        <w:tc>
          <w:tcPr>
            <w:tcW w:w="1134" w:type="dxa"/>
            <w:tcBorders>
              <w:top w:val="single" w:color="000000" w:sz="6" w:space="0"/>
              <w:left w:val="single" w:color="000000" w:sz="6" w:space="0"/>
              <w:right w:val="single" w:color="000000" w:sz="6" w:space="0"/>
            </w:tcBorders>
            <w:vAlign w:val="center"/>
          </w:tcPr>
          <w:p>
            <w:pPr>
              <w:pStyle w:val="14"/>
            </w:pPr>
            <w:r>
              <w:t>65.87</w:t>
            </w:r>
          </w:p>
        </w:tc>
        <w:tc>
          <w:tcPr>
            <w:tcW w:w="1134" w:type="dxa"/>
            <w:tcBorders>
              <w:top w:val="single" w:color="000000" w:sz="6" w:space="0"/>
              <w:left w:val="single" w:color="000000" w:sz="6" w:space="0"/>
              <w:right w:val="single" w:color="000000" w:sz="6" w:space="0"/>
            </w:tcBorders>
            <w:vAlign w:val="center"/>
          </w:tcPr>
          <w:p>
            <w:pPr>
              <w:pStyle w:val="14"/>
            </w:pPr>
            <w:r>
              <w:t>65.87</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tcBorders>
              <w:top w:val="single" w:color="000000" w:sz="6" w:space="0"/>
              <w:left w:val="single" w:color="000000" w:sz="6" w:space="0"/>
              <w:right w:val="single" w:color="000000" w:sz="6" w:space="0"/>
            </w:tcBorders>
            <w:vAlign w:val="center"/>
          </w:tcPr>
          <w:p>
            <w:pPr>
              <w:pStyle w:val="15"/>
            </w:pPr>
            <w:r>
              <w:t>2081104</w:t>
            </w:r>
          </w:p>
        </w:tc>
        <w:tc>
          <w:tcPr>
            <w:tcW w:w="1559" w:type="dxa"/>
            <w:tcBorders>
              <w:top w:val="single" w:color="000000" w:sz="6" w:space="0"/>
              <w:left w:val="single" w:color="000000" w:sz="6" w:space="0"/>
              <w:right w:val="single" w:color="000000" w:sz="6" w:space="0"/>
            </w:tcBorders>
            <w:vAlign w:val="center"/>
          </w:tcPr>
          <w:p>
            <w:pPr>
              <w:pStyle w:val="15"/>
            </w:pPr>
            <w:r>
              <w:t>残疾人康复</w:t>
            </w:r>
          </w:p>
        </w:tc>
        <w:tc>
          <w:tcPr>
            <w:tcW w:w="1134" w:type="dxa"/>
            <w:tcBorders>
              <w:top w:val="single" w:color="000000" w:sz="6" w:space="0"/>
              <w:left w:val="single" w:color="000000" w:sz="6" w:space="0"/>
              <w:right w:val="single" w:color="000000" w:sz="6" w:space="0"/>
            </w:tcBorders>
            <w:vAlign w:val="center"/>
          </w:tcPr>
          <w:p>
            <w:pPr>
              <w:pStyle w:val="14"/>
            </w:pPr>
            <w:r>
              <w:t>190.37</w:t>
            </w:r>
          </w:p>
        </w:tc>
        <w:tc>
          <w:tcPr>
            <w:tcW w:w="1134" w:type="dxa"/>
            <w:tcBorders>
              <w:top w:val="single" w:color="000000" w:sz="6" w:space="0"/>
              <w:left w:val="single" w:color="000000" w:sz="6" w:space="0"/>
              <w:right w:val="single" w:color="000000" w:sz="6" w:space="0"/>
            </w:tcBorders>
            <w:vAlign w:val="center"/>
          </w:tcPr>
          <w:p>
            <w:pPr>
              <w:pStyle w:val="14"/>
            </w:pPr>
            <w:r>
              <w:t>179.97</w:t>
            </w:r>
          </w:p>
        </w:tc>
        <w:tc>
          <w:tcPr>
            <w:tcW w:w="1134" w:type="dxa"/>
            <w:tcBorders>
              <w:top w:val="single" w:color="000000" w:sz="6" w:space="0"/>
              <w:left w:val="single" w:color="000000" w:sz="6" w:space="0"/>
              <w:right w:val="single" w:color="000000" w:sz="6" w:space="0"/>
            </w:tcBorders>
            <w:vAlign w:val="center"/>
          </w:tcPr>
          <w:p>
            <w:pPr>
              <w:pStyle w:val="14"/>
            </w:pPr>
            <w:r>
              <w:t>179.97</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tcBorders>
              <w:top w:val="single" w:color="000000" w:sz="6" w:space="0"/>
              <w:left w:val="single" w:color="000000" w:sz="6" w:space="0"/>
              <w:right w:val="single" w:color="000000" w:sz="6" w:space="0"/>
            </w:tcBorders>
            <w:vAlign w:val="center"/>
          </w:tcPr>
          <w:p>
            <w:pPr>
              <w:pStyle w:val="15"/>
            </w:pPr>
            <w:r>
              <w:t>2081105</w:t>
            </w:r>
          </w:p>
        </w:tc>
        <w:tc>
          <w:tcPr>
            <w:tcW w:w="1559" w:type="dxa"/>
            <w:tcBorders>
              <w:top w:val="single" w:color="000000" w:sz="6" w:space="0"/>
              <w:left w:val="single" w:color="000000" w:sz="6" w:space="0"/>
              <w:right w:val="single" w:color="000000" w:sz="6" w:space="0"/>
            </w:tcBorders>
            <w:vAlign w:val="center"/>
          </w:tcPr>
          <w:p>
            <w:pPr>
              <w:pStyle w:val="15"/>
            </w:pPr>
            <w:r>
              <w:t>残疾人就业</w:t>
            </w:r>
          </w:p>
        </w:tc>
        <w:tc>
          <w:tcPr>
            <w:tcW w:w="1134" w:type="dxa"/>
            <w:tcBorders>
              <w:top w:val="single" w:color="000000" w:sz="6" w:space="0"/>
              <w:left w:val="single" w:color="000000" w:sz="6" w:space="0"/>
              <w:right w:val="single" w:color="000000" w:sz="6" w:space="0"/>
            </w:tcBorders>
            <w:vAlign w:val="center"/>
          </w:tcPr>
          <w:p>
            <w:pPr>
              <w:pStyle w:val="14"/>
            </w:pPr>
            <w:r>
              <w:t>34.80</w:t>
            </w:r>
          </w:p>
        </w:tc>
        <w:tc>
          <w:tcPr>
            <w:tcW w:w="1134" w:type="dxa"/>
            <w:tcBorders>
              <w:top w:val="single" w:color="000000" w:sz="6" w:space="0"/>
              <w:left w:val="single" w:color="000000" w:sz="6" w:space="0"/>
              <w:right w:val="single" w:color="000000" w:sz="6" w:space="0"/>
            </w:tcBorders>
            <w:vAlign w:val="center"/>
          </w:tcPr>
          <w:p>
            <w:pPr>
              <w:pStyle w:val="14"/>
            </w:pPr>
            <w:r>
              <w:t>34.80</w:t>
            </w:r>
          </w:p>
        </w:tc>
        <w:tc>
          <w:tcPr>
            <w:tcW w:w="1134" w:type="dxa"/>
            <w:tcBorders>
              <w:top w:val="single" w:color="000000" w:sz="6" w:space="0"/>
              <w:left w:val="single" w:color="000000" w:sz="6" w:space="0"/>
              <w:right w:val="single" w:color="000000" w:sz="6" w:space="0"/>
            </w:tcBorders>
            <w:vAlign w:val="center"/>
          </w:tcPr>
          <w:p>
            <w:pPr>
              <w:pStyle w:val="14"/>
            </w:pPr>
            <w:r>
              <w:t>34.80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tcBorders>
              <w:top w:val="single" w:color="000000" w:sz="6" w:space="0"/>
              <w:left w:val="single" w:color="000000" w:sz="6" w:space="0"/>
              <w:right w:val="single" w:color="000000" w:sz="6" w:space="0"/>
            </w:tcBorders>
            <w:vAlign w:val="center"/>
          </w:tcPr>
          <w:p>
            <w:pPr>
              <w:pStyle w:val="15"/>
            </w:pPr>
            <w:r>
              <w:t>2081199</w:t>
            </w:r>
          </w:p>
        </w:tc>
        <w:tc>
          <w:tcPr>
            <w:tcW w:w="1559" w:type="dxa"/>
            <w:tcBorders>
              <w:top w:val="single" w:color="000000" w:sz="6" w:space="0"/>
              <w:left w:val="single" w:color="000000" w:sz="6" w:space="0"/>
              <w:right w:val="single" w:color="000000" w:sz="6" w:space="0"/>
            </w:tcBorders>
            <w:vAlign w:val="center"/>
          </w:tcPr>
          <w:p>
            <w:pPr>
              <w:pStyle w:val="15"/>
            </w:pPr>
            <w:r>
              <w:t>其他残疾人事业支出</w:t>
            </w:r>
          </w:p>
        </w:tc>
        <w:tc>
          <w:tcPr>
            <w:tcW w:w="1134" w:type="dxa"/>
            <w:tcBorders>
              <w:top w:val="single" w:color="000000" w:sz="6" w:space="0"/>
              <w:left w:val="single" w:color="000000" w:sz="6" w:space="0"/>
              <w:right w:val="single" w:color="000000" w:sz="6" w:space="0"/>
            </w:tcBorders>
            <w:vAlign w:val="center"/>
          </w:tcPr>
          <w:p>
            <w:pPr>
              <w:pStyle w:val="14"/>
            </w:pPr>
            <w:r>
              <w:t>126.06</w:t>
            </w:r>
          </w:p>
        </w:tc>
        <w:tc>
          <w:tcPr>
            <w:tcW w:w="1134" w:type="dxa"/>
            <w:tcBorders>
              <w:top w:val="single" w:color="000000" w:sz="6" w:space="0"/>
              <w:left w:val="single" w:color="000000" w:sz="6" w:space="0"/>
              <w:right w:val="single" w:color="000000" w:sz="6" w:space="0"/>
            </w:tcBorders>
            <w:vAlign w:val="center"/>
          </w:tcPr>
          <w:p>
            <w:pPr>
              <w:pStyle w:val="14"/>
            </w:pPr>
            <w:r>
              <w:t>126.06</w:t>
            </w:r>
          </w:p>
        </w:tc>
        <w:tc>
          <w:tcPr>
            <w:tcW w:w="1134" w:type="dxa"/>
            <w:tcBorders>
              <w:top w:val="single" w:color="000000" w:sz="6" w:space="0"/>
              <w:left w:val="single" w:color="000000" w:sz="6" w:space="0"/>
              <w:right w:val="single" w:color="000000" w:sz="6" w:space="0"/>
            </w:tcBorders>
            <w:vAlign w:val="center"/>
          </w:tcPr>
          <w:p>
            <w:pPr>
              <w:pStyle w:val="14"/>
            </w:pPr>
            <w:r>
              <w:t>126.06</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tcBorders>
              <w:top w:val="single" w:color="000000" w:sz="6" w:space="0"/>
              <w:left w:val="single" w:color="000000" w:sz="6" w:space="0"/>
              <w:right w:val="single" w:color="000000" w:sz="6" w:space="0"/>
            </w:tcBorders>
            <w:vAlign w:val="center"/>
          </w:tcPr>
          <w:p>
            <w:pPr>
              <w:pStyle w:val="15"/>
            </w:pPr>
            <w:r>
              <w:t>210</w:t>
            </w:r>
          </w:p>
        </w:tc>
        <w:tc>
          <w:tcPr>
            <w:tcW w:w="1559" w:type="dxa"/>
            <w:tcBorders>
              <w:top w:val="single" w:color="000000" w:sz="6" w:space="0"/>
              <w:left w:val="single" w:color="000000" w:sz="6" w:space="0"/>
              <w:right w:val="single" w:color="000000" w:sz="6" w:space="0"/>
            </w:tcBorders>
            <w:vAlign w:val="center"/>
          </w:tcPr>
          <w:p>
            <w:pPr>
              <w:pStyle w:val="15"/>
            </w:pPr>
            <w:r>
              <w:t>卫生健康支出</w:t>
            </w:r>
          </w:p>
        </w:tc>
        <w:tc>
          <w:tcPr>
            <w:tcW w:w="1134" w:type="dxa"/>
            <w:tcBorders>
              <w:top w:val="single" w:color="000000" w:sz="6" w:space="0"/>
              <w:left w:val="single" w:color="000000" w:sz="6" w:space="0"/>
              <w:right w:val="single" w:color="000000" w:sz="6" w:space="0"/>
            </w:tcBorders>
            <w:vAlign w:val="center"/>
          </w:tcPr>
          <w:p>
            <w:pPr>
              <w:pStyle w:val="14"/>
            </w:pPr>
            <w:r>
              <w:t>11.85</w:t>
            </w:r>
          </w:p>
        </w:tc>
        <w:tc>
          <w:tcPr>
            <w:tcW w:w="1134" w:type="dxa"/>
            <w:tcBorders>
              <w:top w:val="single" w:color="000000" w:sz="6" w:space="0"/>
              <w:left w:val="single" w:color="000000" w:sz="6" w:space="0"/>
              <w:right w:val="single" w:color="000000" w:sz="6" w:space="0"/>
            </w:tcBorders>
            <w:vAlign w:val="center"/>
          </w:tcPr>
          <w:p>
            <w:pPr>
              <w:pStyle w:val="14"/>
            </w:pPr>
            <w:r>
              <w:t>11.85</w:t>
            </w:r>
          </w:p>
        </w:tc>
        <w:tc>
          <w:tcPr>
            <w:tcW w:w="1134" w:type="dxa"/>
            <w:tcBorders>
              <w:top w:val="single" w:color="000000" w:sz="6" w:space="0"/>
              <w:left w:val="single" w:color="000000" w:sz="6" w:space="0"/>
              <w:right w:val="single" w:color="000000" w:sz="6" w:space="0"/>
            </w:tcBorders>
            <w:vAlign w:val="center"/>
          </w:tcPr>
          <w:p>
            <w:pPr>
              <w:pStyle w:val="14"/>
            </w:pPr>
            <w:r>
              <w:t>11.85</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tcBorders>
              <w:top w:val="single" w:color="000000" w:sz="6" w:space="0"/>
              <w:left w:val="single" w:color="000000" w:sz="6" w:space="0"/>
              <w:right w:val="single" w:color="000000" w:sz="6" w:space="0"/>
            </w:tcBorders>
            <w:vAlign w:val="center"/>
          </w:tcPr>
          <w:p>
            <w:pPr>
              <w:pStyle w:val="15"/>
            </w:pPr>
            <w:r>
              <w:t>21011</w:t>
            </w:r>
          </w:p>
        </w:tc>
        <w:tc>
          <w:tcPr>
            <w:tcW w:w="1559" w:type="dxa"/>
            <w:tcBorders>
              <w:top w:val="single" w:color="000000" w:sz="6" w:space="0"/>
              <w:left w:val="single" w:color="000000" w:sz="6" w:space="0"/>
              <w:right w:val="single" w:color="000000" w:sz="6" w:space="0"/>
            </w:tcBorders>
            <w:vAlign w:val="center"/>
          </w:tcPr>
          <w:p>
            <w:pPr>
              <w:pStyle w:val="15"/>
            </w:pPr>
            <w:r>
              <w:t>行政事业单位医疗</w:t>
            </w:r>
          </w:p>
        </w:tc>
        <w:tc>
          <w:tcPr>
            <w:tcW w:w="1134" w:type="dxa"/>
            <w:tcBorders>
              <w:top w:val="single" w:color="000000" w:sz="6" w:space="0"/>
              <w:left w:val="single" w:color="000000" w:sz="6" w:space="0"/>
              <w:right w:val="single" w:color="000000" w:sz="6" w:space="0"/>
            </w:tcBorders>
            <w:vAlign w:val="center"/>
          </w:tcPr>
          <w:p>
            <w:pPr>
              <w:pStyle w:val="14"/>
            </w:pPr>
            <w:r>
              <w:t>11.85</w:t>
            </w:r>
          </w:p>
        </w:tc>
        <w:tc>
          <w:tcPr>
            <w:tcW w:w="1134" w:type="dxa"/>
            <w:tcBorders>
              <w:top w:val="single" w:color="000000" w:sz="6" w:space="0"/>
              <w:left w:val="single" w:color="000000" w:sz="6" w:space="0"/>
              <w:right w:val="single" w:color="000000" w:sz="6" w:space="0"/>
            </w:tcBorders>
            <w:vAlign w:val="center"/>
          </w:tcPr>
          <w:p>
            <w:pPr>
              <w:pStyle w:val="14"/>
            </w:pPr>
            <w:r>
              <w:t>11.85</w:t>
            </w:r>
          </w:p>
        </w:tc>
        <w:tc>
          <w:tcPr>
            <w:tcW w:w="1134" w:type="dxa"/>
            <w:tcBorders>
              <w:top w:val="single" w:color="000000" w:sz="6" w:space="0"/>
              <w:left w:val="single" w:color="000000" w:sz="6" w:space="0"/>
              <w:right w:val="single" w:color="000000" w:sz="6" w:space="0"/>
            </w:tcBorders>
            <w:vAlign w:val="center"/>
          </w:tcPr>
          <w:p>
            <w:pPr>
              <w:pStyle w:val="14"/>
            </w:pPr>
            <w:r>
              <w:t>11.85</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tcBorders>
              <w:top w:val="single" w:color="000000" w:sz="6" w:space="0"/>
              <w:left w:val="single" w:color="000000" w:sz="6" w:space="0"/>
              <w:right w:val="single" w:color="000000" w:sz="6" w:space="0"/>
            </w:tcBorders>
            <w:vAlign w:val="center"/>
          </w:tcPr>
          <w:p>
            <w:pPr>
              <w:pStyle w:val="15"/>
            </w:pPr>
            <w:r>
              <w:t>2101101</w:t>
            </w:r>
          </w:p>
        </w:tc>
        <w:tc>
          <w:tcPr>
            <w:tcW w:w="1559" w:type="dxa"/>
            <w:tcBorders>
              <w:top w:val="single" w:color="000000" w:sz="6" w:space="0"/>
              <w:left w:val="single" w:color="000000" w:sz="6" w:space="0"/>
              <w:right w:val="single" w:color="000000" w:sz="6" w:space="0"/>
            </w:tcBorders>
            <w:vAlign w:val="center"/>
          </w:tcPr>
          <w:p>
            <w:pPr>
              <w:pStyle w:val="15"/>
            </w:pPr>
            <w:r>
              <w:t>行政单位医疗</w:t>
            </w:r>
          </w:p>
        </w:tc>
        <w:tc>
          <w:tcPr>
            <w:tcW w:w="1134" w:type="dxa"/>
            <w:tcBorders>
              <w:top w:val="single" w:color="000000" w:sz="6" w:space="0"/>
              <w:left w:val="single" w:color="000000" w:sz="6" w:space="0"/>
              <w:right w:val="single" w:color="000000" w:sz="6" w:space="0"/>
            </w:tcBorders>
            <w:vAlign w:val="center"/>
          </w:tcPr>
          <w:p>
            <w:pPr>
              <w:pStyle w:val="14"/>
            </w:pPr>
            <w:r>
              <w:t>2.97</w:t>
            </w:r>
          </w:p>
        </w:tc>
        <w:tc>
          <w:tcPr>
            <w:tcW w:w="1134" w:type="dxa"/>
            <w:tcBorders>
              <w:top w:val="single" w:color="000000" w:sz="6" w:space="0"/>
              <w:left w:val="single" w:color="000000" w:sz="6" w:space="0"/>
              <w:right w:val="single" w:color="000000" w:sz="6" w:space="0"/>
            </w:tcBorders>
            <w:vAlign w:val="center"/>
          </w:tcPr>
          <w:p>
            <w:pPr>
              <w:pStyle w:val="14"/>
            </w:pPr>
            <w:r>
              <w:t>2.97</w:t>
            </w:r>
          </w:p>
        </w:tc>
        <w:tc>
          <w:tcPr>
            <w:tcW w:w="1134" w:type="dxa"/>
            <w:tcBorders>
              <w:top w:val="single" w:color="000000" w:sz="6" w:space="0"/>
              <w:left w:val="single" w:color="000000" w:sz="6" w:space="0"/>
              <w:right w:val="single" w:color="000000" w:sz="6" w:space="0"/>
            </w:tcBorders>
            <w:vAlign w:val="center"/>
          </w:tcPr>
          <w:p>
            <w:pPr>
              <w:pStyle w:val="14"/>
            </w:pPr>
            <w:r>
              <w:t>2.97</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tcBorders>
              <w:top w:val="single" w:color="000000" w:sz="6" w:space="0"/>
              <w:left w:val="single" w:color="000000" w:sz="6" w:space="0"/>
              <w:right w:val="single" w:color="000000" w:sz="6" w:space="0"/>
            </w:tcBorders>
            <w:vAlign w:val="center"/>
          </w:tcPr>
          <w:p>
            <w:pPr>
              <w:pStyle w:val="15"/>
            </w:pPr>
            <w:r>
              <w:t>2101102</w:t>
            </w:r>
          </w:p>
        </w:tc>
        <w:tc>
          <w:tcPr>
            <w:tcW w:w="1559" w:type="dxa"/>
            <w:tcBorders>
              <w:top w:val="single" w:color="000000" w:sz="6" w:space="0"/>
              <w:left w:val="single" w:color="000000" w:sz="6" w:space="0"/>
              <w:right w:val="single" w:color="000000" w:sz="6" w:space="0"/>
            </w:tcBorders>
            <w:vAlign w:val="center"/>
          </w:tcPr>
          <w:p>
            <w:pPr>
              <w:pStyle w:val="15"/>
            </w:pPr>
            <w:r>
              <w:t>事业单位医疗</w:t>
            </w:r>
          </w:p>
        </w:tc>
        <w:tc>
          <w:tcPr>
            <w:tcW w:w="1134" w:type="dxa"/>
            <w:tcBorders>
              <w:top w:val="single" w:color="000000" w:sz="6" w:space="0"/>
              <w:left w:val="single" w:color="000000" w:sz="6" w:space="0"/>
              <w:right w:val="single" w:color="000000" w:sz="6" w:space="0"/>
            </w:tcBorders>
            <w:vAlign w:val="center"/>
          </w:tcPr>
          <w:p>
            <w:pPr>
              <w:pStyle w:val="14"/>
            </w:pPr>
            <w:r>
              <w:t>8.87</w:t>
            </w:r>
          </w:p>
        </w:tc>
        <w:tc>
          <w:tcPr>
            <w:tcW w:w="1134" w:type="dxa"/>
            <w:tcBorders>
              <w:top w:val="single" w:color="000000" w:sz="6" w:space="0"/>
              <w:left w:val="single" w:color="000000" w:sz="6" w:space="0"/>
              <w:right w:val="single" w:color="000000" w:sz="6" w:space="0"/>
            </w:tcBorders>
            <w:vAlign w:val="center"/>
          </w:tcPr>
          <w:p>
            <w:pPr>
              <w:pStyle w:val="14"/>
            </w:pPr>
            <w:r>
              <w:t>8.87</w:t>
            </w:r>
          </w:p>
        </w:tc>
        <w:tc>
          <w:tcPr>
            <w:tcW w:w="1134" w:type="dxa"/>
            <w:tcBorders>
              <w:top w:val="single" w:color="000000" w:sz="6" w:space="0"/>
              <w:left w:val="single" w:color="000000" w:sz="6" w:space="0"/>
              <w:right w:val="single" w:color="000000" w:sz="6" w:space="0"/>
            </w:tcBorders>
            <w:vAlign w:val="center"/>
          </w:tcPr>
          <w:p>
            <w:pPr>
              <w:pStyle w:val="14"/>
            </w:pPr>
            <w:r>
              <w:t>8.87</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tcBorders>
              <w:top w:val="single" w:color="000000" w:sz="6" w:space="0"/>
              <w:left w:val="single" w:color="000000" w:sz="6" w:space="0"/>
              <w:right w:val="single" w:color="000000" w:sz="6" w:space="0"/>
            </w:tcBorders>
            <w:vAlign w:val="center"/>
          </w:tcPr>
          <w:p>
            <w:pPr>
              <w:pStyle w:val="15"/>
            </w:pPr>
            <w:r>
              <w:t>221</w:t>
            </w:r>
          </w:p>
        </w:tc>
        <w:tc>
          <w:tcPr>
            <w:tcW w:w="1559" w:type="dxa"/>
            <w:tcBorders>
              <w:top w:val="single" w:color="000000" w:sz="6" w:space="0"/>
              <w:left w:val="single" w:color="000000" w:sz="6" w:space="0"/>
              <w:right w:val="single" w:color="000000" w:sz="6" w:space="0"/>
            </w:tcBorders>
            <w:vAlign w:val="center"/>
          </w:tcPr>
          <w:p>
            <w:pPr>
              <w:pStyle w:val="15"/>
            </w:pPr>
            <w:r>
              <w:t>住房保障支出</w:t>
            </w:r>
          </w:p>
        </w:tc>
        <w:tc>
          <w:tcPr>
            <w:tcW w:w="1134" w:type="dxa"/>
            <w:tcBorders>
              <w:top w:val="single" w:color="000000" w:sz="6" w:space="0"/>
              <w:left w:val="single" w:color="000000" w:sz="6" w:space="0"/>
              <w:right w:val="single" w:color="000000" w:sz="6" w:space="0"/>
            </w:tcBorders>
            <w:vAlign w:val="center"/>
          </w:tcPr>
          <w:p>
            <w:pPr>
              <w:pStyle w:val="14"/>
            </w:pPr>
            <w:r>
              <w:t>11.41</w:t>
            </w:r>
          </w:p>
        </w:tc>
        <w:tc>
          <w:tcPr>
            <w:tcW w:w="1134" w:type="dxa"/>
            <w:tcBorders>
              <w:top w:val="single" w:color="000000" w:sz="6" w:space="0"/>
              <w:left w:val="single" w:color="000000" w:sz="6" w:space="0"/>
              <w:right w:val="single" w:color="000000" w:sz="6" w:space="0"/>
            </w:tcBorders>
            <w:vAlign w:val="center"/>
          </w:tcPr>
          <w:p>
            <w:pPr>
              <w:pStyle w:val="14"/>
            </w:pPr>
            <w:r>
              <w:t>11.41</w:t>
            </w:r>
          </w:p>
        </w:tc>
        <w:tc>
          <w:tcPr>
            <w:tcW w:w="1134" w:type="dxa"/>
            <w:tcBorders>
              <w:top w:val="single" w:color="000000" w:sz="6" w:space="0"/>
              <w:left w:val="single" w:color="000000" w:sz="6" w:space="0"/>
              <w:right w:val="single" w:color="000000" w:sz="6" w:space="0"/>
            </w:tcBorders>
            <w:vAlign w:val="center"/>
          </w:tcPr>
          <w:p>
            <w:pPr>
              <w:pStyle w:val="14"/>
            </w:pPr>
            <w:r>
              <w:t>11.41</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tcBorders>
              <w:top w:val="single" w:color="000000" w:sz="6" w:space="0"/>
              <w:left w:val="single" w:color="000000" w:sz="6" w:space="0"/>
              <w:right w:val="single" w:color="000000" w:sz="6" w:space="0"/>
            </w:tcBorders>
            <w:vAlign w:val="center"/>
          </w:tcPr>
          <w:p>
            <w:pPr>
              <w:pStyle w:val="15"/>
            </w:pPr>
            <w:r>
              <w:t>22102</w:t>
            </w:r>
          </w:p>
        </w:tc>
        <w:tc>
          <w:tcPr>
            <w:tcW w:w="1559" w:type="dxa"/>
            <w:tcBorders>
              <w:top w:val="single" w:color="000000" w:sz="6" w:space="0"/>
              <w:left w:val="single" w:color="000000" w:sz="6" w:space="0"/>
              <w:right w:val="single" w:color="000000" w:sz="6" w:space="0"/>
            </w:tcBorders>
            <w:vAlign w:val="center"/>
          </w:tcPr>
          <w:p>
            <w:pPr>
              <w:pStyle w:val="15"/>
            </w:pPr>
            <w:r>
              <w:t>住房改革支出</w:t>
            </w:r>
          </w:p>
        </w:tc>
        <w:tc>
          <w:tcPr>
            <w:tcW w:w="1134" w:type="dxa"/>
            <w:tcBorders>
              <w:top w:val="single" w:color="000000" w:sz="6" w:space="0"/>
              <w:left w:val="single" w:color="000000" w:sz="6" w:space="0"/>
              <w:right w:val="single" w:color="000000" w:sz="6" w:space="0"/>
            </w:tcBorders>
            <w:vAlign w:val="center"/>
          </w:tcPr>
          <w:p>
            <w:pPr>
              <w:pStyle w:val="14"/>
            </w:pPr>
            <w:r>
              <w:t>11.41</w:t>
            </w:r>
          </w:p>
        </w:tc>
        <w:tc>
          <w:tcPr>
            <w:tcW w:w="1134" w:type="dxa"/>
            <w:tcBorders>
              <w:top w:val="single" w:color="000000" w:sz="6" w:space="0"/>
              <w:left w:val="single" w:color="000000" w:sz="6" w:space="0"/>
              <w:right w:val="single" w:color="000000" w:sz="6" w:space="0"/>
            </w:tcBorders>
            <w:vAlign w:val="center"/>
          </w:tcPr>
          <w:p>
            <w:pPr>
              <w:pStyle w:val="14"/>
            </w:pPr>
            <w:r>
              <w:t>11.41</w:t>
            </w:r>
          </w:p>
        </w:tc>
        <w:tc>
          <w:tcPr>
            <w:tcW w:w="1134" w:type="dxa"/>
            <w:tcBorders>
              <w:top w:val="single" w:color="000000" w:sz="6" w:space="0"/>
              <w:left w:val="single" w:color="000000" w:sz="6" w:space="0"/>
              <w:right w:val="single" w:color="000000" w:sz="6" w:space="0"/>
            </w:tcBorders>
            <w:vAlign w:val="center"/>
          </w:tcPr>
          <w:p>
            <w:pPr>
              <w:pStyle w:val="14"/>
            </w:pPr>
            <w:r>
              <w:t>11.41</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tcBorders>
              <w:top w:val="single" w:color="000000" w:sz="6" w:space="0"/>
              <w:left w:val="single" w:color="000000" w:sz="6" w:space="0"/>
              <w:right w:val="single" w:color="000000" w:sz="6" w:space="0"/>
            </w:tcBorders>
            <w:vAlign w:val="center"/>
          </w:tcPr>
          <w:p>
            <w:pPr>
              <w:pStyle w:val="15"/>
            </w:pPr>
            <w:r>
              <w:t>2210201</w:t>
            </w:r>
          </w:p>
        </w:tc>
        <w:tc>
          <w:tcPr>
            <w:tcW w:w="1559" w:type="dxa"/>
            <w:tcBorders>
              <w:top w:val="single" w:color="000000" w:sz="6" w:space="0"/>
              <w:left w:val="single" w:color="000000" w:sz="6" w:space="0"/>
              <w:right w:val="single" w:color="000000" w:sz="6" w:space="0"/>
            </w:tcBorders>
            <w:vAlign w:val="center"/>
          </w:tcPr>
          <w:p>
            <w:pPr>
              <w:pStyle w:val="15"/>
            </w:pPr>
            <w:r>
              <w:t>住房公积金</w:t>
            </w:r>
          </w:p>
        </w:tc>
        <w:tc>
          <w:tcPr>
            <w:tcW w:w="1134" w:type="dxa"/>
            <w:tcBorders>
              <w:top w:val="single" w:color="000000" w:sz="6" w:space="0"/>
              <w:left w:val="single" w:color="000000" w:sz="6" w:space="0"/>
              <w:right w:val="single" w:color="000000" w:sz="6" w:space="0"/>
            </w:tcBorders>
            <w:vAlign w:val="center"/>
          </w:tcPr>
          <w:p>
            <w:pPr>
              <w:pStyle w:val="14"/>
            </w:pPr>
            <w:r>
              <w:t>11.41</w:t>
            </w:r>
          </w:p>
        </w:tc>
        <w:tc>
          <w:tcPr>
            <w:tcW w:w="1134" w:type="dxa"/>
            <w:tcBorders>
              <w:top w:val="single" w:color="000000" w:sz="6" w:space="0"/>
              <w:left w:val="single" w:color="000000" w:sz="6" w:space="0"/>
              <w:right w:val="single" w:color="000000" w:sz="6" w:space="0"/>
            </w:tcBorders>
            <w:vAlign w:val="center"/>
          </w:tcPr>
          <w:p>
            <w:pPr>
              <w:pStyle w:val="14"/>
            </w:pPr>
            <w:r>
              <w:t>11.41</w:t>
            </w:r>
          </w:p>
        </w:tc>
        <w:tc>
          <w:tcPr>
            <w:tcW w:w="1134" w:type="dxa"/>
            <w:tcBorders>
              <w:top w:val="single" w:color="000000" w:sz="6" w:space="0"/>
              <w:left w:val="single" w:color="000000" w:sz="6" w:space="0"/>
              <w:right w:val="single" w:color="000000" w:sz="6" w:space="0"/>
            </w:tcBorders>
            <w:vAlign w:val="center"/>
          </w:tcPr>
          <w:p>
            <w:pPr>
              <w:pStyle w:val="14"/>
            </w:pPr>
            <w:r>
              <w:t>11.41</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tcBorders>
              <w:top w:val="single" w:color="000000" w:sz="6" w:space="0"/>
              <w:left w:val="single" w:color="000000" w:sz="6" w:space="0"/>
              <w:right w:val="single" w:color="000000" w:sz="6" w:space="0"/>
            </w:tcBorders>
            <w:vAlign w:val="center"/>
          </w:tcPr>
          <w:p>
            <w:pPr>
              <w:pStyle w:val="15"/>
            </w:pPr>
            <w:r>
              <w:t>229</w:t>
            </w:r>
          </w:p>
        </w:tc>
        <w:tc>
          <w:tcPr>
            <w:tcW w:w="1559" w:type="dxa"/>
            <w:tcBorders>
              <w:top w:val="single" w:color="000000" w:sz="6" w:space="0"/>
              <w:left w:val="single" w:color="000000" w:sz="6" w:space="0"/>
              <w:right w:val="single" w:color="000000" w:sz="6" w:space="0"/>
            </w:tcBorders>
            <w:vAlign w:val="center"/>
          </w:tcPr>
          <w:p>
            <w:pPr>
              <w:pStyle w:val="15"/>
            </w:pPr>
            <w:r>
              <w:t>其他支出</w:t>
            </w:r>
          </w:p>
        </w:tc>
        <w:tc>
          <w:tcPr>
            <w:tcW w:w="1134" w:type="dxa"/>
            <w:tcBorders>
              <w:top w:val="single" w:color="000000" w:sz="6" w:space="0"/>
              <w:left w:val="single" w:color="000000" w:sz="6" w:space="0"/>
              <w:right w:val="single" w:color="000000" w:sz="6" w:space="0"/>
            </w:tcBorders>
            <w:vAlign w:val="center"/>
          </w:tcPr>
          <w:p>
            <w:pPr>
              <w:pStyle w:val="14"/>
            </w:pPr>
            <w:r>
              <w:t>61.89</w:t>
            </w:r>
          </w:p>
        </w:tc>
        <w:tc>
          <w:tcPr>
            <w:tcW w:w="1134" w:type="dxa"/>
            <w:tcBorders>
              <w:top w:val="single" w:color="000000" w:sz="6" w:space="0"/>
              <w:left w:val="single" w:color="000000" w:sz="6" w:space="0"/>
              <w:right w:val="single" w:color="000000" w:sz="6" w:space="0"/>
            </w:tcBorders>
            <w:vAlign w:val="center"/>
          </w:tcPr>
          <w:p>
            <w:pPr>
              <w:pStyle w:val="14"/>
            </w:pPr>
            <w:r>
              <w:t>28.80</w:t>
            </w:r>
          </w:p>
        </w:tc>
        <w:tc>
          <w:tcPr>
            <w:tcW w:w="1134" w:type="dxa"/>
            <w:tcBorders>
              <w:top w:val="single" w:color="000000" w:sz="6" w:space="0"/>
              <w:left w:val="single" w:color="000000" w:sz="6" w:space="0"/>
              <w:right w:val="single" w:color="000000" w:sz="6" w:space="0"/>
            </w:tcBorders>
            <w:vAlign w:val="center"/>
          </w:tcPr>
          <w:p>
            <w:pPr>
              <w:pStyle w:val="14"/>
            </w:pPr>
            <w:r>
              <w:t>28.80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33.09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tcBorders>
              <w:top w:val="single" w:color="000000" w:sz="6" w:space="0"/>
              <w:left w:val="single" w:color="000000" w:sz="6" w:space="0"/>
              <w:right w:val="single" w:color="000000" w:sz="6" w:space="0"/>
            </w:tcBorders>
            <w:vAlign w:val="center"/>
          </w:tcPr>
          <w:p>
            <w:pPr>
              <w:pStyle w:val="15"/>
            </w:pPr>
            <w:r>
              <w:t>22960</w:t>
            </w:r>
          </w:p>
        </w:tc>
        <w:tc>
          <w:tcPr>
            <w:tcW w:w="1559" w:type="dxa"/>
            <w:tcBorders>
              <w:top w:val="single" w:color="000000" w:sz="6" w:space="0"/>
              <w:left w:val="single" w:color="000000" w:sz="6" w:space="0"/>
              <w:right w:val="single" w:color="000000" w:sz="6" w:space="0"/>
            </w:tcBorders>
            <w:vAlign w:val="center"/>
          </w:tcPr>
          <w:p>
            <w:pPr>
              <w:pStyle w:val="15"/>
            </w:pPr>
            <w:r>
              <w:t>彩票公益金安排的支出</w:t>
            </w:r>
          </w:p>
        </w:tc>
        <w:tc>
          <w:tcPr>
            <w:tcW w:w="1134" w:type="dxa"/>
            <w:tcBorders>
              <w:top w:val="single" w:color="000000" w:sz="6" w:space="0"/>
              <w:left w:val="single" w:color="000000" w:sz="6" w:space="0"/>
              <w:right w:val="single" w:color="000000" w:sz="6" w:space="0"/>
            </w:tcBorders>
            <w:vAlign w:val="center"/>
          </w:tcPr>
          <w:p>
            <w:pPr>
              <w:pStyle w:val="14"/>
            </w:pPr>
            <w:r>
              <w:t>61.89</w:t>
            </w:r>
          </w:p>
        </w:tc>
        <w:tc>
          <w:tcPr>
            <w:tcW w:w="1134" w:type="dxa"/>
            <w:tcBorders>
              <w:top w:val="single" w:color="000000" w:sz="6" w:space="0"/>
              <w:left w:val="single" w:color="000000" w:sz="6" w:space="0"/>
              <w:right w:val="single" w:color="000000" w:sz="6" w:space="0"/>
            </w:tcBorders>
            <w:vAlign w:val="center"/>
          </w:tcPr>
          <w:p>
            <w:pPr>
              <w:pStyle w:val="14"/>
            </w:pPr>
            <w:r>
              <w:t>28.80</w:t>
            </w:r>
          </w:p>
        </w:tc>
        <w:tc>
          <w:tcPr>
            <w:tcW w:w="1134" w:type="dxa"/>
            <w:tcBorders>
              <w:top w:val="single" w:color="000000" w:sz="6" w:space="0"/>
              <w:left w:val="single" w:color="000000" w:sz="6" w:space="0"/>
              <w:right w:val="single" w:color="000000" w:sz="6" w:space="0"/>
            </w:tcBorders>
            <w:vAlign w:val="center"/>
          </w:tcPr>
          <w:p>
            <w:pPr>
              <w:pStyle w:val="14"/>
            </w:pPr>
            <w:r>
              <w:t>28.80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33.09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tcBorders>
              <w:top w:val="single" w:color="000000" w:sz="6" w:space="0"/>
              <w:left w:val="single" w:color="000000" w:sz="6" w:space="0"/>
              <w:right w:val="single" w:color="000000" w:sz="6" w:space="0"/>
            </w:tcBorders>
            <w:vAlign w:val="center"/>
          </w:tcPr>
          <w:p>
            <w:pPr>
              <w:pStyle w:val="15"/>
            </w:pPr>
            <w:r>
              <w:t>2296006</w:t>
            </w:r>
          </w:p>
        </w:tc>
        <w:tc>
          <w:tcPr>
            <w:tcW w:w="1559" w:type="dxa"/>
            <w:tcBorders>
              <w:top w:val="single" w:color="000000" w:sz="6" w:space="0"/>
              <w:left w:val="single" w:color="000000" w:sz="6" w:space="0"/>
              <w:right w:val="single" w:color="000000" w:sz="6" w:space="0"/>
            </w:tcBorders>
            <w:vAlign w:val="center"/>
          </w:tcPr>
          <w:p>
            <w:pPr>
              <w:pStyle w:val="15"/>
            </w:pPr>
            <w:r>
              <w:t>用于残疾人事业的彩票公益金支出</w:t>
            </w:r>
          </w:p>
        </w:tc>
        <w:tc>
          <w:tcPr>
            <w:tcW w:w="1134" w:type="dxa"/>
            <w:tcBorders>
              <w:top w:val="single" w:color="000000" w:sz="6" w:space="0"/>
              <w:left w:val="single" w:color="000000" w:sz="6" w:space="0"/>
              <w:right w:val="single" w:color="000000" w:sz="6" w:space="0"/>
            </w:tcBorders>
            <w:vAlign w:val="center"/>
          </w:tcPr>
          <w:p>
            <w:pPr>
              <w:pStyle w:val="14"/>
            </w:pPr>
            <w:r>
              <w:t>61.89</w:t>
            </w:r>
          </w:p>
        </w:tc>
        <w:tc>
          <w:tcPr>
            <w:tcW w:w="1134" w:type="dxa"/>
            <w:tcBorders>
              <w:top w:val="single" w:color="000000" w:sz="6" w:space="0"/>
              <w:left w:val="single" w:color="000000" w:sz="6" w:space="0"/>
              <w:right w:val="single" w:color="000000" w:sz="6" w:space="0"/>
            </w:tcBorders>
            <w:vAlign w:val="center"/>
          </w:tcPr>
          <w:p>
            <w:pPr>
              <w:pStyle w:val="14"/>
            </w:pPr>
            <w:r>
              <w:t>28.80</w:t>
            </w:r>
          </w:p>
        </w:tc>
        <w:tc>
          <w:tcPr>
            <w:tcW w:w="1134" w:type="dxa"/>
            <w:tcBorders>
              <w:top w:val="single" w:color="000000" w:sz="6" w:space="0"/>
              <w:left w:val="single" w:color="000000" w:sz="6" w:space="0"/>
              <w:right w:val="single" w:color="000000" w:sz="6" w:space="0"/>
            </w:tcBorders>
            <w:vAlign w:val="center"/>
          </w:tcPr>
          <w:p>
            <w:pPr>
              <w:pStyle w:val="14"/>
            </w:pPr>
            <w:r>
              <w:t>28.80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33.09</w:t>
            </w: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762昌黎县残疾人联合会</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3"/>
            </w:pPr>
            <w:r>
              <w:t>合计</w:t>
            </w:r>
          </w:p>
        </w:tc>
        <w:tc>
          <w:tcPr>
            <w:tcW w:w="136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3"/>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3"/>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1361" w:type="dxa"/>
            <w:tcBorders>
              <w:top w:val="single" w:color="000000" w:sz="6" w:space="0"/>
              <w:left w:val="single" w:color="000000" w:sz="6" w:space="0"/>
              <w:right w:val="single" w:color="000000" w:sz="6" w:space="0"/>
            </w:tcBorders>
            <w:vAlign w:val="center"/>
          </w:tcPr>
          <w:p>
            <w:pPr>
              <w:pStyle w:val="13"/>
            </w:pPr>
            <w:r>
              <w:t>3</w:t>
            </w:r>
          </w:p>
        </w:tc>
        <w:tc>
          <w:tcPr>
            <w:tcW w:w="1361" w:type="dxa"/>
            <w:tcBorders>
              <w:top w:val="single" w:color="000000" w:sz="6" w:space="0"/>
              <w:left w:val="single" w:color="000000" w:sz="6" w:space="0"/>
              <w:right w:val="single" w:color="000000" w:sz="6" w:space="0"/>
            </w:tcBorders>
            <w:vAlign w:val="center"/>
          </w:tcPr>
          <w:p>
            <w:pPr>
              <w:pStyle w:val="13"/>
            </w:pPr>
            <w:r>
              <w:t>4</w:t>
            </w:r>
          </w:p>
        </w:tc>
        <w:tc>
          <w:tcPr>
            <w:tcW w:w="1361" w:type="dxa"/>
            <w:tcBorders>
              <w:top w:val="single" w:color="000000" w:sz="6" w:space="0"/>
              <w:left w:val="single" w:color="000000" w:sz="6" w:space="0"/>
              <w:right w:val="single" w:color="000000" w:sz="6" w:space="0"/>
            </w:tcBorders>
            <w:vAlign w:val="center"/>
          </w:tcPr>
          <w:p>
            <w:pPr>
              <w:pStyle w:val="13"/>
            </w:pPr>
            <w:r>
              <w:t>5</w:t>
            </w:r>
          </w:p>
        </w:tc>
        <w:tc>
          <w:tcPr>
            <w:tcW w:w="1361" w:type="dxa"/>
            <w:tcBorders>
              <w:top w:val="single" w:color="000000" w:sz="6" w:space="0"/>
              <w:left w:val="single" w:color="000000" w:sz="6" w:space="0"/>
              <w:right w:val="single" w:color="000000" w:sz="6" w:space="0"/>
            </w:tcBorders>
            <w:vAlign w:val="center"/>
          </w:tcPr>
          <w:p>
            <w:pPr>
              <w:pStyle w:val="13"/>
            </w:pPr>
            <w:r>
              <w:t>6</w:t>
            </w:r>
          </w:p>
        </w:tc>
        <w:tc>
          <w:tcPr>
            <w:tcW w:w="1361" w:type="dxa"/>
            <w:tcBorders>
              <w:top w:val="single" w:color="000000" w:sz="6" w:space="0"/>
              <w:left w:val="single" w:color="000000" w:sz="6" w:space="0"/>
              <w:right w:val="single" w:color="000000" w:sz="6" w:space="0"/>
            </w:tcBorders>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1361" w:type="dxa"/>
            <w:tcBorders>
              <w:top w:val="single" w:color="000000" w:sz="6" w:space="0"/>
              <w:left w:val="single" w:color="000000" w:sz="6" w:space="0"/>
              <w:right w:val="single" w:color="000000" w:sz="6" w:space="0"/>
            </w:tcBorders>
            <w:vAlign w:val="center"/>
          </w:tcPr>
          <w:p>
            <w:pPr>
              <w:pStyle w:val="18"/>
            </w:pPr>
            <w:r>
              <w:t>532.07</w:t>
            </w:r>
          </w:p>
        </w:tc>
        <w:tc>
          <w:tcPr>
            <w:tcW w:w="1361" w:type="dxa"/>
            <w:tcBorders>
              <w:top w:val="single" w:color="000000" w:sz="6" w:space="0"/>
              <w:left w:val="single" w:color="000000" w:sz="6" w:space="0"/>
              <w:right w:val="single" w:color="000000" w:sz="6" w:space="0"/>
            </w:tcBorders>
            <w:vAlign w:val="center"/>
          </w:tcPr>
          <w:p>
            <w:pPr>
              <w:pStyle w:val="18"/>
            </w:pPr>
            <w:r>
              <w:t>226.44</w:t>
            </w:r>
          </w:p>
        </w:tc>
        <w:tc>
          <w:tcPr>
            <w:tcW w:w="1361" w:type="dxa"/>
            <w:tcBorders>
              <w:top w:val="single" w:color="000000" w:sz="6" w:space="0"/>
              <w:left w:val="single" w:color="000000" w:sz="6" w:space="0"/>
              <w:right w:val="single" w:color="000000" w:sz="6" w:space="0"/>
            </w:tcBorders>
            <w:vAlign w:val="center"/>
          </w:tcPr>
          <w:p>
            <w:pPr>
              <w:pStyle w:val="18"/>
            </w:pPr>
            <w:r>
              <w:t>305.63</w:t>
            </w: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208</w:t>
            </w:r>
          </w:p>
        </w:tc>
        <w:tc>
          <w:tcPr>
            <w:tcW w:w="4535" w:type="dxa"/>
            <w:tcBorders>
              <w:top w:val="single" w:color="000000" w:sz="6" w:space="0"/>
              <w:left w:val="single" w:color="000000" w:sz="6" w:space="0"/>
              <w:right w:val="single" w:color="000000" w:sz="6" w:space="0"/>
            </w:tcBorders>
            <w:vAlign w:val="center"/>
          </w:tcPr>
          <w:p>
            <w:pPr>
              <w:pStyle w:val="15"/>
            </w:pPr>
            <w:r>
              <w:t>社会保障和就业支出</w:t>
            </w:r>
          </w:p>
        </w:tc>
        <w:tc>
          <w:tcPr>
            <w:tcW w:w="1361" w:type="dxa"/>
            <w:tcBorders>
              <w:top w:val="single" w:color="000000" w:sz="6" w:space="0"/>
              <w:left w:val="single" w:color="000000" w:sz="6" w:space="0"/>
              <w:right w:val="single" w:color="000000" w:sz="6" w:space="0"/>
            </w:tcBorders>
            <w:vAlign w:val="center"/>
          </w:tcPr>
          <w:p>
            <w:pPr>
              <w:pStyle w:val="14"/>
            </w:pPr>
            <w:r>
              <w:t>446.92</w:t>
            </w:r>
          </w:p>
        </w:tc>
        <w:tc>
          <w:tcPr>
            <w:tcW w:w="1361" w:type="dxa"/>
            <w:tcBorders>
              <w:top w:val="single" w:color="000000" w:sz="6" w:space="0"/>
              <w:left w:val="single" w:color="000000" w:sz="6" w:space="0"/>
              <w:right w:val="single" w:color="000000" w:sz="6" w:space="0"/>
            </w:tcBorders>
            <w:vAlign w:val="center"/>
          </w:tcPr>
          <w:p>
            <w:pPr>
              <w:pStyle w:val="14"/>
            </w:pPr>
            <w:r>
              <w:t>203.19</w:t>
            </w:r>
          </w:p>
        </w:tc>
        <w:tc>
          <w:tcPr>
            <w:tcW w:w="1361" w:type="dxa"/>
            <w:tcBorders>
              <w:top w:val="single" w:color="000000" w:sz="6" w:space="0"/>
              <w:left w:val="single" w:color="000000" w:sz="6" w:space="0"/>
              <w:right w:val="single" w:color="000000" w:sz="6" w:space="0"/>
            </w:tcBorders>
            <w:vAlign w:val="center"/>
          </w:tcPr>
          <w:p>
            <w:pPr>
              <w:pStyle w:val="14"/>
            </w:pPr>
            <w:r>
              <w:t>243.74</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20805</w:t>
            </w:r>
          </w:p>
        </w:tc>
        <w:tc>
          <w:tcPr>
            <w:tcW w:w="4535" w:type="dxa"/>
            <w:tcBorders>
              <w:top w:val="single" w:color="000000" w:sz="6" w:space="0"/>
              <w:left w:val="single" w:color="000000" w:sz="6" w:space="0"/>
              <w:right w:val="single" w:color="000000" w:sz="6" w:space="0"/>
            </w:tcBorders>
            <w:vAlign w:val="center"/>
          </w:tcPr>
          <w:p>
            <w:pPr>
              <w:pStyle w:val="15"/>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4"/>
            </w:pPr>
            <w:r>
              <w:t>29.82</w:t>
            </w:r>
          </w:p>
        </w:tc>
        <w:tc>
          <w:tcPr>
            <w:tcW w:w="1361" w:type="dxa"/>
            <w:tcBorders>
              <w:top w:val="single" w:color="000000" w:sz="6" w:space="0"/>
              <w:left w:val="single" w:color="000000" w:sz="6" w:space="0"/>
              <w:right w:val="single" w:color="000000" w:sz="6" w:space="0"/>
            </w:tcBorders>
            <w:vAlign w:val="center"/>
          </w:tcPr>
          <w:p>
            <w:pPr>
              <w:pStyle w:val="14"/>
            </w:pPr>
            <w:r>
              <w:t>29.82</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2080505</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4"/>
            </w:pPr>
            <w:r>
              <w:t>22.81</w:t>
            </w:r>
          </w:p>
        </w:tc>
        <w:tc>
          <w:tcPr>
            <w:tcW w:w="1361" w:type="dxa"/>
            <w:tcBorders>
              <w:top w:val="single" w:color="000000" w:sz="6" w:space="0"/>
              <w:left w:val="single" w:color="000000" w:sz="6" w:space="0"/>
              <w:right w:val="single" w:color="000000" w:sz="6" w:space="0"/>
            </w:tcBorders>
            <w:vAlign w:val="center"/>
          </w:tcPr>
          <w:p>
            <w:pPr>
              <w:pStyle w:val="14"/>
            </w:pPr>
            <w:r>
              <w:t>22.81</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2080506</w:t>
            </w:r>
          </w:p>
        </w:tc>
        <w:tc>
          <w:tcPr>
            <w:tcW w:w="4535"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4"/>
            </w:pPr>
            <w:r>
              <w:t>7.00</w:t>
            </w:r>
          </w:p>
        </w:tc>
        <w:tc>
          <w:tcPr>
            <w:tcW w:w="1361" w:type="dxa"/>
            <w:tcBorders>
              <w:top w:val="single" w:color="000000" w:sz="6" w:space="0"/>
              <w:left w:val="single" w:color="000000" w:sz="6" w:space="0"/>
              <w:right w:val="single" w:color="000000" w:sz="6" w:space="0"/>
            </w:tcBorders>
            <w:vAlign w:val="center"/>
          </w:tcPr>
          <w:p>
            <w:pPr>
              <w:pStyle w:val="14"/>
            </w:pPr>
            <w:r>
              <w:t>7.00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20811</w:t>
            </w:r>
          </w:p>
        </w:tc>
        <w:tc>
          <w:tcPr>
            <w:tcW w:w="4535" w:type="dxa"/>
            <w:tcBorders>
              <w:top w:val="single" w:color="000000" w:sz="6" w:space="0"/>
              <w:left w:val="single" w:color="000000" w:sz="6" w:space="0"/>
              <w:right w:val="single" w:color="000000" w:sz="6" w:space="0"/>
            </w:tcBorders>
            <w:vAlign w:val="center"/>
          </w:tcPr>
          <w:p>
            <w:pPr>
              <w:pStyle w:val="15"/>
            </w:pPr>
            <w:r>
              <w:t>残疾人事业</w:t>
            </w:r>
          </w:p>
        </w:tc>
        <w:tc>
          <w:tcPr>
            <w:tcW w:w="1361" w:type="dxa"/>
            <w:tcBorders>
              <w:top w:val="single" w:color="000000" w:sz="6" w:space="0"/>
              <w:left w:val="single" w:color="000000" w:sz="6" w:space="0"/>
              <w:right w:val="single" w:color="000000" w:sz="6" w:space="0"/>
            </w:tcBorders>
            <w:vAlign w:val="center"/>
          </w:tcPr>
          <w:p>
            <w:pPr>
              <w:pStyle w:val="14"/>
            </w:pPr>
            <w:r>
              <w:t>417.10</w:t>
            </w:r>
          </w:p>
        </w:tc>
        <w:tc>
          <w:tcPr>
            <w:tcW w:w="1361" w:type="dxa"/>
            <w:tcBorders>
              <w:top w:val="single" w:color="000000" w:sz="6" w:space="0"/>
              <w:left w:val="single" w:color="000000" w:sz="6" w:space="0"/>
              <w:right w:val="single" w:color="000000" w:sz="6" w:space="0"/>
            </w:tcBorders>
            <w:vAlign w:val="center"/>
          </w:tcPr>
          <w:p>
            <w:pPr>
              <w:pStyle w:val="14"/>
            </w:pPr>
            <w:r>
              <w:t>173.37</w:t>
            </w:r>
          </w:p>
        </w:tc>
        <w:tc>
          <w:tcPr>
            <w:tcW w:w="1361" w:type="dxa"/>
            <w:tcBorders>
              <w:top w:val="single" w:color="000000" w:sz="6" w:space="0"/>
              <w:left w:val="single" w:color="000000" w:sz="6" w:space="0"/>
              <w:right w:val="single" w:color="000000" w:sz="6" w:space="0"/>
            </w:tcBorders>
            <w:vAlign w:val="center"/>
          </w:tcPr>
          <w:p>
            <w:pPr>
              <w:pStyle w:val="14"/>
            </w:pPr>
            <w:r>
              <w:t>243.74</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2081101</w:t>
            </w:r>
          </w:p>
        </w:tc>
        <w:tc>
          <w:tcPr>
            <w:tcW w:w="4535" w:type="dxa"/>
            <w:tcBorders>
              <w:top w:val="single" w:color="000000" w:sz="6" w:space="0"/>
              <w:left w:val="single" w:color="000000" w:sz="6" w:space="0"/>
              <w:right w:val="single" w:color="000000" w:sz="6" w:space="0"/>
            </w:tcBorders>
            <w:vAlign w:val="center"/>
          </w:tcPr>
          <w:p>
            <w:pPr>
              <w:pStyle w:val="15"/>
            </w:pPr>
            <w:r>
              <w:t>行政运行</w:t>
            </w:r>
          </w:p>
        </w:tc>
        <w:tc>
          <w:tcPr>
            <w:tcW w:w="1361" w:type="dxa"/>
            <w:tcBorders>
              <w:top w:val="single" w:color="000000" w:sz="6" w:space="0"/>
              <w:left w:val="single" w:color="000000" w:sz="6" w:space="0"/>
              <w:right w:val="single" w:color="000000" w:sz="6" w:space="0"/>
            </w:tcBorders>
            <w:vAlign w:val="center"/>
          </w:tcPr>
          <w:p>
            <w:pPr>
              <w:pStyle w:val="14"/>
            </w:pPr>
            <w:r>
              <w:t>65.87</w:t>
            </w:r>
          </w:p>
        </w:tc>
        <w:tc>
          <w:tcPr>
            <w:tcW w:w="1361" w:type="dxa"/>
            <w:tcBorders>
              <w:top w:val="single" w:color="000000" w:sz="6" w:space="0"/>
              <w:left w:val="single" w:color="000000" w:sz="6" w:space="0"/>
              <w:right w:val="single" w:color="000000" w:sz="6" w:space="0"/>
            </w:tcBorders>
            <w:vAlign w:val="center"/>
          </w:tcPr>
          <w:p>
            <w:pPr>
              <w:pStyle w:val="14"/>
            </w:pPr>
            <w:r>
              <w:t>65.87</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tcBorders>
              <w:top w:val="single" w:color="000000" w:sz="6" w:space="0"/>
              <w:left w:val="single" w:color="000000" w:sz="6" w:space="0"/>
              <w:right w:val="single" w:color="000000" w:sz="6" w:space="0"/>
            </w:tcBorders>
            <w:vAlign w:val="center"/>
          </w:tcPr>
          <w:p>
            <w:pPr>
              <w:pStyle w:val="15"/>
            </w:pPr>
            <w:r>
              <w:t>2081104</w:t>
            </w:r>
          </w:p>
        </w:tc>
        <w:tc>
          <w:tcPr>
            <w:tcW w:w="4535" w:type="dxa"/>
            <w:tcBorders>
              <w:top w:val="single" w:color="000000" w:sz="6" w:space="0"/>
              <w:left w:val="single" w:color="000000" w:sz="6" w:space="0"/>
              <w:right w:val="single" w:color="000000" w:sz="6" w:space="0"/>
            </w:tcBorders>
            <w:vAlign w:val="center"/>
          </w:tcPr>
          <w:p>
            <w:pPr>
              <w:pStyle w:val="15"/>
            </w:pPr>
            <w:r>
              <w:t>残疾人康复</w:t>
            </w:r>
          </w:p>
        </w:tc>
        <w:tc>
          <w:tcPr>
            <w:tcW w:w="1361" w:type="dxa"/>
            <w:tcBorders>
              <w:top w:val="single" w:color="000000" w:sz="6" w:space="0"/>
              <w:left w:val="single" w:color="000000" w:sz="6" w:space="0"/>
              <w:right w:val="single" w:color="000000" w:sz="6" w:space="0"/>
            </w:tcBorders>
            <w:vAlign w:val="center"/>
          </w:tcPr>
          <w:p>
            <w:pPr>
              <w:pStyle w:val="14"/>
            </w:pPr>
            <w:r>
              <w:t>190.37</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190.37</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tcBorders>
              <w:top w:val="single" w:color="000000" w:sz="6" w:space="0"/>
              <w:left w:val="single" w:color="000000" w:sz="6" w:space="0"/>
              <w:right w:val="single" w:color="000000" w:sz="6" w:space="0"/>
            </w:tcBorders>
            <w:vAlign w:val="center"/>
          </w:tcPr>
          <w:p>
            <w:pPr>
              <w:pStyle w:val="15"/>
            </w:pPr>
            <w:r>
              <w:t>2081105</w:t>
            </w:r>
          </w:p>
        </w:tc>
        <w:tc>
          <w:tcPr>
            <w:tcW w:w="4535" w:type="dxa"/>
            <w:tcBorders>
              <w:top w:val="single" w:color="000000" w:sz="6" w:space="0"/>
              <w:left w:val="single" w:color="000000" w:sz="6" w:space="0"/>
              <w:right w:val="single" w:color="000000" w:sz="6" w:space="0"/>
            </w:tcBorders>
            <w:vAlign w:val="center"/>
          </w:tcPr>
          <w:p>
            <w:pPr>
              <w:pStyle w:val="15"/>
            </w:pPr>
            <w:r>
              <w:t>残疾人就业</w:t>
            </w:r>
          </w:p>
        </w:tc>
        <w:tc>
          <w:tcPr>
            <w:tcW w:w="1361" w:type="dxa"/>
            <w:tcBorders>
              <w:top w:val="single" w:color="000000" w:sz="6" w:space="0"/>
              <w:left w:val="single" w:color="000000" w:sz="6" w:space="0"/>
              <w:right w:val="single" w:color="000000" w:sz="6" w:space="0"/>
            </w:tcBorders>
            <w:vAlign w:val="center"/>
          </w:tcPr>
          <w:p>
            <w:pPr>
              <w:pStyle w:val="14"/>
            </w:pPr>
            <w:r>
              <w:t>34.80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34.80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tcBorders>
              <w:top w:val="single" w:color="000000" w:sz="6" w:space="0"/>
              <w:left w:val="single" w:color="000000" w:sz="6" w:space="0"/>
              <w:right w:val="single" w:color="000000" w:sz="6" w:space="0"/>
            </w:tcBorders>
            <w:vAlign w:val="center"/>
          </w:tcPr>
          <w:p>
            <w:pPr>
              <w:pStyle w:val="15"/>
            </w:pPr>
            <w:r>
              <w:t>2081199</w:t>
            </w:r>
          </w:p>
        </w:tc>
        <w:tc>
          <w:tcPr>
            <w:tcW w:w="4535" w:type="dxa"/>
            <w:tcBorders>
              <w:top w:val="single" w:color="000000" w:sz="6" w:space="0"/>
              <w:left w:val="single" w:color="000000" w:sz="6" w:space="0"/>
              <w:right w:val="single" w:color="000000" w:sz="6" w:space="0"/>
            </w:tcBorders>
            <w:vAlign w:val="center"/>
          </w:tcPr>
          <w:p>
            <w:pPr>
              <w:pStyle w:val="15"/>
            </w:pPr>
            <w:r>
              <w:t>其他残疾人事业支出</w:t>
            </w:r>
          </w:p>
        </w:tc>
        <w:tc>
          <w:tcPr>
            <w:tcW w:w="1361" w:type="dxa"/>
            <w:tcBorders>
              <w:top w:val="single" w:color="000000" w:sz="6" w:space="0"/>
              <w:left w:val="single" w:color="000000" w:sz="6" w:space="0"/>
              <w:right w:val="single" w:color="000000" w:sz="6" w:space="0"/>
            </w:tcBorders>
            <w:vAlign w:val="center"/>
          </w:tcPr>
          <w:p>
            <w:pPr>
              <w:pStyle w:val="14"/>
            </w:pPr>
            <w:r>
              <w:t>126.06</w:t>
            </w:r>
          </w:p>
        </w:tc>
        <w:tc>
          <w:tcPr>
            <w:tcW w:w="1361" w:type="dxa"/>
            <w:tcBorders>
              <w:top w:val="single" w:color="000000" w:sz="6" w:space="0"/>
              <w:left w:val="single" w:color="000000" w:sz="6" w:space="0"/>
              <w:right w:val="single" w:color="000000" w:sz="6" w:space="0"/>
            </w:tcBorders>
            <w:vAlign w:val="center"/>
          </w:tcPr>
          <w:p>
            <w:pPr>
              <w:pStyle w:val="14"/>
            </w:pPr>
            <w:r>
              <w:t>107.50</w:t>
            </w:r>
          </w:p>
        </w:tc>
        <w:tc>
          <w:tcPr>
            <w:tcW w:w="1361" w:type="dxa"/>
            <w:tcBorders>
              <w:top w:val="single" w:color="000000" w:sz="6" w:space="0"/>
              <w:left w:val="single" w:color="000000" w:sz="6" w:space="0"/>
              <w:right w:val="single" w:color="000000" w:sz="6" w:space="0"/>
            </w:tcBorders>
            <w:vAlign w:val="center"/>
          </w:tcPr>
          <w:p>
            <w:pPr>
              <w:pStyle w:val="14"/>
            </w:pPr>
            <w:r>
              <w:t>18.56</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tcBorders>
              <w:top w:val="single" w:color="000000" w:sz="6" w:space="0"/>
              <w:left w:val="single" w:color="000000" w:sz="6" w:space="0"/>
              <w:right w:val="single" w:color="000000" w:sz="6" w:space="0"/>
            </w:tcBorders>
            <w:vAlign w:val="center"/>
          </w:tcPr>
          <w:p>
            <w:pPr>
              <w:pStyle w:val="15"/>
            </w:pPr>
            <w:r>
              <w:t>210</w:t>
            </w:r>
          </w:p>
        </w:tc>
        <w:tc>
          <w:tcPr>
            <w:tcW w:w="4535" w:type="dxa"/>
            <w:tcBorders>
              <w:top w:val="single" w:color="000000" w:sz="6" w:space="0"/>
              <w:left w:val="single" w:color="000000" w:sz="6" w:space="0"/>
              <w:right w:val="single" w:color="000000" w:sz="6" w:space="0"/>
            </w:tcBorders>
            <w:vAlign w:val="center"/>
          </w:tcPr>
          <w:p>
            <w:pPr>
              <w:pStyle w:val="15"/>
            </w:pPr>
            <w:r>
              <w:t>卫生健康支出</w:t>
            </w:r>
          </w:p>
        </w:tc>
        <w:tc>
          <w:tcPr>
            <w:tcW w:w="1361" w:type="dxa"/>
            <w:tcBorders>
              <w:top w:val="single" w:color="000000" w:sz="6" w:space="0"/>
              <w:left w:val="single" w:color="000000" w:sz="6" w:space="0"/>
              <w:right w:val="single" w:color="000000" w:sz="6" w:space="0"/>
            </w:tcBorders>
            <w:vAlign w:val="center"/>
          </w:tcPr>
          <w:p>
            <w:pPr>
              <w:pStyle w:val="14"/>
            </w:pPr>
            <w:r>
              <w:t>11.85</w:t>
            </w:r>
          </w:p>
        </w:tc>
        <w:tc>
          <w:tcPr>
            <w:tcW w:w="1361" w:type="dxa"/>
            <w:tcBorders>
              <w:top w:val="single" w:color="000000" w:sz="6" w:space="0"/>
              <w:left w:val="single" w:color="000000" w:sz="6" w:space="0"/>
              <w:right w:val="single" w:color="000000" w:sz="6" w:space="0"/>
            </w:tcBorders>
            <w:vAlign w:val="center"/>
          </w:tcPr>
          <w:p>
            <w:pPr>
              <w:pStyle w:val="14"/>
            </w:pPr>
            <w:r>
              <w:t>11.85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tcBorders>
              <w:top w:val="single" w:color="000000" w:sz="6" w:space="0"/>
              <w:left w:val="single" w:color="000000" w:sz="6" w:space="0"/>
              <w:right w:val="single" w:color="000000" w:sz="6" w:space="0"/>
            </w:tcBorders>
            <w:vAlign w:val="center"/>
          </w:tcPr>
          <w:p>
            <w:pPr>
              <w:pStyle w:val="15"/>
            </w:pPr>
            <w:r>
              <w:t>21011</w:t>
            </w:r>
          </w:p>
        </w:tc>
        <w:tc>
          <w:tcPr>
            <w:tcW w:w="4535" w:type="dxa"/>
            <w:tcBorders>
              <w:top w:val="single" w:color="000000" w:sz="6" w:space="0"/>
              <w:left w:val="single" w:color="000000" w:sz="6" w:space="0"/>
              <w:right w:val="single" w:color="000000" w:sz="6" w:space="0"/>
            </w:tcBorders>
            <w:vAlign w:val="center"/>
          </w:tcPr>
          <w:p>
            <w:pPr>
              <w:pStyle w:val="15"/>
            </w:pPr>
            <w:r>
              <w:t>行政事业单位医疗</w:t>
            </w:r>
          </w:p>
        </w:tc>
        <w:tc>
          <w:tcPr>
            <w:tcW w:w="1361" w:type="dxa"/>
            <w:tcBorders>
              <w:top w:val="single" w:color="000000" w:sz="6" w:space="0"/>
              <w:left w:val="single" w:color="000000" w:sz="6" w:space="0"/>
              <w:right w:val="single" w:color="000000" w:sz="6" w:space="0"/>
            </w:tcBorders>
            <w:vAlign w:val="center"/>
          </w:tcPr>
          <w:p>
            <w:pPr>
              <w:pStyle w:val="14"/>
            </w:pPr>
            <w:r>
              <w:t>11.85</w:t>
            </w:r>
          </w:p>
        </w:tc>
        <w:tc>
          <w:tcPr>
            <w:tcW w:w="1361" w:type="dxa"/>
            <w:tcBorders>
              <w:top w:val="single" w:color="000000" w:sz="6" w:space="0"/>
              <w:left w:val="single" w:color="000000" w:sz="6" w:space="0"/>
              <w:right w:val="single" w:color="000000" w:sz="6" w:space="0"/>
            </w:tcBorders>
            <w:vAlign w:val="center"/>
          </w:tcPr>
          <w:p>
            <w:pPr>
              <w:pStyle w:val="14"/>
            </w:pPr>
            <w:r>
              <w:t>11.85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tcBorders>
              <w:top w:val="single" w:color="000000" w:sz="6" w:space="0"/>
              <w:left w:val="single" w:color="000000" w:sz="6" w:space="0"/>
              <w:right w:val="single" w:color="000000" w:sz="6" w:space="0"/>
            </w:tcBorders>
            <w:vAlign w:val="center"/>
          </w:tcPr>
          <w:p>
            <w:pPr>
              <w:pStyle w:val="15"/>
            </w:pPr>
            <w:r>
              <w:t>2101101</w:t>
            </w:r>
          </w:p>
        </w:tc>
        <w:tc>
          <w:tcPr>
            <w:tcW w:w="4535" w:type="dxa"/>
            <w:tcBorders>
              <w:top w:val="single" w:color="000000" w:sz="6" w:space="0"/>
              <w:left w:val="single" w:color="000000" w:sz="6" w:space="0"/>
              <w:right w:val="single" w:color="000000" w:sz="6" w:space="0"/>
            </w:tcBorders>
            <w:vAlign w:val="center"/>
          </w:tcPr>
          <w:p>
            <w:pPr>
              <w:pStyle w:val="15"/>
            </w:pPr>
            <w:r>
              <w:t>行政单位医疗</w:t>
            </w:r>
          </w:p>
        </w:tc>
        <w:tc>
          <w:tcPr>
            <w:tcW w:w="1361" w:type="dxa"/>
            <w:tcBorders>
              <w:top w:val="single" w:color="000000" w:sz="6" w:space="0"/>
              <w:left w:val="single" w:color="000000" w:sz="6" w:space="0"/>
              <w:right w:val="single" w:color="000000" w:sz="6" w:space="0"/>
            </w:tcBorders>
            <w:vAlign w:val="center"/>
          </w:tcPr>
          <w:p>
            <w:pPr>
              <w:pStyle w:val="14"/>
            </w:pPr>
            <w:r>
              <w:t>2.97</w:t>
            </w:r>
          </w:p>
        </w:tc>
        <w:tc>
          <w:tcPr>
            <w:tcW w:w="1361" w:type="dxa"/>
            <w:tcBorders>
              <w:top w:val="single" w:color="000000" w:sz="6" w:space="0"/>
              <w:left w:val="single" w:color="000000" w:sz="6" w:space="0"/>
              <w:right w:val="single" w:color="000000" w:sz="6" w:space="0"/>
            </w:tcBorders>
            <w:vAlign w:val="center"/>
          </w:tcPr>
          <w:p>
            <w:pPr>
              <w:pStyle w:val="14"/>
            </w:pPr>
            <w:r>
              <w:t>2.97</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tcBorders>
              <w:top w:val="single" w:color="000000" w:sz="6" w:space="0"/>
              <w:left w:val="single" w:color="000000" w:sz="6" w:space="0"/>
              <w:right w:val="single" w:color="000000" w:sz="6" w:space="0"/>
            </w:tcBorders>
            <w:vAlign w:val="center"/>
          </w:tcPr>
          <w:p>
            <w:pPr>
              <w:pStyle w:val="15"/>
            </w:pPr>
            <w:r>
              <w:t>2101102</w:t>
            </w:r>
          </w:p>
        </w:tc>
        <w:tc>
          <w:tcPr>
            <w:tcW w:w="4535" w:type="dxa"/>
            <w:tcBorders>
              <w:top w:val="single" w:color="000000" w:sz="6" w:space="0"/>
              <w:left w:val="single" w:color="000000" w:sz="6" w:space="0"/>
              <w:right w:val="single" w:color="000000" w:sz="6" w:space="0"/>
            </w:tcBorders>
            <w:vAlign w:val="center"/>
          </w:tcPr>
          <w:p>
            <w:pPr>
              <w:pStyle w:val="15"/>
            </w:pPr>
            <w:r>
              <w:t>事业单位医疗</w:t>
            </w:r>
          </w:p>
        </w:tc>
        <w:tc>
          <w:tcPr>
            <w:tcW w:w="1361" w:type="dxa"/>
            <w:tcBorders>
              <w:top w:val="single" w:color="000000" w:sz="6" w:space="0"/>
              <w:left w:val="single" w:color="000000" w:sz="6" w:space="0"/>
              <w:right w:val="single" w:color="000000" w:sz="6" w:space="0"/>
            </w:tcBorders>
            <w:vAlign w:val="center"/>
          </w:tcPr>
          <w:p>
            <w:pPr>
              <w:pStyle w:val="14"/>
            </w:pPr>
            <w:r>
              <w:t>8.87</w:t>
            </w:r>
          </w:p>
        </w:tc>
        <w:tc>
          <w:tcPr>
            <w:tcW w:w="1361" w:type="dxa"/>
            <w:tcBorders>
              <w:top w:val="single" w:color="000000" w:sz="6" w:space="0"/>
              <w:left w:val="single" w:color="000000" w:sz="6" w:space="0"/>
              <w:right w:val="single" w:color="000000" w:sz="6" w:space="0"/>
            </w:tcBorders>
            <w:vAlign w:val="center"/>
          </w:tcPr>
          <w:p>
            <w:pPr>
              <w:pStyle w:val="14"/>
            </w:pPr>
            <w:r>
              <w:t>8.87</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tcBorders>
              <w:top w:val="single" w:color="000000" w:sz="6" w:space="0"/>
              <w:left w:val="single" w:color="000000" w:sz="6" w:space="0"/>
              <w:right w:val="single" w:color="000000" w:sz="6" w:space="0"/>
            </w:tcBorders>
            <w:vAlign w:val="center"/>
          </w:tcPr>
          <w:p>
            <w:pPr>
              <w:pStyle w:val="15"/>
            </w:pPr>
            <w:r>
              <w:t>221</w:t>
            </w:r>
          </w:p>
        </w:tc>
        <w:tc>
          <w:tcPr>
            <w:tcW w:w="4535" w:type="dxa"/>
            <w:tcBorders>
              <w:top w:val="single" w:color="000000" w:sz="6" w:space="0"/>
              <w:left w:val="single" w:color="000000" w:sz="6" w:space="0"/>
              <w:right w:val="single" w:color="000000" w:sz="6" w:space="0"/>
            </w:tcBorders>
            <w:vAlign w:val="center"/>
          </w:tcPr>
          <w:p>
            <w:pPr>
              <w:pStyle w:val="15"/>
            </w:pPr>
            <w:r>
              <w:t>住房保障支出</w:t>
            </w:r>
          </w:p>
        </w:tc>
        <w:tc>
          <w:tcPr>
            <w:tcW w:w="1361" w:type="dxa"/>
            <w:tcBorders>
              <w:top w:val="single" w:color="000000" w:sz="6" w:space="0"/>
              <w:left w:val="single" w:color="000000" w:sz="6" w:space="0"/>
              <w:right w:val="single" w:color="000000" w:sz="6" w:space="0"/>
            </w:tcBorders>
            <w:vAlign w:val="center"/>
          </w:tcPr>
          <w:p>
            <w:pPr>
              <w:pStyle w:val="14"/>
            </w:pPr>
            <w:r>
              <w:t>11.41</w:t>
            </w:r>
          </w:p>
        </w:tc>
        <w:tc>
          <w:tcPr>
            <w:tcW w:w="1361" w:type="dxa"/>
            <w:tcBorders>
              <w:top w:val="single" w:color="000000" w:sz="6" w:space="0"/>
              <w:left w:val="single" w:color="000000" w:sz="6" w:space="0"/>
              <w:right w:val="single" w:color="000000" w:sz="6" w:space="0"/>
            </w:tcBorders>
            <w:vAlign w:val="center"/>
          </w:tcPr>
          <w:p>
            <w:pPr>
              <w:pStyle w:val="14"/>
            </w:pPr>
            <w:r>
              <w:t>11.41</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tcBorders>
              <w:top w:val="single" w:color="000000" w:sz="6" w:space="0"/>
              <w:left w:val="single" w:color="000000" w:sz="6" w:space="0"/>
              <w:right w:val="single" w:color="000000" w:sz="6" w:space="0"/>
            </w:tcBorders>
            <w:vAlign w:val="center"/>
          </w:tcPr>
          <w:p>
            <w:pPr>
              <w:pStyle w:val="15"/>
            </w:pPr>
            <w:r>
              <w:t>22102</w:t>
            </w:r>
          </w:p>
        </w:tc>
        <w:tc>
          <w:tcPr>
            <w:tcW w:w="4535" w:type="dxa"/>
            <w:tcBorders>
              <w:top w:val="single" w:color="000000" w:sz="6" w:space="0"/>
              <w:left w:val="single" w:color="000000" w:sz="6" w:space="0"/>
              <w:right w:val="single" w:color="000000" w:sz="6" w:space="0"/>
            </w:tcBorders>
            <w:vAlign w:val="center"/>
          </w:tcPr>
          <w:p>
            <w:pPr>
              <w:pStyle w:val="15"/>
            </w:pPr>
            <w:r>
              <w:t>住房改革支出</w:t>
            </w:r>
          </w:p>
        </w:tc>
        <w:tc>
          <w:tcPr>
            <w:tcW w:w="1361" w:type="dxa"/>
            <w:tcBorders>
              <w:top w:val="single" w:color="000000" w:sz="6" w:space="0"/>
              <w:left w:val="single" w:color="000000" w:sz="6" w:space="0"/>
              <w:right w:val="single" w:color="000000" w:sz="6" w:space="0"/>
            </w:tcBorders>
            <w:vAlign w:val="center"/>
          </w:tcPr>
          <w:p>
            <w:pPr>
              <w:pStyle w:val="14"/>
            </w:pPr>
            <w:r>
              <w:t>11.41</w:t>
            </w:r>
          </w:p>
        </w:tc>
        <w:tc>
          <w:tcPr>
            <w:tcW w:w="1361" w:type="dxa"/>
            <w:tcBorders>
              <w:top w:val="single" w:color="000000" w:sz="6" w:space="0"/>
              <w:left w:val="single" w:color="000000" w:sz="6" w:space="0"/>
              <w:right w:val="single" w:color="000000" w:sz="6" w:space="0"/>
            </w:tcBorders>
            <w:vAlign w:val="center"/>
          </w:tcPr>
          <w:p>
            <w:pPr>
              <w:pStyle w:val="14"/>
            </w:pPr>
            <w:r>
              <w:t>11.41</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tcBorders>
              <w:top w:val="single" w:color="000000" w:sz="6" w:space="0"/>
              <w:left w:val="single" w:color="000000" w:sz="6" w:space="0"/>
              <w:right w:val="single" w:color="000000" w:sz="6" w:space="0"/>
            </w:tcBorders>
            <w:vAlign w:val="center"/>
          </w:tcPr>
          <w:p>
            <w:pPr>
              <w:pStyle w:val="15"/>
            </w:pPr>
            <w:r>
              <w:t>2210201</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1361" w:type="dxa"/>
            <w:tcBorders>
              <w:top w:val="single" w:color="000000" w:sz="6" w:space="0"/>
              <w:left w:val="single" w:color="000000" w:sz="6" w:space="0"/>
              <w:right w:val="single" w:color="000000" w:sz="6" w:space="0"/>
            </w:tcBorders>
            <w:vAlign w:val="center"/>
          </w:tcPr>
          <w:p>
            <w:pPr>
              <w:pStyle w:val="14"/>
            </w:pPr>
            <w:r>
              <w:t>11.41</w:t>
            </w:r>
          </w:p>
        </w:tc>
        <w:tc>
          <w:tcPr>
            <w:tcW w:w="1361" w:type="dxa"/>
            <w:tcBorders>
              <w:top w:val="single" w:color="000000" w:sz="6" w:space="0"/>
              <w:left w:val="single" w:color="000000" w:sz="6" w:space="0"/>
              <w:right w:val="single" w:color="000000" w:sz="6" w:space="0"/>
            </w:tcBorders>
            <w:vAlign w:val="center"/>
          </w:tcPr>
          <w:p>
            <w:pPr>
              <w:pStyle w:val="14"/>
            </w:pPr>
            <w:r>
              <w:t>11.41</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tcBorders>
              <w:top w:val="single" w:color="000000" w:sz="6" w:space="0"/>
              <w:left w:val="single" w:color="000000" w:sz="6" w:space="0"/>
              <w:right w:val="single" w:color="000000" w:sz="6" w:space="0"/>
            </w:tcBorders>
            <w:vAlign w:val="center"/>
          </w:tcPr>
          <w:p>
            <w:pPr>
              <w:pStyle w:val="15"/>
            </w:pPr>
            <w:r>
              <w:t>229</w:t>
            </w:r>
          </w:p>
        </w:tc>
        <w:tc>
          <w:tcPr>
            <w:tcW w:w="4535" w:type="dxa"/>
            <w:tcBorders>
              <w:top w:val="single" w:color="000000" w:sz="6" w:space="0"/>
              <w:left w:val="single" w:color="000000" w:sz="6" w:space="0"/>
              <w:right w:val="single" w:color="000000" w:sz="6" w:space="0"/>
            </w:tcBorders>
            <w:vAlign w:val="center"/>
          </w:tcPr>
          <w:p>
            <w:pPr>
              <w:pStyle w:val="15"/>
            </w:pPr>
            <w:r>
              <w:t>其他支出</w:t>
            </w:r>
          </w:p>
        </w:tc>
        <w:tc>
          <w:tcPr>
            <w:tcW w:w="1361" w:type="dxa"/>
            <w:tcBorders>
              <w:top w:val="single" w:color="000000" w:sz="6" w:space="0"/>
              <w:left w:val="single" w:color="000000" w:sz="6" w:space="0"/>
              <w:right w:val="single" w:color="000000" w:sz="6" w:space="0"/>
            </w:tcBorders>
            <w:vAlign w:val="center"/>
          </w:tcPr>
          <w:p>
            <w:pPr>
              <w:pStyle w:val="14"/>
            </w:pPr>
            <w:r>
              <w:t>61.89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61.89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tcBorders>
              <w:top w:val="single" w:color="000000" w:sz="6" w:space="0"/>
              <w:left w:val="single" w:color="000000" w:sz="6" w:space="0"/>
              <w:right w:val="single" w:color="000000" w:sz="6" w:space="0"/>
            </w:tcBorders>
            <w:vAlign w:val="center"/>
          </w:tcPr>
          <w:p>
            <w:pPr>
              <w:pStyle w:val="15"/>
            </w:pPr>
            <w:r>
              <w:t>22960</w:t>
            </w:r>
          </w:p>
        </w:tc>
        <w:tc>
          <w:tcPr>
            <w:tcW w:w="4535" w:type="dxa"/>
            <w:tcBorders>
              <w:top w:val="single" w:color="000000" w:sz="6" w:space="0"/>
              <w:left w:val="single" w:color="000000" w:sz="6" w:space="0"/>
              <w:right w:val="single" w:color="000000" w:sz="6" w:space="0"/>
            </w:tcBorders>
            <w:vAlign w:val="center"/>
          </w:tcPr>
          <w:p>
            <w:pPr>
              <w:pStyle w:val="15"/>
            </w:pPr>
            <w:r>
              <w:t>彩票公益金安排的支出</w:t>
            </w:r>
          </w:p>
        </w:tc>
        <w:tc>
          <w:tcPr>
            <w:tcW w:w="1361" w:type="dxa"/>
            <w:tcBorders>
              <w:top w:val="single" w:color="000000" w:sz="6" w:space="0"/>
              <w:left w:val="single" w:color="000000" w:sz="6" w:space="0"/>
              <w:right w:val="single" w:color="000000" w:sz="6" w:space="0"/>
            </w:tcBorders>
            <w:vAlign w:val="center"/>
          </w:tcPr>
          <w:p>
            <w:pPr>
              <w:pStyle w:val="14"/>
            </w:pPr>
            <w:r>
              <w:t>61.89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61.89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tcBorders>
              <w:top w:val="single" w:color="000000" w:sz="6" w:space="0"/>
              <w:left w:val="single" w:color="000000" w:sz="6" w:space="0"/>
              <w:right w:val="single" w:color="000000" w:sz="6" w:space="0"/>
            </w:tcBorders>
            <w:vAlign w:val="center"/>
          </w:tcPr>
          <w:p>
            <w:pPr>
              <w:pStyle w:val="15"/>
            </w:pPr>
            <w:r>
              <w:t>2296006</w:t>
            </w:r>
          </w:p>
        </w:tc>
        <w:tc>
          <w:tcPr>
            <w:tcW w:w="4535" w:type="dxa"/>
            <w:tcBorders>
              <w:top w:val="single" w:color="000000" w:sz="6" w:space="0"/>
              <w:left w:val="single" w:color="000000" w:sz="6" w:space="0"/>
              <w:right w:val="single" w:color="000000" w:sz="6" w:space="0"/>
            </w:tcBorders>
            <w:vAlign w:val="center"/>
          </w:tcPr>
          <w:p>
            <w:pPr>
              <w:pStyle w:val="15"/>
            </w:pPr>
            <w:r>
              <w:t>用于残疾人事业的彩票公益金支出</w:t>
            </w:r>
          </w:p>
        </w:tc>
        <w:tc>
          <w:tcPr>
            <w:tcW w:w="1361" w:type="dxa"/>
            <w:tcBorders>
              <w:top w:val="single" w:color="000000" w:sz="6" w:space="0"/>
              <w:left w:val="single" w:color="000000" w:sz="6" w:space="0"/>
              <w:right w:val="single" w:color="000000" w:sz="6" w:space="0"/>
            </w:tcBorders>
            <w:vAlign w:val="center"/>
          </w:tcPr>
          <w:p>
            <w:pPr>
              <w:pStyle w:val="14"/>
            </w:pPr>
            <w:r>
              <w:t>61.89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61.89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762昌黎县残疾人联合会</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tcBorders>
              <w:top w:val="single" w:color="000000" w:sz="6" w:space="0"/>
              <w:left w:val="single" w:color="000000" w:sz="6" w:space="0"/>
              <w:right w:val="single" w:color="000000" w:sz="6" w:space="0"/>
            </w:tcBorders>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金额</w:t>
            </w: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合计</w:t>
            </w:r>
          </w:p>
        </w:tc>
        <w:tc>
          <w:tcPr>
            <w:tcW w:w="1474" w:type="dxa"/>
            <w:tcBorders>
              <w:top w:val="single" w:color="000000" w:sz="6" w:space="0"/>
              <w:left w:val="single" w:color="000000" w:sz="6" w:space="0"/>
              <w:right w:val="single" w:color="000000" w:sz="6" w:space="0"/>
            </w:tcBorders>
            <w:vAlign w:val="center"/>
          </w:tcPr>
          <w:p>
            <w:pPr>
              <w:pStyle w:val="13"/>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tcBorders>
              <w:top w:val="single" w:color="000000" w:sz="6" w:space="0"/>
              <w:left w:val="single" w:color="000000" w:sz="6" w:space="0"/>
              <w:right w:val="single" w:color="000000" w:sz="6" w:space="0"/>
            </w:tcBorders>
            <w:vAlign w:val="center"/>
          </w:tcPr>
          <w:p>
            <w:pPr>
              <w:pStyle w:val="13"/>
            </w:pPr>
            <w:r>
              <w:t>1</w:t>
            </w:r>
          </w:p>
        </w:tc>
        <w:tc>
          <w:tcPr>
            <w:tcW w:w="1474" w:type="dxa"/>
            <w:tcBorders>
              <w:top w:val="single" w:color="000000" w:sz="6" w:space="0"/>
              <w:left w:val="single" w:color="000000" w:sz="6" w:space="0"/>
              <w:right w:val="single" w:color="000000" w:sz="6" w:space="0"/>
            </w:tcBorders>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3"/>
            </w:pPr>
            <w:r>
              <w:t>3</w:t>
            </w:r>
          </w:p>
        </w:tc>
        <w:tc>
          <w:tcPr>
            <w:tcW w:w="1474" w:type="dxa"/>
            <w:tcBorders>
              <w:top w:val="single" w:color="000000" w:sz="6" w:space="0"/>
              <w:left w:val="single" w:color="000000" w:sz="6" w:space="0"/>
              <w:right w:val="single" w:color="000000" w:sz="6" w:space="0"/>
            </w:tcBorders>
            <w:vAlign w:val="center"/>
          </w:tcPr>
          <w:p>
            <w:pPr>
              <w:pStyle w:val="13"/>
            </w:pPr>
            <w:r>
              <w:t>4</w:t>
            </w:r>
          </w:p>
        </w:tc>
        <w:tc>
          <w:tcPr>
            <w:tcW w:w="1474" w:type="dxa"/>
            <w:tcBorders>
              <w:top w:val="single" w:color="000000" w:sz="6" w:space="0"/>
              <w:left w:val="single" w:color="000000" w:sz="6" w:space="0"/>
              <w:right w:val="single" w:color="000000" w:sz="6" w:space="0"/>
            </w:tcBorders>
            <w:vAlign w:val="center"/>
          </w:tcPr>
          <w:p>
            <w:pPr>
              <w:pStyle w:val="13"/>
            </w:pPr>
            <w:r>
              <w:t>5</w:t>
            </w:r>
          </w:p>
        </w:tc>
        <w:tc>
          <w:tcPr>
            <w:tcW w:w="1474" w:type="dxa"/>
            <w:tcBorders>
              <w:top w:val="single" w:color="000000" w:sz="6" w:space="0"/>
              <w:left w:val="single" w:color="000000" w:sz="6" w:space="0"/>
              <w:right w:val="single" w:color="000000" w:sz="6" w:space="0"/>
            </w:tcBorders>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r>
              <w:t>459.78</w:t>
            </w:r>
          </w:p>
        </w:tc>
        <w:tc>
          <w:tcPr>
            <w:tcW w:w="3402" w:type="dxa"/>
            <w:tcBorders>
              <w:top w:val="single" w:color="000000" w:sz="6" w:space="0"/>
              <w:left w:val="single" w:color="000000" w:sz="6" w:space="0"/>
              <w:right w:val="single" w:color="000000" w:sz="6" w:space="0"/>
            </w:tcBorders>
            <w:vAlign w:val="center"/>
          </w:tcPr>
          <w:p>
            <w:pPr>
              <w:pStyle w:val="15"/>
            </w:pPr>
            <w:r>
              <w:t>一、一般公共服务支出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r>
              <w:t>28.80</w:t>
            </w:r>
          </w:p>
        </w:tc>
        <w:tc>
          <w:tcPr>
            <w:tcW w:w="3402" w:type="dxa"/>
            <w:tcBorders>
              <w:top w:val="single" w:color="000000" w:sz="6" w:space="0"/>
              <w:left w:val="single" w:color="000000" w:sz="6" w:space="0"/>
              <w:right w:val="single" w:color="000000" w:sz="6" w:space="0"/>
            </w:tcBorders>
            <w:vAlign w:val="center"/>
          </w:tcPr>
          <w:p>
            <w:pPr>
              <w:pStyle w:val="15"/>
            </w:pPr>
            <w:r>
              <w:t>二、外交支出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三、国防支出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四、公共安全支出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五、教育支出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六、科学技术支出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4"/>
            </w:pPr>
            <w:r>
              <w:t>446.92</w:t>
            </w:r>
          </w:p>
        </w:tc>
        <w:tc>
          <w:tcPr>
            <w:tcW w:w="1474" w:type="dxa"/>
            <w:tcBorders>
              <w:top w:val="single" w:color="000000" w:sz="6" w:space="0"/>
              <w:left w:val="single" w:color="000000" w:sz="6" w:space="0"/>
              <w:right w:val="single" w:color="000000" w:sz="6" w:space="0"/>
            </w:tcBorders>
            <w:vAlign w:val="center"/>
          </w:tcPr>
          <w:p>
            <w:pPr>
              <w:pStyle w:val="14"/>
            </w:pPr>
            <w:r>
              <w:t>446.92</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九、社会保险基金支出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十、卫生健康支出</w:t>
            </w:r>
          </w:p>
        </w:tc>
        <w:tc>
          <w:tcPr>
            <w:tcW w:w="1474" w:type="dxa"/>
            <w:tcBorders>
              <w:top w:val="single" w:color="000000" w:sz="6" w:space="0"/>
              <w:left w:val="single" w:color="000000" w:sz="6" w:space="0"/>
              <w:right w:val="single" w:color="000000" w:sz="6" w:space="0"/>
            </w:tcBorders>
            <w:vAlign w:val="center"/>
          </w:tcPr>
          <w:p>
            <w:pPr>
              <w:pStyle w:val="14"/>
            </w:pPr>
            <w:r>
              <w:t>11.85</w:t>
            </w:r>
          </w:p>
        </w:tc>
        <w:tc>
          <w:tcPr>
            <w:tcW w:w="1474" w:type="dxa"/>
            <w:tcBorders>
              <w:top w:val="single" w:color="000000" w:sz="6" w:space="0"/>
              <w:left w:val="single" w:color="000000" w:sz="6" w:space="0"/>
              <w:right w:val="single" w:color="000000" w:sz="6" w:space="0"/>
            </w:tcBorders>
            <w:vAlign w:val="center"/>
          </w:tcPr>
          <w:p>
            <w:pPr>
              <w:pStyle w:val="14"/>
            </w:pPr>
            <w:r>
              <w:t>11.85</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十一、节能环保支出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十二、城乡社区支出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十三、农林水支出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十四、交通运输支出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十七、金融支出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二十、住房保障支出</w:t>
            </w:r>
          </w:p>
        </w:tc>
        <w:tc>
          <w:tcPr>
            <w:tcW w:w="1474" w:type="dxa"/>
            <w:tcBorders>
              <w:top w:val="single" w:color="000000" w:sz="6" w:space="0"/>
              <w:left w:val="single" w:color="000000" w:sz="6" w:space="0"/>
              <w:right w:val="single" w:color="000000" w:sz="6" w:space="0"/>
            </w:tcBorders>
            <w:vAlign w:val="center"/>
          </w:tcPr>
          <w:p>
            <w:pPr>
              <w:pStyle w:val="14"/>
            </w:pPr>
            <w:r>
              <w:t>11.41</w:t>
            </w:r>
          </w:p>
        </w:tc>
        <w:tc>
          <w:tcPr>
            <w:tcW w:w="1474" w:type="dxa"/>
            <w:tcBorders>
              <w:top w:val="single" w:color="000000" w:sz="6" w:space="0"/>
              <w:left w:val="single" w:color="000000" w:sz="6" w:space="0"/>
              <w:right w:val="single" w:color="000000" w:sz="6" w:space="0"/>
            </w:tcBorders>
            <w:vAlign w:val="center"/>
          </w:tcPr>
          <w:p>
            <w:pPr>
              <w:pStyle w:val="14"/>
            </w:pPr>
            <w:r>
              <w:t>11.41</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二十四、预备费</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二十五、其他支出</w:t>
            </w:r>
          </w:p>
        </w:tc>
        <w:tc>
          <w:tcPr>
            <w:tcW w:w="1474" w:type="dxa"/>
            <w:tcBorders>
              <w:top w:val="single" w:color="000000" w:sz="6" w:space="0"/>
              <w:left w:val="single" w:color="000000" w:sz="6" w:space="0"/>
              <w:right w:val="single" w:color="000000" w:sz="6" w:space="0"/>
            </w:tcBorders>
            <w:vAlign w:val="center"/>
          </w:tcPr>
          <w:p>
            <w:pPr>
              <w:pStyle w:val="14"/>
            </w:pPr>
            <w:r>
              <w:t>61.89</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r>
              <w:t>61.89</w:t>
            </w: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二十六、转移性支出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二十七、债务还本支出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二十八、债务付息支出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三十一、人行科目</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tcBorders>
              <w:top w:val="single" w:color="000000" w:sz="6" w:space="0"/>
              <w:left w:val="single" w:color="000000" w:sz="6" w:space="0"/>
              <w:right w:val="single" w:color="000000" w:sz="6" w:space="0"/>
            </w:tcBorders>
            <w:vAlign w:val="center"/>
          </w:tcPr>
          <w:p>
            <w:pPr>
              <w:pStyle w:val="17"/>
            </w:pPr>
            <w:r>
              <w:t>本年收入合计</w:t>
            </w:r>
          </w:p>
        </w:tc>
        <w:tc>
          <w:tcPr>
            <w:tcW w:w="1474" w:type="dxa"/>
            <w:tcBorders>
              <w:top w:val="single" w:color="000000" w:sz="6" w:space="0"/>
              <w:left w:val="single" w:color="000000" w:sz="6" w:space="0"/>
              <w:right w:val="single" w:color="000000" w:sz="6" w:space="0"/>
            </w:tcBorders>
            <w:vAlign w:val="center"/>
          </w:tcPr>
          <w:p>
            <w:pPr>
              <w:pStyle w:val="18"/>
            </w:pPr>
            <w:r>
              <w:t>488.58</w:t>
            </w:r>
          </w:p>
        </w:tc>
        <w:tc>
          <w:tcPr>
            <w:tcW w:w="3402" w:type="dxa"/>
            <w:tcBorders>
              <w:top w:val="single" w:color="000000" w:sz="6" w:space="0"/>
              <w:left w:val="single" w:color="000000" w:sz="6" w:space="0"/>
              <w:right w:val="single" w:color="000000" w:sz="6" w:space="0"/>
            </w:tcBorders>
            <w:vAlign w:val="center"/>
          </w:tcPr>
          <w:p>
            <w:pPr>
              <w:pStyle w:val="17"/>
            </w:pPr>
            <w:r>
              <w:t>本年支出合计</w:t>
            </w:r>
          </w:p>
        </w:tc>
        <w:tc>
          <w:tcPr>
            <w:tcW w:w="1474" w:type="dxa"/>
            <w:tcBorders>
              <w:top w:val="single" w:color="000000" w:sz="6" w:space="0"/>
              <w:left w:val="single" w:color="000000" w:sz="6" w:space="0"/>
              <w:right w:val="single" w:color="000000" w:sz="6" w:space="0"/>
            </w:tcBorders>
            <w:vAlign w:val="center"/>
          </w:tcPr>
          <w:p>
            <w:pPr>
              <w:pStyle w:val="18"/>
            </w:pPr>
            <w:r>
              <w:t>532.07</w:t>
            </w:r>
          </w:p>
        </w:tc>
        <w:tc>
          <w:tcPr>
            <w:tcW w:w="1474" w:type="dxa"/>
            <w:tcBorders>
              <w:top w:val="single" w:color="000000" w:sz="6" w:space="0"/>
              <w:left w:val="single" w:color="000000" w:sz="6" w:space="0"/>
              <w:right w:val="single" w:color="000000" w:sz="6" w:space="0"/>
            </w:tcBorders>
            <w:vAlign w:val="center"/>
          </w:tcPr>
          <w:p>
            <w:pPr>
              <w:pStyle w:val="18"/>
            </w:pPr>
            <w:r>
              <w:t>470.18</w:t>
            </w:r>
          </w:p>
        </w:tc>
        <w:tc>
          <w:tcPr>
            <w:tcW w:w="1474" w:type="dxa"/>
            <w:tcBorders>
              <w:top w:val="single" w:color="000000" w:sz="6" w:space="0"/>
              <w:left w:val="single" w:color="000000" w:sz="6" w:space="0"/>
              <w:right w:val="single" w:color="000000" w:sz="6" w:space="0"/>
            </w:tcBorders>
            <w:vAlign w:val="center"/>
          </w:tcPr>
          <w:p>
            <w:pPr>
              <w:pStyle w:val="18"/>
            </w:pPr>
            <w:r>
              <w:t>61.89</w:t>
            </w: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tcBorders>
              <w:top w:val="single" w:color="000000" w:sz="6" w:space="0"/>
              <w:left w:val="single" w:color="000000" w:sz="6" w:space="0"/>
              <w:right w:val="single" w:color="000000" w:sz="6" w:space="0"/>
            </w:tcBorders>
            <w:vAlign w:val="center"/>
          </w:tcPr>
          <w:p>
            <w:pPr>
              <w:pStyle w:val="15"/>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4"/>
            </w:pPr>
            <w:r>
              <w:t>43.49</w:t>
            </w:r>
          </w:p>
        </w:tc>
        <w:tc>
          <w:tcPr>
            <w:tcW w:w="3402" w:type="dxa"/>
            <w:tcBorders>
              <w:top w:val="single" w:color="000000" w:sz="6" w:space="0"/>
              <w:left w:val="single" w:color="000000" w:sz="6" w:space="0"/>
              <w:right w:val="single" w:color="000000" w:sz="6" w:space="0"/>
            </w:tcBorders>
            <w:vAlign w:val="center"/>
          </w:tcPr>
          <w:p>
            <w:pPr>
              <w:pStyle w:val="15"/>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r>
              <w:t>10.40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r>
              <w:t>33.09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tcBorders>
              <w:top w:val="single" w:color="000000" w:sz="6" w:space="0"/>
              <w:left w:val="single" w:color="000000" w:sz="6" w:space="0"/>
              <w:right w:val="single" w:color="000000" w:sz="6" w:space="0"/>
            </w:tcBorders>
            <w:vAlign w:val="center"/>
          </w:tcPr>
          <w:p>
            <w:pPr>
              <w:pStyle w:val="17"/>
            </w:pPr>
            <w:r>
              <w:t>收入总计</w:t>
            </w:r>
          </w:p>
        </w:tc>
        <w:tc>
          <w:tcPr>
            <w:tcW w:w="1474" w:type="dxa"/>
            <w:tcBorders>
              <w:top w:val="single" w:color="000000" w:sz="6" w:space="0"/>
              <w:left w:val="single" w:color="000000" w:sz="6" w:space="0"/>
              <w:right w:val="single" w:color="000000" w:sz="6" w:space="0"/>
            </w:tcBorders>
            <w:vAlign w:val="center"/>
          </w:tcPr>
          <w:p>
            <w:pPr>
              <w:pStyle w:val="18"/>
            </w:pPr>
            <w:r>
              <w:t>532.07</w:t>
            </w:r>
          </w:p>
        </w:tc>
        <w:tc>
          <w:tcPr>
            <w:tcW w:w="3402" w:type="dxa"/>
            <w:tcBorders>
              <w:top w:val="single" w:color="000000" w:sz="6" w:space="0"/>
              <w:left w:val="single" w:color="000000" w:sz="6" w:space="0"/>
              <w:right w:val="single" w:color="000000" w:sz="6" w:space="0"/>
            </w:tcBorders>
            <w:vAlign w:val="center"/>
          </w:tcPr>
          <w:p>
            <w:pPr>
              <w:pStyle w:val="17"/>
            </w:pPr>
            <w:r>
              <w:t>支出总计</w:t>
            </w:r>
          </w:p>
        </w:tc>
        <w:tc>
          <w:tcPr>
            <w:tcW w:w="1474" w:type="dxa"/>
            <w:tcBorders>
              <w:top w:val="single" w:color="000000" w:sz="6" w:space="0"/>
              <w:left w:val="single" w:color="000000" w:sz="6" w:space="0"/>
              <w:right w:val="single" w:color="000000" w:sz="6" w:space="0"/>
            </w:tcBorders>
            <w:vAlign w:val="center"/>
          </w:tcPr>
          <w:p>
            <w:pPr>
              <w:pStyle w:val="18"/>
            </w:pPr>
            <w:r>
              <w:t>532.07</w:t>
            </w:r>
          </w:p>
        </w:tc>
        <w:tc>
          <w:tcPr>
            <w:tcW w:w="1474" w:type="dxa"/>
            <w:tcBorders>
              <w:top w:val="single" w:color="000000" w:sz="6" w:space="0"/>
              <w:left w:val="single" w:color="000000" w:sz="6" w:space="0"/>
              <w:right w:val="single" w:color="000000" w:sz="6" w:space="0"/>
            </w:tcBorders>
            <w:vAlign w:val="center"/>
          </w:tcPr>
          <w:p>
            <w:pPr>
              <w:pStyle w:val="18"/>
            </w:pPr>
            <w:r>
              <w:t>470.18</w:t>
            </w:r>
          </w:p>
        </w:tc>
        <w:tc>
          <w:tcPr>
            <w:tcW w:w="1474" w:type="dxa"/>
            <w:tcBorders>
              <w:top w:val="single" w:color="000000" w:sz="6" w:space="0"/>
              <w:left w:val="single" w:color="000000" w:sz="6" w:space="0"/>
              <w:right w:val="single" w:color="000000" w:sz="6" w:space="0"/>
            </w:tcBorders>
            <w:vAlign w:val="center"/>
          </w:tcPr>
          <w:p>
            <w:pPr>
              <w:pStyle w:val="18"/>
            </w:pPr>
            <w:r>
              <w:t>61.89</w:t>
            </w:r>
          </w:p>
        </w:tc>
        <w:tc>
          <w:tcPr>
            <w:tcW w:w="1474" w:type="dxa"/>
            <w:vAlign w:val="center"/>
          </w:tcPr>
          <w:p>
            <w:pPr>
              <w:pStyle w:val="18"/>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762昌黎县残疾人联合会</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470.18</w:t>
            </w:r>
          </w:p>
        </w:tc>
        <w:tc>
          <w:tcPr>
            <w:tcW w:w="2551" w:type="dxa"/>
            <w:tcBorders>
              <w:top w:val="single" w:color="000000" w:sz="6" w:space="0"/>
              <w:left w:val="single" w:color="000000" w:sz="6" w:space="0"/>
              <w:right w:val="single" w:color="000000" w:sz="6" w:space="0"/>
            </w:tcBorders>
            <w:vAlign w:val="center"/>
          </w:tcPr>
          <w:p>
            <w:pPr>
              <w:pStyle w:val="18"/>
            </w:pPr>
            <w:r>
              <w:t>226.44</w:t>
            </w:r>
          </w:p>
        </w:tc>
        <w:tc>
          <w:tcPr>
            <w:tcW w:w="2551" w:type="dxa"/>
            <w:vAlign w:val="center"/>
          </w:tcPr>
          <w:p>
            <w:pPr>
              <w:pStyle w:val="18"/>
            </w:pPr>
            <w:r>
              <w:t>243.74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208</w:t>
            </w:r>
          </w:p>
        </w:tc>
        <w:tc>
          <w:tcPr>
            <w:tcW w:w="4535" w:type="dxa"/>
            <w:tcBorders>
              <w:top w:val="single" w:color="000000" w:sz="6" w:space="0"/>
              <w:left w:val="single" w:color="000000" w:sz="6" w:space="0"/>
              <w:right w:val="single" w:color="000000" w:sz="6" w:space="0"/>
            </w:tcBorders>
            <w:vAlign w:val="center"/>
          </w:tcPr>
          <w:p>
            <w:pPr>
              <w:pStyle w:val="15"/>
            </w:pPr>
            <w:r>
              <w:t>社会保障和就业支出</w:t>
            </w:r>
          </w:p>
        </w:tc>
        <w:tc>
          <w:tcPr>
            <w:tcW w:w="2551" w:type="dxa"/>
            <w:tcBorders>
              <w:top w:val="single" w:color="000000" w:sz="6" w:space="0"/>
              <w:left w:val="single" w:color="000000" w:sz="6" w:space="0"/>
              <w:right w:val="single" w:color="000000" w:sz="6" w:space="0"/>
            </w:tcBorders>
            <w:vAlign w:val="center"/>
          </w:tcPr>
          <w:p>
            <w:pPr>
              <w:pStyle w:val="14"/>
            </w:pPr>
            <w:r>
              <w:t>446.92</w:t>
            </w:r>
          </w:p>
        </w:tc>
        <w:tc>
          <w:tcPr>
            <w:tcW w:w="2551" w:type="dxa"/>
            <w:tcBorders>
              <w:top w:val="single" w:color="000000" w:sz="6" w:space="0"/>
              <w:left w:val="single" w:color="000000" w:sz="6" w:space="0"/>
              <w:right w:val="single" w:color="000000" w:sz="6" w:space="0"/>
            </w:tcBorders>
            <w:vAlign w:val="center"/>
          </w:tcPr>
          <w:p>
            <w:pPr>
              <w:pStyle w:val="14"/>
            </w:pPr>
            <w:r>
              <w:t>203.19</w:t>
            </w:r>
          </w:p>
        </w:tc>
        <w:tc>
          <w:tcPr>
            <w:tcW w:w="2551" w:type="dxa"/>
            <w:vAlign w:val="center"/>
          </w:tcPr>
          <w:p>
            <w:pPr>
              <w:pStyle w:val="14"/>
            </w:pPr>
            <w:r>
              <w:t>243.74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20805</w:t>
            </w:r>
          </w:p>
        </w:tc>
        <w:tc>
          <w:tcPr>
            <w:tcW w:w="4535" w:type="dxa"/>
            <w:tcBorders>
              <w:top w:val="single" w:color="000000" w:sz="6" w:space="0"/>
              <w:left w:val="single" w:color="000000" w:sz="6" w:space="0"/>
              <w:right w:val="single" w:color="000000" w:sz="6" w:space="0"/>
            </w:tcBorders>
            <w:vAlign w:val="center"/>
          </w:tcPr>
          <w:p>
            <w:pPr>
              <w:pStyle w:val="15"/>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4"/>
            </w:pPr>
            <w:r>
              <w:t>29.82</w:t>
            </w:r>
          </w:p>
        </w:tc>
        <w:tc>
          <w:tcPr>
            <w:tcW w:w="2551" w:type="dxa"/>
            <w:tcBorders>
              <w:top w:val="single" w:color="000000" w:sz="6" w:space="0"/>
              <w:left w:val="single" w:color="000000" w:sz="6" w:space="0"/>
              <w:right w:val="single" w:color="000000" w:sz="6" w:space="0"/>
            </w:tcBorders>
            <w:vAlign w:val="center"/>
          </w:tcPr>
          <w:p>
            <w:pPr>
              <w:pStyle w:val="14"/>
            </w:pPr>
            <w:r>
              <w:t>29.82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2080505</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4"/>
            </w:pPr>
            <w:r>
              <w:t>22.81</w:t>
            </w:r>
          </w:p>
        </w:tc>
        <w:tc>
          <w:tcPr>
            <w:tcW w:w="2551" w:type="dxa"/>
            <w:tcBorders>
              <w:top w:val="single" w:color="000000" w:sz="6" w:space="0"/>
              <w:left w:val="single" w:color="000000" w:sz="6" w:space="0"/>
              <w:right w:val="single" w:color="000000" w:sz="6" w:space="0"/>
            </w:tcBorders>
            <w:vAlign w:val="center"/>
          </w:tcPr>
          <w:p>
            <w:pPr>
              <w:pStyle w:val="14"/>
            </w:pPr>
            <w:r>
              <w:t>22.81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2080506</w:t>
            </w:r>
          </w:p>
        </w:tc>
        <w:tc>
          <w:tcPr>
            <w:tcW w:w="4535"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4"/>
            </w:pPr>
            <w:r>
              <w:t>7.00</w:t>
            </w:r>
          </w:p>
        </w:tc>
        <w:tc>
          <w:tcPr>
            <w:tcW w:w="2551" w:type="dxa"/>
            <w:tcBorders>
              <w:top w:val="single" w:color="000000" w:sz="6" w:space="0"/>
              <w:left w:val="single" w:color="000000" w:sz="6" w:space="0"/>
              <w:right w:val="single" w:color="000000" w:sz="6" w:space="0"/>
            </w:tcBorders>
            <w:vAlign w:val="center"/>
          </w:tcPr>
          <w:p>
            <w:pPr>
              <w:pStyle w:val="14"/>
            </w:pPr>
            <w:r>
              <w:t>7.00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20811</w:t>
            </w:r>
          </w:p>
        </w:tc>
        <w:tc>
          <w:tcPr>
            <w:tcW w:w="4535" w:type="dxa"/>
            <w:tcBorders>
              <w:top w:val="single" w:color="000000" w:sz="6" w:space="0"/>
              <w:left w:val="single" w:color="000000" w:sz="6" w:space="0"/>
              <w:right w:val="single" w:color="000000" w:sz="6" w:space="0"/>
            </w:tcBorders>
            <w:vAlign w:val="center"/>
          </w:tcPr>
          <w:p>
            <w:pPr>
              <w:pStyle w:val="15"/>
            </w:pPr>
            <w:r>
              <w:t>残疾人事业</w:t>
            </w:r>
          </w:p>
        </w:tc>
        <w:tc>
          <w:tcPr>
            <w:tcW w:w="2551" w:type="dxa"/>
            <w:tcBorders>
              <w:top w:val="single" w:color="000000" w:sz="6" w:space="0"/>
              <w:left w:val="single" w:color="000000" w:sz="6" w:space="0"/>
              <w:right w:val="single" w:color="000000" w:sz="6" w:space="0"/>
            </w:tcBorders>
            <w:vAlign w:val="center"/>
          </w:tcPr>
          <w:p>
            <w:pPr>
              <w:pStyle w:val="14"/>
            </w:pPr>
            <w:r>
              <w:t>417.10</w:t>
            </w:r>
          </w:p>
        </w:tc>
        <w:tc>
          <w:tcPr>
            <w:tcW w:w="2551" w:type="dxa"/>
            <w:tcBorders>
              <w:top w:val="single" w:color="000000" w:sz="6" w:space="0"/>
              <w:left w:val="single" w:color="000000" w:sz="6" w:space="0"/>
              <w:right w:val="single" w:color="000000" w:sz="6" w:space="0"/>
            </w:tcBorders>
            <w:vAlign w:val="center"/>
          </w:tcPr>
          <w:p>
            <w:pPr>
              <w:pStyle w:val="14"/>
            </w:pPr>
            <w:r>
              <w:t>173.37</w:t>
            </w:r>
          </w:p>
        </w:tc>
        <w:tc>
          <w:tcPr>
            <w:tcW w:w="2551" w:type="dxa"/>
            <w:vAlign w:val="center"/>
          </w:tcPr>
          <w:p>
            <w:pPr>
              <w:pStyle w:val="14"/>
            </w:pPr>
            <w:r>
              <w:t>243.74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2081101</w:t>
            </w:r>
          </w:p>
        </w:tc>
        <w:tc>
          <w:tcPr>
            <w:tcW w:w="4535" w:type="dxa"/>
            <w:tcBorders>
              <w:top w:val="single" w:color="000000" w:sz="6" w:space="0"/>
              <w:left w:val="single" w:color="000000" w:sz="6" w:space="0"/>
              <w:right w:val="single" w:color="000000" w:sz="6" w:space="0"/>
            </w:tcBorders>
            <w:vAlign w:val="center"/>
          </w:tcPr>
          <w:p>
            <w:pPr>
              <w:pStyle w:val="15"/>
            </w:pPr>
            <w:r>
              <w:t>行政运行</w:t>
            </w:r>
          </w:p>
        </w:tc>
        <w:tc>
          <w:tcPr>
            <w:tcW w:w="2551" w:type="dxa"/>
            <w:tcBorders>
              <w:top w:val="single" w:color="000000" w:sz="6" w:space="0"/>
              <w:left w:val="single" w:color="000000" w:sz="6" w:space="0"/>
              <w:right w:val="single" w:color="000000" w:sz="6" w:space="0"/>
            </w:tcBorders>
            <w:vAlign w:val="center"/>
          </w:tcPr>
          <w:p>
            <w:pPr>
              <w:pStyle w:val="14"/>
            </w:pPr>
            <w:r>
              <w:t>65.87</w:t>
            </w:r>
          </w:p>
        </w:tc>
        <w:tc>
          <w:tcPr>
            <w:tcW w:w="2551" w:type="dxa"/>
            <w:tcBorders>
              <w:top w:val="single" w:color="000000" w:sz="6" w:space="0"/>
              <w:left w:val="single" w:color="000000" w:sz="6" w:space="0"/>
              <w:right w:val="single" w:color="000000" w:sz="6" w:space="0"/>
            </w:tcBorders>
            <w:vAlign w:val="center"/>
          </w:tcPr>
          <w:p>
            <w:pPr>
              <w:pStyle w:val="14"/>
            </w:pPr>
            <w:r>
              <w:t>65.87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2081104</w:t>
            </w:r>
          </w:p>
        </w:tc>
        <w:tc>
          <w:tcPr>
            <w:tcW w:w="4535" w:type="dxa"/>
            <w:tcBorders>
              <w:top w:val="single" w:color="000000" w:sz="6" w:space="0"/>
              <w:left w:val="single" w:color="000000" w:sz="6" w:space="0"/>
              <w:right w:val="single" w:color="000000" w:sz="6" w:space="0"/>
            </w:tcBorders>
            <w:vAlign w:val="center"/>
          </w:tcPr>
          <w:p>
            <w:pPr>
              <w:pStyle w:val="15"/>
            </w:pPr>
            <w:r>
              <w:t>残疾人康复</w:t>
            </w:r>
          </w:p>
        </w:tc>
        <w:tc>
          <w:tcPr>
            <w:tcW w:w="2551" w:type="dxa"/>
            <w:tcBorders>
              <w:top w:val="single" w:color="000000" w:sz="6" w:space="0"/>
              <w:left w:val="single" w:color="000000" w:sz="6" w:space="0"/>
              <w:right w:val="single" w:color="000000" w:sz="6" w:space="0"/>
            </w:tcBorders>
            <w:vAlign w:val="center"/>
          </w:tcPr>
          <w:p>
            <w:pPr>
              <w:pStyle w:val="14"/>
            </w:pPr>
            <w:r>
              <w:t>190.37</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190.37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2081105</w:t>
            </w:r>
          </w:p>
        </w:tc>
        <w:tc>
          <w:tcPr>
            <w:tcW w:w="4535" w:type="dxa"/>
            <w:tcBorders>
              <w:top w:val="single" w:color="000000" w:sz="6" w:space="0"/>
              <w:left w:val="single" w:color="000000" w:sz="6" w:space="0"/>
              <w:right w:val="single" w:color="000000" w:sz="6" w:space="0"/>
            </w:tcBorders>
            <w:vAlign w:val="center"/>
          </w:tcPr>
          <w:p>
            <w:pPr>
              <w:pStyle w:val="15"/>
            </w:pPr>
            <w:r>
              <w:t>残疾人就业</w:t>
            </w:r>
          </w:p>
        </w:tc>
        <w:tc>
          <w:tcPr>
            <w:tcW w:w="2551" w:type="dxa"/>
            <w:tcBorders>
              <w:top w:val="single" w:color="000000" w:sz="6" w:space="0"/>
              <w:left w:val="single" w:color="000000" w:sz="6" w:space="0"/>
              <w:right w:val="single" w:color="000000" w:sz="6" w:space="0"/>
            </w:tcBorders>
            <w:vAlign w:val="center"/>
          </w:tcPr>
          <w:p>
            <w:pPr>
              <w:pStyle w:val="14"/>
            </w:pPr>
            <w:r>
              <w:t>34.80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2081199</w:t>
            </w:r>
          </w:p>
        </w:tc>
        <w:tc>
          <w:tcPr>
            <w:tcW w:w="4535" w:type="dxa"/>
            <w:tcBorders>
              <w:top w:val="single" w:color="000000" w:sz="6" w:space="0"/>
              <w:left w:val="single" w:color="000000" w:sz="6" w:space="0"/>
              <w:right w:val="single" w:color="000000" w:sz="6" w:space="0"/>
            </w:tcBorders>
            <w:vAlign w:val="center"/>
          </w:tcPr>
          <w:p>
            <w:pPr>
              <w:pStyle w:val="15"/>
            </w:pPr>
            <w:r>
              <w:t>其他残疾人事业支出</w:t>
            </w:r>
          </w:p>
        </w:tc>
        <w:tc>
          <w:tcPr>
            <w:tcW w:w="2551" w:type="dxa"/>
            <w:tcBorders>
              <w:top w:val="single" w:color="000000" w:sz="6" w:space="0"/>
              <w:left w:val="single" w:color="000000" w:sz="6" w:space="0"/>
              <w:right w:val="single" w:color="000000" w:sz="6" w:space="0"/>
            </w:tcBorders>
            <w:vAlign w:val="center"/>
          </w:tcPr>
          <w:p>
            <w:pPr>
              <w:pStyle w:val="14"/>
            </w:pPr>
            <w:r>
              <w:t>126.06</w:t>
            </w:r>
          </w:p>
        </w:tc>
        <w:tc>
          <w:tcPr>
            <w:tcW w:w="2551" w:type="dxa"/>
            <w:tcBorders>
              <w:top w:val="single" w:color="000000" w:sz="6" w:space="0"/>
              <w:left w:val="single" w:color="000000" w:sz="6" w:space="0"/>
              <w:right w:val="single" w:color="000000" w:sz="6" w:space="0"/>
            </w:tcBorders>
            <w:vAlign w:val="center"/>
          </w:tcPr>
          <w:p>
            <w:pPr>
              <w:pStyle w:val="14"/>
            </w:pPr>
            <w:r>
              <w:t>107.50</w:t>
            </w:r>
          </w:p>
        </w:tc>
        <w:tc>
          <w:tcPr>
            <w:tcW w:w="2551" w:type="dxa"/>
            <w:vAlign w:val="center"/>
          </w:tcPr>
          <w:p>
            <w:pPr>
              <w:pStyle w:val="14"/>
            </w:pPr>
            <w:r>
              <w:t>18.56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210</w:t>
            </w:r>
          </w:p>
        </w:tc>
        <w:tc>
          <w:tcPr>
            <w:tcW w:w="4535" w:type="dxa"/>
            <w:tcBorders>
              <w:top w:val="single" w:color="000000" w:sz="6" w:space="0"/>
              <w:left w:val="single" w:color="000000" w:sz="6" w:space="0"/>
              <w:right w:val="single" w:color="000000" w:sz="6" w:space="0"/>
            </w:tcBorders>
            <w:vAlign w:val="center"/>
          </w:tcPr>
          <w:p>
            <w:pPr>
              <w:pStyle w:val="15"/>
            </w:pPr>
            <w:r>
              <w:t>卫生健康支出</w:t>
            </w:r>
          </w:p>
        </w:tc>
        <w:tc>
          <w:tcPr>
            <w:tcW w:w="2551" w:type="dxa"/>
            <w:tcBorders>
              <w:top w:val="single" w:color="000000" w:sz="6" w:space="0"/>
              <w:left w:val="single" w:color="000000" w:sz="6" w:space="0"/>
              <w:right w:val="single" w:color="000000" w:sz="6" w:space="0"/>
            </w:tcBorders>
            <w:vAlign w:val="center"/>
          </w:tcPr>
          <w:p>
            <w:pPr>
              <w:pStyle w:val="14"/>
            </w:pPr>
            <w:r>
              <w:t>11.85</w:t>
            </w:r>
          </w:p>
        </w:tc>
        <w:tc>
          <w:tcPr>
            <w:tcW w:w="2551" w:type="dxa"/>
            <w:tcBorders>
              <w:top w:val="single" w:color="000000" w:sz="6" w:space="0"/>
              <w:left w:val="single" w:color="000000" w:sz="6" w:space="0"/>
              <w:right w:val="single" w:color="000000" w:sz="6" w:space="0"/>
            </w:tcBorders>
            <w:vAlign w:val="center"/>
          </w:tcPr>
          <w:p>
            <w:pPr>
              <w:pStyle w:val="14"/>
            </w:pPr>
            <w:r>
              <w:t>11.85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21011</w:t>
            </w:r>
          </w:p>
        </w:tc>
        <w:tc>
          <w:tcPr>
            <w:tcW w:w="4535" w:type="dxa"/>
            <w:tcBorders>
              <w:top w:val="single" w:color="000000" w:sz="6" w:space="0"/>
              <w:left w:val="single" w:color="000000" w:sz="6" w:space="0"/>
              <w:right w:val="single" w:color="000000" w:sz="6" w:space="0"/>
            </w:tcBorders>
            <w:vAlign w:val="center"/>
          </w:tcPr>
          <w:p>
            <w:pPr>
              <w:pStyle w:val="15"/>
            </w:pPr>
            <w:r>
              <w:t>行政事业单位医疗</w:t>
            </w:r>
          </w:p>
        </w:tc>
        <w:tc>
          <w:tcPr>
            <w:tcW w:w="2551" w:type="dxa"/>
            <w:tcBorders>
              <w:top w:val="single" w:color="000000" w:sz="6" w:space="0"/>
              <w:left w:val="single" w:color="000000" w:sz="6" w:space="0"/>
              <w:right w:val="single" w:color="000000" w:sz="6" w:space="0"/>
            </w:tcBorders>
            <w:vAlign w:val="center"/>
          </w:tcPr>
          <w:p>
            <w:pPr>
              <w:pStyle w:val="14"/>
            </w:pPr>
            <w:r>
              <w:t>11.85</w:t>
            </w:r>
          </w:p>
        </w:tc>
        <w:tc>
          <w:tcPr>
            <w:tcW w:w="2551" w:type="dxa"/>
            <w:tcBorders>
              <w:top w:val="single" w:color="000000" w:sz="6" w:space="0"/>
              <w:left w:val="single" w:color="000000" w:sz="6" w:space="0"/>
              <w:right w:val="single" w:color="000000" w:sz="6" w:space="0"/>
            </w:tcBorders>
            <w:vAlign w:val="center"/>
          </w:tcPr>
          <w:p>
            <w:pPr>
              <w:pStyle w:val="14"/>
            </w:pPr>
            <w:r>
              <w:t>11.85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2101101</w:t>
            </w:r>
          </w:p>
        </w:tc>
        <w:tc>
          <w:tcPr>
            <w:tcW w:w="4535" w:type="dxa"/>
            <w:tcBorders>
              <w:top w:val="single" w:color="000000" w:sz="6" w:space="0"/>
              <w:left w:val="single" w:color="000000" w:sz="6" w:space="0"/>
              <w:right w:val="single" w:color="000000" w:sz="6" w:space="0"/>
            </w:tcBorders>
            <w:vAlign w:val="center"/>
          </w:tcPr>
          <w:p>
            <w:pPr>
              <w:pStyle w:val="15"/>
            </w:pPr>
            <w:r>
              <w:t>行政单位医疗</w:t>
            </w:r>
          </w:p>
        </w:tc>
        <w:tc>
          <w:tcPr>
            <w:tcW w:w="2551" w:type="dxa"/>
            <w:tcBorders>
              <w:top w:val="single" w:color="000000" w:sz="6" w:space="0"/>
              <w:left w:val="single" w:color="000000" w:sz="6" w:space="0"/>
              <w:right w:val="single" w:color="000000" w:sz="6" w:space="0"/>
            </w:tcBorders>
            <w:vAlign w:val="center"/>
          </w:tcPr>
          <w:p>
            <w:pPr>
              <w:pStyle w:val="14"/>
            </w:pPr>
            <w:r>
              <w:t>2.97</w:t>
            </w:r>
          </w:p>
        </w:tc>
        <w:tc>
          <w:tcPr>
            <w:tcW w:w="2551" w:type="dxa"/>
            <w:tcBorders>
              <w:top w:val="single" w:color="000000" w:sz="6" w:space="0"/>
              <w:left w:val="single" w:color="000000" w:sz="6" w:space="0"/>
              <w:right w:val="single" w:color="000000" w:sz="6" w:space="0"/>
            </w:tcBorders>
            <w:vAlign w:val="center"/>
          </w:tcPr>
          <w:p>
            <w:pPr>
              <w:pStyle w:val="14"/>
            </w:pPr>
            <w:r>
              <w:t>2.97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2101102</w:t>
            </w:r>
          </w:p>
        </w:tc>
        <w:tc>
          <w:tcPr>
            <w:tcW w:w="4535" w:type="dxa"/>
            <w:tcBorders>
              <w:top w:val="single" w:color="000000" w:sz="6" w:space="0"/>
              <w:left w:val="single" w:color="000000" w:sz="6" w:space="0"/>
              <w:right w:val="single" w:color="000000" w:sz="6" w:space="0"/>
            </w:tcBorders>
            <w:vAlign w:val="center"/>
          </w:tcPr>
          <w:p>
            <w:pPr>
              <w:pStyle w:val="15"/>
            </w:pPr>
            <w:r>
              <w:t>事业单位医疗</w:t>
            </w:r>
          </w:p>
        </w:tc>
        <w:tc>
          <w:tcPr>
            <w:tcW w:w="2551" w:type="dxa"/>
            <w:tcBorders>
              <w:top w:val="single" w:color="000000" w:sz="6" w:space="0"/>
              <w:left w:val="single" w:color="000000" w:sz="6" w:space="0"/>
              <w:right w:val="single" w:color="000000" w:sz="6" w:space="0"/>
            </w:tcBorders>
            <w:vAlign w:val="center"/>
          </w:tcPr>
          <w:p>
            <w:pPr>
              <w:pStyle w:val="14"/>
            </w:pPr>
            <w:r>
              <w:t>8.87</w:t>
            </w:r>
          </w:p>
        </w:tc>
        <w:tc>
          <w:tcPr>
            <w:tcW w:w="2551" w:type="dxa"/>
            <w:tcBorders>
              <w:top w:val="single" w:color="000000" w:sz="6" w:space="0"/>
              <w:left w:val="single" w:color="000000" w:sz="6" w:space="0"/>
              <w:right w:val="single" w:color="000000" w:sz="6" w:space="0"/>
            </w:tcBorders>
            <w:vAlign w:val="center"/>
          </w:tcPr>
          <w:p>
            <w:pPr>
              <w:pStyle w:val="14"/>
            </w:pPr>
            <w:r>
              <w:t>8.87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tcBorders>
              <w:top w:val="single" w:color="000000" w:sz="6" w:space="0"/>
              <w:left w:val="single" w:color="000000" w:sz="6" w:space="0"/>
              <w:right w:val="single" w:color="000000" w:sz="6" w:space="0"/>
            </w:tcBorders>
            <w:vAlign w:val="center"/>
          </w:tcPr>
          <w:p>
            <w:pPr>
              <w:pStyle w:val="15"/>
            </w:pPr>
            <w:r>
              <w:t>221</w:t>
            </w:r>
          </w:p>
        </w:tc>
        <w:tc>
          <w:tcPr>
            <w:tcW w:w="4535" w:type="dxa"/>
            <w:tcBorders>
              <w:top w:val="single" w:color="000000" w:sz="6" w:space="0"/>
              <w:left w:val="single" w:color="000000" w:sz="6" w:space="0"/>
              <w:right w:val="single" w:color="000000" w:sz="6" w:space="0"/>
            </w:tcBorders>
            <w:vAlign w:val="center"/>
          </w:tcPr>
          <w:p>
            <w:pPr>
              <w:pStyle w:val="15"/>
            </w:pPr>
            <w:r>
              <w:t>住房保障支出</w:t>
            </w:r>
          </w:p>
        </w:tc>
        <w:tc>
          <w:tcPr>
            <w:tcW w:w="2551" w:type="dxa"/>
            <w:tcBorders>
              <w:top w:val="single" w:color="000000" w:sz="6" w:space="0"/>
              <w:left w:val="single" w:color="000000" w:sz="6" w:space="0"/>
              <w:right w:val="single" w:color="000000" w:sz="6" w:space="0"/>
            </w:tcBorders>
            <w:vAlign w:val="center"/>
          </w:tcPr>
          <w:p>
            <w:pPr>
              <w:pStyle w:val="14"/>
            </w:pPr>
            <w:r>
              <w:t>11.41</w:t>
            </w:r>
          </w:p>
        </w:tc>
        <w:tc>
          <w:tcPr>
            <w:tcW w:w="2551" w:type="dxa"/>
            <w:tcBorders>
              <w:top w:val="single" w:color="000000" w:sz="6" w:space="0"/>
              <w:left w:val="single" w:color="000000" w:sz="6" w:space="0"/>
              <w:right w:val="single" w:color="000000" w:sz="6" w:space="0"/>
            </w:tcBorders>
            <w:vAlign w:val="center"/>
          </w:tcPr>
          <w:p>
            <w:pPr>
              <w:pStyle w:val="14"/>
            </w:pPr>
            <w:r>
              <w:t>11.41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tcBorders>
              <w:top w:val="single" w:color="000000" w:sz="6" w:space="0"/>
              <w:left w:val="single" w:color="000000" w:sz="6" w:space="0"/>
              <w:right w:val="single" w:color="000000" w:sz="6" w:space="0"/>
            </w:tcBorders>
            <w:vAlign w:val="center"/>
          </w:tcPr>
          <w:p>
            <w:pPr>
              <w:pStyle w:val="15"/>
            </w:pPr>
            <w:r>
              <w:t>22102</w:t>
            </w:r>
          </w:p>
        </w:tc>
        <w:tc>
          <w:tcPr>
            <w:tcW w:w="4535" w:type="dxa"/>
            <w:tcBorders>
              <w:top w:val="single" w:color="000000" w:sz="6" w:space="0"/>
              <w:left w:val="single" w:color="000000" w:sz="6" w:space="0"/>
              <w:right w:val="single" w:color="000000" w:sz="6" w:space="0"/>
            </w:tcBorders>
            <w:vAlign w:val="center"/>
          </w:tcPr>
          <w:p>
            <w:pPr>
              <w:pStyle w:val="15"/>
            </w:pPr>
            <w:r>
              <w:t>住房改革支出</w:t>
            </w:r>
          </w:p>
        </w:tc>
        <w:tc>
          <w:tcPr>
            <w:tcW w:w="2551" w:type="dxa"/>
            <w:tcBorders>
              <w:top w:val="single" w:color="000000" w:sz="6" w:space="0"/>
              <w:left w:val="single" w:color="000000" w:sz="6" w:space="0"/>
              <w:right w:val="single" w:color="000000" w:sz="6" w:space="0"/>
            </w:tcBorders>
            <w:vAlign w:val="center"/>
          </w:tcPr>
          <w:p>
            <w:pPr>
              <w:pStyle w:val="14"/>
            </w:pPr>
            <w:r>
              <w:t>11.41</w:t>
            </w:r>
          </w:p>
        </w:tc>
        <w:tc>
          <w:tcPr>
            <w:tcW w:w="2551" w:type="dxa"/>
            <w:tcBorders>
              <w:top w:val="single" w:color="000000" w:sz="6" w:space="0"/>
              <w:left w:val="single" w:color="000000" w:sz="6" w:space="0"/>
              <w:right w:val="single" w:color="000000" w:sz="6" w:space="0"/>
            </w:tcBorders>
            <w:vAlign w:val="center"/>
          </w:tcPr>
          <w:p>
            <w:pPr>
              <w:pStyle w:val="14"/>
            </w:pPr>
            <w:r>
              <w:t>11.41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tcBorders>
              <w:top w:val="single" w:color="000000" w:sz="6" w:space="0"/>
              <w:left w:val="single" w:color="000000" w:sz="6" w:space="0"/>
              <w:right w:val="single" w:color="000000" w:sz="6" w:space="0"/>
            </w:tcBorders>
            <w:vAlign w:val="center"/>
          </w:tcPr>
          <w:p>
            <w:pPr>
              <w:pStyle w:val="15"/>
            </w:pPr>
            <w:r>
              <w:t>2210201</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11.41</w:t>
            </w:r>
          </w:p>
        </w:tc>
        <w:tc>
          <w:tcPr>
            <w:tcW w:w="2551" w:type="dxa"/>
            <w:tcBorders>
              <w:top w:val="single" w:color="000000" w:sz="6" w:space="0"/>
              <w:left w:val="single" w:color="000000" w:sz="6" w:space="0"/>
              <w:right w:val="single" w:color="000000" w:sz="6" w:space="0"/>
            </w:tcBorders>
            <w:vAlign w:val="center"/>
          </w:tcPr>
          <w:p>
            <w:pPr>
              <w:pStyle w:val="14"/>
            </w:pPr>
            <w:r>
              <w:t>11.41</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762昌黎县残疾人联合会</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tcBorders>
              <w:top w:val="single" w:color="000000" w:sz="6" w:space="0"/>
              <w:left w:val="single" w:color="000000" w:sz="6" w:space="0"/>
              <w:right w:val="single" w:color="000000" w:sz="6" w:space="0"/>
            </w:tcBorders>
            <w:vAlign w:val="center"/>
          </w:tcPr>
          <w:p>
            <w:pPr>
              <w:pStyle w:val="13"/>
            </w:pPr>
            <w:r>
              <w:t>合计</w:t>
            </w:r>
          </w:p>
        </w:tc>
        <w:tc>
          <w:tcPr>
            <w:tcW w:w="2551" w:type="dxa"/>
            <w:tcBorders>
              <w:top w:val="single" w:color="000000" w:sz="6" w:space="0"/>
              <w:left w:val="single" w:color="000000" w:sz="6" w:space="0"/>
              <w:right w:val="single" w:color="000000" w:sz="6" w:space="0"/>
            </w:tcBorders>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226.44</w:t>
            </w:r>
          </w:p>
        </w:tc>
        <w:tc>
          <w:tcPr>
            <w:tcW w:w="2551" w:type="dxa"/>
            <w:tcBorders>
              <w:top w:val="single" w:color="000000" w:sz="6" w:space="0"/>
              <w:left w:val="single" w:color="000000" w:sz="6" w:space="0"/>
              <w:right w:val="single" w:color="000000" w:sz="6" w:space="0"/>
            </w:tcBorders>
            <w:vAlign w:val="center"/>
          </w:tcPr>
          <w:p>
            <w:pPr>
              <w:pStyle w:val="18"/>
            </w:pPr>
            <w:r>
              <w:t>213.97</w:t>
            </w:r>
          </w:p>
        </w:tc>
        <w:tc>
          <w:tcPr>
            <w:tcW w:w="2551" w:type="dxa"/>
            <w:vAlign w:val="center"/>
          </w:tcPr>
          <w:p>
            <w:pPr>
              <w:pStyle w:val="18"/>
            </w:pPr>
            <w:r>
              <w:t>12.47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301</w:t>
            </w:r>
          </w:p>
        </w:tc>
        <w:tc>
          <w:tcPr>
            <w:tcW w:w="4535" w:type="dxa"/>
            <w:tcBorders>
              <w:top w:val="single" w:color="000000" w:sz="6" w:space="0"/>
              <w:left w:val="single" w:color="000000" w:sz="6" w:space="0"/>
              <w:right w:val="single" w:color="000000" w:sz="6" w:space="0"/>
            </w:tcBorders>
            <w:vAlign w:val="center"/>
          </w:tcPr>
          <w:p>
            <w:pPr>
              <w:pStyle w:val="15"/>
            </w:pPr>
            <w:r>
              <w:t>工资福利支出</w:t>
            </w:r>
          </w:p>
        </w:tc>
        <w:tc>
          <w:tcPr>
            <w:tcW w:w="2551" w:type="dxa"/>
            <w:tcBorders>
              <w:top w:val="single" w:color="000000" w:sz="6" w:space="0"/>
              <w:left w:val="single" w:color="000000" w:sz="6" w:space="0"/>
              <w:right w:val="single" w:color="000000" w:sz="6" w:space="0"/>
            </w:tcBorders>
            <w:vAlign w:val="center"/>
          </w:tcPr>
          <w:p>
            <w:pPr>
              <w:pStyle w:val="14"/>
            </w:pPr>
            <w:r>
              <w:t>204.42</w:t>
            </w:r>
          </w:p>
        </w:tc>
        <w:tc>
          <w:tcPr>
            <w:tcW w:w="2551" w:type="dxa"/>
            <w:tcBorders>
              <w:top w:val="single" w:color="000000" w:sz="6" w:space="0"/>
              <w:left w:val="single" w:color="000000" w:sz="6" w:space="0"/>
              <w:right w:val="single" w:color="000000" w:sz="6" w:space="0"/>
            </w:tcBorders>
            <w:vAlign w:val="center"/>
          </w:tcPr>
          <w:p>
            <w:pPr>
              <w:pStyle w:val="14"/>
            </w:pPr>
            <w:r>
              <w:t>204.42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30101</w:t>
            </w:r>
          </w:p>
        </w:tc>
        <w:tc>
          <w:tcPr>
            <w:tcW w:w="4535" w:type="dxa"/>
            <w:tcBorders>
              <w:top w:val="single" w:color="000000" w:sz="6" w:space="0"/>
              <w:left w:val="single" w:color="000000" w:sz="6" w:space="0"/>
              <w:right w:val="single" w:color="000000" w:sz="6" w:space="0"/>
            </w:tcBorders>
            <w:vAlign w:val="center"/>
          </w:tcPr>
          <w:p>
            <w:pPr>
              <w:pStyle w:val="15"/>
            </w:pPr>
            <w:r>
              <w:t>基本工资</w:t>
            </w:r>
          </w:p>
        </w:tc>
        <w:tc>
          <w:tcPr>
            <w:tcW w:w="2551" w:type="dxa"/>
            <w:tcBorders>
              <w:top w:val="single" w:color="000000" w:sz="6" w:space="0"/>
              <w:left w:val="single" w:color="000000" w:sz="6" w:space="0"/>
              <w:right w:val="single" w:color="000000" w:sz="6" w:space="0"/>
            </w:tcBorders>
            <w:vAlign w:val="center"/>
          </w:tcPr>
          <w:p>
            <w:pPr>
              <w:pStyle w:val="14"/>
            </w:pPr>
            <w:r>
              <w:t>95.49</w:t>
            </w:r>
          </w:p>
        </w:tc>
        <w:tc>
          <w:tcPr>
            <w:tcW w:w="2551" w:type="dxa"/>
            <w:tcBorders>
              <w:top w:val="single" w:color="000000" w:sz="6" w:space="0"/>
              <w:left w:val="single" w:color="000000" w:sz="6" w:space="0"/>
              <w:right w:val="single" w:color="000000" w:sz="6" w:space="0"/>
            </w:tcBorders>
            <w:vAlign w:val="center"/>
          </w:tcPr>
          <w:p>
            <w:pPr>
              <w:pStyle w:val="14"/>
            </w:pPr>
            <w:r>
              <w:t>95.49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30102</w:t>
            </w:r>
          </w:p>
        </w:tc>
        <w:tc>
          <w:tcPr>
            <w:tcW w:w="4535" w:type="dxa"/>
            <w:tcBorders>
              <w:top w:val="single" w:color="000000" w:sz="6" w:space="0"/>
              <w:left w:val="single" w:color="000000" w:sz="6" w:space="0"/>
              <w:right w:val="single" w:color="000000" w:sz="6" w:space="0"/>
            </w:tcBorders>
            <w:vAlign w:val="center"/>
          </w:tcPr>
          <w:p>
            <w:pPr>
              <w:pStyle w:val="15"/>
            </w:pPr>
            <w:r>
              <w:t>津贴补贴</w:t>
            </w:r>
          </w:p>
        </w:tc>
        <w:tc>
          <w:tcPr>
            <w:tcW w:w="2551" w:type="dxa"/>
            <w:tcBorders>
              <w:top w:val="single" w:color="000000" w:sz="6" w:space="0"/>
              <w:left w:val="single" w:color="000000" w:sz="6" w:space="0"/>
              <w:right w:val="single" w:color="000000" w:sz="6" w:space="0"/>
            </w:tcBorders>
            <w:vAlign w:val="center"/>
          </w:tcPr>
          <w:p>
            <w:pPr>
              <w:pStyle w:val="14"/>
            </w:pPr>
            <w:r>
              <w:t>16.07</w:t>
            </w:r>
          </w:p>
        </w:tc>
        <w:tc>
          <w:tcPr>
            <w:tcW w:w="2551" w:type="dxa"/>
            <w:tcBorders>
              <w:top w:val="single" w:color="000000" w:sz="6" w:space="0"/>
              <w:left w:val="single" w:color="000000" w:sz="6" w:space="0"/>
              <w:right w:val="single" w:color="000000" w:sz="6" w:space="0"/>
            </w:tcBorders>
            <w:vAlign w:val="center"/>
          </w:tcPr>
          <w:p>
            <w:pPr>
              <w:pStyle w:val="14"/>
            </w:pPr>
            <w:r>
              <w:t>16.07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30103</w:t>
            </w:r>
          </w:p>
        </w:tc>
        <w:tc>
          <w:tcPr>
            <w:tcW w:w="4535" w:type="dxa"/>
            <w:tcBorders>
              <w:top w:val="single" w:color="000000" w:sz="6" w:space="0"/>
              <w:left w:val="single" w:color="000000" w:sz="6" w:space="0"/>
              <w:right w:val="single" w:color="000000" w:sz="6" w:space="0"/>
            </w:tcBorders>
            <w:vAlign w:val="center"/>
          </w:tcPr>
          <w:p>
            <w:pPr>
              <w:pStyle w:val="15"/>
            </w:pPr>
            <w:r>
              <w:t>奖金</w:t>
            </w:r>
          </w:p>
        </w:tc>
        <w:tc>
          <w:tcPr>
            <w:tcW w:w="2551" w:type="dxa"/>
            <w:tcBorders>
              <w:top w:val="single" w:color="000000" w:sz="6" w:space="0"/>
              <w:left w:val="single" w:color="000000" w:sz="6" w:space="0"/>
              <w:right w:val="single" w:color="000000" w:sz="6" w:space="0"/>
            </w:tcBorders>
            <w:vAlign w:val="center"/>
          </w:tcPr>
          <w:p>
            <w:pPr>
              <w:pStyle w:val="14"/>
            </w:pPr>
            <w:r>
              <w:t>5.84</w:t>
            </w:r>
          </w:p>
        </w:tc>
        <w:tc>
          <w:tcPr>
            <w:tcW w:w="2551" w:type="dxa"/>
            <w:tcBorders>
              <w:top w:val="single" w:color="000000" w:sz="6" w:space="0"/>
              <w:left w:val="single" w:color="000000" w:sz="6" w:space="0"/>
              <w:right w:val="single" w:color="000000" w:sz="6" w:space="0"/>
            </w:tcBorders>
            <w:vAlign w:val="center"/>
          </w:tcPr>
          <w:p>
            <w:pPr>
              <w:pStyle w:val="14"/>
            </w:pPr>
            <w:r>
              <w:t>5.84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30107</w:t>
            </w:r>
          </w:p>
        </w:tc>
        <w:tc>
          <w:tcPr>
            <w:tcW w:w="4535" w:type="dxa"/>
            <w:tcBorders>
              <w:top w:val="single" w:color="000000" w:sz="6" w:space="0"/>
              <w:left w:val="single" w:color="000000" w:sz="6" w:space="0"/>
              <w:right w:val="single" w:color="000000" w:sz="6" w:space="0"/>
            </w:tcBorders>
            <w:vAlign w:val="center"/>
          </w:tcPr>
          <w:p>
            <w:pPr>
              <w:pStyle w:val="15"/>
            </w:pPr>
            <w:r>
              <w:t>绩效工资</w:t>
            </w:r>
          </w:p>
        </w:tc>
        <w:tc>
          <w:tcPr>
            <w:tcW w:w="2551" w:type="dxa"/>
            <w:tcBorders>
              <w:top w:val="single" w:color="000000" w:sz="6" w:space="0"/>
              <w:left w:val="single" w:color="000000" w:sz="6" w:space="0"/>
              <w:right w:val="single" w:color="000000" w:sz="6" w:space="0"/>
            </w:tcBorders>
            <w:vAlign w:val="center"/>
          </w:tcPr>
          <w:p>
            <w:pPr>
              <w:pStyle w:val="14"/>
            </w:pPr>
            <w:r>
              <w:t>32.60</w:t>
            </w:r>
          </w:p>
        </w:tc>
        <w:tc>
          <w:tcPr>
            <w:tcW w:w="2551" w:type="dxa"/>
            <w:tcBorders>
              <w:top w:val="single" w:color="000000" w:sz="6" w:space="0"/>
              <w:left w:val="single" w:color="000000" w:sz="6" w:space="0"/>
              <w:right w:val="single" w:color="000000" w:sz="6" w:space="0"/>
            </w:tcBorders>
            <w:vAlign w:val="center"/>
          </w:tcPr>
          <w:p>
            <w:pPr>
              <w:pStyle w:val="14"/>
            </w:pPr>
            <w:r>
              <w:t>32.60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30108</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4"/>
            </w:pPr>
            <w:r>
              <w:t>22.81</w:t>
            </w:r>
          </w:p>
        </w:tc>
        <w:tc>
          <w:tcPr>
            <w:tcW w:w="2551" w:type="dxa"/>
            <w:tcBorders>
              <w:top w:val="single" w:color="000000" w:sz="6" w:space="0"/>
              <w:left w:val="single" w:color="000000" w:sz="6" w:space="0"/>
              <w:right w:val="single" w:color="000000" w:sz="6" w:space="0"/>
            </w:tcBorders>
            <w:vAlign w:val="center"/>
          </w:tcPr>
          <w:p>
            <w:pPr>
              <w:pStyle w:val="14"/>
            </w:pPr>
            <w:r>
              <w:t>22.81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30109</w:t>
            </w:r>
          </w:p>
        </w:tc>
        <w:tc>
          <w:tcPr>
            <w:tcW w:w="4535" w:type="dxa"/>
            <w:tcBorders>
              <w:top w:val="single" w:color="000000" w:sz="6" w:space="0"/>
              <w:left w:val="single" w:color="000000" w:sz="6" w:space="0"/>
              <w:right w:val="single" w:color="000000" w:sz="6" w:space="0"/>
            </w:tcBorders>
            <w:vAlign w:val="center"/>
          </w:tcPr>
          <w:p>
            <w:pPr>
              <w:pStyle w:val="15"/>
            </w:pPr>
            <w:r>
              <w:t>职业年金缴费</w:t>
            </w:r>
          </w:p>
        </w:tc>
        <w:tc>
          <w:tcPr>
            <w:tcW w:w="2551" w:type="dxa"/>
            <w:tcBorders>
              <w:top w:val="single" w:color="000000" w:sz="6" w:space="0"/>
              <w:left w:val="single" w:color="000000" w:sz="6" w:space="0"/>
              <w:right w:val="single" w:color="000000" w:sz="6" w:space="0"/>
            </w:tcBorders>
            <w:vAlign w:val="center"/>
          </w:tcPr>
          <w:p>
            <w:pPr>
              <w:pStyle w:val="14"/>
            </w:pPr>
            <w:r>
              <w:t>7.00</w:t>
            </w:r>
          </w:p>
        </w:tc>
        <w:tc>
          <w:tcPr>
            <w:tcW w:w="2551" w:type="dxa"/>
            <w:tcBorders>
              <w:top w:val="single" w:color="000000" w:sz="6" w:space="0"/>
              <w:left w:val="single" w:color="000000" w:sz="6" w:space="0"/>
              <w:right w:val="single" w:color="000000" w:sz="6" w:space="0"/>
            </w:tcBorders>
            <w:vAlign w:val="center"/>
          </w:tcPr>
          <w:p>
            <w:pPr>
              <w:pStyle w:val="14"/>
            </w:pPr>
            <w:r>
              <w:t>7.00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30110</w:t>
            </w:r>
          </w:p>
        </w:tc>
        <w:tc>
          <w:tcPr>
            <w:tcW w:w="4535" w:type="dxa"/>
            <w:tcBorders>
              <w:top w:val="single" w:color="000000" w:sz="6" w:space="0"/>
              <w:left w:val="single" w:color="000000" w:sz="6" w:space="0"/>
              <w:right w:val="single" w:color="000000" w:sz="6" w:space="0"/>
            </w:tcBorders>
            <w:vAlign w:val="center"/>
          </w:tcPr>
          <w:p>
            <w:pPr>
              <w:pStyle w:val="15"/>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4"/>
            </w:pPr>
            <w:r>
              <w:t>11.85</w:t>
            </w:r>
          </w:p>
        </w:tc>
        <w:tc>
          <w:tcPr>
            <w:tcW w:w="2551" w:type="dxa"/>
            <w:tcBorders>
              <w:top w:val="single" w:color="000000" w:sz="6" w:space="0"/>
              <w:left w:val="single" w:color="000000" w:sz="6" w:space="0"/>
              <w:right w:val="single" w:color="000000" w:sz="6" w:space="0"/>
            </w:tcBorders>
            <w:vAlign w:val="center"/>
          </w:tcPr>
          <w:p>
            <w:pPr>
              <w:pStyle w:val="14"/>
            </w:pPr>
            <w:r>
              <w:t>11.85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30112</w:t>
            </w:r>
          </w:p>
        </w:tc>
        <w:tc>
          <w:tcPr>
            <w:tcW w:w="4535" w:type="dxa"/>
            <w:tcBorders>
              <w:top w:val="single" w:color="000000" w:sz="6" w:space="0"/>
              <w:left w:val="single" w:color="000000" w:sz="6" w:space="0"/>
              <w:right w:val="single" w:color="000000" w:sz="6" w:space="0"/>
            </w:tcBorders>
            <w:vAlign w:val="center"/>
          </w:tcPr>
          <w:p>
            <w:pPr>
              <w:pStyle w:val="15"/>
            </w:pPr>
            <w:r>
              <w:t>其他社会保障缴费</w:t>
            </w:r>
          </w:p>
        </w:tc>
        <w:tc>
          <w:tcPr>
            <w:tcW w:w="2551" w:type="dxa"/>
            <w:tcBorders>
              <w:top w:val="single" w:color="000000" w:sz="6" w:space="0"/>
              <w:left w:val="single" w:color="000000" w:sz="6" w:space="0"/>
              <w:right w:val="single" w:color="000000" w:sz="6" w:space="0"/>
            </w:tcBorders>
            <w:vAlign w:val="center"/>
          </w:tcPr>
          <w:p>
            <w:pPr>
              <w:pStyle w:val="14"/>
            </w:pPr>
            <w:r>
              <w:t>1.35</w:t>
            </w:r>
          </w:p>
        </w:tc>
        <w:tc>
          <w:tcPr>
            <w:tcW w:w="2551" w:type="dxa"/>
            <w:tcBorders>
              <w:top w:val="single" w:color="000000" w:sz="6" w:space="0"/>
              <w:left w:val="single" w:color="000000" w:sz="6" w:space="0"/>
              <w:right w:val="single" w:color="000000" w:sz="6" w:space="0"/>
            </w:tcBorders>
            <w:vAlign w:val="center"/>
          </w:tcPr>
          <w:p>
            <w:pPr>
              <w:pStyle w:val="14"/>
            </w:pPr>
            <w:r>
              <w:t>1.35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30113</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11.41</w:t>
            </w:r>
          </w:p>
        </w:tc>
        <w:tc>
          <w:tcPr>
            <w:tcW w:w="2551" w:type="dxa"/>
            <w:tcBorders>
              <w:top w:val="single" w:color="000000" w:sz="6" w:space="0"/>
              <w:left w:val="single" w:color="000000" w:sz="6" w:space="0"/>
              <w:right w:val="single" w:color="000000" w:sz="6" w:space="0"/>
            </w:tcBorders>
            <w:vAlign w:val="center"/>
          </w:tcPr>
          <w:p>
            <w:pPr>
              <w:pStyle w:val="14"/>
            </w:pPr>
            <w:r>
              <w:t>11.41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302</w:t>
            </w:r>
          </w:p>
        </w:tc>
        <w:tc>
          <w:tcPr>
            <w:tcW w:w="4535" w:type="dxa"/>
            <w:tcBorders>
              <w:top w:val="single" w:color="000000" w:sz="6" w:space="0"/>
              <w:left w:val="single" w:color="000000" w:sz="6" w:space="0"/>
              <w:right w:val="single" w:color="000000" w:sz="6" w:space="0"/>
            </w:tcBorders>
            <w:vAlign w:val="center"/>
          </w:tcPr>
          <w:p>
            <w:pPr>
              <w:pStyle w:val="15"/>
            </w:pPr>
            <w:r>
              <w:t>商品和服务支出</w:t>
            </w:r>
          </w:p>
        </w:tc>
        <w:tc>
          <w:tcPr>
            <w:tcW w:w="2551" w:type="dxa"/>
            <w:tcBorders>
              <w:top w:val="single" w:color="000000" w:sz="6" w:space="0"/>
              <w:left w:val="single" w:color="000000" w:sz="6" w:space="0"/>
              <w:right w:val="single" w:color="000000" w:sz="6" w:space="0"/>
            </w:tcBorders>
            <w:vAlign w:val="center"/>
          </w:tcPr>
          <w:p>
            <w:pPr>
              <w:pStyle w:val="14"/>
            </w:pPr>
            <w:r>
              <w:t>12.47</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12.47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30201</w:t>
            </w:r>
          </w:p>
        </w:tc>
        <w:tc>
          <w:tcPr>
            <w:tcW w:w="4535" w:type="dxa"/>
            <w:tcBorders>
              <w:top w:val="single" w:color="000000" w:sz="6" w:space="0"/>
              <w:left w:val="single" w:color="000000" w:sz="6" w:space="0"/>
              <w:right w:val="single" w:color="000000" w:sz="6" w:space="0"/>
            </w:tcBorders>
            <w:vAlign w:val="center"/>
          </w:tcPr>
          <w:p>
            <w:pPr>
              <w:pStyle w:val="15"/>
            </w:pPr>
            <w:r>
              <w:t>办公费</w:t>
            </w:r>
          </w:p>
        </w:tc>
        <w:tc>
          <w:tcPr>
            <w:tcW w:w="2551" w:type="dxa"/>
            <w:tcBorders>
              <w:top w:val="single" w:color="000000" w:sz="6" w:space="0"/>
              <w:left w:val="single" w:color="000000" w:sz="6" w:space="0"/>
              <w:right w:val="single" w:color="000000" w:sz="6" w:space="0"/>
            </w:tcBorders>
            <w:vAlign w:val="center"/>
          </w:tcPr>
          <w:p>
            <w:pPr>
              <w:pStyle w:val="14"/>
            </w:pPr>
            <w:r>
              <w:t>3.80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30228</w:t>
            </w:r>
          </w:p>
        </w:tc>
        <w:tc>
          <w:tcPr>
            <w:tcW w:w="4535" w:type="dxa"/>
            <w:tcBorders>
              <w:top w:val="single" w:color="000000" w:sz="6" w:space="0"/>
              <w:left w:val="single" w:color="000000" w:sz="6" w:space="0"/>
              <w:right w:val="single" w:color="000000" w:sz="6" w:space="0"/>
            </w:tcBorders>
            <w:vAlign w:val="center"/>
          </w:tcPr>
          <w:p>
            <w:pPr>
              <w:pStyle w:val="15"/>
            </w:pPr>
            <w:r>
              <w:t>工会经费</w:t>
            </w:r>
          </w:p>
        </w:tc>
        <w:tc>
          <w:tcPr>
            <w:tcW w:w="2551" w:type="dxa"/>
            <w:tcBorders>
              <w:top w:val="single" w:color="000000" w:sz="6" w:space="0"/>
              <w:left w:val="single" w:color="000000" w:sz="6" w:space="0"/>
              <w:right w:val="single" w:color="000000" w:sz="6" w:space="0"/>
            </w:tcBorders>
            <w:vAlign w:val="center"/>
          </w:tcPr>
          <w:p>
            <w:pPr>
              <w:pStyle w:val="14"/>
            </w:pPr>
            <w:r>
              <w:t>1.26</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tcBorders>
              <w:top w:val="single" w:color="000000" w:sz="6" w:space="0"/>
              <w:left w:val="single" w:color="000000" w:sz="6" w:space="0"/>
              <w:right w:val="single" w:color="000000" w:sz="6" w:space="0"/>
            </w:tcBorders>
            <w:vAlign w:val="center"/>
          </w:tcPr>
          <w:p>
            <w:pPr>
              <w:pStyle w:val="15"/>
            </w:pPr>
            <w:r>
              <w:t>30231</w:t>
            </w:r>
          </w:p>
        </w:tc>
        <w:tc>
          <w:tcPr>
            <w:tcW w:w="4535" w:type="dxa"/>
            <w:tcBorders>
              <w:top w:val="single" w:color="000000" w:sz="6" w:space="0"/>
              <w:left w:val="single" w:color="000000" w:sz="6" w:space="0"/>
              <w:right w:val="single" w:color="000000" w:sz="6" w:space="0"/>
            </w:tcBorders>
            <w:vAlign w:val="center"/>
          </w:tcPr>
          <w:p>
            <w:pPr>
              <w:pStyle w:val="15"/>
            </w:pPr>
            <w:r>
              <w:t>公务用车运行维护费</w:t>
            </w:r>
          </w:p>
        </w:tc>
        <w:tc>
          <w:tcPr>
            <w:tcW w:w="2551" w:type="dxa"/>
            <w:tcBorders>
              <w:top w:val="single" w:color="000000" w:sz="6" w:space="0"/>
              <w:left w:val="single" w:color="000000" w:sz="6" w:space="0"/>
              <w:right w:val="single" w:color="000000" w:sz="6" w:space="0"/>
            </w:tcBorders>
            <w:vAlign w:val="center"/>
          </w:tcPr>
          <w:p>
            <w:pPr>
              <w:pStyle w:val="14"/>
            </w:pPr>
            <w:r>
              <w:t>3.40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tcBorders>
              <w:top w:val="single" w:color="000000" w:sz="6" w:space="0"/>
              <w:left w:val="single" w:color="000000" w:sz="6" w:space="0"/>
              <w:right w:val="single" w:color="000000" w:sz="6" w:space="0"/>
            </w:tcBorders>
            <w:vAlign w:val="center"/>
          </w:tcPr>
          <w:p>
            <w:pPr>
              <w:pStyle w:val="15"/>
            </w:pPr>
            <w:r>
              <w:t>30239</w:t>
            </w:r>
          </w:p>
        </w:tc>
        <w:tc>
          <w:tcPr>
            <w:tcW w:w="4535" w:type="dxa"/>
            <w:tcBorders>
              <w:top w:val="single" w:color="000000" w:sz="6" w:space="0"/>
              <w:left w:val="single" w:color="000000" w:sz="6" w:space="0"/>
              <w:right w:val="single" w:color="000000" w:sz="6" w:space="0"/>
            </w:tcBorders>
            <w:vAlign w:val="center"/>
          </w:tcPr>
          <w:p>
            <w:pPr>
              <w:pStyle w:val="15"/>
            </w:pPr>
            <w:r>
              <w:t>其他交通费用</w:t>
            </w:r>
          </w:p>
        </w:tc>
        <w:tc>
          <w:tcPr>
            <w:tcW w:w="2551" w:type="dxa"/>
            <w:tcBorders>
              <w:top w:val="single" w:color="000000" w:sz="6" w:space="0"/>
              <w:left w:val="single" w:color="000000" w:sz="6" w:space="0"/>
              <w:right w:val="single" w:color="000000" w:sz="6" w:space="0"/>
            </w:tcBorders>
            <w:vAlign w:val="center"/>
          </w:tcPr>
          <w:p>
            <w:pPr>
              <w:pStyle w:val="14"/>
            </w:pPr>
            <w:r>
              <w:t>3.84</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tcBorders>
              <w:top w:val="single" w:color="000000" w:sz="6" w:space="0"/>
              <w:left w:val="single" w:color="000000" w:sz="6" w:space="0"/>
              <w:right w:val="single" w:color="000000" w:sz="6" w:space="0"/>
            </w:tcBorders>
            <w:vAlign w:val="center"/>
          </w:tcPr>
          <w:p>
            <w:pPr>
              <w:pStyle w:val="15"/>
            </w:pPr>
            <w:r>
              <w:t>30299</w:t>
            </w:r>
          </w:p>
        </w:tc>
        <w:tc>
          <w:tcPr>
            <w:tcW w:w="4535" w:type="dxa"/>
            <w:tcBorders>
              <w:top w:val="single" w:color="000000" w:sz="6" w:space="0"/>
              <w:left w:val="single" w:color="000000" w:sz="6" w:space="0"/>
              <w:right w:val="single" w:color="000000" w:sz="6" w:space="0"/>
            </w:tcBorders>
            <w:vAlign w:val="center"/>
          </w:tcPr>
          <w:p>
            <w:pPr>
              <w:pStyle w:val="15"/>
            </w:pPr>
            <w:r>
              <w:t>其他商品和服务支出</w:t>
            </w:r>
          </w:p>
        </w:tc>
        <w:tc>
          <w:tcPr>
            <w:tcW w:w="2551" w:type="dxa"/>
            <w:tcBorders>
              <w:top w:val="single" w:color="000000" w:sz="6" w:space="0"/>
              <w:left w:val="single" w:color="000000" w:sz="6" w:space="0"/>
              <w:right w:val="single" w:color="000000" w:sz="6" w:space="0"/>
            </w:tcBorders>
            <w:vAlign w:val="center"/>
          </w:tcPr>
          <w:p>
            <w:pPr>
              <w:pStyle w:val="14"/>
            </w:pPr>
            <w:r>
              <w:t>0.17</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tcBorders>
              <w:top w:val="single" w:color="000000" w:sz="6" w:space="0"/>
              <w:left w:val="single" w:color="000000" w:sz="6" w:space="0"/>
              <w:right w:val="single" w:color="000000" w:sz="6" w:space="0"/>
            </w:tcBorders>
            <w:vAlign w:val="center"/>
          </w:tcPr>
          <w:p>
            <w:pPr>
              <w:pStyle w:val="15"/>
            </w:pPr>
            <w:r>
              <w:t>303</w:t>
            </w:r>
          </w:p>
        </w:tc>
        <w:tc>
          <w:tcPr>
            <w:tcW w:w="4535" w:type="dxa"/>
            <w:tcBorders>
              <w:top w:val="single" w:color="000000" w:sz="6" w:space="0"/>
              <w:left w:val="single" w:color="000000" w:sz="6" w:space="0"/>
              <w:right w:val="single" w:color="000000" w:sz="6" w:space="0"/>
            </w:tcBorders>
            <w:vAlign w:val="center"/>
          </w:tcPr>
          <w:p>
            <w:pPr>
              <w:pStyle w:val="15"/>
            </w:pPr>
            <w:r>
              <w:t>对个人和家庭的补助</w:t>
            </w:r>
          </w:p>
        </w:tc>
        <w:tc>
          <w:tcPr>
            <w:tcW w:w="2551" w:type="dxa"/>
            <w:tcBorders>
              <w:top w:val="single" w:color="000000" w:sz="6" w:space="0"/>
              <w:left w:val="single" w:color="000000" w:sz="6" w:space="0"/>
              <w:right w:val="single" w:color="000000" w:sz="6" w:space="0"/>
            </w:tcBorders>
            <w:vAlign w:val="center"/>
          </w:tcPr>
          <w:p>
            <w:pPr>
              <w:pStyle w:val="14"/>
            </w:pPr>
            <w:r>
              <w:t>9.55</w:t>
            </w:r>
          </w:p>
        </w:tc>
        <w:tc>
          <w:tcPr>
            <w:tcW w:w="2551" w:type="dxa"/>
            <w:tcBorders>
              <w:top w:val="single" w:color="000000" w:sz="6" w:space="0"/>
              <w:left w:val="single" w:color="000000" w:sz="6" w:space="0"/>
              <w:right w:val="single" w:color="000000" w:sz="6" w:space="0"/>
            </w:tcBorders>
            <w:vAlign w:val="center"/>
          </w:tcPr>
          <w:p>
            <w:pPr>
              <w:pStyle w:val="14"/>
            </w:pPr>
            <w:r>
              <w:t>9.55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tcBorders>
              <w:top w:val="single" w:color="000000" w:sz="6" w:space="0"/>
              <w:left w:val="single" w:color="000000" w:sz="6" w:space="0"/>
              <w:right w:val="single" w:color="000000" w:sz="6" w:space="0"/>
            </w:tcBorders>
            <w:vAlign w:val="center"/>
          </w:tcPr>
          <w:p>
            <w:pPr>
              <w:pStyle w:val="15"/>
            </w:pPr>
            <w:r>
              <w:t>30302</w:t>
            </w:r>
          </w:p>
        </w:tc>
        <w:tc>
          <w:tcPr>
            <w:tcW w:w="4535" w:type="dxa"/>
            <w:tcBorders>
              <w:top w:val="single" w:color="000000" w:sz="6" w:space="0"/>
              <w:left w:val="single" w:color="000000" w:sz="6" w:space="0"/>
              <w:right w:val="single" w:color="000000" w:sz="6" w:space="0"/>
            </w:tcBorders>
            <w:vAlign w:val="center"/>
          </w:tcPr>
          <w:p>
            <w:pPr>
              <w:pStyle w:val="15"/>
            </w:pPr>
            <w:r>
              <w:t>退休费</w:t>
            </w:r>
          </w:p>
        </w:tc>
        <w:tc>
          <w:tcPr>
            <w:tcW w:w="2551" w:type="dxa"/>
            <w:tcBorders>
              <w:top w:val="single" w:color="000000" w:sz="6" w:space="0"/>
              <w:left w:val="single" w:color="000000" w:sz="6" w:space="0"/>
              <w:right w:val="single" w:color="000000" w:sz="6" w:space="0"/>
            </w:tcBorders>
            <w:vAlign w:val="center"/>
          </w:tcPr>
          <w:p>
            <w:pPr>
              <w:pStyle w:val="14"/>
            </w:pPr>
            <w:r>
              <w:t>9.55</w:t>
            </w:r>
          </w:p>
        </w:tc>
        <w:tc>
          <w:tcPr>
            <w:tcW w:w="2551" w:type="dxa"/>
            <w:tcBorders>
              <w:top w:val="single" w:color="000000" w:sz="6" w:space="0"/>
              <w:left w:val="single" w:color="000000" w:sz="6" w:space="0"/>
              <w:right w:val="single" w:color="000000" w:sz="6" w:space="0"/>
            </w:tcBorders>
            <w:vAlign w:val="center"/>
          </w:tcPr>
          <w:p>
            <w:pPr>
              <w:pStyle w:val="14"/>
            </w:pPr>
            <w:r>
              <w:t>9.55</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762昌黎县残疾人联合会</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61.89</w:t>
            </w:r>
          </w:p>
        </w:tc>
        <w:tc>
          <w:tcPr>
            <w:tcW w:w="2551" w:type="dxa"/>
            <w:tcBorders>
              <w:top w:val="single" w:color="000000" w:sz="6" w:space="0"/>
              <w:left w:val="single" w:color="000000" w:sz="6" w:space="0"/>
              <w:right w:val="single" w:color="000000" w:sz="6" w:space="0"/>
            </w:tcBorders>
            <w:vAlign w:val="center"/>
          </w:tcPr>
          <w:p>
            <w:pPr>
              <w:pStyle w:val="18"/>
            </w:pPr>
          </w:p>
        </w:tc>
        <w:tc>
          <w:tcPr>
            <w:tcW w:w="2551" w:type="dxa"/>
            <w:vAlign w:val="center"/>
          </w:tcPr>
          <w:p>
            <w:pPr>
              <w:pStyle w:val="18"/>
            </w:pPr>
            <w:r>
              <w:t>61.89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229</w:t>
            </w:r>
          </w:p>
        </w:tc>
        <w:tc>
          <w:tcPr>
            <w:tcW w:w="4535" w:type="dxa"/>
            <w:tcBorders>
              <w:top w:val="single" w:color="000000" w:sz="6" w:space="0"/>
              <w:left w:val="single" w:color="000000" w:sz="6" w:space="0"/>
              <w:right w:val="single" w:color="000000" w:sz="6" w:space="0"/>
            </w:tcBorders>
            <w:vAlign w:val="center"/>
          </w:tcPr>
          <w:p>
            <w:pPr>
              <w:pStyle w:val="15"/>
            </w:pPr>
            <w:r>
              <w:t>其他支出</w:t>
            </w:r>
          </w:p>
        </w:tc>
        <w:tc>
          <w:tcPr>
            <w:tcW w:w="2551" w:type="dxa"/>
            <w:tcBorders>
              <w:top w:val="single" w:color="000000" w:sz="6" w:space="0"/>
              <w:left w:val="single" w:color="000000" w:sz="6" w:space="0"/>
              <w:right w:val="single" w:color="000000" w:sz="6" w:space="0"/>
            </w:tcBorders>
            <w:vAlign w:val="center"/>
          </w:tcPr>
          <w:p>
            <w:pPr>
              <w:pStyle w:val="14"/>
            </w:pPr>
            <w:r>
              <w:t>61.89</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61.89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22960</w:t>
            </w:r>
          </w:p>
        </w:tc>
        <w:tc>
          <w:tcPr>
            <w:tcW w:w="4535" w:type="dxa"/>
            <w:tcBorders>
              <w:top w:val="single" w:color="000000" w:sz="6" w:space="0"/>
              <w:left w:val="single" w:color="000000" w:sz="6" w:space="0"/>
              <w:right w:val="single" w:color="000000" w:sz="6" w:space="0"/>
            </w:tcBorders>
            <w:vAlign w:val="center"/>
          </w:tcPr>
          <w:p>
            <w:pPr>
              <w:pStyle w:val="15"/>
            </w:pPr>
            <w:r>
              <w:t>彩票公益金安排的支出</w:t>
            </w:r>
          </w:p>
        </w:tc>
        <w:tc>
          <w:tcPr>
            <w:tcW w:w="2551" w:type="dxa"/>
            <w:tcBorders>
              <w:top w:val="single" w:color="000000" w:sz="6" w:space="0"/>
              <w:left w:val="single" w:color="000000" w:sz="6" w:space="0"/>
              <w:right w:val="single" w:color="000000" w:sz="6" w:space="0"/>
            </w:tcBorders>
            <w:vAlign w:val="center"/>
          </w:tcPr>
          <w:p>
            <w:pPr>
              <w:pStyle w:val="14"/>
            </w:pPr>
            <w:r>
              <w:t>61.89</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61.89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2296006</w:t>
            </w:r>
          </w:p>
        </w:tc>
        <w:tc>
          <w:tcPr>
            <w:tcW w:w="4535" w:type="dxa"/>
            <w:tcBorders>
              <w:top w:val="single" w:color="000000" w:sz="6" w:space="0"/>
              <w:left w:val="single" w:color="000000" w:sz="6" w:space="0"/>
              <w:right w:val="single" w:color="000000" w:sz="6" w:space="0"/>
            </w:tcBorders>
            <w:vAlign w:val="center"/>
          </w:tcPr>
          <w:p>
            <w:pPr>
              <w:pStyle w:val="15"/>
            </w:pPr>
            <w:r>
              <w:t>用于残疾人事业的彩票公益金支出</w:t>
            </w:r>
          </w:p>
        </w:tc>
        <w:tc>
          <w:tcPr>
            <w:tcW w:w="2551" w:type="dxa"/>
            <w:tcBorders>
              <w:top w:val="single" w:color="000000" w:sz="6" w:space="0"/>
              <w:left w:val="single" w:color="000000" w:sz="6" w:space="0"/>
              <w:right w:val="single" w:color="000000" w:sz="6" w:space="0"/>
            </w:tcBorders>
            <w:vAlign w:val="center"/>
          </w:tcPr>
          <w:p>
            <w:pPr>
              <w:pStyle w:val="14"/>
            </w:pPr>
            <w:r>
              <w:t>61.89</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61.89</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762昌黎县残疾人联合会</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762昌黎县残疾人联合会</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tcBorders>
              <w:top w:val="single" w:color="000000" w:sz="6" w:space="0"/>
              <w:left w:val="single" w:color="000000" w:sz="6" w:space="0"/>
              <w:right w:val="single" w:color="000000" w:sz="6" w:space="0"/>
            </w:tcBorders>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3"/>
            </w:pPr>
            <w:r>
              <w:t>合计</w:t>
            </w:r>
          </w:p>
        </w:tc>
        <w:tc>
          <w:tcPr>
            <w:tcW w:w="2381" w:type="dxa"/>
            <w:tcBorders>
              <w:top w:val="single" w:color="000000" w:sz="6" w:space="0"/>
              <w:left w:val="single" w:color="000000" w:sz="6" w:space="0"/>
              <w:right w:val="single" w:color="000000" w:sz="6" w:space="0"/>
            </w:tcBorders>
            <w:vAlign w:val="center"/>
          </w:tcPr>
          <w:p>
            <w:pPr>
              <w:pStyle w:val="13"/>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tcBorders>
              <w:top w:val="single" w:color="000000" w:sz="6" w:space="0"/>
              <w:left w:val="single" w:color="000000" w:sz="6" w:space="0"/>
              <w:right w:val="single" w:color="000000" w:sz="6" w:space="0"/>
            </w:tcBorders>
            <w:vAlign w:val="center"/>
          </w:tcPr>
          <w:p>
            <w:pPr>
              <w:pStyle w:val="13"/>
            </w:pPr>
            <w:r>
              <w:t>1</w:t>
            </w:r>
          </w:p>
        </w:tc>
        <w:tc>
          <w:tcPr>
            <w:tcW w:w="2381" w:type="dxa"/>
            <w:tcBorders>
              <w:top w:val="single" w:color="000000" w:sz="6" w:space="0"/>
              <w:left w:val="single" w:color="000000" w:sz="6" w:space="0"/>
              <w:right w:val="single" w:color="000000" w:sz="6" w:space="0"/>
            </w:tcBorders>
            <w:vAlign w:val="center"/>
          </w:tcPr>
          <w:p>
            <w:pPr>
              <w:pStyle w:val="13"/>
            </w:pPr>
            <w:r>
              <w:t>2</w:t>
            </w:r>
          </w:p>
        </w:tc>
        <w:tc>
          <w:tcPr>
            <w:tcW w:w="2381" w:type="dxa"/>
            <w:tcBorders>
              <w:top w:val="single" w:color="000000" w:sz="6" w:space="0"/>
              <w:left w:val="single" w:color="000000" w:sz="6" w:space="0"/>
              <w:right w:val="single" w:color="000000" w:sz="6" w:space="0"/>
            </w:tcBorders>
            <w:vAlign w:val="center"/>
          </w:tcPr>
          <w:p>
            <w:pPr>
              <w:pStyle w:val="13"/>
            </w:pPr>
            <w:r>
              <w:t>3</w:t>
            </w:r>
          </w:p>
        </w:tc>
        <w:tc>
          <w:tcPr>
            <w:tcW w:w="2381" w:type="dxa"/>
            <w:tcBorders>
              <w:top w:val="single" w:color="000000" w:sz="6" w:space="0"/>
              <w:left w:val="single" w:color="000000" w:sz="6" w:space="0"/>
              <w:right w:val="single" w:color="000000" w:sz="6" w:space="0"/>
            </w:tcBorders>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tcBorders>
              <w:top w:val="single" w:color="000000" w:sz="6" w:space="0"/>
              <w:left w:val="single" w:color="000000" w:sz="6" w:space="0"/>
              <w:right w:val="single" w:color="000000" w:sz="6" w:space="0"/>
            </w:tcBorders>
            <w:vAlign w:val="center"/>
          </w:tcPr>
          <w:p>
            <w:pPr>
              <w:pStyle w:val="17"/>
            </w:pPr>
            <w:r>
              <w:t>合计</w:t>
            </w:r>
          </w:p>
        </w:tc>
        <w:tc>
          <w:tcPr>
            <w:tcW w:w="2381" w:type="dxa"/>
            <w:tcBorders>
              <w:top w:val="single" w:color="000000" w:sz="6" w:space="0"/>
              <w:left w:val="single" w:color="000000" w:sz="6" w:space="0"/>
              <w:right w:val="single" w:color="000000" w:sz="6" w:space="0"/>
            </w:tcBorders>
            <w:vAlign w:val="center"/>
          </w:tcPr>
          <w:p>
            <w:pPr>
              <w:pStyle w:val="18"/>
            </w:pPr>
            <w:r>
              <w:t>3.40</w:t>
            </w:r>
          </w:p>
        </w:tc>
        <w:tc>
          <w:tcPr>
            <w:tcW w:w="2381" w:type="dxa"/>
            <w:tcBorders>
              <w:top w:val="single" w:color="000000" w:sz="6" w:space="0"/>
              <w:left w:val="single" w:color="000000" w:sz="6" w:space="0"/>
              <w:right w:val="single" w:color="000000" w:sz="6" w:space="0"/>
            </w:tcBorders>
            <w:vAlign w:val="center"/>
          </w:tcPr>
          <w:p>
            <w:pPr>
              <w:pStyle w:val="18"/>
            </w:pPr>
            <w:r>
              <w:t>3.40</w:t>
            </w:r>
          </w:p>
        </w:tc>
        <w:tc>
          <w:tcPr>
            <w:tcW w:w="2381" w:type="dxa"/>
            <w:tcBorders>
              <w:top w:val="single" w:color="000000" w:sz="6" w:space="0"/>
              <w:left w:val="single" w:color="000000" w:sz="6" w:space="0"/>
              <w:right w:val="single" w:color="000000" w:sz="6" w:space="0"/>
            </w:tcBorders>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tcBorders>
              <w:top w:val="single" w:color="000000" w:sz="6" w:space="0"/>
              <w:left w:val="single" w:color="000000" w:sz="6" w:space="0"/>
              <w:right w:val="single" w:color="000000" w:sz="6" w:space="0"/>
            </w:tcBorders>
            <w:vAlign w:val="center"/>
          </w:tcPr>
          <w:p>
            <w:pPr>
              <w:pStyle w:val="15"/>
            </w:pPr>
            <w:r>
              <w:t>“三公”经费小计</w:t>
            </w:r>
          </w:p>
        </w:tc>
        <w:tc>
          <w:tcPr>
            <w:tcW w:w="2381" w:type="dxa"/>
            <w:tcBorders>
              <w:top w:val="single" w:color="000000" w:sz="6" w:space="0"/>
              <w:left w:val="single" w:color="000000" w:sz="6" w:space="0"/>
              <w:right w:val="single" w:color="000000" w:sz="6" w:space="0"/>
            </w:tcBorders>
            <w:vAlign w:val="center"/>
          </w:tcPr>
          <w:p>
            <w:pPr>
              <w:pStyle w:val="14"/>
            </w:pPr>
            <w:r>
              <w:t>3.40</w:t>
            </w:r>
          </w:p>
        </w:tc>
        <w:tc>
          <w:tcPr>
            <w:tcW w:w="2381" w:type="dxa"/>
            <w:tcBorders>
              <w:top w:val="single" w:color="000000" w:sz="6" w:space="0"/>
              <w:left w:val="single" w:color="000000" w:sz="6" w:space="0"/>
              <w:right w:val="single" w:color="000000" w:sz="6" w:space="0"/>
            </w:tcBorders>
            <w:vAlign w:val="center"/>
          </w:tcPr>
          <w:p>
            <w:pPr>
              <w:pStyle w:val="14"/>
            </w:pPr>
            <w:r>
              <w:t>3.40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tcBorders>
              <w:top w:val="single" w:color="000000" w:sz="6" w:space="0"/>
              <w:left w:val="single" w:color="000000" w:sz="6" w:space="0"/>
              <w:right w:val="single" w:color="000000" w:sz="6" w:space="0"/>
            </w:tcBorders>
            <w:vAlign w:val="center"/>
          </w:tcPr>
          <w:p>
            <w:pPr>
              <w:pStyle w:val="15"/>
            </w:pPr>
            <w:r>
              <w:t>一、因公出国（境）费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tcBorders>
              <w:top w:val="single" w:color="000000" w:sz="6" w:space="0"/>
              <w:left w:val="single" w:color="000000" w:sz="6" w:space="0"/>
              <w:right w:val="single" w:color="000000" w:sz="6" w:space="0"/>
            </w:tcBorders>
            <w:vAlign w:val="center"/>
          </w:tcPr>
          <w:p>
            <w:pPr>
              <w:pStyle w:val="15"/>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tcBorders>
              <w:top w:val="single" w:color="000000" w:sz="6" w:space="0"/>
              <w:left w:val="single" w:color="000000" w:sz="6" w:space="0"/>
              <w:right w:val="single" w:color="000000" w:sz="6" w:space="0"/>
            </w:tcBorders>
            <w:vAlign w:val="center"/>
          </w:tcPr>
          <w:p>
            <w:pPr>
              <w:pStyle w:val="15"/>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tcBorders>
              <w:top w:val="single" w:color="000000" w:sz="6" w:space="0"/>
              <w:left w:val="single" w:color="000000" w:sz="6" w:space="0"/>
              <w:right w:val="single" w:color="000000" w:sz="6" w:space="0"/>
            </w:tcBorders>
            <w:vAlign w:val="center"/>
          </w:tcPr>
          <w:p>
            <w:pPr>
              <w:pStyle w:val="15"/>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4"/>
            </w:pPr>
            <w:r>
              <w:t>3.40</w:t>
            </w:r>
          </w:p>
        </w:tc>
        <w:tc>
          <w:tcPr>
            <w:tcW w:w="2381" w:type="dxa"/>
            <w:tcBorders>
              <w:top w:val="single" w:color="000000" w:sz="6" w:space="0"/>
              <w:left w:val="single" w:color="000000" w:sz="6" w:space="0"/>
              <w:right w:val="single" w:color="000000" w:sz="6" w:space="0"/>
            </w:tcBorders>
            <w:vAlign w:val="center"/>
          </w:tcPr>
          <w:p>
            <w:pPr>
              <w:pStyle w:val="14"/>
            </w:pPr>
            <w:r>
              <w:t>3.40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tcBorders>
              <w:top w:val="single" w:color="000000" w:sz="6" w:space="0"/>
              <w:left w:val="single" w:color="000000" w:sz="6" w:space="0"/>
              <w:right w:val="single" w:color="000000" w:sz="6" w:space="0"/>
            </w:tcBorders>
            <w:vAlign w:val="center"/>
          </w:tcPr>
          <w:p>
            <w:pPr>
              <w:pStyle w:val="15"/>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tcBorders>
              <w:top w:val="single" w:color="000000" w:sz="6" w:space="0"/>
              <w:left w:val="single" w:color="000000" w:sz="6" w:space="0"/>
              <w:right w:val="single" w:color="000000" w:sz="6" w:space="0"/>
            </w:tcBorders>
            <w:vAlign w:val="center"/>
          </w:tcPr>
          <w:p>
            <w:pPr>
              <w:pStyle w:val="15"/>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4"/>
            </w:pPr>
            <w:r>
              <w:t>3.40</w:t>
            </w:r>
          </w:p>
        </w:tc>
        <w:tc>
          <w:tcPr>
            <w:tcW w:w="2381" w:type="dxa"/>
            <w:tcBorders>
              <w:top w:val="single" w:color="000000" w:sz="6" w:space="0"/>
              <w:left w:val="single" w:color="000000" w:sz="6" w:space="0"/>
              <w:right w:val="single" w:color="000000" w:sz="6" w:space="0"/>
            </w:tcBorders>
            <w:vAlign w:val="center"/>
          </w:tcPr>
          <w:p>
            <w:pPr>
              <w:pStyle w:val="14"/>
            </w:pPr>
            <w:r>
              <w:t>3.40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tcBorders>
              <w:top w:val="single" w:color="000000" w:sz="6" w:space="0"/>
              <w:left w:val="single" w:color="000000" w:sz="6" w:space="0"/>
              <w:right w:val="single" w:color="000000" w:sz="6" w:space="0"/>
            </w:tcBorders>
            <w:vAlign w:val="center"/>
          </w:tcPr>
          <w:p>
            <w:pPr>
              <w:pStyle w:val="15"/>
            </w:pPr>
            <w:r>
              <w:t>三、公务接待费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昌黎县残疾人联合会2026年部门预算信息公开情况说明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昌黎县残疾人联合会2026年部门预算信息公开情况说明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按照《中华人民共和国预算法》、《地方预决算公开操作规程》和《关于进一步推进预算公开工作的实施意见》规定，现将昌黎县残疾人联合会2026年部门预算公开如下：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（一）弘扬人道主义，宣传残疾人事业，沟通政府、社会与残疾人之间的联系，动员全社会理解、尊重、惯性、帮助残疾人。</w:t>
      </w:r>
    </w:p>
    <w:p>
      <w:pPr>
        <w:pStyle w:val="20"/>
      </w:pPr>
      <w:r>
        <w:t>（二）开展残疾人的康复、教育、培训、领导就业、文化、体育、用品用具供应、福利、社会服务、无障碍设施建设和残疾预防工作，协调落实对残疾人的各项优惠政策，创造良好的环境和条件，辅助残疾人平等参与社会生活。</w:t>
      </w:r>
    </w:p>
    <w:p>
      <w:pPr>
        <w:pStyle w:val="20"/>
      </w:pPr>
      <w:r>
        <w:t>（三）核发《中华人民共和国残疾人证》。</w:t>
      </w:r>
    </w:p>
    <w:p>
      <w:pPr>
        <w:pStyle w:val="20"/>
      </w:pPr>
      <w:r>
        <w:t>（四）指导和管理各类残疾人社团组织。</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昌黎县残疾人联合会本级</w:t>
            </w:r>
          </w:p>
        </w:tc>
        <w:tc>
          <w:tcPr>
            <w:tcW w:w="1843" w:type="dxa"/>
            <w:tcBorders>
              <w:top w:val="single" w:color="000000" w:sz="6" w:space="0"/>
              <w:left w:val="single" w:color="000000" w:sz="6" w:space="0"/>
              <w:right w:val="single" w:color="000000" w:sz="6" w:space="0"/>
            </w:tcBorders>
            <w:vAlign w:val="center"/>
          </w:tcPr>
          <w:p>
            <w:pPr>
              <w:pStyle w:val="16"/>
            </w:pPr>
            <w:r>
              <w:t>行政</w:t>
            </w:r>
          </w:p>
        </w:tc>
        <w:tc>
          <w:tcPr>
            <w:tcW w:w="2126" w:type="dxa"/>
            <w:tcBorders>
              <w:top w:val="single" w:color="000000" w:sz="6" w:space="0"/>
              <w:left w:val="single" w:color="000000" w:sz="6" w:space="0"/>
              <w:right w:val="single" w:color="000000" w:sz="6" w:space="0"/>
            </w:tcBorders>
            <w:vAlign w:val="center"/>
          </w:tcPr>
          <w:p>
            <w:pPr>
              <w:pStyle w:val="16"/>
            </w:pPr>
            <w:r>
              <w:t>正科级</w:t>
            </w:r>
          </w:p>
        </w:tc>
        <w:tc>
          <w:tcPr>
            <w:tcW w:w="3827" w:type="dxa"/>
            <w:vAlign w:val="center"/>
          </w:tcPr>
          <w:p>
            <w:pPr>
              <w:pStyle w:val="16"/>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按照预算管理有关规定，目前部门预算的编制实行综合预算管理，即全部收入和支出都反映在预算中。昌黎县残疾人联合会机关及所属事业单位的收支包含在部门预算中。</w:t>
      </w:r>
    </w:p>
    <w:p>
      <w:pPr>
        <w:pStyle w:val="21"/>
      </w:pPr>
      <w:r>
        <w:t>1、收入说明</w:t>
      </w:r>
    </w:p>
    <w:p>
      <w:pPr>
        <w:pStyle w:val="21"/>
      </w:pPr>
      <w:r>
        <w:t>反映本部门当年全部收入。2026年预算收入532.07万元，其中：一般公共预算收入459.78万元，基金预算收入28.80万元，国有资本经营预算收入0.00万元，财政专户核拨收入0.00万元，单位资金收入0.00万元，上年结转结余43.49万元。</w:t>
      </w:r>
    </w:p>
    <w:p>
      <w:pPr>
        <w:pStyle w:val="21"/>
      </w:pPr>
      <w:r>
        <w:t>2、支出说明</w:t>
      </w:r>
    </w:p>
    <w:p>
      <w:pPr>
        <w:pStyle w:val="21"/>
      </w:pPr>
      <w:r>
        <w:t>收支预算总表支出栏、基本支出表、项目支出表按经济分类和支出功能分类科目编制，反映昌黎县残疾人联合会年度部门预算中支出预算的总体情况。2026年支出预算532.07万元，其中基本支出226.44万元，包括人员经费213.97万元和日常公用经费12.47万元；项目支出305.63万元，主要为冀财社【2025】145号提前下达2026年省级残疾人事业发展补助资金预算项目、冀财社【2025】116号提前下达2026年中央财政残疾人事业发展补助资金预算的通知、2024年重度残疾人城乡居民</w:t>
      </w:r>
      <w:r>
        <w:rPr>
          <w:rFonts w:hint="eastAsia"/>
          <w:lang w:eastAsia="zh-CN"/>
        </w:rPr>
        <w:t>基本</w:t>
      </w:r>
      <w:r>
        <w:t>医疗保险补助资金；预计下年使用的单位资金结余0.00万元。委托业务费共计安排0.00万元，主要用于因技术原因确需对外委托的辅助性工作和确有必要对外委托开展咨询、评审、规划等工作。</w:t>
      </w:r>
    </w:p>
    <w:p>
      <w:pPr>
        <w:pStyle w:val="21"/>
      </w:pPr>
      <w:r>
        <w:t>3、比上年增减情况</w:t>
      </w:r>
    </w:p>
    <w:p>
      <w:pPr>
        <w:pStyle w:val="21"/>
      </w:pPr>
      <w:r>
        <w:t>2026年预算收支安排532.07万元，较2025年预算增加61.54万元，其中：基本支出增加12.95万元，主要为工资标准调整，人员经费增加。项目支出增加48.59万元，主要为安排重度残疾人城乡居民</w:t>
      </w:r>
      <w:r>
        <w:rPr>
          <w:rFonts w:hint="eastAsia"/>
          <w:lang w:eastAsia="zh-CN"/>
        </w:rPr>
        <w:t>基本</w:t>
      </w:r>
      <w:r>
        <w:t>医疗保险补助资金104万元，2025年无此项目。预计下年使用的单位资金结余增加0.00万元。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2"/>
      </w:pPr>
      <w:r>
        <w:t>2026年，我部门机关运行经费共计安排12.47万元，主要用于日常维修、办公用房水电费、办公用房取暖费、办公用房物业管理费等日常运行支出。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2026年，我部门财政拨款“三公”经费预算安排3.40万元，其中因公出国（境）费0.00万元；公务用车购置及运维费3.40万元（其中：公务用车购置费为0.00万元，公务用车运维费3.40万元)；公务接待费0.00万元。与2025年相比减少0.20万元，增减变化的主要原因是为落实习惯过紧日子要求，压减公务用车运维费0.2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2026年，昌黎县残疾人联合会将继续以习近平新时代中国特色社会主义思想为指导，全面贯彻党的二十大精神，认真学习党的理论方针政策，加强《中华人民共和国残疾人保障法》、《中华人民共和国无障碍环境建设法》、《残疾人就业条例》、《残疾预防与残疾人康复条例》、《残疾人教育条例》等法律法规的宣传，充分发挥“代表、服务、管理”职能，从残疾人教育、就业、培训、康复、托养、辅具适配、无障碍改造、维权、社会保障、救助、宣传、文体、组织建设、志愿者队伍建设、协会建设等多方面开展各项工作，全面实施省精准助残工程、市政府民生实事和县政府民生实事，解决残疾人关心关注的热点难点，维护好残疾人的根本利益，不断健全残疾人两个保障体系，不断提升全县残疾人的幸福感、获得感和安全感，让更多残疾人朋友与健全人共建、共享社会文明成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t>（一）进一步提升残疾人基本康复服务水平</w:t>
      </w:r>
    </w:p>
    <w:p>
      <w:pPr>
        <w:pStyle w:val="25"/>
      </w:pPr>
      <w:r>
        <w:t>绩效目标：为416残疾人提供基本康复服务，减轻功能障碍，增强生活自理和参与能力。</w:t>
      </w:r>
    </w:p>
    <w:p>
      <w:pPr>
        <w:pStyle w:val="25"/>
      </w:pPr>
      <w:r>
        <w:t>绩效指标：得到基本康复服务的残疾人人数≥416人。</w:t>
      </w:r>
    </w:p>
    <w:p>
      <w:pPr>
        <w:pStyle w:val="25"/>
      </w:pPr>
      <w:r>
        <w:t>（二）进一步加大残疾人适配辅助器具救助力度</w:t>
      </w:r>
    </w:p>
    <w:p>
      <w:pPr>
        <w:pStyle w:val="25"/>
      </w:pPr>
      <w:r>
        <w:t>绩效目标：为251名有需求残疾人适配轮椅、拐杖、助听器等基础性辅助性器具，方便残疾人出行。</w:t>
      </w:r>
    </w:p>
    <w:p>
      <w:pPr>
        <w:pStyle w:val="25"/>
      </w:pPr>
      <w:r>
        <w:t>绩效指标：得到辅具适配的残疾人人数≥251人。</w:t>
      </w:r>
    </w:p>
    <w:p>
      <w:pPr>
        <w:pStyle w:val="25"/>
      </w:pPr>
      <w:r>
        <w:t>（三）进一步提升残疾人托养服务水平</w:t>
      </w:r>
    </w:p>
    <w:p>
      <w:pPr>
        <w:pStyle w:val="25"/>
      </w:pPr>
      <w:r>
        <w:t>绩效目标：为194名智力、精神和重度肢体残疾人提供托养服务。</w:t>
      </w:r>
    </w:p>
    <w:p>
      <w:pPr>
        <w:pStyle w:val="25"/>
      </w:pPr>
      <w:r>
        <w:t>绩效指标：享受托养服务残疾人人数≥194人。</w:t>
      </w:r>
    </w:p>
    <w:p>
      <w:pPr>
        <w:pStyle w:val="25"/>
      </w:pPr>
      <w:r>
        <w:t>（四）进一步加大残疾儿童康复救助</w:t>
      </w:r>
    </w:p>
    <w:p>
      <w:pPr>
        <w:pStyle w:val="25"/>
      </w:pPr>
      <w:r>
        <w:t>绩效目标：满足43名有需求的残疾儿童康复训练，保障残疾儿童的生活质量。</w:t>
      </w:r>
    </w:p>
    <w:p>
      <w:pPr>
        <w:pStyle w:val="25"/>
      </w:pPr>
      <w:r>
        <w:t>绩效指标：残疾儿童康复训练的人数≥43人。</w:t>
      </w:r>
    </w:p>
    <w:p>
      <w:pPr>
        <w:pStyle w:val="25"/>
      </w:pPr>
      <w:r>
        <w:t>（五）进一步解决困难残疾人残疾评定</w:t>
      </w:r>
    </w:p>
    <w:p>
      <w:pPr>
        <w:pStyle w:val="25"/>
      </w:pPr>
      <w:r>
        <w:t>绩效目标：为120名残疾人发放残疾评定补贴，弥补残疾人评定成本。</w:t>
      </w:r>
    </w:p>
    <w:p>
      <w:pPr>
        <w:pStyle w:val="25"/>
      </w:pPr>
      <w:r>
        <w:t>绩效指标：得到评定补贴残疾人人数≥120人。</w:t>
      </w:r>
    </w:p>
    <w:p>
      <w:pPr>
        <w:pStyle w:val="25"/>
      </w:pPr>
      <w:r>
        <w:t>（六）进一步改造残疾人无障碍生活环境</w:t>
      </w:r>
    </w:p>
    <w:p>
      <w:pPr>
        <w:pStyle w:val="25"/>
      </w:pPr>
      <w:r>
        <w:t xml:space="preserve">绩效目标：为45户残疾人家庭进行个性化家庭无障碍改造，改造每户的标准3500元。                           </w:t>
      </w:r>
    </w:p>
    <w:p>
      <w:pPr>
        <w:pStyle w:val="25"/>
      </w:pPr>
      <w:r>
        <w:t>绩效指标：得到家庭无障碍改造残疾人人数≥45人。</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t>（一）健全防贫监测机制和帮扶机制。</w:t>
      </w:r>
    </w:p>
    <w:p>
      <w:pPr>
        <w:pStyle w:val="26"/>
      </w:pPr>
      <w:r>
        <w:t>一是加强与县防贫中心和民政、人社、医保等单位数据交流、工作交流，共同做好残疾人防贫工作，将重点聚焦在防返贫致贫和边缘户动态监测上，研究制定防返贫、防致贫动态监测长效机制。二是各项业务工作和优惠政策优先惠及有特殊困难的残疾人家庭。</w:t>
      </w:r>
    </w:p>
    <w:p>
      <w:pPr>
        <w:pStyle w:val="26"/>
      </w:pPr>
      <w:r>
        <w:t>（二）加快重点项目建设，努力开创残疾人事业新局面。</w:t>
      </w:r>
    </w:p>
    <w:p>
      <w:pPr>
        <w:pStyle w:val="26"/>
      </w:pPr>
      <w:r>
        <w:t>为残疾人提供更好地服务，提升他们的获得感和幸福感。</w:t>
      </w:r>
    </w:p>
    <w:p>
      <w:pPr>
        <w:pStyle w:val="26"/>
      </w:pPr>
      <w:r>
        <w:t>（三）落实帮扶政策，为残疾人办实事解难题。</w:t>
      </w:r>
    </w:p>
    <w:p>
      <w:pPr>
        <w:pStyle w:val="26"/>
      </w:pPr>
      <w:r>
        <w:t>1、学生资助。与教育部门联合尽早宣传政策，让2026年度新考入中高等院校的贫困残疾人学生及残疾人家庭学生得到资助。</w:t>
      </w:r>
    </w:p>
    <w:p>
      <w:pPr>
        <w:pStyle w:val="26"/>
      </w:pPr>
      <w:r>
        <w:t>2、残疾人基本康复服务。与医院等康复机构联合为有基本康复需求的残疾人提供基本医疗服务、康复训练、康复指导等基本康复服务。</w:t>
      </w:r>
    </w:p>
    <w:p>
      <w:pPr>
        <w:pStyle w:val="26"/>
      </w:pPr>
      <w:r>
        <w:t>3、残疾人辅助器具适配。为有需求残疾人量身适配轮椅、助行器、座便椅、拐杖、盲杖、助行器等基础性辅助器具。</w:t>
      </w:r>
    </w:p>
    <w:p>
      <w:pPr>
        <w:pStyle w:val="26"/>
      </w:pPr>
      <w:r>
        <w:t>（四）全面提升日常业务，夯实残疾人工作基础。</w:t>
      </w:r>
    </w:p>
    <w:p>
      <w:pPr>
        <w:pStyle w:val="26"/>
      </w:pPr>
      <w:r>
        <w:t>在确保重点工作有序开展的同时，也要扎扎实实做好各项基础性业务工作，全面稳定提升残疾人扶贫脱贫工作，为开创昌黎残疾人事业新局面打下坚实基础。</w:t>
      </w:r>
    </w:p>
    <w:p>
      <w:pPr>
        <w:pStyle w:val="26"/>
      </w:pPr>
      <w:r>
        <w:t>1、做好残疾儿童抢救性康复救助工作。</w:t>
      </w:r>
    </w:p>
    <w:p>
      <w:pPr>
        <w:pStyle w:val="26"/>
      </w:pPr>
      <w:r>
        <w:t>2、联合卫健局做好对残疾人家庭签约医生服务工作进行年终考核。</w:t>
      </w:r>
    </w:p>
    <w:p>
      <w:pPr>
        <w:pStyle w:val="26"/>
      </w:pPr>
      <w:r>
        <w:t>3、做好有假肢、矫形器配带意愿贫困残疾人的筛查适配工作。</w:t>
      </w:r>
    </w:p>
    <w:p>
      <w:pPr>
        <w:pStyle w:val="26"/>
      </w:pPr>
      <w:r>
        <w:t>4、做好残疾人农村实用技术、职业技能工作。</w:t>
      </w:r>
    </w:p>
    <w:p>
      <w:pPr>
        <w:pStyle w:val="26"/>
      </w:pPr>
      <w:r>
        <w:t>5、继续与财政、税务配合做好2025年残疾人就业保障金的征收入库工作。</w:t>
      </w:r>
    </w:p>
    <w:p>
      <w:pPr>
        <w:pStyle w:val="26"/>
      </w:pPr>
      <w:r>
        <w:t>6、做好残疾人就业和职业培训信息录入和更新。</w:t>
      </w:r>
    </w:p>
    <w:p>
      <w:pPr>
        <w:pStyle w:val="26"/>
      </w:pPr>
      <w:r>
        <w:t>7、配合民政部门做好残疾人两项补贴审核发放工作。</w:t>
      </w:r>
    </w:p>
    <w:p>
      <w:pPr>
        <w:pStyle w:val="26"/>
      </w:pPr>
      <w:r>
        <w:t>8、做好残疾人机构托养和居家托养工作。</w:t>
      </w:r>
    </w:p>
    <w:p>
      <w:pPr>
        <w:pStyle w:val="26"/>
      </w:pPr>
      <w:r>
        <w:t>9、对村（社区）残疾人专职委员进行基本服务状况和需求动态更新培训，督导村（社区）和乡镇残疾人专职委员及时上报残疾人基本服务状况和需求动态更新情况，对全县残疾人实行动态管理。</w:t>
      </w:r>
    </w:p>
    <w:p>
      <w:pPr>
        <w:pStyle w:val="26"/>
      </w:pPr>
      <w:r>
        <w:t>10、做好残疾人证办理工作。</w:t>
      </w:r>
    </w:p>
    <w:p>
      <w:pPr>
        <w:pStyle w:val="26"/>
      </w:pPr>
      <w:r>
        <w:t>11、加强与人社、民政、教育、住建、医保等部门沟通，确保惠残政策的落实。</w:t>
      </w:r>
    </w:p>
    <w:p>
      <w:pPr>
        <w:pStyle w:val="26"/>
      </w:pPr>
      <w:r>
        <w:t>12、帮助残疾人专门协会完善各项规章制定，尽快正常开展工作。</w:t>
      </w:r>
    </w:p>
    <w:p>
      <w:pPr>
        <w:pStyle w:val="26"/>
      </w:pPr>
      <w:r>
        <w:t>13、做好残疾人专职委员队伍建设和管理工作。</w:t>
      </w:r>
    </w:p>
    <w:p>
      <w:pPr>
        <w:pStyle w:val="26"/>
      </w:pPr>
      <w:r>
        <w:t>14、做好助残志愿者选拔工作，组织开展志愿助残活动。</w:t>
      </w:r>
    </w:p>
    <w:p>
      <w:pPr>
        <w:pStyle w:val="26"/>
      </w:pPr>
      <w:r>
        <w:t>15、做好残疾人机动轮椅车燃油补贴审核发放工作。</w:t>
      </w:r>
    </w:p>
    <w:p>
      <w:pPr>
        <w:pStyle w:val="26"/>
      </w:pPr>
      <w:r>
        <w:t>16、做好贫困残疾人家庭无障碍改造筛查改造工作。</w:t>
      </w:r>
    </w:p>
    <w:p>
      <w:pPr>
        <w:pStyle w:val="26"/>
      </w:pPr>
      <w:r>
        <w:t xml:space="preserve">17、结合爱眼日、全国助残日、残疾预防日、肢体残疾人日、世界精神卫生日和国际残疾人日等残疾人节日认真开展残疾人文化体育宣传活动，努力营造全社会参与扶贫助残良好氛围。      </w:t>
      </w:r>
    </w:p>
    <w:p>
      <w:pPr>
        <w:pStyle w:val="26"/>
      </w:pPr>
      <w:r>
        <w:t>18、选拔培养残疾人艺术人才，组织开展专题演出。</w:t>
      </w:r>
    </w:p>
    <w:p>
      <w:pPr>
        <w:pStyle w:val="26"/>
      </w:pPr>
      <w:r>
        <w:t>19、做好残疾运动人才选拔和训练工作，积极开展残疾人体育活动。</w:t>
      </w:r>
    </w:p>
    <w:p>
      <w:pPr>
        <w:pStyle w:val="26"/>
      </w:pPr>
      <w:r>
        <w:t>20、做好扶贫助残先进典型和自强自立残疾人的选拔工作。</w:t>
      </w:r>
    </w:p>
    <w:p>
      <w:pPr>
        <w:pStyle w:val="26"/>
      </w:pPr>
      <w:r>
        <w:t>21、做好残疾人康复体育进家庭项目。</w:t>
      </w:r>
    </w:p>
    <w:p>
      <w:pPr>
        <w:pStyle w:val="26"/>
      </w:pPr>
      <w:r>
        <w:t>22、继续做好后进村整顿和结对帮扶工作。</w:t>
      </w:r>
    </w:p>
    <w:p>
      <w:pPr>
        <w:pStyle w:val="26"/>
      </w:pPr>
      <w:r>
        <w:t>23、做好残疾人信访接待和维权工作。</w:t>
      </w:r>
    </w:p>
    <w:p>
      <w:pPr>
        <w:pStyle w:val="26"/>
      </w:pPr>
      <w:r>
        <w:t>24、做好县委县政府安排的其它工作。</w:t>
      </w:r>
    </w:p>
    <w:p>
      <w:pPr>
        <w:pStyle w:val="26"/>
      </w:pPr>
      <w:r>
        <w:t>（五）预算绩效管理。</w:t>
      </w:r>
    </w:p>
    <w:p>
      <w:pPr>
        <w:pStyle w:val="26"/>
      </w:pPr>
      <w:r>
        <w:t>为应对可能存在的问题和环境变化等趋势，采取措施预做准备，控制偏差，保证绩效目标实现，制定以下保障措施：</w:t>
      </w:r>
    </w:p>
    <w:p>
      <w:pPr>
        <w:pStyle w:val="26"/>
      </w:pPr>
      <w:r>
        <w:t>1、完善制度建设。建立健全管理制度，制定完善《预算绩效管理制度》、《财务管理暂行规定》等一系列财务规章制度。为落实全面实施预算绩效管理要求，规范预算项目管理，建立了规范的绩效预算管理结构，健全了绩效目标指标体系。</w:t>
      </w:r>
    </w:p>
    <w:p>
      <w:pPr>
        <w:pStyle w:val="26"/>
      </w:pPr>
      <w:r>
        <w:t>2、加强支出管理。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资金运行，提高资金使用效率。</w:t>
      </w:r>
    </w:p>
    <w:p>
      <w:pPr>
        <w:pStyle w:val="26"/>
      </w:pPr>
      <w:r>
        <w:t>3、加强绩效运行监控。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pPr>
        <w:pStyle w:val="26"/>
      </w:pPr>
      <w:r>
        <w:t>4、做好绩效自评。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pPr>
        <w:pStyle w:val="26"/>
      </w:pPr>
      <w:r>
        <w:t>5、规范财务资产管理。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处置收入按照“收支两条线”管理规定上缴同级国库。</w:t>
      </w:r>
    </w:p>
    <w:p>
      <w:pPr>
        <w:pStyle w:val="26"/>
      </w:pPr>
      <w:r>
        <w:t>6、加强内部监督。建立健全内部控制体系，完善内部控制制度。建立了项目开展、大额资金使用的集体决策机制，建立了专项资金审批、使用和日常经费使用审批流程，强化对权力运行的制约和监督。建立和完善内部控制手册，严格执行《</w:t>
      </w:r>
      <w:r>
        <w:rPr>
          <w:rFonts w:hint="eastAsia"/>
          <w:lang w:eastAsia="zh-CN"/>
        </w:rPr>
        <w:t>中华人民共和国</w:t>
      </w:r>
      <w:r>
        <w:t>会计法》，财务人员明确岗位职责，保证单位经济活动合法合规、资产安全和使用有效、财务信息真实完整。</w:t>
      </w:r>
    </w:p>
    <w:p>
      <w:pPr>
        <w:pStyle w:val="26"/>
        <w:sectPr>
          <w:pgSz w:w="16840" w:h="11900" w:orient="landscape"/>
          <w:pgMar w:top="1361" w:right="1020" w:bottom="1361" w:left="1020" w:header="720" w:footer="720" w:gutter="0"/>
          <w:cols w:space="720" w:num="1"/>
          <w:docGrid w:linePitch="326" w:charSpace="0"/>
        </w:sectPr>
      </w:pPr>
      <w:r>
        <w:t>7、加强宣传培训调研等。强化信息宣传，营造良好氛围。进一步加大信息宣传工作力度，扩大宣传范围，创新宣传方式让各项制度简单明了、人人掌握，确保各项业务工作规范运行。</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r>
        <w:rPr>
          <w:rFonts w:ascii="黑体" w:hAnsi="黑体" w:eastAsia="黑体" w:cs="黑体"/>
          <w:color w:val="000000"/>
          <w:sz w:val="32"/>
        </w:rPr>
        <w:t>无</w:t>
      </w:r>
    </w:p>
    <w:p>
      <w:pPr>
        <w:spacing w:before="10" w:after="10" w:line="360" w:lineRule="auto"/>
        <w:ind w:firstLine="640"/>
        <w:jc w:val="left"/>
        <w:outlineLvl w:val="2"/>
        <w:sectPr>
          <w:pgSz w:w="16840" w:h="11900" w:orient="landscape"/>
          <w:pgMar w:top="1361" w:right="1020" w:bottom="1134" w:left="1020" w:header="720" w:footer="720" w:gutter="0"/>
          <w:cols w:space="720" w:num="1"/>
          <w:docGrid w:linePitch="326" w:charSpace="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1、2024年重度残疾人城乡居民</w:t>
      </w:r>
      <w:r>
        <w:rPr>
          <w:rFonts w:hint="eastAsia" w:ascii="方正仿宋_GBK" w:hAnsi="方正仿宋_GBK" w:eastAsia="方正仿宋_GBK" w:cs="方正仿宋_GBK"/>
          <w:color w:val="000000"/>
          <w:sz w:val="28"/>
          <w:lang w:eastAsia="zh-CN"/>
        </w:rPr>
        <w:t>基本</w:t>
      </w:r>
      <w:r>
        <w:rPr>
          <w:rFonts w:ascii="方正仿宋_GBK" w:hAnsi="方正仿宋_GBK" w:eastAsia="方正仿宋_GBK" w:cs="方正仿宋_GBK"/>
          <w:color w:val="000000"/>
          <w:sz w:val="28"/>
        </w:rPr>
        <w:t>医疗保险补助绩效目标表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13032226P00L82D10037N</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2024年重度残疾人城乡居民</w:t>
            </w:r>
            <w:r>
              <w:rPr>
                <w:rFonts w:hint="eastAsia"/>
                <w:lang w:eastAsia="zh-CN"/>
              </w:rPr>
              <w:t>基本</w:t>
            </w:r>
            <w:bookmarkStart w:id="20" w:name="_GoBack"/>
            <w:bookmarkEnd w:id="20"/>
            <w:r>
              <w:t>医疗保险补助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104.03</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104.03</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"为2024年度缴纳基本医疗保险的3042名重度残疾人提供90%的补助资金。</w:t>
            </w:r>
            <w:r>
              <w:tab/>
            </w:r>
            <w:r>
              <w:tab/>
            </w:r>
            <w:r>
              <w:tab/>
            </w:r>
            <w:r>
              <w:tab/>
            </w:r>
            <w:r>
              <w:tab/>
            </w:r>
            <w:r>
              <w:tab/>
            </w:r>
            <w:r>
              <w:t>"</w:t>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75%</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1.为2024年度缴纳基本医疗保险的3042名重度残疾人提供90%的补助资金。</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得到补贴残疾人数</w:t>
            </w:r>
          </w:p>
        </w:tc>
        <w:tc>
          <w:tcPr>
            <w:tcW w:w="5386" w:type="dxa"/>
            <w:tcBorders>
              <w:top w:val="single" w:color="000000" w:sz="6" w:space="0"/>
              <w:left w:val="single" w:color="000000" w:sz="6" w:space="0"/>
              <w:right w:val="single" w:color="000000" w:sz="6" w:space="0"/>
            </w:tcBorders>
            <w:vAlign w:val="center"/>
          </w:tcPr>
          <w:p>
            <w:pPr>
              <w:pStyle w:val="15"/>
            </w:pPr>
            <w:r>
              <w:t>得到补贴残疾人人数</w:t>
            </w:r>
          </w:p>
        </w:tc>
        <w:tc>
          <w:tcPr>
            <w:tcW w:w="2268" w:type="dxa"/>
            <w:tcBorders>
              <w:top w:val="single" w:color="000000" w:sz="6" w:space="0"/>
              <w:left w:val="single" w:color="000000" w:sz="6" w:space="0"/>
              <w:right w:val="single" w:color="000000" w:sz="6" w:space="0"/>
            </w:tcBorders>
            <w:vAlign w:val="center"/>
          </w:tcPr>
          <w:p>
            <w:pPr>
              <w:pStyle w:val="15"/>
            </w:pPr>
            <w:r>
              <w:t>≤3042人</w:t>
            </w:r>
          </w:p>
        </w:tc>
        <w:tc>
          <w:tcPr>
            <w:tcW w:w="1276" w:type="dxa"/>
            <w:vAlign w:val="center"/>
          </w:tcPr>
          <w:p>
            <w:pPr>
              <w:pStyle w:val="15"/>
            </w:pPr>
            <w:r>
              <w:t>秦残〔2022〕28号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补贴足额发放率</w:t>
            </w:r>
          </w:p>
        </w:tc>
        <w:tc>
          <w:tcPr>
            <w:tcW w:w="5386" w:type="dxa"/>
            <w:tcBorders>
              <w:top w:val="single" w:color="000000" w:sz="6" w:space="0"/>
              <w:left w:val="single" w:color="000000" w:sz="6" w:space="0"/>
              <w:right w:val="single" w:color="000000" w:sz="6" w:space="0"/>
            </w:tcBorders>
            <w:vAlign w:val="center"/>
          </w:tcPr>
          <w:p>
            <w:pPr>
              <w:pStyle w:val="15"/>
            </w:pPr>
            <w:r>
              <w:t>补贴足额发放数量占补贴总数量的比例</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秦残〔2022〕28号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w:t>
            </w:r>
          </w:p>
        </w:tc>
        <w:tc>
          <w:tcPr>
            <w:tcW w:w="5386" w:type="dxa"/>
            <w:tcBorders>
              <w:top w:val="single" w:color="000000" w:sz="6" w:space="0"/>
              <w:left w:val="single" w:color="000000" w:sz="6" w:space="0"/>
              <w:right w:val="single" w:color="000000" w:sz="6" w:space="0"/>
            </w:tcBorders>
            <w:vAlign w:val="center"/>
          </w:tcPr>
          <w:p>
            <w:pPr>
              <w:pStyle w:val="15"/>
            </w:pPr>
            <w:r>
              <w:t>完成补贴发放的时间要求</w:t>
            </w:r>
          </w:p>
        </w:tc>
        <w:tc>
          <w:tcPr>
            <w:tcW w:w="2268" w:type="dxa"/>
            <w:tcBorders>
              <w:top w:val="single" w:color="000000" w:sz="6" w:space="0"/>
              <w:left w:val="single" w:color="000000" w:sz="6" w:space="0"/>
              <w:right w:val="single" w:color="000000" w:sz="6" w:space="0"/>
            </w:tcBorders>
            <w:vAlign w:val="center"/>
          </w:tcPr>
          <w:p>
            <w:pPr>
              <w:pStyle w:val="15"/>
            </w:pPr>
            <w:r>
              <w:t>2025年12月底前</w:t>
            </w:r>
          </w:p>
        </w:tc>
        <w:tc>
          <w:tcPr>
            <w:tcW w:w="1276" w:type="dxa"/>
            <w:vAlign w:val="center"/>
          </w:tcPr>
          <w:p>
            <w:pPr>
              <w:pStyle w:val="15"/>
            </w:pPr>
            <w:r>
              <w:t>秦残〔2022〕28号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补助的成本</w:t>
            </w:r>
          </w:p>
        </w:tc>
        <w:tc>
          <w:tcPr>
            <w:tcW w:w="5386" w:type="dxa"/>
            <w:tcBorders>
              <w:top w:val="single" w:color="000000" w:sz="6" w:space="0"/>
              <w:left w:val="single" w:color="000000" w:sz="6" w:space="0"/>
              <w:right w:val="single" w:color="000000" w:sz="6" w:space="0"/>
            </w:tcBorders>
            <w:vAlign w:val="center"/>
          </w:tcPr>
          <w:p>
            <w:pPr>
              <w:pStyle w:val="15"/>
            </w:pPr>
            <w:r>
              <w:t>基本医疗保险补助的人均成本标准</w:t>
            </w:r>
          </w:p>
        </w:tc>
        <w:tc>
          <w:tcPr>
            <w:tcW w:w="2268" w:type="dxa"/>
            <w:tcBorders>
              <w:top w:val="single" w:color="000000" w:sz="6" w:space="0"/>
              <w:left w:val="single" w:color="000000" w:sz="6" w:space="0"/>
              <w:right w:val="single" w:color="000000" w:sz="6" w:space="0"/>
            </w:tcBorders>
            <w:vAlign w:val="center"/>
          </w:tcPr>
          <w:p>
            <w:pPr>
              <w:pStyle w:val="15"/>
            </w:pPr>
            <w:r>
              <w:t>≤342元/人</w:t>
            </w:r>
          </w:p>
        </w:tc>
        <w:tc>
          <w:tcPr>
            <w:tcW w:w="1276" w:type="dxa"/>
            <w:vAlign w:val="center"/>
          </w:tcPr>
          <w:p>
            <w:pPr>
              <w:pStyle w:val="15"/>
            </w:pPr>
            <w:r>
              <w:t>秦残〔2022〕28号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提高本地残疾人收入</w:t>
            </w:r>
          </w:p>
        </w:tc>
        <w:tc>
          <w:tcPr>
            <w:tcW w:w="5386" w:type="dxa"/>
            <w:tcBorders>
              <w:top w:val="single" w:color="000000" w:sz="6" w:space="0"/>
              <w:left w:val="single" w:color="000000" w:sz="6" w:space="0"/>
              <w:right w:val="single" w:color="000000" w:sz="6" w:space="0"/>
            </w:tcBorders>
            <w:vAlign w:val="center"/>
          </w:tcPr>
          <w:p>
            <w:pPr>
              <w:pStyle w:val="15"/>
            </w:pPr>
            <w:r>
              <w:t>提高本地残疾人经济收入</w:t>
            </w:r>
          </w:p>
        </w:tc>
        <w:tc>
          <w:tcPr>
            <w:tcW w:w="2268" w:type="dxa"/>
            <w:tcBorders>
              <w:top w:val="single" w:color="000000" w:sz="6" w:space="0"/>
              <w:left w:val="single" w:color="000000" w:sz="6" w:space="0"/>
              <w:right w:val="single" w:color="000000" w:sz="6" w:space="0"/>
            </w:tcBorders>
            <w:vAlign w:val="center"/>
          </w:tcPr>
          <w:p>
            <w:pPr>
              <w:pStyle w:val="15"/>
            </w:pPr>
            <w:r>
              <w:t>≤100.62万元</w:t>
            </w:r>
          </w:p>
        </w:tc>
        <w:tc>
          <w:tcPr>
            <w:tcW w:w="1276" w:type="dxa"/>
            <w:vAlign w:val="center"/>
          </w:tcPr>
          <w:p>
            <w:pPr>
              <w:pStyle w:val="15"/>
            </w:pPr>
            <w:r>
              <w:t>秦残〔2022〕28号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完成社会残疾人服务率</w:t>
            </w:r>
          </w:p>
        </w:tc>
        <w:tc>
          <w:tcPr>
            <w:tcW w:w="5386" w:type="dxa"/>
            <w:tcBorders>
              <w:top w:val="single" w:color="000000" w:sz="6" w:space="0"/>
              <w:left w:val="single" w:color="000000" w:sz="6" w:space="0"/>
              <w:right w:val="single" w:color="000000" w:sz="6" w:space="0"/>
            </w:tcBorders>
            <w:vAlign w:val="center"/>
          </w:tcPr>
          <w:p>
            <w:pPr>
              <w:pStyle w:val="15"/>
            </w:pPr>
            <w:r>
              <w:t>得到补助的中残疾人人数占应得到补助残疾人人数的比例</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秦残〔2022〕28号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提高残疾人服务事业绿色生产方式宣传</w:t>
            </w:r>
          </w:p>
        </w:tc>
        <w:tc>
          <w:tcPr>
            <w:tcW w:w="5386" w:type="dxa"/>
            <w:tcBorders>
              <w:top w:val="single" w:color="000000" w:sz="6" w:space="0"/>
              <w:left w:val="single" w:color="000000" w:sz="6" w:space="0"/>
              <w:right w:val="single" w:color="000000" w:sz="6" w:space="0"/>
            </w:tcBorders>
            <w:vAlign w:val="center"/>
          </w:tcPr>
          <w:p>
            <w:pPr>
              <w:pStyle w:val="15"/>
            </w:pPr>
            <w:r>
              <w:t>提高残疾人服务事业绿色生产方式宣传的能力</w:t>
            </w:r>
          </w:p>
        </w:tc>
        <w:tc>
          <w:tcPr>
            <w:tcW w:w="2268" w:type="dxa"/>
            <w:tcBorders>
              <w:top w:val="single" w:color="000000" w:sz="6" w:space="0"/>
              <w:left w:val="single" w:color="000000" w:sz="6" w:space="0"/>
              <w:right w:val="single" w:color="000000" w:sz="6" w:space="0"/>
            </w:tcBorders>
            <w:vAlign w:val="center"/>
          </w:tcPr>
          <w:p>
            <w:pPr>
              <w:pStyle w:val="15"/>
            </w:pPr>
            <w:r>
              <w:t>高于上一年</w:t>
            </w:r>
          </w:p>
        </w:tc>
        <w:tc>
          <w:tcPr>
            <w:tcW w:w="1276" w:type="dxa"/>
            <w:vAlign w:val="center"/>
          </w:tcPr>
          <w:p>
            <w:pPr>
              <w:pStyle w:val="15"/>
            </w:pPr>
            <w:r>
              <w:t>秦残〔2022〕28号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补助周期</w:t>
            </w:r>
          </w:p>
        </w:tc>
        <w:tc>
          <w:tcPr>
            <w:tcW w:w="5386" w:type="dxa"/>
            <w:tcBorders>
              <w:top w:val="single" w:color="000000" w:sz="6" w:space="0"/>
              <w:left w:val="single" w:color="000000" w:sz="6" w:space="0"/>
              <w:right w:val="single" w:color="000000" w:sz="6" w:space="0"/>
            </w:tcBorders>
            <w:vAlign w:val="center"/>
          </w:tcPr>
          <w:p>
            <w:pPr>
              <w:pStyle w:val="15"/>
            </w:pPr>
            <w:r>
              <w:t>补助可持续发挥作用的时间周期</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秦残〔2022〕28号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残疾人或其家属对残疾人康复服务</w:t>
            </w:r>
          </w:p>
        </w:tc>
        <w:tc>
          <w:tcPr>
            <w:tcW w:w="5386" w:type="dxa"/>
            <w:tcBorders>
              <w:top w:val="single" w:color="000000" w:sz="6" w:space="0"/>
              <w:left w:val="single" w:color="000000" w:sz="6" w:space="0"/>
              <w:right w:val="single" w:color="000000" w:sz="6" w:space="0"/>
            </w:tcBorders>
            <w:vAlign w:val="center"/>
          </w:tcPr>
          <w:p>
            <w:pPr>
              <w:pStyle w:val="15"/>
            </w:pPr>
            <w:r>
              <w:t>调查残疾人满意人数占调查人总数的比例</w:t>
            </w:r>
          </w:p>
        </w:tc>
        <w:tc>
          <w:tcPr>
            <w:tcW w:w="2268" w:type="dxa"/>
            <w:tcBorders>
              <w:top w:val="single" w:color="000000" w:sz="6" w:space="0"/>
              <w:left w:val="single" w:color="000000" w:sz="6" w:space="0"/>
              <w:right w:val="single" w:color="000000" w:sz="6" w:space="0"/>
            </w:tcBorders>
            <w:vAlign w:val="center"/>
          </w:tcPr>
          <w:p>
            <w:pPr>
              <w:pStyle w:val="15"/>
            </w:pPr>
            <w:r>
              <w:t>≥85%</w:t>
            </w:r>
          </w:p>
        </w:tc>
        <w:tc>
          <w:tcPr>
            <w:tcW w:w="1276" w:type="dxa"/>
            <w:vAlign w:val="center"/>
          </w:tcPr>
          <w:p>
            <w:pPr>
              <w:pStyle w:val="15"/>
            </w:pPr>
            <w:r>
              <w:t>秦残〔2022〕28号</w:t>
            </w:r>
          </w:p>
        </w:tc>
      </w:tr>
    </w:tbl>
    <w:p>
      <w:pPr>
        <w:sectPr>
          <w:type w:val="continuous"/>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2、关于提前下达2025年中央财政残疾人事业发展补助资金预算的通知（冀财社〔2024〕163号）-残疾儿童康复救助绩效目标表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13032225P002199100139</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关于提前下达2025年中央财政残疾人事业发展补助资金预算的通知（冀财社〔2024〕163号）-残疾儿童康复救助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23.40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23.40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为13名在康复机构康复训练的残疾儿童提供补助。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1.为13名在康复机构康复训练的残疾儿童提供补助。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残疾儿童康复训练人数</w:t>
            </w:r>
          </w:p>
        </w:tc>
        <w:tc>
          <w:tcPr>
            <w:tcW w:w="5386" w:type="dxa"/>
            <w:tcBorders>
              <w:top w:val="single" w:color="000000" w:sz="6" w:space="0"/>
              <w:left w:val="single" w:color="000000" w:sz="6" w:space="0"/>
              <w:right w:val="single" w:color="000000" w:sz="6" w:space="0"/>
            </w:tcBorders>
            <w:vAlign w:val="center"/>
          </w:tcPr>
          <w:p>
            <w:pPr>
              <w:pStyle w:val="15"/>
            </w:pPr>
            <w:r>
              <w:t>项目保障残疾儿童康复训练的人数</w:t>
            </w:r>
          </w:p>
        </w:tc>
        <w:tc>
          <w:tcPr>
            <w:tcW w:w="2268" w:type="dxa"/>
            <w:tcBorders>
              <w:top w:val="single" w:color="000000" w:sz="6" w:space="0"/>
              <w:left w:val="single" w:color="000000" w:sz="6" w:space="0"/>
              <w:right w:val="single" w:color="000000" w:sz="6" w:space="0"/>
            </w:tcBorders>
            <w:vAlign w:val="center"/>
          </w:tcPr>
          <w:p>
            <w:pPr>
              <w:pStyle w:val="15"/>
            </w:pPr>
            <w:r>
              <w:t>≥13人</w:t>
            </w:r>
          </w:p>
        </w:tc>
        <w:tc>
          <w:tcPr>
            <w:tcW w:w="1276" w:type="dxa"/>
            <w:vAlign w:val="center"/>
          </w:tcPr>
          <w:p>
            <w:pPr>
              <w:pStyle w:val="15"/>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残疾儿童康复服务质量</w:t>
            </w:r>
          </w:p>
        </w:tc>
        <w:tc>
          <w:tcPr>
            <w:tcW w:w="5386" w:type="dxa"/>
            <w:tcBorders>
              <w:top w:val="single" w:color="000000" w:sz="6" w:space="0"/>
              <w:left w:val="single" w:color="000000" w:sz="6" w:space="0"/>
              <w:right w:val="single" w:color="000000" w:sz="6" w:space="0"/>
            </w:tcBorders>
            <w:vAlign w:val="center"/>
          </w:tcPr>
          <w:p>
            <w:pPr>
              <w:pStyle w:val="15"/>
            </w:pPr>
            <w:r>
              <w:t>残疾儿童康复服务质量合格的数量占服务对象人数的比例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参训完成及时率</w:t>
            </w:r>
          </w:p>
        </w:tc>
        <w:tc>
          <w:tcPr>
            <w:tcW w:w="5386" w:type="dxa"/>
            <w:tcBorders>
              <w:top w:val="single" w:color="000000" w:sz="6" w:space="0"/>
              <w:left w:val="single" w:color="000000" w:sz="6" w:space="0"/>
              <w:right w:val="single" w:color="000000" w:sz="6" w:space="0"/>
            </w:tcBorders>
            <w:vAlign w:val="center"/>
          </w:tcPr>
          <w:p>
            <w:pPr>
              <w:pStyle w:val="15"/>
            </w:pPr>
            <w:r>
              <w:t>按实现要求完成康复训练的残疾儿童数量占参训儿童数量的比例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康复儿童训练标准</w:t>
            </w:r>
          </w:p>
        </w:tc>
        <w:tc>
          <w:tcPr>
            <w:tcW w:w="5386" w:type="dxa"/>
            <w:tcBorders>
              <w:top w:val="single" w:color="000000" w:sz="6" w:space="0"/>
              <w:left w:val="single" w:color="000000" w:sz="6" w:space="0"/>
              <w:right w:val="single" w:color="000000" w:sz="6" w:space="0"/>
            </w:tcBorders>
            <w:vAlign w:val="center"/>
          </w:tcPr>
          <w:p>
            <w:pPr>
              <w:pStyle w:val="15"/>
            </w:pPr>
            <w:r>
              <w:t>康复儿童训练费用人均标准</w:t>
            </w:r>
          </w:p>
        </w:tc>
        <w:tc>
          <w:tcPr>
            <w:tcW w:w="2268" w:type="dxa"/>
            <w:tcBorders>
              <w:top w:val="single" w:color="000000" w:sz="6" w:space="0"/>
              <w:left w:val="single" w:color="000000" w:sz="6" w:space="0"/>
              <w:right w:val="single" w:color="000000" w:sz="6" w:space="0"/>
            </w:tcBorders>
            <w:vAlign w:val="center"/>
          </w:tcPr>
          <w:p>
            <w:pPr>
              <w:pStyle w:val="15"/>
            </w:pPr>
            <w:r>
              <w:t>≤1.8万元/人</w:t>
            </w:r>
          </w:p>
        </w:tc>
        <w:tc>
          <w:tcPr>
            <w:tcW w:w="1276" w:type="dxa"/>
            <w:vAlign w:val="center"/>
          </w:tcPr>
          <w:p>
            <w:pPr>
              <w:pStyle w:val="15"/>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减少残疾儿童家庭经济支出</w:t>
            </w:r>
          </w:p>
        </w:tc>
        <w:tc>
          <w:tcPr>
            <w:tcW w:w="5386" w:type="dxa"/>
            <w:tcBorders>
              <w:top w:val="single" w:color="000000" w:sz="6" w:space="0"/>
              <w:left w:val="single" w:color="000000" w:sz="6" w:space="0"/>
              <w:right w:val="single" w:color="000000" w:sz="6" w:space="0"/>
            </w:tcBorders>
            <w:vAlign w:val="center"/>
          </w:tcPr>
          <w:p>
            <w:pPr>
              <w:pStyle w:val="15"/>
            </w:pPr>
            <w:r>
              <w:t>财政资金补贴，减少残疾儿童家庭经济支出</w:t>
            </w:r>
          </w:p>
        </w:tc>
        <w:tc>
          <w:tcPr>
            <w:tcW w:w="2268" w:type="dxa"/>
            <w:tcBorders>
              <w:top w:val="single" w:color="000000" w:sz="6" w:space="0"/>
              <w:left w:val="single" w:color="000000" w:sz="6" w:space="0"/>
              <w:right w:val="single" w:color="000000" w:sz="6" w:space="0"/>
            </w:tcBorders>
            <w:vAlign w:val="center"/>
          </w:tcPr>
          <w:p>
            <w:pPr>
              <w:pStyle w:val="15"/>
            </w:pPr>
            <w:r>
              <w:t>≤23.4万元</w:t>
            </w:r>
          </w:p>
        </w:tc>
        <w:tc>
          <w:tcPr>
            <w:tcW w:w="1276" w:type="dxa"/>
            <w:vAlign w:val="center"/>
          </w:tcPr>
          <w:p>
            <w:pPr>
              <w:pStyle w:val="15"/>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提升残疾人服务的水平</w:t>
            </w:r>
          </w:p>
        </w:tc>
        <w:tc>
          <w:tcPr>
            <w:tcW w:w="5386" w:type="dxa"/>
            <w:tcBorders>
              <w:top w:val="single" w:color="000000" w:sz="6" w:space="0"/>
              <w:left w:val="single" w:color="000000" w:sz="6" w:space="0"/>
              <w:right w:val="single" w:color="000000" w:sz="6" w:space="0"/>
            </w:tcBorders>
            <w:vAlign w:val="center"/>
          </w:tcPr>
          <w:p>
            <w:pPr>
              <w:pStyle w:val="15"/>
            </w:pPr>
            <w:r>
              <w:t>提升残疾儿童的康复服务水平</w:t>
            </w:r>
          </w:p>
        </w:tc>
        <w:tc>
          <w:tcPr>
            <w:tcW w:w="2268" w:type="dxa"/>
            <w:tcBorders>
              <w:top w:val="single" w:color="000000" w:sz="6" w:space="0"/>
              <w:left w:val="single" w:color="000000" w:sz="6" w:space="0"/>
              <w:right w:val="single" w:color="000000" w:sz="6" w:space="0"/>
            </w:tcBorders>
            <w:vAlign w:val="center"/>
          </w:tcPr>
          <w:p>
            <w:pPr>
              <w:pStyle w:val="15"/>
            </w:pPr>
            <w:r>
              <w:t>不低于上一年</w:t>
            </w:r>
          </w:p>
        </w:tc>
        <w:tc>
          <w:tcPr>
            <w:tcW w:w="1276" w:type="dxa"/>
            <w:vAlign w:val="center"/>
          </w:tcPr>
          <w:p>
            <w:pPr>
              <w:pStyle w:val="15"/>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降低能耗办公</w:t>
            </w:r>
          </w:p>
        </w:tc>
        <w:tc>
          <w:tcPr>
            <w:tcW w:w="5386" w:type="dxa"/>
            <w:tcBorders>
              <w:top w:val="single" w:color="000000" w:sz="6" w:space="0"/>
              <w:left w:val="single" w:color="000000" w:sz="6" w:space="0"/>
              <w:right w:val="single" w:color="000000" w:sz="6" w:space="0"/>
            </w:tcBorders>
            <w:vAlign w:val="center"/>
          </w:tcPr>
          <w:p>
            <w:pPr>
              <w:pStyle w:val="15"/>
            </w:pPr>
            <w:r>
              <w:t>办公节约水电等资源，降低能耗使用</w:t>
            </w:r>
          </w:p>
        </w:tc>
        <w:tc>
          <w:tcPr>
            <w:tcW w:w="2268" w:type="dxa"/>
            <w:tcBorders>
              <w:top w:val="single" w:color="000000" w:sz="6" w:space="0"/>
              <w:left w:val="single" w:color="000000" w:sz="6" w:space="0"/>
              <w:right w:val="single" w:color="000000" w:sz="6" w:space="0"/>
            </w:tcBorders>
            <w:vAlign w:val="center"/>
          </w:tcPr>
          <w:p>
            <w:pPr>
              <w:pStyle w:val="15"/>
            </w:pPr>
            <w:r>
              <w:t>不高于上一年</w:t>
            </w:r>
          </w:p>
        </w:tc>
        <w:tc>
          <w:tcPr>
            <w:tcW w:w="1276" w:type="dxa"/>
            <w:vAlign w:val="center"/>
          </w:tcPr>
          <w:p>
            <w:pPr>
              <w:pStyle w:val="15"/>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残疾儿童提供康复训练周期</w:t>
            </w:r>
          </w:p>
        </w:tc>
        <w:tc>
          <w:tcPr>
            <w:tcW w:w="5386" w:type="dxa"/>
            <w:tcBorders>
              <w:top w:val="single" w:color="000000" w:sz="6" w:space="0"/>
              <w:left w:val="single" w:color="000000" w:sz="6" w:space="0"/>
              <w:right w:val="single" w:color="000000" w:sz="6" w:space="0"/>
            </w:tcBorders>
            <w:vAlign w:val="center"/>
          </w:tcPr>
          <w:p>
            <w:pPr>
              <w:pStyle w:val="15"/>
            </w:pPr>
            <w:r>
              <w:t>残疾儿童提供康复训练的时间周期</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残疾儿童及家属满意率</w:t>
            </w:r>
          </w:p>
        </w:tc>
        <w:tc>
          <w:tcPr>
            <w:tcW w:w="5386" w:type="dxa"/>
            <w:tcBorders>
              <w:top w:val="single" w:color="000000" w:sz="6" w:space="0"/>
              <w:left w:val="single" w:color="000000" w:sz="6" w:space="0"/>
              <w:right w:val="single" w:color="000000" w:sz="6" w:space="0"/>
            </w:tcBorders>
            <w:vAlign w:val="center"/>
          </w:tcPr>
          <w:p>
            <w:pPr>
              <w:pStyle w:val="15"/>
            </w:pPr>
            <w:r>
              <w:t>残疾儿童及家属满意人数占调查总人数的比例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5"/>
            </w:pPr>
            <w:r>
              <w:t>≥85%</w:t>
            </w:r>
          </w:p>
        </w:tc>
        <w:tc>
          <w:tcPr>
            <w:tcW w:w="1276" w:type="dxa"/>
            <w:vAlign w:val="center"/>
          </w:tcPr>
          <w:p>
            <w:pPr>
              <w:pStyle w:val="15"/>
            </w:pPr>
            <w:r>
              <w:t>冀财社〔2024〕163号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3、关于提前下达2025年中央财政残疾人事业事业发展补助资金预算的通知（冀财社〔2024〕163号-残疾评定补贴绩效目标表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13032225P002199100164</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关于提前下达2025年中央财政残疾人事业事业发展补助资金预算的通知（冀财社〔2024〕163号-残疾评定补贴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0.48</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0.48</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为32名残疾人发放残疾评定补贴，弥补残疾人评定成本。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1.为32名残疾人发放残疾评定补贴，弥补残疾人评定成本。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评定补贴残疾人数</w:t>
            </w:r>
          </w:p>
        </w:tc>
        <w:tc>
          <w:tcPr>
            <w:tcW w:w="5386" w:type="dxa"/>
            <w:tcBorders>
              <w:top w:val="single" w:color="000000" w:sz="6" w:space="0"/>
              <w:left w:val="single" w:color="000000" w:sz="6" w:space="0"/>
              <w:right w:val="single" w:color="000000" w:sz="6" w:space="0"/>
            </w:tcBorders>
            <w:vAlign w:val="center"/>
          </w:tcPr>
          <w:p>
            <w:pPr>
              <w:pStyle w:val="15"/>
            </w:pPr>
            <w:r>
              <w:t>得到评定补贴残疾人人数</w:t>
            </w:r>
          </w:p>
        </w:tc>
        <w:tc>
          <w:tcPr>
            <w:tcW w:w="2268" w:type="dxa"/>
            <w:tcBorders>
              <w:top w:val="single" w:color="000000" w:sz="6" w:space="0"/>
              <w:left w:val="single" w:color="000000" w:sz="6" w:space="0"/>
              <w:right w:val="single" w:color="000000" w:sz="6" w:space="0"/>
            </w:tcBorders>
            <w:vAlign w:val="center"/>
          </w:tcPr>
          <w:p>
            <w:pPr>
              <w:pStyle w:val="15"/>
            </w:pPr>
            <w:r>
              <w:t>≤32人</w:t>
            </w:r>
          </w:p>
        </w:tc>
        <w:tc>
          <w:tcPr>
            <w:tcW w:w="1276" w:type="dxa"/>
            <w:vAlign w:val="center"/>
          </w:tcPr>
          <w:p>
            <w:pPr>
              <w:pStyle w:val="15"/>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残疾人评定补贴足额发放率</w:t>
            </w:r>
          </w:p>
        </w:tc>
        <w:tc>
          <w:tcPr>
            <w:tcW w:w="5386" w:type="dxa"/>
            <w:tcBorders>
              <w:top w:val="single" w:color="000000" w:sz="6" w:space="0"/>
              <w:left w:val="single" w:color="000000" w:sz="6" w:space="0"/>
              <w:right w:val="single" w:color="000000" w:sz="6" w:space="0"/>
            </w:tcBorders>
            <w:vAlign w:val="center"/>
          </w:tcPr>
          <w:p>
            <w:pPr>
              <w:pStyle w:val="15"/>
            </w:pPr>
            <w:r>
              <w:t>残疾人评定补贴足额发放数量占补贴总数量的比例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w:t>
            </w:r>
          </w:p>
        </w:tc>
        <w:tc>
          <w:tcPr>
            <w:tcW w:w="5386" w:type="dxa"/>
            <w:tcBorders>
              <w:top w:val="single" w:color="000000" w:sz="6" w:space="0"/>
              <w:left w:val="single" w:color="000000" w:sz="6" w:space="0"/>
              <w:right w:val="single" w:color="000000" w:sz="6" w:space="0"/>
            </w:tcBorders>
            <w:vAlign w:val="center"/>
          </w:tcPr>
          <w:p>
            <w:pPr>
              <w:pStyle w:val="15"/>
            </w:pPr>
            <w:r>
              <w:t>完成补贴发放的时间要求</w:t>
            </w:r>
          </w:p>
        </w:tc>
        <w:tc>
          <w:tcPr>
            <w:tcW w:w="2268" w:type="dxa"/>
            <w:tcBorders>
              <w:top w:val="single" w:color="000000" w:sz="6" w:space="0"/>
              <w:left w:val="single" w:color="000000" w:sz="6" w:space="0"/>
              <w:right w:val="single" w:color="000000" w:sz="6" w:space="0"/>
            </w:tcBorders>
            <w:vAlign w:val="center"/>
          </w:tcPr>
          <w:p>
            <w:pPr>
              <w:pStyle w:val="15"/>
            </w:pPr>
            <w:r>
              <w:t>2025年12月底前</w:t>
            </w:r>
          </w:p>
        </w:tc>
        <w:tc>
          <w:tcPr>
            <w:tcW w:w="1276" w:type="dxa"/>
            <w:vAlign w:val="center"/>
          </w:tcPr>
          <w:p>
            <w:pPr>
              <w:pStyle w:val="15"/>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残疾人评定的成本</w:t>
            </w:r>
          </w:p>
        </w:tc>
        <w:tc>
          <w:tcPr>
            <w:tcW w:w="5386" w:type="dxa"/>
            <w:tcBorders>
              <w:top w:val="single" w:color="000000" w:sz="6" w:space="0"/>
              <w:left w:val="single" w:color="000000" w:sz="6" w:space="0"/>
              <w:right w:val="single" w:color="000000" w:sz="6" w:space="0"/>
            </w:tcBorders>
            <w:vAlign w:val="center"/>
          </w:tcPr>
          <w:p>
            <w:pPr>
              <w:pStyle w:val="15"/>
            </w:pPr>
            <w:r>
              <w:t>残疾人评定补贴人均成本标准</w:t>
            </w:r>
          </w:p>
        </w:tc>
        <w:tc>
          <w:tcPr>
            <w:tcW w:w="2268" w:type="dxa"/>
            <w:tcBorders>
              <w:top w:val="single" w:color="000000" w:sz="6" w:space="0"/>
              <w:left w:val="single" w:color="000000" w:sz="6" w:space="0"/>
              <w:right w:val="single" w:color="000000" w:sz="6" w:space="0"/>
            </w:tcBorders>
            <w:vAlign w:val="center"/>
          </w:tcPr>
          <w:p>
            <w:pPr>
              <w:pStyle w:val="15"/>
            </w:pPr>
            <w:r>
              <w:t>150元/人</w:t>
            </w:r>
          </w:p>
        </w:tc>
        <w:tc>
          <w:tcPr>
            <w:tcW w:w="1276" w:type="dxa"/>
            <w:vAlign w:val="center"/>
          </w:tcPr>
          <w:p>
            <w:pPr>
              <w:pStyle w:val="15"/>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提高本地残疾人收入</w:t>
            </w:r>
          </w:p>
        </w:tc>
        <w:tc>
          <w:tcPr>
            <w:tcW w:w="5386" w:type="dxa"/>
            <w:tcBorders>
              <w:top w:val="single" w:color="000000" w:sz="6" w:space="0"/>
              <w:left w:val="single" w:color="000000" w:sz="6" w:space="0"/>
              <w:right w:val="single" w:color="000000" w:sz="6" w:space="0"/>
            </w:tcBorders>
            <w:vAlign w:val="center"/>
          </w:tcPr>
          <w:p>
            <w:pPr>
              <w:pStyle w:val="15"/>
            </w:pPr>
            <w:r>
              <w:t>提高本地残疾人经济收入</w:t>
            </w:r>
          </w:p>
        </w:tc>
        <w:tc>
          <w:tcPr>
            <w:tcW w:w="2268" w:type="dxa"/>
            <w:tcBorders>
              <w:top w:val="single" w:color="000000" w:sz="6" w:space="0"/>
              <w:left w:val="single" w:color="000000" w:sz="6" w:space="0"/>
              <w:right w:val="single" w:color="000000" w:sz="6" w:space="0"/>
            </w:tcBorders>
            <w:vAlign w:val="center"/>
          </w:tcPr>
          <w:p>
            <w:pPr>
              <w:pStyle w:val="15"/>
            </w:pPr>
            <w:r>
              <w:t>≤0.48万元</w:t>
            </w:r>
          </w:p>
        </w:tc>
        <w:tc>
          <w:tcPr>
            <w:tcW w:w="1276" w:type="dxa"/>
            <w:vAlign w:val="center"/>
          </w:tcPr>
          <w:p>
            <w:pPr>
              <w:pStyle w:val="15"/>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完成社会残疾人服务率</w:t>
            </w:r>
          </w:p>
        </w:tc>
        <w:tc>
          <w:tcPr>
            <w:tcW w:w="5386" w:type="dxa"/>
            <w:tcBorders>
              <w:top w:val="single" w:color="000000" w:sz="6" w:space="0"/>
              <w:left w:val="single" w:color="000000" w:sz="6" w:space="0"/>
              <w:right w:val="single" w:color="000000" w:sz="6" w:space="0"/>
            </w:tcBorders>
            <w:vAlign w:val="center"/>
          </w:tcPr>
          <w:p>
            <w:pPr>
              <w:pStyle w:val="15"/>
            </w:pPr>
            <w:r>
              <w:t>发放残疾人评定补贴任务人数占评定人数的比例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提高残疾人服务事业绿色生产方式宣传</w:t>
            </w:r>
          </w:p>
        </w:tc>
        <w:tc>
          <w:tcPr>
            <w:tcW w:w="5386" w:type="dxa"/>
            <w:tcBorders>
              <w:top w:val="single" w:color="000000" w:sz="6" w:space="0"/>
              <w:left w:val="single" w:color="000000" w:sz="6" w:space="0"/>
              <w:right w:val="single" w:color="000000" w:sz="6" w:space="0"/>
            </w:tcBorders>
            <w:vAlign w:val="center"/>
          </w:tcPr>
          <w:p>
            <w:pPr>
              <w:pStyle w:val="15"/>
            </w:pPr>
            <w:r>
              <w:t>提高残疾人服务事业绿色生产方式宣传的能力</w:t>
            </w:r>
          </w:p>
        </w:tc>
        <w:tc>
          <w:tcPr>
            <w:tcW w:w="2268" w:type="dxa"/>
            <w:tcBorders>
              <w:top w:val="single" w:color="000000" w:sz="6" w:space="0"/>
              <w:left w:val="single" w:color="000000" w:sz="6" w:space="0"/>
              <w:right w:val="single" w:color="000000" w:sz="6" w:space="0"/>
            </w:tcBorders>
            <w:vAlign w:val="center"/>
          </w:tcPr>
          <w:p>
            <w:pPr>
              <w:pStyle w:val="15"/>
            </w:pPr>
            <w:r>
              <w:t>不低于上年</w:t>
            </w:r>
          </w:p>
        </w:tc>
        <w:tc>
          <w:tcPr>
            <w:tcW w:w="1276" w:type="dxa"/>
            <w:vAlign w:val="center"/>
          </w:tcPr>
          <w:p>
            <w:pPr>
              <w:pStyle w:val="15"/>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残疾人评定补贴周期</w:t>
            </w:r>
          </w:p>
        </w:tc>
        <w:tc>
          <w:tcPr>
            <w:tcW w:w="5386" w:type="dxa"/>
            <w:tcBorders>
              <w:top w:val="single" w:color="000000" w:sz="6" w:space="0"/>
              <w:left w:val="single" w:color="000000" w:sz="6" w:space="0"/>
              <w:right w:val="single" w:color="000000" w:sz="6" w:space="0"/>
            </w:tcBorders>
            <w:vAlign w:val="center"/>
          </w:tcPr>
          <w:p>
            <w:pPr>
              <w:pStyle w:val="15"/>
            </w:pPr>
            <w:r>
              <w:t>残疾人评定补贴可持续发挥作用的时间周期</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冀财社〔2024〕163号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残疾人或其家属对残疾人康复服务</w:t>
            </w:r>
          </w:p>
        </w:tc>
        <w:tc>
          <w:tcPr>
            <w:tcW w:w="5386" w:type="dxa"/>
            <w:tcBorders>
              <w:top w:val="single" w:color="000000" w:sz="6" w:space="0"/>
              <w:left w:val="single" w:color="000000" w:sz="6" w:space="0"/>
              <w:right w:val="single" w:color="000000" w:sz="6" w:space="0"/>
            </w:tcBorders>
            <w:vAlign w:val="center"/>
          </w:tcPr>
          <w:p>
            <w:pPr>
              <w:pStyle w:val="15"/>
            </w:pPr>
            <w:r>
              <w:t>调查残疾人满意人数占调查人总数的比例</w:t>
            </w:r>
          </w:p>
        </w:tc>
        <w:tc>
          <w:tcPr>
            <w:tcW w:w="2268" w:type="dxa"/>
            <w:tcBorders>
              <w:top w:val="single" w:color="000000" w:sz="6" w:space="0"/>
              <w:left w:val="single" w:color="000000" w:sz="6" w:space="0"/>
              <w:right w:val="single" w:color="000000" w:sz="6" w:space="0"/>
            </w:tcBorders>
            <w:vAlign w:val="center"/>
          </w:tcPr>
          <w:p>
            <w:pPr>
              <w:pStyle w:val="15"/>
            </w:pPr>
            <w:r>
              <w:t>≥85%</w:t>
            </w:r>
          </w:p>
        </w:tc>
        <w:tc>
          <w:tcPr>
            <w:tcW w:w="1276" w:type="dxa"/>
            <w:vAlign w:val="center"/>
          </w:tcPr>
          <w:p>
            <w:pPr>
              <w:pStyle w:val="15"/>
            </w:pPr>
            <w:r>
              <w:t>冀财社〔2024〕163号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4、关于下达2025年中央财政残疾人事业发展补助资金预算的通知（冀财社〔2025〕37号）-彩票公益金残疾儿童康复救助绩效目标表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13032225P002304100095</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关于下达2025年中央财政残疾人事业发展补助资金预算的通知（冀财社〔2025〕37号）-彩票公益金残疾儿童康复救助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9.00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9.00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支付残疾儿童康复救助费用。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1.为5名残疾儿童提供康复救助服务。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残疾儿童康复训练人数</w:t>
            </w:r>
          </w:p>
        </w:tc>
        <w:tc>
          <w:tcPr>
            <w:tcW w:w="5386" w:type="dxa"/>
            <w:tcBorders>
              <w:top w:val="single" w:color="000000" w:sz="6" w:space="0"/>
              <w:left w:val="single" w:color="000000" w:sz="6" w:space="0"/>
              <w:right w:val="single" w:color="000000" w:sz="6" w:space="0"/>
            </w:tcBorders>
            <w:vAlign w:val="center"/>
          </w:tcPr>
          <w:p>
            <w:pPr>
              <w:pStyle w:val="15"/>
            </w:pPr>
            <w:r>
              <w:t>项目保障残疾儿童康复训练的人数</w:t>
            </w:r>
          </w:p>
        </w:tc>
        <w:tc>
          <w:tcPr>
            <w:tcW w:w="2268" w:type="dxa"/>
            <w:tcBorders>
              <w:top w:val="single" w:color="000000" w:sz="6" w:space="0"/>
              <w:left w:val="single" w:color="000000" w:sz="6" w:space="0"/>
              <w:right w:val="single" w:color="000000" w:sz="6" w:space="0"/>
            </w:tcBorders>
            <w:vAlign w:val="center"/>
          </w:tcPr>
          <w:p>
            <w:pPr>
              <w:pStyle w:val="15"/>
            </w:pPr>
            <w:r>
              <w:t>≥5人</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残疾儿童康复服务质量</w:t>
            </w:r>
          </w:p>
        </w:tc>
        <w:tc>
          <w:tcPr>
            <w:tcW w:w="5386" w:type="dxa"/>
            <w:tcBorders>
              <w:top w:val="single" w:color="000000" w:sz="6" w:space="0"/>
              <w:left w:val="single" w:color="000000" w:sz="6" w:space="0"/>
              <w:right w:val="single" w:color="000000" w:sz="6" w:space="0"/>
            </w:tcBorders>
            <w:vAlign w:val="center"/>
          </w:tcPr>
          <w:p>
            <w:pPr>
              <w:pStyle w:val="15"/>
            </w:pPr>
            <w:r>
              <w:t>残疾儿童康复服务质量合格的数量占服务对象人数的比例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参训完成及时率</w:t>
            </w:r>
          </w:p>
        </w:tc>
        <w:tc>
          <w:tcPr>
            <w:tcW w:w="5386" w:type="dxa"/>
            <w:tcBorders>
              <w:top w:val="single" w:color="000000" w:sz="6" w:space="0"/>
              <w:left w:val="single" w:color="000000" w:sz="6" w:space="0"/>
              <w:right w:val="single" w:color="000000" w:sz="6" w:space="0"/>
            </w:tcBorders>
            <w:vAlign w:val="center"/>
          </w:tcPr>
          <w:p>
            <w:pPr>
              <w:pStyle w:val="15"/>
            </w:pPr>
            <w:r>
              <w:t>按实现要求完成康复训练的残疾儿童数量占参训儿童数量的比例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康复儿童训练标准</w:t>
            </w:r>
          </w:p>
        </w:tc>
        <w:tc>
          <w:tcPr>
            <w:tcW w:w="5386" w:type="dxa"/>
            <w:tcBorders>
              <w:top w:val="single" w:color="000000" w:sz="6" w:space="0"/>
              <w:left w:val="single" w:color="000000" w:sz="6" w:space="0"/>
              <w:right w:val="single" w:color="000000" w:sz="6" w:space="0"/>
            </w:tcBorders>
            <w:vAlign w:val="center"/>
          </w:tcPr>
          <w:p>
            <w:pPr>
              <w:pStyle w:val="15"/>
            </w:pPr>
            <w:r>
              <w:t>康复儿童训练费用人均标准</w:t>
            </w:r>
          </w:p>
        </w:tc>
        <w:tc>
          <w:tcPr>
            <w:tcW w:w="2268" w:type="dxa"/>
            <w:tcBorders>
              <w:top w:val="single" w:color="000000" w:sz="6" w:space="0"/>
              <w:left w:val="single" w:color="000000" w:sz="6" w:space="0"/>
              <w:right w:val="single" w:color="000000" w:sz="6" w:space="0"/>
            </w:tcBorders>
            <w:vAlign w:val="center"/>
          </w:tcPr>
          <w:p>
            <w:pPr>
              <w:pStyle w:val="15"/>
            </w:pPr>
            <w:r>
              <w:t>≤1.8万元/人</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减少残疾儿童家庭经济支出</w:t>
            </w:r>
          </w:p>
        </w:tc>
        <w:tc>
          <w:tcPr>
            <w:tcW w:w="5386" w:type="dxa"/>
            <w:tcBorders>
              <w:top w:val="single" w:color="000000" w:sz="6" w:space="0"/>
              <w:left w:val="single" w:color="000000" w:sz="6" w:space="0"/>
              <w:right w:val="single" w:color="000000" w:sz="6" w:space="0"/>
            </w:tcBorders>
            <w:vAlign w:val="center"/>
          </w:tcPr>
          <w:p>
            <w:pPr>
              <w:pStyle w:val="15"/>
            </w:pPr>
            <w:r>
              <w:t>财政资金补贴，减少残疾儿童家庭经济支出</w:t>
            </w:r>
          </w:p>
        </w:tc>
        <w:tc>
          <w:tcPr>
            <w:tcW w:w="2268" w:type="dxa"/>
            <w:tcBorders>
              <w:top w:val="single" w:color="000000" w:sz="6" w:space="0"/>
              <w:left w:val="single" w:color="000000" w:sz="6" w:space="0"/>
              <w:right w:val="single" w:color="000000" w:sz="6" w:space="0"/>
            </w:tcBorders>
            <w:vAlign w:val="center"/>
          </w:tcPr>
          <w:p>
            <w:pPr>
              <w:pStyle w:val="15"/>
            </w:pPr>
            <w:r>
              <w:t>≤9万元</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提升残疾人服务的水平</w:t>
            </w:r>
          </w:p>
        </w:tc>
        <w:tc>
          <w:tcPr>
            <w:tcW w:w="5386" w:type="dxa"/>
            <w:tcBorders>
              <w:top w:val="single" w:color="000000" w:sz="6" w:space="0"/>
              <w:left w:val="single" w:color="000000" w:sz="6" w:space="0"/>
              <w:right w:val="single" w:color="000000" w:sz="6" w:space="0"/>
            </w:tcBorders>
            <w:vAlign w:val="center"/>
          </w:tcPr>
          <w:p>
            <w:pPr>
              <w:pStyle w:val="15"/>
            </w:pPr>
            <w:r>
              <w:t>提升残疾儿童的康复服务水平</w:t>
            </w:r>
          </w:p>
        </w:tc>
        <w:tc>
          <w:tcPr>
            <w:tcW w:w="2268" w:type="dxa"/>
            <w:tcBorders>
              <w:top w:val="single" w:color="000000" w:sz="6" w:space="0"/>
              <w:left w:val="single" w:color="000000" w:sz="6" w:space="0"/>
              <w:right w:val="single" w:color="000000" w:sz="6" w:space="0"/>
            </w:tcBorders>
            <w:vAlign w:val="center"/>
          </w:tcPr>
          <w:p>
            <w:pPr>
              <w:pStyle w:val="15"/>
            </w:pPr>
            <w:r>
              <w:t>不低于上一年</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降低能耗办公</w:t>
            </w:r>
          </w:p>
        </w:tc>
        <w:tc>
          <w:tcPr>
            <w:tcW w:w="5386" w:type="dxa"/>
            <w:tcBorders>
              <w:top w:val="single" w:color="000000" w:sz="6" w:space="0"/>
              <w:left w:val="single" w:color="000000" w:sz="6" w:space="0"/>
              <w:right w:val="single" w:color="000000" w:sz="6" w:space="0"/>
            </w:tcBorders>
            <w:vAlign w:val="center"/>
          </w:tcPr>
          <w:p>
            <w:pPr>
              <w:pStyle w:val="15"/>
            </w:pPr>
            <w:r>
              <w:t>办公节约水电等资源，降低能耗使用</w:t>
            </w:r>
          </w:p>
        </w:tc>
        <w:tc>
          <w:tcPr>
            <w:tcW w:w="2268" w:type="dxa"/>
            <w:tcBorders>
              <w:top w:val="single" w:color="000000" w:sz="6" w:space="0"/>
              <w:left w:val="single" w:color="000000" w:sz="6" w:space="0"/>
              <w:right w:val="single" w:color="000000" w:sz="6" w:space="0"/>
            </w:tcBorders>
            <w:vAlign w:val="center"/>
          </w:tcPr>
          <w:p>
            <w:pPr>
              <w:pStyle w:val="15"/>
            </w:pPr>
            <w:r>
              <w:t>不高于上一年</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残疾儿童提供康复训练周期</w:t>
            </w:r>
          </w:p>
        </w:tc>
        <w:tc>
          <w:tcPr>
            <w:tcW w:w="5386" w:type="dxa"/>
            <w:tcBorders>
              <w:top w:val="single" w:color="000000" w:sz="6" w:space="0"/>
              <w:left w:val="single" w:color="000000" w:sz="6" w:space="0"/>
              <w:right w:val="single" w:color="000000" w:sz="6" w:space="0"/>
            </w:tcBorders>
            <w:vAlign w:val="center"/>
          </w:tcPr>
          <w:p>
            <w:pPr>
              <w:pStyle w:val="15"/>
            </w:pPr>
            <w:r>
              <w:t>残疾儿童提供康复训练的时间周期</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残疾儿童及家属满意率</w:t>
            </w:r>
          </w:p>
        </w:tc>
        <w:tc>
          <w:tcPr>
            <w:tcW w:w="5386" w:type="dxa"/>
            <w:tcBorders>
              <w:top w:val="single" w:color="000000" w:sz="6" w:space="0"/>
              <w:left w:val="single" w:color="000000" w:sz="6" w:space="0"/>
              <w:right w:val="single" w:color="000000" w:sz="6" w:space="0"/>
            </w:tcBorders>
            <w:vAlign w:val="center"/>
          </w:tcPr>
          <w:p>
            <w:pPr>
              <w:pStyle w:val="15"/>
            </w:pPr>
            <w:r>
              <w:t>残疾儿童及家属满意人数占调查总人数的比例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5"/>
            </w:pPr>
            <w:r>
              <w:t>≥85%</w:t>
            </w:r>
          </w:p>
        </w:tc>
        <w:tc>
          <w:tcPr>
            <w:tcW w:w="1276" w:type="dxa"/>
            <w:vAlign w:val="center"/>
          </w:tcPr>
          <w:p>
            <w:pPr>
              <w:pStyle w:val="15"/>
            </w:pPr>
            <w:r>
              <w:t>冀财社〔2025〕37号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5、关于下达2025年中央财政残疾人事业发展补助资金预算的通知（冀财社〔2025〕37号）-彩票公益金残疾评定补贴绩效目标表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13032225P002304100114</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关于下达2025年中央财政残疾人事业发展补助资金预算的通知（冀财社〔2025〕37号）-彩票公益金残疾评定补贴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0.21</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0.21</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发放困难重度残疾人的残疾评定补贴。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1.为14名困难残疾人发放残疾评定补贴。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评定补贴残疾人数</w:t>
            </w:r>
          </w:p>
        </w:tc>
        <w:tc>
          <w:tcPr>
            <w:tcW w:w="5386" w:type="dxa"/>
            <w:tcBorders>
              <w:top w:val="single" w:color="000000" w:sz="6" w:space="0"/>
              <w:left w:val="single" w:color="000000" w:sz="6" w:space="0"/>
              <w:right w:val="single" w:color="000000" w:sz="6" w:space="0"/>
            </w:tcBorders>
            <w:vAlign w:val="center"/>
          </w:tcPr>
          <w:p>
            <w:pPr>
              <w:pStyle w:val="15"/>
            </w:pPr>
            <w:r>
              <w:t>得到评定补贴残疾人人数</w:t>
            </w:r>
          </w:p>
        </w:tc>
        <w:tc>
          <w:tcPr>
            <w:tcW w:w="2268" w:type="dxa"/>
            <w:tcBorders>
              <w:top w:val="single" w:color="000000" w:sz="6" w:space="0"/>
              <w:left w:val="single" w:color="000000" w:sz="6" w:space="0"/>
              <w:right w:val="single" w:color="000000" w:sz="6" w:space="0"/>
            </w:tcBorders>
            <w:vAlign w:val="center"/>
          </w:tcPr>
          <w:p>
            <w:pPr>
              <w:pStyle w:val="15"/>
            </w:pPr>
            <w:r>
              <w:t>≤14人</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残疾人评定补贴足额发放率</w:t>
            </w:r>
          </w:p>
        </w:tc>
        <w:tc>
          <w:tcPr>
            <w:tcW w:w="5386" w:type="dxa"/>
            <w:tcBorders>
              <w:top w:val="single" w:color="000000" w:sz="6" w:space="0"/>
              <w:left w:val="single" w:color="000000" w:sz="6" w:space="0"/>
              <w:right w:val="single" w:color="000000" w:sz="6" w:space="0"/>
            </w:tcBorders>
            <w:vAlign w:val="center"/>
          </w:tcPr>
          <w:p>
            <w:pPr>
              <w:pStyle w:val="15"/>
            </w:pPr>
            <w:r>
              <w:t>残疾人评定补贴足额发放数量占补贴总数量的比例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w:t>
            </w:r>
          </w:p>
        </w:tc>
        <w:tc>
          <w:tcPr>
            <w:tcW w:w="5386" w:type="dxa"/>
            <w:tcBorders>
              <w:top w:val="single" w:color="000000" w:sz="6" w:space="0"/>
              <w:left w:val="single" w:color="000000" w:sz="6" w:space="0"/>
              <w:right w:val="single" w:color="000000" w:sz="6" w:space="0"/>
            </w:tcBorders>
            <w:vAlign w:val="center"/>
          </w:tcPr>
          <w:p>
            <w:pPr>
              <w:pStyle w:val="15"/>
            </w:pPr>
            <w:r>
              <w:t>完成补贴发放的时间要求</w:t>
            </w:r>
          </w:p>
        </w:tc>
        <w:tc>
          <w:tcPr>
            <w:tcW w:w="2268" w:type="dxa"/>
            <w:tcBorders>
              <w:top w:val="single" w:color="000000" w:sz="6" w:space="0"/>
              <w:left w:val="single" w:color="000000" w:sz="6" w:space="0"/>
              <w:right w:val="single" w:color="000000" w:sz="6" w:space="0"/>
            </w:tcBorders>
            <w:vAlign w:val="center"/>
          </w:tcPr>
          <w:p>
            <w:pPr>
              <w:pStyle w:val="15"/>
            </w:pPr>
            <w:r>
              <w:t>2025年12月底前</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残疾人评定的成本</w:t>
            </w:r>
          </w:p>
        </w:tc>
        <w:tc>
          <w:tcPr>
            <w:tcW w:w="5386" w:type="dxa"/>
            <w:tcBorders>
              <w:top w:val="single" w:color="000000" w:sz="6" w:space="0"/>
              <w:left w:val="single" w:color="000000" w:sz="6" w:space="0"/>
              <w:right w:val="single" w:color="000000" w:sz="6" w:space="0"/>
            </w:tcBorders>
            <w:vAlign w:val="center"/>
          </w:tcPr>
          <w:p>
            <w:pPr>
              <w:pStyle w:val="15"/>
            </w:pPr>
            <w:r>
              <w:t>残疾人评定补贴人均成本标准</w:t>
            </w:r>
          </w:p>
        </w:tc>
        <w:tc>
          <w:tcPr>
            <w:tcW w:w="2268" w:type="dxa"/>
            <w:tcBorders>
              <w:top w:val="single" w:color="000000" w:sz="6" w:space="0"/>
              <w:left w:val="single" w:color="000000" w:sz="6" w:space="0"/>
              <w:right w:val="single" w:color="000000" w:sz="6" w:space="0"/>
            </w:tcBorders>
            <w:vAlign w:val="center"/>
          </w:tcPr>
          <w:p>
            <w:pPr>
              <w:pStyle w:val="15"/>
            </w:pPr>
            <w:r>
              <w:t>150元/人</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提高本地残疾人收入</w:t>
            </w:r>
          </w:p>
        </w:tc>
        <w:tc>
          <w:tcPr>
            <w:tcW w:w="5386" w:type="dxa"/>
            <w:tcBorders>
              <w:top w:val="single" w:color="000000" w:sz="6" w:space="0"/>
              <w:left w:val="single" w:color="000000" w:sz="6" w:space="0"/>
              <w:right w:val="single" w:color="000000" w:sz="6" w:space="0"/>
            </w:tcBorders>
            <w:vAlign w:val="center"/>
          </w:tcPr>
          <w:p>
            <w:pPr>
              <w:pStyle w:val="15"/>
            </w:pPr>
            <w:r>
              <w:t>提高本地残疾人经济收入</w:t>
            </w:r>
          </w:p>
        </w:tc>
        <w:tc>
          <w:tcPr>
            <w:tcW w:w="2268" w:type="dxa"/>
            <w:tcBorders>
              <w:top w:val="single" w:color="000000" w:sz="6" w:space="0"/>
              <w:left w:val="single" w:color="000000" w:sz="6" w:space="0"/>
              <w:right w:val="single" w:color="000000" w:sz="6" w:space="0"/>
            </w:tcBorders>
            <w:vAlign w:val="center"/>
          </w:tcPr>
          <w:p>
            <w:pPr>
              <w:pStyle w:val="15"/>
            </w:pPr>
            <w:r>
              <w:t>≤0.21万元</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完成社会残疾人服务率</w:t>
            </w:r>
          </w:p>
        </w:tc>
        <w:tc>
          <w:tcPr>
            <w:tcW w:w="5386" w:type="dxa"/>
            <w:tcBorders>
              <w:top w:val="single" w:color="000000" w:sz="6" w:space="0"/>
              <w:left w:val="single" w:color="000000" w:sz="6" w:space="0"/>
              <w:right w:val="single" w:color="000000" w:sz="6" w:space="0"/>
            </w:tcBorders>
            <w:vAlign w:val="center"/>
          </w:tcPr>
          <w:p>
            <w:pPr>
              <w:pStyle w:val="15"/>
            </w:pPr>
            <w:r>
              <w:t>发放残疾人评定补贴任务人数占评定人数的比例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提高残疾人服务事业绿色生产方式宣传</w:t>
            </w:r>
          </w:p>
        </w:tc>
        <w:tc>
          <w:tcPr>
            <w:tcW w:w="5386" w:type="dxa"/>
            <w:tcBorders>
              <w:top w:val="single" w:color="000000" w:sz="6" w:space="0"/>
              <w:left w:val="single" w:color="000000" w:sz="6" w:space="0"/>
              <w:right w:val="single" w:color="000000" w:sz="6" w:space="0"/>
            </w:tcBorders>
            <w:vAlign w:val="center"/>
          </w:tcPr>
          <w:p>
            <w:pPr>
              <w:pStyle w:val="15"/>
            </w:pPr>
            <w:r>
              <w:t>提高残疾人服务事业绿色生产方式宣传的能力</w:t>
            </w:r>
          </w:p>
        </w:tc>
        <w:tc>
          <w:tcPr>
            <w:tcW w:w="2268" w:type="dxa"/>
            <w:tcBorders>
              <w:top w:val="single" w:color="000000" w:sz="6" w:space="0"/>
              <w:left w:val="single" w:color="000000" w:sz="6" w:space="0"/>
              <w:right w:val="single" w:color="000000" w:sz="6" w:space="0"/>
            </w:tcBorders>
            <w:vAlign w:val="center"/>
          </w:tcPr>
          <w:p>
            <w:pPr>
              <w:pStyle w:val="15"/>
            </w:pPr>
            <w:r>
              <w:t>高于上一年</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残疾人评定补贴周期</w:t>
            </w:r>
          </w:p>
        </w:tc>
        <w:tc>
          <w:tcPr>
            <w:tcW w:w="5386" w:type="dxa"/>
            <w:tcBorders>
              <w:top w:val="single" w:color="000000" w:sz="6" w:space="0"/>
              <w:left w:val="single" w:color="000000" w:sz="6" w:space="0"/>
              <w:right w:val="single" w:color="000000" w:sz="6" w:space="0"/>
            </w:tcBorders>
            <w:vAlign w:val="center"/>
          </w:tcPr>
          <w:p>
            <w:pPr>
              <w:pStyle w:val="15"/>
            </w:pPr>
            <w:r>
              <w:t>残疾人评定补贴可持续发挥作用的时间周期</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残疾人或其家属对残疾人康复服务</w:t>
            </w:r>
          </w:p>
        </w:tc>
        <w:tc>
          <w:tcPr>
            <w:tcW w:w="5386" w:type="dxa"/>
            <w:tcBorders>
              <w:top w:val="single" w:color="000000" w:sz="6" w:space="0"/>
              <w:left w:val="single" w:color="000000" w:sz="6" w:space="0"/>
              <w:right w:val="single" w:color="000000" w:sz="6" w:space="0"/>
            </w:tcBorders>
            <w:vAlign w:val="center"/>
          </w:tcPr>
          <w:p>
            <w:pPr>
              <w:pStyle w:val="15"/>
            </w:pPr>
            <w:r>
              <w:t>调查残疾人满意人数占调查人总数的比例</w:t>
            </w:r>
          </w:p>
        </w:tc>
        <w:tc>
          <w:tcPr>
            <w:tcW w:w="2268" w:type="dxa"/>
            <w:tcBorders>
              <w:top w:val="single" w:color="000000" w:sz="6" w:space="0"/>
              <w:left w:val="single" w:color="000000" w:sz="6" w:space="0"/>
              <w:right w:val="single" w:color="000000" w:sz="6" w:space="0"/>
            </w:tcBorders>
            <w:vAlign w:val="center"/>
          </w:tcPr>
          <w:p>
            <w:pPr>
              <w:pStyle w:val="15"/>
            </w:pPr>
            <w:r>
              <w:t>≥85%</w:t>
            </w:r>
          </w:p>
        </w:tc>
        <w:tc>
          <w:tcPr>
            <w:tcW w:w="1276" w:type="dxa"/>
            <w:vAlign w:val="center"/>
          </w:tcPr>
          <w:p>
            <w:pPr>
              <w:pStyle w:val="15"/>
            </w:pPr>
            <w:r>
              <w:t>冀财社〔2025〕37号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6、关于下达2025年中央财政残疾人事业发展补助资金预算的通知（冀财社〔2025〕37号）-公共预算基本康复绩效目标表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13032225P00219910020A</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关于下达2025年中央财政残疾人事业发展补助资金预算的通知（冀财社〔2025〕37号）-公共预算基本康复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10.40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10.40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支付残疾人基本康复服务费用。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1.为280名残疾人提供基本康复服务。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基本康复服务残疾人数</w:t>
            </w:r>
          </w:p>
        </w:tc>
        <w:tc>
          <w:tcPr>
            <w:tcW w:w="5386" w:type="dxa"/>
            <w:tcBorders>
              <w:top w:val="single" w:color="000000" w:sz="6" w:space="0"/>
              <w:left w:val="single" w:color="000000" w:sz="6" w:space="0"/>
              <w:right w:val="single" w:color="000000" w:sz="6" w:space="0"/>
            </w:tcBorders>
            <w:vAlign w:val="center"/>
          </w:tcPr>
          <w:p>
            <w:pPr>
              <w:pStyle w:val="15"/>
            </w:pPr>
            <w:r>
              <w:t>得到基本康复服务的残疾人人数</w:t>
            </w:r>
          </w:p>
        </w:tc>
        <w:tc>
          <w:tcPr>
            <w:tcW w:w="2268" w:type="dxa"/>
            <w:tcBorders>
              <w:top w:val="single" w:color="000000" w:sz="6" w:space="0"/>
              <w:left w:val="single" w:color="000000" w:sz="6" w:space="0"/>
              <w:right w:val="single" w:color="000000" w:sz="6" w:space="0"/>
            </w:tcBorders>
            <w:vAlign w:val="center"/>
          </w:tcPr>
          <w:p>
            <w:pPr>
              <w:pStyle w:val="15"/>
            </w:pPr>
            <w:r>
              <w:t>≥280人</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残疾人康复服务质量</w:t>
            </w:r>
          </w:p>
        </w:tc>
        <w:tc>
          <w:tcPr>
            <w:tcW w:w="5386" w:type="dxa"/>
            <w:tcBorders>
              <w:top w:val="single" w:color="000000" w:sz="6" w:space="0"/>
              <w:left w:val="single" w:color="000000" w:sz="6" w:space="0"/>
              <w:right w:val="single" w:color="000000" w:sz="6" w:space="0"/>
            </w:tcBorders>
            <w:vAlign w:val="center"/>
          </w:tcPr>
          <w:p>
            <w:pPr>
              <w:pStyle w:val="15"/>
            </w:pPr>
            <w:r>
              <w:t>残疾人康复服务质量合格的人数占接受服务人数的比例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w:t>
            </w:r>
          </w:p>
        </w:tc>
        <w:tc>
          <w:tcPr>
            <w:tcW w:w="5386" w:type="dxa"/>
            <w:tcBorders>
              <w:top w:val="single" w:color="000000" w:sz="6" w:space="0"/>
              <w:left w:val="single" w:color="000000" w:sz="6" w:space="0"/>
              <w:right w:val="single" w:color="000000" w:sz="6" w:space="0"/>
            </w:tcBorders>
            <w:vAlign w:val="center"/>
          </w:tcPr>
          <w:p>
            <w:pPr>
              <w:pStyle w:val="15"/>
            </w:pPr>
            <w:r>
              <w:t>完成残疾人基本康复服务项目的时间要求</w:t>
            </w:r>
          </w:p>
        </w:tc>
        <w:tc>
          <w:tcPr>
            <w:tcW w:w="2268" w:type="dxa"/>
            <w:tcBorders>
              <w:top w:val="single" w:color="000000" w:sz="6" w:space="0"/>
              <w:left w:val="single" w:color="000000" w:sz="6" w:space="0"/>
              <w:right w:val="single" w:color="000000" w:sz="6" w:space="0"/>
            </w:tcBorders>
            <w:vAlign w:val="center"/>
          </w:tcPr>
          <w:p>
            <w:pPr>
              <w:pStyle w:val="15"/>
            </w:pPr>
            <w:r>
              <w:t>2025年12月底前</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基本康复服务成本</w:t>
            </w:r>
          </w:p>
        </w:tc>
        <w:tc>
          <w:tcPr>
            <w:tcW w:w="5386" w:type="dxa"/>
            <w:tcBorders>
              <w:top w:val="single" w:color="000000" w:sz="6" w:space="0"/>
              <w:left w:val="single" w:color="000000" w:sz="6" w:space="0"/>
              <w:right w:val="single" w:color="000000" w:sz="6" w:space="0"/>
            </w:tcBorders>
            <w:vAlign w:val="center"/>
          </w:tcPr>
          <w:p>
            <w:pPr>
              <w:pStyle w:val="15"/>
            </w:pPr>
            <w:r>
              <w:t>残疾人基本康复服务人均成本</w:t>
            </w:r>
          </w:p>
        </w:tc>
        <w:tc>
          <w:tcPr>
            <w:tcW w:w="2268" w:type="dxa"/>
            <w:tcBorders>
              <w:top w:val="single" w:color="000000" w:sz="6" w:space="0"/>
              <w:left w:val="single" w:color="000000" w:sz="6" w:space="0"/>
              <w:right w:val="single" w:color="000000" w:sz="6" w:space="0"/>
            </w:tcBorders>
            <w:vAlign w:val="center"/>
          </w:tcPr>
          <w:p>
            <w:pPr>
              <w:pStyle w:val="15"/>
            </w:pPr>
            <w:r>
              <w:t>≤500元/人</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提高本地企业收入</w:t>
            </w:r>
          </w:p>
        </w:tc>
        <w:tc>
          <w:tcPr>
            <w:tcW w:w="5386" w:type="dxa"/>
            <w:tcBorders>
              <w:top w:val="single" w:color="000000" w:sz="6" w:space="0"/>
              <w:left w:val="single" w:color="000000" w:sz="6" w:space="0"/>
              <w:right w:val="single" w:color="000000" w:sz="6" w:space="0"/>
            </w:tcBorders>
            <w:vAlign w:val="center"/>
          </w:tcPr>
          <w:p>
            <w:pPr>
              <w:pStyle w:val="15"/>
            </w:pPr>
            <w:r>
              <w:t>利用财政资金，提高本地残疾人康复服务企业收入</w:t>
            </w:r>
          </w:p>
        </w:tc>
        <w:tc>
          <w:tcPr>
            <w:tcW w:w="2268" w:type="dxa"/>
            <w:tcBorders>
              <w:top w:val="single" w:color="000000" w:sz="6" w:space="0"/>
              <w:left w:val="single" w:color="000000" w:sz="6" w:space="0"/>
              <w:right w:val="single" w:color="000000" w:sz="6" w:space="0"/>
            </w:tcBorders>
            <w:vAlign w:val="center"/>
          </w:tcPr>
          <w:p>
            <w:pPr>
              <w:pStyle w:val="15"/>
            </w:pPr>
            <w:r>
              <w:t>≤10.4万元</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提升残疾人的服务水平</w:t>
            </w:r>
          </w:p>
        </w:tc>
        <w:tc>
          <w:tcPr>
            <w:tcW w:w="5386" w:type="dxa"/>
            <w:tcBorders>
              <w:top w:val="single" w:color="000000" w:sz="6" w:space="0"/>
              <w:left w:val="single" w:color="000000" w:sz="6" w:space="0"/>
              <w:right w:val="single" w:color="000000" w:sz="6" w:space="0"/>
            </w:tcBorders>
            <w:vAlign w:val="center"/>
          </w:tcPr>
          <w:p>
            <w:pPr>
              <w:pStyle w:val="15"/>
            </w:pPr>
            <w:r>
              <w:t>提升残疾人康复服务水平</w:t>
            </w:r>
          </w:p>
        </w:tc>
        <w:tc>
          <w:tcPr>
            <w:tcW w:w="2268" w:type="dxa"/>
            <w:tcBorders>
              <w:top w:val="single" w:color="000000" w:sz="6" w:space="0"/>
              <w:left w:val="single" w:color="000000" w:sz="6" w:space="0"/>
              <w:right w:val="single" w:color="000000" w:sz="6" w:space="0"/>
            </w:tcBorders>
            <w:vAlign w:val="center"/>
          </w:tcPr>
          <w:p>
            <w:pPr>
              <w:pStyle w:val="15"/>
            </w:pPr>
            <w:r>
              <w:t>高于上一年</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提高绿色生产方式宣传</w:t>
            </w:r>
          </w:p>
        </w:tc>
        <w:tc>
          <w:tcPr>
            <w:tcW w:w="5386" w:type="dxa"/>
            <w:tcBorders>
              <w:top w:val="single" w:color="000000" w:sz="6" w:space="0"/>
              <w:left w:val="single" w:color="000000" w:sz="6" w:space="0"/>
              <w:right w:val="single" w:color="000000" w:sz="6" w:space="0"/>
            </w:tcBorders>
            <w:vAlign w:val="center"/>
          </w:tcPr>
          <w:p>
            <w:pPr>
              <w:pStyle w:val="15"/>
            </w:pPr>
            <w:r>
              <w:t>提高残疾人服务产业绿色生产方式的宣传</w:t>
            </w:r>
          </w:p>
        </w:tc>
        <w:tc>
          <w:tcPr>
            <w:tcW w:w="2268" w:type="dxa"/>
            <w:tcBorders>
              <w:top w:val="single" w:color="000000" w:sz="6" w:space="0"/>
              <w:left w:val="single" w:color="000000" w:sz="6" w:space="0"/>
              <w:right w:val="single" w:color="000000" w:sz="6" w:space="0"/>
            </w:tcBorders>
            <w:vAlign w:val="center"/>
          </w:tcPr>
          <w:p>
            <w:pPr>
              <w:pStyle w:val="15"/>
            </w:pPr>
            <w:r>
              <w:t>高于上一年</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基本康复服务周期</w:t>
            </w:r>
          </w:p>
        </w:tc>
        <w:tc>
          <w:tcPr>
            <w:tcW w:w="5386" w:type="dxa"/>
            <w:tcBorders>
              <w:top w:val="single" w:color="000000" w:sz="6" w:space="0"/>
              <w:left w:val="single" w:color="000000" w:sz="6" w:space="0"/>
              <w:right w:val="single" w:color="000000" w:sz="6" w:space="0"/>
            </w:tcBorders>
            <w:vAlign w:val="center"/>
          </w:tcPr>
          <w:p>
            <w:pPr>
              <w:pStyle w:val="15"/>
            </w:pPr>
            <w:r>
              <w:t>基本康复服务时间周期（年）</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冀财社〔2025〕37号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残疾人或其家属对残疾人康复服务</w:t>
            </w:r>
          </w:p>
        </w:tc>
        <w:tc>
          <w:tcPr>
            <w:tcW w:w="5386" w:type="dxa"/>
            <w:tcBorders>
              <w:top w:val="single" w:color="000000" w:sz="6" w:space="0"/>
              <w:left w:val="single" w:color="000000" w:sz="6" w:space="0"/>
              <w:right w:val="single" w:color="000000" w:sz="6" w:space="0"/>
            </w:tcBorders>
            <w:vAlign w:val="center"/>
          </w:tcPr>
          <w:p>
            <w:pPr>
              <w:pStyle w:val="15"/>
            </w:pPr>
            <w:r>
              <w:t>调查残疾人满意人数占调查总人数的比例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5"/>
            </w:pPr>
            <w:r>
              <w:t>≥85%</w:t>
            </w:r>
          </w:p>
        </w:tc>
        <w:tc>
          <w:tcPr>
            <w:tcW w:w="1276" w:type="dxa"/>
            <w:vAlign w:val="center"/>
          </w:tcPr>
          <w:p>
            <w:pPr>
              <w:pStyle w:val="15"/>
            </w:pPr>
            <w:r>
              <w:t>冀财社〔2025〕37号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7、冀财社【2025】116号提前下达2026年中央财政残疾人事业发展补助资金预算的通知-彩票公益金绩效目标表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13032226P002199100299</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冀财社【2025】116号提前下达2026年中央财政残疾人事业发展补助资金预算的通知-彩票公益金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28.80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28.80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开展残疾人康复、辅具适配、实用技术培训，残疾人托养等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1.通过开展残疾人康复、辅具适配、实用技术培训、残疾人托养等服务，减轻残疾人家庭负担，提高残疾人生活质量。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基本康复服务人数</w:t>
            </w:r>
          </w:p>
        </w:tc>
        <w:tc>
          <w:tcPr>
            <w:tcW w:w="5386" w:type="dxa"/>
            <w:tcBorders>
              <w:top w:val="single" w:color="000000" w:sz="6" w:space="0"/>
              <w:left w:val="single" w:color="000000" w:sz="6" w:space="0"/>
              <w:right w:val="single" w:color="000000" w:sz="6" w:space="0"/>
            </w:tcBorders>
            <w:vAlign w:val="center"/>
          </w:tcPr>
          <w:p>
            <w:pPr>
              <w:pStyle w:val="15"/>
            </w:pPr>
            <w:r>
              <w:t>反映获得基本康复服务的残疾人人数</w:t>
            </w:r>
          </w:p>
          <w:p>
            <w:pPr>
              <w:pStyle w:val="15"/>
            </w:pPr>
          </w:p>
        </w:tc>
        <w:tc>
          <w:tcPr>
            <w:tcW w:w="2268" w:type="dxa"/>
            <w:tcBorders>
              <w:top w:val="single" w:color="000000" w:sz="6" w:space="0"/>
              <w:left w:val="single" w:color="000000" w:sz="6" w:space="0"/>
              <w:right w:val="single" w:color="000000" w:sz="6" w:space="0"/>
            </w:tcBorders>
            <w:vAlign w:val="center"/>
          </w:tcPr>
          <w:p>
            <w:pPr>
              <w:pStyle w:val="15"/>
            </w:pPr>
            <w:r>
              <w:t>≥188人次</w:t>
            </w:r>
          </w:p>
        </w:tc>
        <w:tc>
          <w:tcPr>
            <w:tcW w:w="1276" w:type="dxa"/>
            <w:vAlign w:val="center"/>
          </w:tcPr>
          <w:p>
            <w:pPr>
              <w:pStyle w:val="15"/>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辅助器具合格率</w:t>
            </w:r>
          </w:p>
        </w:tc>
        <w:tc>
          <w:tcPr>
            <w:tcW w:w="5386" w:type="dxa"/>
            <w:tcBorders>
              <w:top w:val="single" w:color="000000" w:sz="6" w:space="0"/>
              <w:left w:val="single" w:color="000000" w:sz="6" w:space="0"/>
              <w:right w:val="single" w:color="000000" w:sz="6" w:space="0"/>
            </w:tcBorders>
            <w:vAlign w:val="center"/>
          </w:tcPr>
          <w:p>
            <w:pPr>
              <w:pStyle w:val="15"/>
            </w:pPr>
            <w:r>
              <w:t>辅助器具合格率</w:t>
            </w:r>
          </w:p>
        </w:tc>
        <w:tc>
          <w:tcPr>
            <w:tcW w:w="2268" w:type="dxa"/>
            <w:tcBorders>
              <w:top w:val="single" w:color="000000" w:sz="6" w:space="0"/>
              <w:left w:val="single" w:color="000000" w:sz="6" w:space="0"/>
              <w:right w:val="single" w:color="000000" w:sz="6" w:space="0"/>
            </w:tcBorders>
            <w:vAlign w:val="center"/>
          </w:tcPr>
          <w:p>
            <w:pPr>
              <w:pStyle w:val="15"/>
            </w:pPr>
            <w:r>
              <w:t>100%</w:t>
            </w:r>
          </w:p>
        </w:tc>
        <w:tc>
          <w:tcPr>
            <w:tcW w:w="1276" w:type="dxa"/>
            <w:vAlign w:val="center"/>
          </w:tcPr>
          <w:p>
            <w:pPr>
              <w:pStyle w:val="15"/>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完成工作时间</w:t>
            </w:r>
          </w:p>
        </w:tc>
        <w:tc>
          <w:tcPr>
            <w:tcW w:w="5386" w:type="dxa"/>
            <w:tcBorders>
              <w:top w:val="single" w:color="000000" w:sz="6" w:space="0"/>
              <w:left w:val="single" w:color="000000" w:sz="6" w:space="0"/>
              <w:right w:val="single" w:color="000000" w:sz="6" w:space="0"/>
            </w:tcBorders>
            <w:vAlign w:val="center"/>
          </w:tcPr>
          <w:p>
            <w:pPr>
              <w:pStyle w:val="15"/>
            </w:pPr>
            <w:r>
              <w:t>完成工作时间</w:t>
            </w:r>
          </w:p>
        </w:tc>
        <w:tc>
          <w:tcPr>
            <w:tcW w:w="2268" w:type="dxa"/>
            <w:tcBorders>
              <w:top w:val="single" w:color="000000" w:sz="6" w:space="0"/>
              <w:left w:val="single" w:color="000000" w:sz="6" w:space="0"/>
              <w:right w:val="single" w:color="000000" w:sz="6" w:space="0"/>
            </w:tcBorders>
            <w:vAlign w:val="center"/>
          </w:tcPr>
          <w:p>
            <w:pPr>
              <w:pStyle w:val="15"/>
            </w:pPr>
            <w:r>
              <w:t>2026年12月31日</w:t>
            </w:r>
          </w:p>
        </w:tc>
        <w:tc>
          <w:tcPr>
            <w:tcW w:w="1276" w:type="dxa"/>
            <w:vAlign w:val="center"/>
          </w:tcPr>
          <w:p>
            <w:pPr>
              <w:pStyle w:val="15"/>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资金成本</w:t>
            </w:r>
          </w:p>
        </w:tc>
        <w:tc>
          <w:tcPr>
            <w:tcW w:w="5386" w:type="dxa"/>
            <w:tcBorders>
              <w:top w:val="single" w:color="000000" w:sz="6" w:space="0"/>
              <w:left w:val="single" w:color="000000" w:sz="6" w:space="0"/>
              <w:right w:val="single" w:color="000000" w:sz="6" w:space="0"/>
            </w:tcBorders>
            <w:vAlign w:val="center"/>
          </w:tcPr>
          <w:p>
            <w:pPr>
              <w:pStyle w:val="15"/>
            </w:pPr>
            <w:r>
              <w:t>资金成本</w:t>
            </w:r>
          </w:p>
        </w:tc>
        <w:tc>
          <w:tcPr>
            <w:tcW w:w="2268" w:type="dxa"/>
            <w:tcBorders>
              <w:top w:val="single" w:color="000000" w:sz="6" w:space="0"/>
              <w:left w:val="single" w:color="000000" w:sz="6" w:space="0"/>
              <w:right w:val="single" w:color="000000" w:sz="6" w:space="0"/>
            </w:tcBorders>
            <w:vAlign w:val="center"/>
          </w:tcPr>
          <w:p>
            <w:pPr>
              <w:pStyle w:val="15"/>
            </w:pPr>
            <w:r>
              <w:t>≤56.56万元</w:t>
            </w:r>
          </w:p>
        </w:tc>
        <w:tc>
          <w:tcPr>
            <w:tcW w:w="1276" w:type="dxa"/>
            <w:vAlign w:val="center"/>
          </w:tcPr>
          <w:p>
            <w:pPr>
              <w:pStyle w:val="15"/>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提高财政资金使用效益</w:t>
            </w:r>
          </w:p>
        </w:tc>
        <w:tc>
          <w:tcPr>
            <w:tcW w:w="5386" w:type="dxa"/>
            <w:tcBorders>
              <w:top w:val="single" w:color="000000" w:sz="6" w:space="0"/>
              <w:left w:val="single" w:color="000000" w:sz="6" w:space="0"/>
              <w:right w:val="single" w:color="000000" w:sz="6" w:space="0"/>
            </w:tcBorders>
            <w:vAlign w:val="center"/>
          </w:tcPr>
          <w:p>
            <w:pPr>
              <w:pStyle w:val="15"/>
            </w:pPr>
            <w:r>
              <w:t>提高财政资金使用效益</w:t>
            </w:r>
          </w:p>
        </w:tc>
        <w:tc>
          <w:tcPr>
            <w:tcW w:w="2268" w:type="dxa"/>
            <w:tcBorders>
              <w:top w:val="single" w:color="000000" w:sz="6" w:space="0"/>
              <w:left w:val="single" w:color="000000" w:sz="6" w:space="0"/>
              <w:right w:val="single" w:color="000000" w:sz="6" w:space="0"/>
            </w:tcBorders>
            <w:vAlign w:val="center"/>
          </w:tcPr>
          <w:p>
            <w:pPr>
              <w:pStyle w:val="15"/>
            </w:pPr>
            <w:r>
              <w:t>比上年提高</w:t>
            </w:r>
          </w:p>
        </w:tc>
        <w:tc>
          <w:tcPr>
            <w:tcW w:w="1276" w:type="dxa"/>
            <w:vAlign w:val="center"/>
          </w:tcPr>
          <w:p>
            <w:pPr>
              <w:pStyle w:val="15"/>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提高残疾人生活质量</w:t>
            </w:r>
          </w:p>
        </w:tc>
        <w:tc>
          <w:tcPr>
            <w:tcW w:w="5386" w:type="dxa"/>
            <w:tcBorders>
              <w:top w:val="single" w:color="000000" w:sz="6" w:space="0"/>
              <w:left w:val="single" w:color="000000" w:sz="6" w:space="0"/>
              <w:right w:val="single" w:color="000000" w:sz="6" w:space="0"/>
            </w:tcBorders>
            <w:vAlign w:val="center"/>
          </w:tcPr>
          <w:p>
            <w:pPr>
              <w:pStyle w:val="15"/>
            </w:pPr>
            <w:r>
              <w:t>提高残疾人生活质量</w:t>
            </w:r>
          </w:p>
        </w:tc>
        <w:tc>
          <w:tcPr>
            <w:tcW w:w="2268" w:type="dxa"/>
            <w:tcBorders>
              <w:top w:val="single" w:color="000000" w:sz="6" w:space="0"/>
              <w:left w:val="single" w:color="000000" w:sz="6" w:space="0"/>
              <w:right w:val="single" w:color="000000" w:sz="6" w:space="0"/>
            </w:tcBorders>
            <w:vAlign w:val="center"/>
          </w:tcPr>
          <w:p>
            <w:pPr>
              <w:pStyle w:val="15"/>
            </w:pPr>
            <w:r>
              <w:t>比上年提高</w:t>
            </w:r>
          </w:p>
        </w:tc>
        <w:tc>
          <w:tcPr>
            <w:tcW w:w="1276" w:type="dxa"/>
            <w:vAlign w:val="center"/>
          </w:tcPr>
          <w:p>
            <w:pPr>
              <w:pStyle w:val="15"/>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5"/>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残疾人满意率</w:t>
            </w:r>
          </w:p>
        </w:tc>
        <w:tc>
          <w:tcPr>
            <w:tcW w:w="5386" w:type="dxa"/>
            <w:tcBorders>
              <w:top w:val="single" w:color="000000" w:sz="6" w:space="0"/>
              <w:left w:val="single" w:color="000000" w:sz="6" w:space="0"/>
              <w:right w:val="single" w:color="000000" w:sz="6" w:space="0"/>
            </w:tcBorders>
            <w:vAlign w:val="center"/>
          </w:tcPr>
          <w:p>
            <w:pPr>
              <w:pStyle w:val="15"/>
            </w:pPr>
            <w:r>
              <w:t>残疾人满意率</w:t>
            </w:r>
          </w:p>
        </w:tc>
        <w:tc>
          <w:tcPr>
            <w:tcW w:w="2268" w:type="dxa"/>
            <w:tcBorders>
              <w:top w:val="single" w:color="000000" w:sz="6" w:space="0"/>
              <w:left w:val="single" w:color="000000" w:sz="6" w:space="0"/>
              <w:right w:val="single" w:color="000000" w:sz="6" w:space="0"/>
            </w:tcBorders>
            <w:vAlign w:val="center"/>
          </w:tcPr>
          <w:p>
            <w:pPr>
              <w:pStyle w:val="15"/>
            </w:pPr>
            <w:r>
              <w:t>≥85%</w:t>
            </w:r>
          </w:p>
        </w:tc>
        <w:tc>
          <w:tcPr>
            <w:tcW w:w="1276" w:type="dxa"/>
            <w:vAlign w:val="center"/>
          </w:tcPr>
          <w:p>
            <w:pPr>
              <w:pStyle w:val="15"/>
            </w:pPr>
            <w:r>
              <w:t>冀财社【2025】116号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8、冀财社【2025】116号提前下达2026年中央财政残疾人事业发展补助资金预算的通知-一般公共预算绩效目标表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13032226P00219910028M</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冀财社【2025】116号提前下达2026年中央财政残疾人事业发展补助资金预算的通知-一般公共预算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56.56</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56.56</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开展基本康复、农村实用技术培训、基本辅具适配、残疾人托养等所需资金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1.通过开展基本康复、农村实用技术培训、基本辅具适配、残疾人托养等服务，减轻残疾人家庭负担，提高残疾人生活质量。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基本康复服务人数</w:t>
            </w:r>
          </w:p>
        </w:tc>
        <w:tc>
          <w:tcPr>
            <w:tcW w:w="5386" w:type="dxa"/>
            <w:tcBorders>
              <w:top w:val="single" w:color="000000" w:sz="6" w:space="0"/>
              <w:left w:val="single" w:color="000000" w:sz="6" w:space="0"/>
              <w:right w:val="single" w:color="000000" w:sz="6" w:space="0"/>
            </w:tcBorders>
            <w:vAlign w:val="center"/>
          </w:tcPr>
          <w:p>
            <w:pPr>
              <w:pStyle w:val="15"/>
            </w:pPr>
            <w:r>
              <w:t>反映获得基本康复服务的残疾人人数</w:t>
            </w:r>
          </w:p>
          <w:p>
            <w:pPr>
              <w:pStyle w:val="15"/>
            </w:pPr>
          </w:p>
        </w:tc>
        <w:tc>
          <w:tcPr>
            <w:tcW w:w="2268" w:type="dxa"/>
            <w:tcBorders>
              <w:top w:val="single" w:color="000000" w:sz="6" w:space="0"/>
              <w:left w:val="single" w:color="000000" w:sz="6" w:space="0"/>
              <w:right w:val="single" w:color="000000" w:sz="6" w:space="0"/>
            </w:tcBorders>
            <w:vAlign w:val="center"/>
          </w:tcPr>
          <w:p>
            <w:pPr>
              <w:pStyle w:val="15"/>
            </w:pPr>
            <w:r>
              <w:t>≥188人次</w:t>
            </w:r>
          </w:p>
        </w:tc>
        <w:tc>
          <w:tcPr>
            <w:tcW w:w="1276" w:type="dxa"/>
            <w:vAlign w:val="center"/>
          </w:tcPr>
          <w:p>
            <w:pPr>
              <w:pStyle w:val="15"/>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辅助器具合格率</w:t>
            </w:r>
          </w:p>
        </w:tc>
        <w:tc>
          <w:tcPr>
            <w:tcW w:w="5386" w:type="dxa"/>
            <w:tcBorders>
              <w:top w:val="single" w:color="000000" w:sz="6" w:space="0"/>
              <w:left w:val="single" w:color="000000" w:sz="6" w:space="0"/>
              <w:right w:val="single" w:color="000000" w:sz="6" w:space="0"/>
            </w:tcBorders>
            <w:vAlign w:val="center"/>
          </w:tcPr>
          <w:p>
            <w:pPr>
              <w:pStyle w:val="15"/>
            </w:pPr>
            <w:r>
              <w:t>辅助器具合格率</w:t>
            </w:r>
          </w:p>
        </w:tc>
        <w:tc>
          <w:tcPr>
            <w:tcW w:w="2268" w:type="dxa"/>
            <w:tcBorders>
              <w:top w:val="single" w:color="000000" w:sz="6" w:space="0"/>
              <w:left w:val="single" w:color="000000" w:sz="6" w:space="0"/>
              <w:right w:val="single" w:color="000000" w:sz="6" w:space="0"/>
            </w:tcBorders>
            <w:vAlign w:val="center"/>
          </w:tcPr>
          <w:p>
            <w:pPr>
              <w:pStyle w:val="15"/>
            </w:pPr>
            <w:r>
              <w:t>100%</w:t>
            </w:r>
          </w:p>
        </w:tc>
        <w:tc>
          <w:tcPr>
            <w:tcW w:w="1276" w:type="dxa"/>
            <w:vAlign w:val="center"/>
          </w:tcPr>
          <w:p>
            <w:pPr>
              <w:pStyle w:val="15"/>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完成工作时间</w:t>
            </w:r>
          </w:p>
        </w:tc>
        <w:tc>
          <w:tcPr>
            <w:tcW w:w="5386" w:type="dxa"/>
            <w:tcBorders>
              <w:top w:val="single" w:color="000000" w:sz="6" w:space="0"/>
              <w:left w:val="single" w:color="000000" w:sz="6" w:space="0"/>
              <w:right w:val="single" w:color="000000" w:sz="6" w:space="0"/>
            </w:tcBorders>
            <w:vAlign w:val="center"/>
          </w:tcPr>
          <w:p>
            <w:pPr>
              <w:pStyle w:val="15"/>
            </w:pPr>
            <w:r>
              <w:t>完成工作时间</w:t>
            </w:r>
          </w:p>
        </w:tc>
        <w:tc>
          <w:tcPr>
            <w:tcW w:w="2268" w:type="dxa"/>
            <w:tcBorders>
              <w:top w:val="single" w:color="000000" w:sz="6" w:space="0"/>
              <w:left w:val="single" w:color="000000" w:sz="6" w:space="0"/>
              <w:right w:val="single" w:color="000000" w:sz="6" w:space="0"/>
            </w:tcBorders>
            <w:vAlign w:val="center"/>
          </w:tcPr>
          <w:p>
            <w:pPr>
              <w:pStyle w:val="15"/>
            </w:pPr>
            <w:r>
              <w:t>2026年12月31日</w:t>
            </w:r>
          </w:p>
        </w:tc>
        <w:tc>
          <w:tcPr>
            <w:tcW w:w="1276" w:type="dxa"/>
            <w:vAlign w:val="center"/>
          </w:tcPr>
          <w:p>
            <w:pPr>
              <w:pStyle w:val="15"/>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资金成本</w:t>
            </w:r>
          </w:p>
        </w:tc>
        <w:tc>
          <w:tcPr>
            <w:tcW w:w="5386" w:type="dxa"/>
            <w:tcBorders>
              <w:top w:val="single" w:color="000000" w:sz="6" w:space="0"/>
              <w:left w:val="single" w:color="000000" w:sz="6" w:space="0"/>
              <w:right w:val="single" w:color="000000" w:sz="6" w:space="0"/>
            </w:tcBorders>
            <w:vAlign w:val="center"/>
          </w:tcPr>
          <w:p>
            <w:pPr>
              <w:pStyle w:val="15"/>
            </w:pPr>
            <w:r>
              <w:t>资金成本</w:t>
            </w:r>
          </w:p>
        </w:tc>
        <w:tc>
          <w:tcPr>
            <w:tcW w:w="2268" w:type="dxa"/>
            <w:tcBorders>
              <w:top w:val="single" w:color="000000" w:sz="6" w:space="0"/>
              <w:left w:val="single" w:color="000000" w:sz="6" w:space="0"/>
              <w:right w:val="single" w:color="000000" w:sz="6" w:space="0"/>
            </w:tcBorders>
            <w:vAlign w:val="center"/>
          </w:tcPr>
          <w:p>
            <w:pPr>
              <w:pStyle w:val="15"/>
            </w:pPr>
            <w:r>
              <w:t>≤56.56万元</w:t>
            </w:r>
          </w:p>
        </w:tc>
        <w:tc>
          <w:tcPr>
            <w:tcW w:w="1276" w:type="dxa"/>
            <w:vAlign w:val="center"/>
          </w:tcPr>
          <w:p>
            <w:pPr>
              <w:pStyle w:val="15"/>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提高财政资金使用效益</w:t>
            </w:r>
          </w:p>
        </w:tc>
        <w:tc>
          <w:tcPr>
            <w:tcW w:w="5386" w:type="dxa"/>
            <w:tcBorders>
              <w:top w:val="single" w:color="000000" w:sz="6" w:space="0"/>
              <w:left w:val="single" w:color="000000" w:sz="6" w:space="0"/>
              <w:right w:val="single" w:color="000000" w:sz="6" w:space="0"/>
            </w:tcBorders>
            <w:vAlign w:val="center"/>
          </w:tcPr>
          <w:p>
            <w:pPr>
              <w:pStyle w:val="15"/>
            </w:pPr>
            <w:r>
              <w:t>提高财政资金使用效益</w:t>
            </w:r>
          </w:p>
        </w:tc>
        <w:tc>
          <w:tcPr>
            <w:tcW w:w="2268" w:type="dxa"/>
            <w:tcBorders>
              <w:top w:val="single" w:color="000000" w:sz="6" w:space="0"/>
              <w:left w:val="single" w:color="000000" w:sz="6" w:space="0"/>
              <w:right w:val="single" w:color="000000" w:sz="6" w:space="0"/>
            </w:tcBorders>
            <w:vAlign w:val="center"/>
          </w:tcPr>
          <w:p>
            <w:pPr>
              <w:pStyle w:val="15"/>
            </w:pPr>
            <w:r>
              <w:t>比上年提高</w:t>
            </w:r>
          </w:p>
        </w:tc>
        <w:tc>
          <w:tcPr>
            <w:tcW w:w="1276" w:type="dxa"/>
            <w:vAlign w:val="center"/>
          </w:tcPr>
          <w:p>
            <w:pPr>
              <w:pStyle w:val="15"/>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提高残疾人生活质量</w:t>
            </w:r>
          </w:p>
        </w:tc>
        <w:tc>
          <w:tcPr>
            <w:tcW w:w="5386" w:type="dxa"/>
            <w:tcBorders>
              <w:top w:val="single" w:color="000000" w:sz="6" w:space="0"/>
              <w:left w:val="single" w:color="000000" w:sz="6" w:space="0"/>
              <w:right w:val="single" w:color="000000" w:sz="6" w:space="0"/>
            </w:tcBorders>
            <w:vAlign w:val="center"/>
          </w:tcPr>
          <w:p>
            <w:pPr>
              <w:pStyle w:val="15"/>
            </w:pPr>
            <w:r>
              <w:t>提高残疾人生活质量</w:t>
            </w:r>
          </w:p>
        </w:tc>
        <w:tc>
          <w:tcPr>
            <w:tcW w:w="2268" w:type="dxa"/>
            <w:tcBorders>
              <w:top w:val="single" w:color="000000" w:sz="6" w:space="0"/>
              <w:left w:val="single" w:color="000000" w:sz="6" w:space="0"/>
              <w:right w:val="single" w:color="000000" w:sz="6" w:space="0"/>
            </w:tcBorders>
            <w:vAlign w:val="center"/>
          </w:tcPr>
          <w:p>
            <w:pPr>
              <w:pStyle w:val="15"/>
            </w:pPr>
            <w:r>
              <w:t>比上年提高</w:t>
            </w:r>
          </w:p>
        </w:tc>
        <w:tc>
          <w:tcPr>
            <w:tcW w:w="1276" w:type="dxa"/>
            <w:vAlign w:val="center"/>
          </w:tcPr>
          <w:p>
            <w:pPr>
              <w:pStyle w:val="15"/>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项目持续发挥作用期限</w:t>
            </w:r>
          </w:p>
        </w:tc>
        <w:tc>
          <w:tcPr>
            <w:tcW w:w="5386" w:type="dxa"/>
            <w:tcBorders>
              <w:top w:val="single" w:color="000000" w:sz="6" w:space="0"/>
              <w:left w:val="single" w:color="000000" w:sz="6" w:space="0"/>
              <w:right w:val="single" w:color="000000" w:sz="6" w:space="0"/>
            </w:tcBorders>
            <w:vAlign w:val="center"/>
          </w:tcPr>
          <w:p>
            <w:pPr>
              <w:pStyle w:val="15"/>
            </w:pPr>
            <w:r>
              <w:t>项目持续发挥作用期限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冀财社【2025】116号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残疾人满意率</w:t>
            </w:r>
          </w:p>
        </w:tc>
        <w:tc>
          <w:tcPr>
            <w:tcW w:w="5386" w:type="dxa"/>
            <w:tcBorders>
              <w:top w:val="single" w:color="000000" w:sz="6" w:space="0"/>
              <w:left w:val="single" w:color="000000" w:sz="6" w:space="0"/>
              <w:right w:val="single" w:color="000000" w:sz="6" w:space="0"/>
            </w:tcBorders>
            <w:vAlign w:val="center"/>
          </w:tcPr>
          <w:p>
            <w:pPr>
              <w:pStyle w:val="15"/>
            </w:pPr>
            <w:r>
              <w:t>残疾人满意率</w:t>
            </w:r>
          </w:p>
        </w:tc>
        <w:tc>
          <w:tcPr>
            <w:tcW w:w="2268" w:type="dxa"/>
            <w:tcBorders>
              <w:top w:val="single" w:color="000000" w:sz="6" w:space="0"/>
              <w:left w:val="single" w:color="000000" w:sz="6" w:space="0"/>
              <w:right w:val="single" w:color="000000" w:sz="6" w:space="0"/>
            </w:tcBorders>
            <w:vAlign w:val="center"/>
          </w:tcPr>
          <w:p>
            <w:pPr>
              <w:pStyle w:val="15"/>
            </w:pPr>
            <w:r>
              <w:t>≥85%</w:t>
            </w:r>
          </w:p>
        </w:tc>
        <w:tc>
          <w:tcPr>
            <w:tcW w:w="1276" w:type="dxa"/>
            <w:vAlign w:val="center"/>
          </w:tcPr>
          <w:p>
            <w:pPr>
              <w:pStyle w:val="15"/>
            </w:pPr>
            <w:r>
              <w:t>冀财社【2025】116号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9、冀财社【2025】145号提前下达2026年省级残疾人事业发展补助资金预算的通知-残疾评定补贴绩效目标表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13032226P002199100272</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冀财社【2025】145号提前下达2026年省级残疾人事业发展补助资金预算的通知-残疾评定补贴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1.80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1.80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为120名残疾人发放残疾评定补贴。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1.为120名残疾人发放残疾评定补贴，弥补残疾人评定成本。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评定补贴残疾人数</w:t>
            </w:r>
          </w:p>
        </w:tc>
        <w:tc>
          <w:tcPr>
            <w:tcW w:w="5386" w:type="dxa"/>
            <w:tcBorders>
              <w:top w:val="single" w:color="000000" w:sz="6" w:space="0"/>
              <w:left w:val="single" w:color="000000" w:sz="6" w:space="0"/>
              <w:right w:val="single" w:color="000000" w:sz="6" w:space="0"/>
            </w:tcBorders>
            <w:vAlign w:val="center"/>
          </w:tcPr>
          <w:p>
            <w:pPr>
              <w:pStyle w:val="15"/>
            </w:pPr>
            <w:r>
              <w:t>得到评定补贴残疾人人数</w:t>
            </w:r>
          </w:p>
        </w:tc>
        <w:tc>
          <w:tcPr>
            <w:tcW w:w="2268" w:type="dxa"/>
            <w:tcBorders>
              <w:top w:val="single" w:color="000000" w:sz="6" w:space="0"/>
              <w:left w:val="single" w:color="000000" w:sz="6" w:space="0"/>
              <w:right w:val="single" w:color="000000" w:sz="6" w:space="0"/>
            </w:tcBorders>
            <w:vAlign w:val="center"/>
          </w:tcPr>
          <w:p>
            <w:pPr>
              <w:pStyle w:val="15"/>
            </w:pPr>
            <w:r>
              <w:t>≤120人</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残疾人评定补贴足额发放率</w:t>
            </w:r>
          </w:p>
        </w:tc>
        <w:tc>
          <w:tcPr>
            <w:tcW w:w="5386" w:type="dxa"/>
            <w:tcBorders>
              <w:top w:val="single" w:color="000000" w:sz="6" w:space="0"/>
              <w:left w:val="single" w:color="000000" w:sz="6" w:space="0"/>
              <w:right w:val="single" w:color="000000" w:sz="6" w:space="0"/>
            </w:tcBorders>
            <w:vAlign w:val="center"/>
          </w:tcPr>
          <w:p>
            <w:pPr>
              <w:pStyle w:val="15"/>
            </w:pPr>
            <w:r>
              <w:t>残疾人评定补贴足额发放数量占补贴总数量的比例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w:t>
            </w:r>
          </w:p>
        </w:tc>
        <w:tc>
          <w:tcPr>
            <w:tcW w:w="5386" w:type="dxa"/>
            <w:tcBorders>
              <w:top w:val="single" w:color="000000" w:sz="6" w:space="0"/>
              <w:left w:val="single" w:color="000000" w:sz="6" w:space="0"/>
              <w:right w:val="single" w:color="000000" w:sz="6" w:space="0"/>
            </w:tcBorders>
            <w:vAlign w:val="center"/>
          </w:tcPr>
          <w:p>
            <w:pPr>
              <w:pStyle w:val="15"/>
            </w:pPr>
            <w:r>
              <w:t>完成补贴发放的时间要求</w:t>
            </w:r>
          </w:p>
        </w:tc>
        <w:tc>
          <w:tcPr>
            <w:tcW w:w="2268" w:type="dxa"/>
            <w:tcBorders>
              <w:top w:val="single" w:color="000000" w:sz="6" w:space="0"/>
              <w:left w:val="single" w:color="000000" w:sz="6" w:space="0"/>
              <w:right w:val="single" w:color="000000" w:sz="6" w:space="0"/>
            </w:tcBorders>
            <w:vAlign w:val="center"/>
          </w:tcPr>
          <w:p>
            <w:pPr>
              <w:pStyle w:val="15"/>
            </w:pPr>
            <w:r>
              <w:t>2026年12月底前</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残疾人评定的成本</w:t>
            </w:r>
          </w:p>
        </w:tc>
        <w:tc>
          <w:tcPr>
            <w:tcW w:w="5386" w:type="dxa"/>
            <w:tcBorders>
              <w:top w:val="single" w:color="000000" w:sz="6" w:space="0"/>
              <w:left w:val="single" w:color="000000" w:sz="6" w:space="0"/>
              <w:right w:val="single" w:color="000000" w:sz="6" w:space="0"/>
            </w:tcBorders>
            <w:vAlign w:val="center"/>
          </w:tcPr>
          <w:p>
            <w:pPr>
              <w:pStyle w:val="15"/>
            </w:pPr>
            <w:r>
              <w:t>残疾人评定补贴人均成本标准</w:t>
            </w:r>
          </w:p>
        </w:tc>
        <w:tc>
          <w:tcPr>
            <w:tcW w:w="2268" w:type="dxa"/>
            <w:tcBorders>
              <w:top w:val="single" w:color="000000" w:sz="6" w:space="0"/>
              <w:left w:val="single" w:color="000000" w:sz="6" w:space="0"/>
              <w:right w:val="single" w:color="000000" w:sz="6" w:space="0"/>
            </w:tcBorders>
            <w:vAlign w:val="center"/>
          </w:tcPr>
          <w:p>
            <w:pPr>
              <w:pStyle w:val="15"/>
            </w:pPr>
            <w:r>
              <w:t>≤150元/人</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提高本地残疾人收入</w:t>
            </w:r>
          </w:p>
        </w:tc>
        <w:tc>
          <w:tcPr>
            <w:tcW w:w="5386" w:type="dxa"/>
            <w:tcBorders>
              <w:top w:val="single" w:color="000000" w:sz="6" w:space="0"/>
              <w:left w:val="single" w:color="000000" w:sz="6" w:space="0"/>
              <w:right w:val="single" w:color="000000" w:sz="6" w:space="0"/>
            </w:tcBorders>
            <w:vAlign w:val="center"/>
          </w:tcPr>
          <w:p>
            <w:pPr>
              <w:pStyle w:val="15"/>
            </w:pPr>
            <w:r>
              <w:t>提高本地残疾人经济收入</w:t>
            </w:r>
          </w:p>
        </w:tc>
        <w:tc>
          <w:tcPr>
            <w:tcW w:w="2268" w:type="dxa"/>
            <w:tcBorders>
              <w:top w:val="single" w:color="000000" w:sz="6" w:space="0"/>
              <w:left w:val="single" w:color="000000" w:sz="6" w:space="0"/>
              <w:right w:val="single" w:color="000000" w:sz="6" w:space="0"/>
            </w:tcBorders>
            <w:vAlign w:val="center"/>
          </w:tcPr>
          <w:p>
            <w:pPr>
              <w:pStyle w:val="15"/>
            </w:pPr>
            <w:r>
              <w:t>≤1.8万元</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完成社会残疾人服务率</w:t>
            </w:r>
          </w:p>
        </w:tc>
        <w:tc>
          <w:tcPr>
            <w:tcW w:w="5386" w:type="dxa"/>
            <w:tcBorders>
              <w:top w:val="single" w:color="000000" w:sz="6" w:space="0"/>
              <w:left w:val="single" w:color="000000" w:sz="6" w:space="0"/>
              <w:right w:val="single" w:color="000000" w:sz="6" w:space="0"/>
            </w:tcBorders>
            <w:vAlign w:val="center"/>
          </w:tcPr>
          <w:p>
            <w:pPr>
              <w:pStyle w:val="15"/>
            </w:pPr>
            <w:r>
              <w:t>发放残疾人评定补贴任务人数占评定人数的比例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提高残疾人服务事业绿色生产方式宣传</w:t>
            </w:r>
          </w:p>
        </w:tc>
        <w:tc>
          <w:tcPr>
            <w:tcW w:w="5386" w:type="dxa"/>
            <w:tcBorders>
              <w:top w:val="single" w:color="000000" w:sz="6" w:space="0"/>
              <w:left w:val="single" w:color="000000" w:sz="6" w:space="0"/>
              <w:right w:val="single" w:color="000000" w:sz="6" w:space="0"/>
            </w:tcBorders>
            <w:vAlign w:val="center"/>
          </w:tcPr>
          <w:p>
            <w:pPr>
              <w:pStyle w:val="15"/>
            </w:pPr>
            <w:r>
              <w:t>提高残疾人服务事业绿色生产方式宣传的能力</w:t>
            </w:r>
          </w:p>
        </w:tc>
        <w:tc>
          <w:tcPr>
            <w:tcW w:w="2268" w:type="dxa"/>
            <w:tcBorders>
              <w:top w:val="single" w:color="000000" w:sz="6" w:space="0"/>
              <w:left w:val="single" w:color="000000" w:sz="6" w:space="0"/>
              <w:right w:val="single" w:color="000000" w:sz="6" w:space="0"/>
            </w:tcBorders>
            <w:vAlign w:val="center"/>
          </w:tcPr>
          <w:p>
            <w:pPr>
              <w:pStyle w:val="15"/>
            </w:pPr>
            <w:r>
              <w:t>高于上一年</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残疾人评定补贴周期</w:t>
            </w:r>
          </w:p>
        </w:tc>
        <w:tc>
          <w:tcPr>
            <w:tcW w:w="5386" w:type="dxa"/>
            <w:tcBorders>
              <w:top w:val="single" w:color="000000" w:sz="6" w:space="0"/>
              <w:left w:val="single" w:color="000000" w:sz="6" w:space="0"/>
              <w:right w:val="single" w:color="000000" w:sz="6" w:space="0"/>
            </w:tcBorders>
            <w:vAlign w:val="center"/>
          </w:tcPr>
          <w:p>
            <w:pPr>
              <w:pStyle w:val="15"/>
            </w:pPr>
            <w:r>
              <w:t>残疾人评定补贴可持续发挥作用的时间周期</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残疾人或其家属对残疾人康复服务</w:t>
            </w:r>
          </w:p>
        </w:tc>
        <w:tc>
          <w:tcPr>
            <w:tcW w:w="5386" w:type="dxa"/>
            <w:tcBorders>
              <w:top w:val="single" w:color="000000" w:sz="6" w:space="0"/>
              <w:left w:val="single" w:color="000000" w:sz="6" w:space="0"/>
              <w:right w:val="single" w:color="000000" w:sz="6" w:space="0"/>
            </w:tcBorders>
            <w:vAlign w:val="center"/>
          </w:tcPr>
          <w:p>
            <w:pPr>
              <w:pStyle w:val="15"/>
            </w:pPr>
            <w:r>
              <w:t>调查残疾人满意人数占调查人总数的比例</w:t>
            </w:r>
          </w:p>
        </w:tc>
        <w:tc>
          <w:tcPr>
            <w:tcW w:w="2268" w:type="dxa"/>
            <w:tcBorders>
              <w:top w:val="single" w:color="000000" w:sz="6" w:space="0"/>
              <w:left w:val="single" w:color="000000" w:sz="6" w:space="0"/>
              <w:right w:val="single" w:color="000000" w:sz="6" w:space="0"/>
            </w:tcBorders>
            <w:vAlign w:val="center"/>
          </w:tcPr>
          <w:p>
            <w:pPr>
              <w:pStyle w:val="15"/>
            </w:pPr>
            <w:r>
              <w:t>≥85%</w:t>
            </w:r>
          </w:p>
        </w:tc>
        <w:tc>
          <w:tcPr>
            <w:tcW w:w="1276" w:type="dxa"/>
            <w:vAlign w:val="center"/>
          </w:tcPr>
          <w:p>
            <w:pPr>
              <w:pStyle w:val="15"/>
            </w:pPr>
            <w:r>
              <w:t>冀财社〔2025〕145号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10、冀财社【2025】145号提前下达2026年省级残疾人事业发展补助资金预算的通知-残疾人托养绩效目标表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13032226P00219910025T</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冀财社【2025】145号提前下达2026年省级残疾人事业发展补助资金预算的通知-残疾人托养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19.35</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19.35</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为129名智力、精神和重度肢体残疾人提供托养服务。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1.为129名智力、精神和重度肢体残疾人提供托养服务。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托养服务的人数</w:t>
            </w:r>
          </w:p>
        </w:tc>
        <w:tc>
          <w:tcPr>
            <w:tcW w:w="5386" w:type="dxa"/>
            <w:tcBorders>
              <w:top w:val="single" w:color="000000" w:sz="6" w:space="0"/>
              <w:left w:val="single" w:color="000000" w:sz="6" w:space="0"/>
              <w:right w:val="single" w:color="000000" w:sz="6" w:space="0"/>
            </w:tcBorders>
            <w:vAlign w:val="center"/>
          </w:tcPr>
          <w:p>
            <w:pPr>
              <w:pStyle w:val="15"/>
            </w:pPr>
            <w:r>
              <w:t>享受托养服务残疾人人数</w:t>
            </w:r>
          </w:p>
        </w:tc>
        <w:tc>
          <w:tcPr>
            <w:tcW w:w="2268" w:type="dxa"/>
            <w:tcBorders>
              <w:top w:val="single" w:color="000000" w:sz="6" w:space="0"/>
              <w:left w:val="single" w:color="000000" w:sz="6" w:space="0"/>
              <w:right w:val="single" w:color="000000" w:sz="6" w:space="0"/>
            </w:tcBorders>
            <w:vAlign w:val="center"/>
          </w:tcPr>
          <w:p>
            <w:pPr>
              <w:pStyle w:val="15"/>
            </w:pPr>
            <w:r>
              <w:t>≥129人</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托养服务质量</w:t>
            </w:r>
          </w:p>
        </w:tc>
        <w:tc>
          <w:tcPr>
            <w:tcW w:w="5386" w:type="dxa"/>
            <w:tcBorders>
              <w:top w:val="single" w:color="000000" w:sz="6" w:space="0"/>
              <w:left w:val="single" w:color="000000" w:sz="6" w:space="0"/>
              <w:right w:val="single" w:color="000000" w:sz="6" w:space="0"/>
            </w:tcBorders>
            <w:vAlign w:val="center"/>
          </w:tcPr>
          <w:p>
            <w:pPr>
              <w:pStyle w:val="15"/>
            </w:pPr>
            <w:r>
              <w:t>托养服务质量合格的人数占托养人数的比例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w:t>
            </w:r>
          </w:p>
        </w:tc>
        <w:tc>
          <w:tcPr>
            <w:tcW w:w="5386" w:type="dxa"/>
            <w:tcBorders>
              <w:top w:val="single" w:color="000000" w:sz="6" w:space="0"/>
              <w:left w:val="single" w:color="000000" w:sz="6" w:space="0"/>
              <w:right w:val="single" w:color="000000" w:sz="6" w:space="0"/>
            </w:tcBorders>
            <w:vAlign w:val="center"/>
          </w:tcPr>
          <w:p>
            <w:pPr>
              <w:pStyle w:val="15"/>
            </w:pPr>
            <w:r>
              <w:t>完成残疾人服务托养的时间要求</w:t>
            </w:r>
          </w:p>
        </w:tc>
        <w:tc>
          <w:tcPr>
            <w:tcW w:w="2268" w:type="dxa"/>
            <w:tcBorders>
              <w:top w:val="single" w:color="000000" w:sz="6" w:space="0"/>
              <w:left w:val="single" w:color="000000" w:sz="6" w:space="0"/>
              <w:right w:val="single" w:color="000000" w:sz="6" w:space="0"/>
            </w:tcBorders>
            <w:vAlign w:val="center"/>
          </w:tcPr>
          <w:p>
            <w:pPr>
              <w:pStyle w:val="15"/>
            </w:pPr>
            <w:r>
              <w:t>2026年12月底前</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托养服务标准</w:t>
            </w:r>
          </w:p>
        </w:tc>
        <w:tc>
          <w:tcPr>
            <w:tcW w:w="5386" w:type="dxa"/>
            <w:tcBorders>
              <w:top w:val="single" w:color="000000" w:sz="6" w:space="0"/>
              <w:left w:val="single" w:color="000000" w:sz="6" w:space="0"/>
              <w:right w:val="single" w:color="000000" w:sz="6" w:space="0"/>
            </w:tcBorders>
            <w:vAlign w:val="center"/>
          </w:tcPr>
          <w:p>
            <w:pPr>
              <w:pStyle w:val="15"/>
            </w:pPr>
            <w:r>
              <w:t>托养服务的人均标准</w:t>
            </w:r>
          </w:p>
        </w:tc>
        <w:tc>
          <w:tcPr>
            <w:tcW w:w="2268" w:type="dxa"/>
            <w:tcBorders>
              <w:top w:val="single" w:color="000000" w:sz="6" w:space="0"/>
              <w:left w:val="single" w:color="000000" w:sz="6" w:space="0"/>
              <w:right w:val="single" w:color="000000" w:sz="6" w:space="0"/>
            </w:tcBorders>
            <w:vAlign w:val="center"/>
          </w:tcPr>
          <w:p>
            <w:pPr>
              <w:pStyle w:val="15"/>
            </w:pPr>
            <w:r>
              <w:t>≤1500元/人</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提高本地企业收入</w:t>
            </w:r>
          </w:p>
        </w:tc>
        <w:tc>
          <w:tcPr>
            <w:tcW w:w="5386" w:type="dxa"/>
            <w:tcBorders>
              <w:top w:val="single" w:color="000000" w:sz="6" w:space="0"/>
              <w:left w:val="single" w:color="000000" w:sz="6" w:space="0"/>
              <w:right w:val="single" w:color="000000" w:sz="6" w:space="0"/>
            </w:tcBorders>
            <w:vAlign w:val="center"/>
          </w:tcPr>
          <w:p>
            <w:pPr>
              <w:pStyle w:val="15"/>
            </w:pPr>
            <w:r>
              <w:t>提高本地残疾人托养服务企业的经济收入</w:t>
            </w:r>
          </w:p>
        </w:tc>
        <w:tc>
          <w:tcPr>
            <w:tcW w:w="2268" w:type="dxa"/>
            <w:tcBorders>
              <w:top w:val="single" w:color="000000" w:sz="6" w:space="0"/>
              <w:left w:val="single" w:color="000000" w:sz="6" w:space="0"/>
              <w:right w:val="single" w:color="000000" w:sz="6" w:space="0"/>
            </w:tcBorders>
            <w:vAlign w:val="center"/>
          </w:tcPr>
          <w:p>
            <w:pPr>
              <w:pStyle w:val="15"/>
            </w:pPr>
            <w:r>
              <w:t>≤19.35万元</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提升残疾人生活水平</w:t>
            </w:r>
          </w:p>
        </w:tc>
        <w:tc>
          <w:tcPr>
            <w:tcW w:w="5386" w:type="dxa"/>
            <w:tcBorders>
              <w:top w:val="single" w:color="000000" w:sz="6" w:space="0"/>
              <w:left w:val="single" w:color="000000" w:sz="6" w:space="0"/>
              <w:right w:val="single" w:color="000000" w:sz="6" w:space="0"/>
            </w:tcBorders>
            <w:vAlign w:val="center"/>
          </w:tcPr>
          <w:p>
            <w:pPr>
              <w:pStyle w:val="15"/>
            </w:pPr>
            <w:r>
              <w:t>提高残疾人托养服务水平，提升残疾人的生活水平</w:t>
            </w:r>
          </w:p>
        </w:tc>
        <w:tc>
          <w:tcPr>
            <w:tcW w:w="2268" w:type="dxa"/>
            <w:tcBorders>
              <w:top w:val="single" w:color="000000" w:sz="6" w:space="0"/>
              <w:left w:val="single" w:color="000000" w:sz="6" w:space="0"/>
              <w:right w:val="single" w:color="000000" w:sz="6" w:space="0"/>
            </w:tcBorders>
            <w:vAlign w:val="center"/>
          </w:tcPr>
          <w:p>
            <w:pPr>
              <w:pStyle w:val="15"/>
            </w:pPr>
            <w:r>
              <w:t>高于上一年</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提高绿色生产方式的宣传</w:t>
            </w:r>
          </w:p>
        </w:tc>
        <w:tc>
          <w:tcPr>
            <w:tcW w:w="5386" w:type="dxa"/>
            <w:tcBorders>
              <w:top w:val="single" w:color="000000" w:sz="6" w:space="0"/>
              <w:left w:val="single" w:color="000000" w:sz="6" w:space="0"/>
              <w:right w:val="single" w:color="000000" w:sz="6" w:space="0"/>
            </w:tcBorders>
            <w:vAlign w:val="center"/>
          </w:tcPr>
          <w:p>
            <w:pPr>
              <w:pStyle w:val="15"/>
            </w:pPr>
            <w:r>
              <w:t>提高残疾人托养事业绿色生产方式的宣传</w:t>
            </w:r>
          </w:p>
        </w:tc>
        <w:tc>
          <w:tcPr>
            <w:tcW w:w="2268" w:type="dxa"/>
            <w:tcBorders>
              <w:top w:val="single" w:color="000000" w:sz="6" w:space="0"/>
              <w:left w:val="single" w:color="000000" w:sz="6" w:space="0"/>
              <w:right w:val="single" w:color="000000" w:sz="6" w:space="0"/>
            </w:tcBorders>
            <w:vAlign w:val="center"/>
          </w:tcPr>
          <w:p>
            <w:pPr>
              <w:pStyle w:val="15"/>
            </w:pPr>
            <w:r>
              <w:t>高于上一年</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托养服务周期</w:t>
            </w:r>
          </w:p>
        </w:tc>
        <w:tc>
          <w:tcPr>
            <w:tcW w:w="5386" w:type="dxa"/>
            <w:tcBorders>
              <w:top w:val="single" w:color="000000" w:sz="6" w:space="0"/>
              <w:left w:val="single" w:color="000000" w:sz="6" w:space="0"/>
              <w:right w:val="single" w:color="000000" w:sz="6" w:space="0"/>
            </w:tcBorders>
            <w:vAlign w:val="center"/>
          </w:tcPr>
          <w:p>
            <w:pPr>
              <w:pStyle w:val="15"/>
            </w:pPr>
            <w:r>
              <w:t>托养服务可持续影响的时间周期</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残疾人或其家属对残疾人康复服务</w:t>
            </w:r>
          </w:p>
        </w:tc>
        <w:tc>
          <w:tcPr>
            <w:tcW w:w="5386" w:type="dxa"/>
            <w:tcBorders>
              <w:top w:val="single" w:color="000000" w:sz="6" w:space="0"/>
              <w:left w:val="single" w:color="000000" w:sz="6" w:space="0"/>
              <w:right w:val="single" w:color="000000" w:sz="6" w:space="0"/>
            </w:tcBorders>
            <w:vAlign w:val="center"/>
          </w:tcPr>
          <w:p>
            <w:pPr>
              <w:pStyle w:val="15"/>
            </w:pPr>
            <w:r>
              <w:t>调查残疾人满意人数占调查总人数的比例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5"/>
            </w:pPr>
            <w:r>
              <w:t>≥85%</w:t>
            </w:r>
          </w:p>
        </w:tc>
        <w:tc>
          <w:tcPr>
            <w:tcW w:w="1276" w:type="dxa"/>
            <w:vAlign w:val="center"/>
          </w:tcPr>
          <w:p>
            <w:pPr>
              <w:pStyle w:val="15"/>
            </w:pPr>
            <w:r>
              <w:t>冀财社〔2025〕145号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11、冀财社【2025】145号提前下达2026年省级残疾人事业发展补助资金预算的通知-儿童康复救助绩效目标表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13032226P002199100247</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冀财社【2025】145号提前下达2026年省级残疾人事业发展补助资金预算的通知-儿童康复救助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28.80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28.80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满足16名由需求的残疾儿童康复训练，保障残疾儿童的生活质量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1.满足16名有需求的残疾儿童康复训练，保障残疾儿童的生活质量。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残疾儿童康复训练人数</w:t>
            </w:r>
          </w:p>
        </w:tc>
        <w:tc>
          <w:tcPr>
            <w:tcW w:w="5386" w:type="dxa"/>
            <w:tcBorders>
              <w:top w:val="single" w:color="000000" w:sz="6" w:space="0"/>
              <w:left w:val="single" w:color="000000" w:sz="6" w:space="0"/>
              <w:right w:val="single" w:color="000000" w:sz="6" w:space="0"/>
            </w:tcBorders>
            <w:vAlign w:val="center"/>
          </w:tcPr>
          <w:p>
            <w:pPr>
              <w:pStyle w:val="15"/>
            </w:pPr>
            <w:r>
              <w:t>项目保障残疾儿童康复训练的人数</w:t>
            </w:r>
          </w:p>
        </w:tc>
        <w:tc>
          <w:tcPr>
            <w:tcW w:w="2268" w:type="dxa"/>
            <w:tcBorders>
              <w:top w:val="single" w:color="000000" w:sz="6" w:space="0"/>
              <w:left w:val="single" w:color="000000" w:sz="6" w:space="0"/>
              <w:right w:val="single" w:color="000000" w:sz="6" w:space="0"/>
            </w:tcBorders>
            <w:vAlign w:val="center"/>
          </w:tcPr>
          <w:p>
            <w:pPr>
              <w:pStyle w:val="15"/>
            </w:pPr>
            <w:r>
              <w:t>≥16人</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残疾儿童康复服务质量</w:t>
            </w:r>
          </w:p>
        </w:tc>
        <w:tc>
          <w:tcPr>
            <w:tcW w:w="5386" w:type="dxa"/>
            <w:tcBorders>
              <w:top w:val="single" w:color="000000" w:sz="6" w:space="0"/>
              <w:left w:val="single" w:color="000000" w:sz="6" w:space="0"/>
              <w:right w:val="single" w:color="000000" w:sz="6" w:space="0"/>
            </w:tcBorders>
            <w:vAlign w:val="center"/>
          </w:tcPr>
          <w:p>
            <w:pPr>
              <w:pStyle w:val="15"/>
            </w:pPr>
            <w:r>
              <w:t>残疾儿童康复服务质量合格的数量占服务对象人数的比例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参训完成及时率</w:t>
            </w:r>
          </w:p>
        </w:tc>
        <w:tc>
          <w:tcPr>
            <w:tcW w:w="5386" w:type="dxa"/>
            <w:tcBorders>
              <w:top w:val="single" w:color="000000" w:sz="6" w:space="0"/>
              <w:left w:val="single" w:color="000000" w:sz="6" w:space="0"/>
              <w:right w:val="single" w:color="000000" w:sz="6" w:space="0"/>
            </w:tcBorders>
            <w:vAlign w:val="center"/>
          </w:tcPr>
          <w:p>
            <w:pPr>
              <w:pStyle w:val="15"/>
            </w:pPr>
            <w:r>
              <w:t>按实现要求完成康复训练的残疾儿童数量占参训儿童数量的比例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康复儿童训练标准</w:t>
            </w:r>
          </w:p>
        </w:tc>
        <w:tc>
          <w:tcPr>
            <w:tcW w:w="5386" w:type="dxa"/>
            <w:tcBorders>
              <w:top w:val="single" w:color="000000" w:sz="6" w:space="0"/>
              <w:left w:val="single" w:color="000000" w:sz="6" w:space="0"/>
              <w:right w:val="single" w:color="000000" w:sz="6" w:space="0"/>
            </w:tcBorders>
            <w:vAlign w:val="center"/>
          </w:tcPr>
          <w:p>
            <w:pPr>
              <w:pStyle w:val="15"/>
            </w:pPr>
            <w:r>
              <w:t>康复儿童训练费用人均标准</w:t>
            </w:r>
          </w:p>
        </w:tc>
        <w:tc>
          <w:tcPr>
            <w:tcW w:w="2268" w:type="dxa"/>
            <w:tcBorders>
              <w:top w:val="single" w:color="000000" w:sz="6" w:space="0"/>
              <w:left w:val="single" w:color="000000" w:sz="6" w:space="0"/>
              <w:right w:val="single" w:color="000000" w:sz="6" w:space="0"/>
            </w:tcBorders>
            <w:vAlign w:val="center"/>
          </w:tcPr>
          <w:p>
            <w:pPr>
              <w:pStyle w:val="15"/>
            </w:pPr>
            <w:r>
              <w:t>≤1.8万元/人</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减少残疾儿童家庭经济支出</w:t>
            </w:r>
          </w:p>
        </w:tc>
        <w:tc>
          <w:tcPr>
            <w:tcW w:w="5386" w:type="dxa"/>
            <w:tcBorders>
              <w:top w:val="single" w:color="000000" w:sz="6" w:space="0"/>
              <w:left w:val="single" w:color="000000" w:sz="6" w:space="0"/>
              <w:right w:val="single" w:color="000000" w:sz="6" w:space="0"/>
            </w:tcBorders>
            <w:vAlign w:val="center"/>
          </w:tcPr>
          <w:p>
            <w:pPr>
              <w:pStyle w:val="15"/>
            </w:pPr>
            <w:r>
              <w:t>财政资金补贴，减少残疾儿童家庭经济支出</w:t>
            </w:r>
          </w:p>
        </w:tc>
        <w:tc>
          <w:tcPr>
            <w:tcW w:w="2268" w:type="dxa"/>
            <w:tcBorders>
              <w:top w:val="single" w:color="000000" w:sz="6" w:space="0"/>
              <w:left w:val="single" w:color="000000" w:sz="6" w:space="0"/>
              <w:right w:val="single" w:color="000000" w:sz="6" w:space="0"/>
            </w:tcBorders>
            <w:vAlign w:val="center"/>
          </w:tcPr>
          <w:p>
            <w:pPr>
              <w:pStyle w:val="15"/>
            </w:pPr>
            <w:r>
              <w:t>≤28.8万元</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提升残疾人服务的水平</w:t>
            </w:r>
          </w:p>
        </w:tc>
        <w:tc>
          <w:tcPr>
            <w:tcW w:w="5386" w:type="dxa"/>
            <w:tcBorders>
              <w:top w:val="single" w:color="000000" w:sz="6" w:space="0"/>
              <w:left w:val="single" w:color="000000" w:sz="6" w:space="0"/>
              <w:right w:val="single" w:color="000000" w:sz="6" w:space="0"/>
            </w:tcBorders>
            <w:vAlign w:val="center"/>
          </w:tcPr>
          <w:p>
            <w:pPr>
              <w:pStyle w:val="15"/>
            </w:pPr>
            <w:r>
              <w:t>提升残疾儿童的康复服务水平</w:t>
            </w:r>
          </w:p>
        </w:tc>
        <w:tc>
          <w:tcPr>
            <w:tcW w:w="2268" w:type="dxa"/>
            <w:tcBorders>
              <w:top w:val="single" w:color="000000" w:sz="6" w:space="0"/>
              <w:left w:val="single" w:color="000000" w:sz="6" w:space="0"/>
              <w:right w:val="single" w:color="000000" w:sz="6" w:space="0"/>
            </w:tcBorders>
            <w:vAlign w:val="center"/>
          </w:tcPr>
          <w:p>
            <w:pPr>
              <w:pStyle w:val="15"/>
            </w:pPr>
            <w:r>
              <w:t>不低于上年</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降低能耗办公</w:t>
            </w:r>
          </w:p>
        </w:tc>
        <w:tc>
          <w:tcPr>
            <w:tcW w:w="5386" w:type="dxa"/>
            <w:tcBorders>
              <w:top w:val="single" w:color="000000" w:sz="6" w:space="0"/>
              <w:left w:val="single" w:color="000000" w:sz="6" w:space="0"/>
              <w:right w:val="single" w:color="000000" w:sz="6" w:space="0"/>
            </w:tcBorders>
            <w:vAlign w:val="center"/>
          </w:tcPr>
          <w:p>
            <w:pPr>
              <w:pStyle w:val="15"/>
            </w:pPr>
            <w:r>
              <w:t>办公节约水电等资源，降低能耗使用</w:t>
            </w:r>
          </w:p>
        </w:tc>
        <w:tc>
          <w:tcPr>
            <w:tcW w:w="2268" w:type="dxa"/>
            <w:tcBorders>
              <w:top w:val="single" w:color="000000" w:sz="6" w:space="0"/>
              <w:left w:val="single" w:color="000000" w:sz="6" w:space="0"/>
              <w:right w:val="single" w:color="000000" w:sz="6" w:space="0"/>
            </w:tcBorders>
            <w:vAlign w:val="center"/>
          </w:tcPr>
          <w:p>
            <w:pPr>
              <w:pStyle w:val="15"/>
            </w:pPr>
            <w:r>
              <w:t>不高于上年</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残疾儿童提供康复训练周期</w:t>
            </w:r>
          </w:p>
        </w:tc>
        <w:tc>
          <w:tcPr>
            <w:tcW w:w="5386" w:type="dxa"/>
            <w:tcBorders>
              <w:top w:val="single" w:color="000000" w:sz="6" w:space="0"/>
              <w:left w:val="single" w:color="000000" w:sz="6" w:space="0"/>
              <w:right w:val="single" w:color="000000" w:sz="6" w:space="0"/>
            </w:tcBorders>
            <w:vAlign w:val="center"/>
          </w:tcPr>
          <w:p>
            <w:pPr>
              <w:pStyle w:val="15"/>
            </w:pPr>
            <w:r>
              <w:t>残疾儿童提供康复训练的时间周期</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残疾儿童及家属满意率</w:t>
            </w:r>
          </w:p>
        </w:tc>
        <w:tc>
          <w:tcPr>
            <w:tcW w:w="5386" w:type="dxa"/>
            <w:tcBorders>
              <w:top w:val="single" w:color="000000" w:sz="6" w:space="0"/>
              <w:left w:val="single" w:color="000000" w:sz="6" w:space="0"/>
              <w:right w:val="single" w:color="000000" w:sz="6" w:space="0"/>
            </w:tcBorders>
            <w:vAlign w:val="center"/>
          </w:tcPr>
          <w:p>
            <w:pPr>
              <w:pStyle w:val="15"/>
            </w:pPr>
            <w:r>
              <w:t>残疾儿童及家属满意人数占调查总人数的比例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5"/>
            </w:pPr>
            <w:r>
              <w:t>≥85%</w:t>
            </w:r>
          </w:p>
        </w:tc>
        <w:tc>
          <w:tcPr>
            <w:tcW w:w="1276" w:type="dxa"/>
            <w:vAlign w:val="center"/>
          </w:tcPr>
          <w:p>
            <w:pPr>
              <w:pStyle w:val="15"/>
            </w:pPr>
            <w:r>
              <w:t>冀财社〔2025〕145号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12、冀财社【2025】145号提前下达2026年省级残疾人事业发展补助资金预算的通知-辅具适配绩效目标表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13032226P00219910023K</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冀财社【2025】145号提前下达2026年省级残疾人事业发展补助资金预算的通知-辅具适配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8.10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8.10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为有需求残疾人适配轮椅、拐杖、助听器等基础性辅助性器具，方便残疾人出行。</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1.为有需求残疾人适配轮椅、拐杖、助听器等基础性辅助性器具，方便残疾人出行。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辅助器具适配残疾人数</w:t>
            </w:r>
          </w:p>
        </w:tc>
        <w:tc>
          <w:tcPr>
            <w:tcW w:w="5386" w:type="dxa"/>
            <w:tcBorders>
              <w:top w:val="single" w:color="000000" w:sz="6" w:space="0"/>
              <w:left w:val="single" w:color="000000" w:sz="6" w:space="0"/>
              <w:right w:val="single" w:color="000000" w:sz="6" w:space="0"/>
            </w:tcBorders>
            <w:vAlign w:val="center"/>
          </w:tcPr>
          <w:p>
            <w:pPr>
              <w:pStyle w:val="15"/>
            </w:pPr>
            <w:r>
              <w:t>得到辅具适配的残疾人人数</w:t>
            </w:r>
          </w:p>
        </w:tc>
        <w:tc>
          <w:tcPr>
            <w:tcW w:w="2268" w:type="dxa"/>
            <w:tcBorders>
              <w:top w:val="single" w:color="000000" w:sz="6" w:space="0"/>
              <w:left w:val="single" w:color="000000" w:sz="6" w:space="0"/>
              <w:right w:val="single" w:color="000000" w:sz="6" w:space="0"/>
            </w:tcBorders>
            <w:vAlign w:val="center"/>
          </w:tcPr>
          <w:p>
            <w:pPr>
              <w:pStyle w:val="15"/>
            </w:pPr>
            <w:r>
              <w:t>≥81人</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辅具质量合格率</w:t>
            </w:r>
          </w:p>
        </w:tc>
        <w:tc>
          <w:tcPr>
            <w:tcW w:w="5386" w:type="dxa"/>
            <w:tcBorders>
              <w:top w:val="single" w:color="000000" w:sz="6" w:space="0"/>
              <w:left w:val="single" w:color="000000" w:sz="6" w:space="0"/>
              <w:right w:val="single" w:color="000000" w:sz="6" w:space="0"/>
            </w:tcBorders>
            <w:vAlign w:val="center"/>
          </w:tcPr>
          <w:p>
            <w:pPr>
              <w:pStyle w:val="15"/>
            </w:pPr>
            <w:r>
              <w:t>辅具质量合格的数量占适配辅助器具总数的比例</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w:t>
            </w:r>
          </w:p>
        </w:tc>
        <w:tc>
          <w:tcPr>
            <w:tcW w:w="5386" w:type="dxa"/>
            <w:tcBorders>
              <w:top w:val="single" w:color="000000" w:sz="6" w:space="0"/>
              <w:left w:val="single" w:color="000000" w:sz="6" w:space="0"/>
              <w:right w:val="single" w:color="000000" w:sz="6" w:space="0"/>
            </w:tcBorders>
            <w:vAlign w:val="center"/>
          </w:tcPr>
          <w:p>
            <w:pPr>
              <w:pStyle w:val="15"/>
            </w:pPr>
            <w:r>
              <w:t>完成辅具适配的时间要求</w:t>
            </w:r>
          </w:p>
        </w:tc>
        <w:tc>
          <w:tcPr>
            <w:tcW w:w="2268" w:type="dxa"/>
            <w:tcBorders>
              <w:top w:val="single" w:color="000000" w:sz="6" w:space="0"/>
              <w:left w:val="single" w:color="000000" w:sz="6" w:space="0"/>
              <w:right w:val="single" w:color="000000" w:sz="6" w:space="0"/>
            </w:tcBorders>
            <w:vAlign w:val="center"/>
          </w:tcPr>
          <w:p>
            <w:pPr>
              <w:pStyle w:val="15"/>
            </w:pPr>
            <w:r>
              <w:t>2026年12月底前</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适配辅具的成本</w:t>
            </w:r>
          </w:p>
        </w:tc>
        <w:tc>
          <w:tcPr>
            <w:tcW w:w="5386" w:type="dxa"/>
            <w:tcBorders>
              <w:top w:val="single" w:color="000000" w:sz="6" w:space="0"/>
              <w:left w:val="single" w:color="000000" w:sz="6" w:space="0"/>
              <w:right w:val="single" w:color="000000" w:sz="6" w:space="0"/>
            </w:tcBorders>
            <w:vAlign w:val="center"/>
          </w:tcPr>
          <w:p>
            <w:pPr>
              <w:pStyle w:val="15"/>
            </w:pPr>
            <w:r>
              <w:t>适配辅具人均成本标准</w:t>
            </w:r>
          </w:p>
        </w:tc>
        <w:tc>
          <w:tcPr>
            <w:tcW w:w="2268" w:type="dxa"/>
            <w:tcBorders>
              <w:top w:val="single" w:color="000000" w:sz="6" w:space="0"/>
              <w:left w:val="single" w:color="000000" w:sz="6" w:space="0"/>
              <w:right w:val="single" w:color="000000" w:sz="6" w:space="0"/>
            </w:tcBorders>
            <w:vAlign w:val="center"/>
          </w:tcPr>
          <w:p>
            <w:pPr>
              <w:pStyle w:val="15"/>
            </w:pPr>
            <w:r>
              <w:t>≤1000元/人</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提高本地企业收入</w:t>
            </w:r>
          </w:p>
        </w:tc>
        <w:tc>
          <w:tcPr>
            <w:tcW w:w="5386" w:type="dxa"/>
            <w:tcBorders>
              <w:top w:val="single" w:color="000000" w:sz="6" w:space="0"/>
              <w:left w:val="single" w:color="000000" w:sz="6" w:space="0"/>
              <w:right w:val="single" w:color="000000" w:sz="6" w:space="0"/>
            </w:tcBorders>
            <w:vAlign w:val="center"/>
          </w:tcPr>
          <w:p>
            <w:pPr>
              <w:pStyle w:val="15"/>
            </w:pPr>
            <w:r>
              <w:t>提高本地辅具企业的经济收入</w:t>
            </w:r>
          </w:p>
        </w:tc>
        <w:tc>
          <w:tcPr>
            <w:tcW w:w="2268" w:type="dxa"/>
            <w:tcBorders>
              <w:top w:val="single" w:color="000000" w:sz="6" w:space="0"/>
              <w:left w:val="single" w:color="000000" w:sz="6" w:space="0"/>
              <w:right w:val="single" w:color="000000" w:sz="6" w:space="0"/>
            </w:tcBorders>
            <w:vAlign w:val="center"/>
          </w:tcPr>
          <w:p>
            <w:pPr>
              <w:pStyle w:val="15"/>
            </w:pPr>
            <w:r>
              <w:t>≤8.1万元</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提高残疾人生活质量</w:t>
            </w:r>
          </w:p>
        </w:tc>
        <w:tc>
          <w:tcPr>
            <w:tcW w:w="5386" w:type="dxa"/>
            <w:tcBorders>
              <w:top w:val="single" w:color="000000" w:sz="6" w:space="0"/>
              <w:left w:val="single" w:color="000000" w:sz="6" w:space="0"/>
              <w:right w:val="single" w:color="000000" w:sz="6" w:space="0"/>
            </w:tcBorders>
            <w:vAlign w:val="center"/>
          </w:tcPr>
          <w:p>
            <w:pPr>
              <w:pStyle w:val="15"/>
            </w:pPr>
            <w:r>
              <w:t>保障残疾人辅具适配水平，提高残疾人生活质量</w:t>
            </w:r>
          </w:p>
        </w:tc>
        <w:tc>
          <w:tcPr>
            <w:tcW w:w="2268" w:type="dxa"/>
            <w:tcBorders>
              <w:top w:val="single" w:color="000000" w:sz="6" w:space="0"/>
              <w:left w:val="single" w:color="000000" w:sz="6" w:space="0"/>
              <w:right w:val="single" w:color="000000" w:sz="6" w:space="0"/>
            </w:tcBorders>
            <w:vAlign w:val="center"/>
          </w:tcPr>
          <w:p>
            <w:pPr>
              <w:pStyle w:val="15"/>
            </w:pPr>
            <w:r>
              <w:t>高于上一年</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提高残疾人事业的绿色生产方式</w:t>
            </w:r>
          </w:p>
        </w:tc>
        <w:tc>
          <w:tcPr>
            <w:tcW w:w="5386" w:type="dxa"/>
            <w:tcBorders>
              <w:top w:val="single" w:color="000000" w:sz="6" w:space="0"/>
              <w:left w:val="single" w:color="000000" w:sz="6" w:space="0"/>
              <w:right w:val="single" w:color="000000" w:sz="6" w:space="0"/>
            </w:tcBorders>
            <w:vAlign w:val="center"/>
          </w:tcPr>
          <w:p>
            <w:pPr>
              <w:pStyle w:val="15"/>
            </w:pPr>
            <w:r>
              <w:t>提高残疾人事业宣传绿色生产方式</w:t>
            </w:r>
          </w:p>
        </w:tc>
        <w:tc>
          <w:tcPr>
            <w:tcW w:w="2268" w:type="dxa"/>
            <w:tcBorders>
              <w:top w:val="single" w:color="000000" w:sz="6" w:space="0"/>
              <w:left w:val="single" w:color="000000" w:sz="6" w:space="0"/>
              <w:right w:val="single" w:color="000000" w:sz="6" w:space="0"/>
            </w:tcBorders>
            <w:vAlign w:val="center"/>
          </w:tcPr>
          <w:p>
            <w:pPr>
              <w:pStyle w:val="15"/>
            </w:pPr>
            <w:r>
              <w:t>高于上一年</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辅具适配的可持续影响</w:t>
            </w:r>
          </w:p>
        </w:tc>
        <w:tc>
          <w:tcPr>
            <w:tcW w:w="5386" w:type="dxa"/>
            <w:tcBorders>
              <w:top w:val="single" w:color="000000" w:sz="6" w:space="0"/>
              <w:left w:val="single" w:color="000000" w:sz="6" w:space="0"/>
              <w:right w:val="single" w:color="000000" w:sz="6" w:space="0"/>
            </w:tcBorders>
            <w:vAlign w:val="center"/>
          </w:tcPr>
          <w:p>
            <w:pPr>
              <w:pStyle w:val="15"/>
            </w:pPr>
            <w:r>
              <w:t>辅具适配可使用的时间周期</w:t>
            </w:r>
          </w:p>
        </w:tc>
        <w:tc>
          <w:tcPr>
            <w:tcW w:w="2268" w:type="dxa"/>
            <w:tcBorders>
              <w:top w:val="single" w:color="000000" w:sz="6" w:space="0"/>
              <w:left w:val="single" w:color="000000" w:sz="6" w:space="0"/>
              <w:right w:val="single" w:color="000000" w:sz="6" w:space="0"/>
            </w:tcBorders>
            <w:vAlign w:val="center"/>
          </w:tcPr>
          <w:p>
            <w:pPr>
              <w:pStyle w:val="15"/>
            </w:pPr>
            <w:r>
              <w:t>≤3年</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残疾人或其家属对残疾人康复服务</w:t>
            </w:r>
          </w:p>
        </w:tc>
        <w:tc>
          <w:tcPr>
            <w:tcW w:w="5386" w:type="dxa"/>
            <w:tcBorders>
              <w:top w:val="single" w:color="000000" w:sz="6" w:space="0"/>
              <w:left w:val="single" w:color="000000" w:sz="6" w:space="0"/>
              <w:right w:val="single" w:color="000000" w:sz="6" w:space="0"/>
            </w:tcBorders>
            <w:vAlign w:val="center"/>
          </w:tcPr>
          <w:p>
            <w:pPr>
              <w:pStyle w:val="15"/>
            </w:pPr>
            <w:r>
              <w:t>调查残疾人满意人数占调查总人数的比例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冀财社〔2025〕145号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13、冀财社【2025】145号提前下达2026年省级残疾人事业发展补助资金预算的通知-基本康复绩效目标表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13032226P002199100220</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冀财社【2025】145号提前下达2026年省级残疾人事业发展补助资金预算的通知-基本康复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3.50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3.50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"为70名残疾人提供基本康复服务，减轻功能障碍，增强生活自理和参与能力。</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1.为70名残疾人提供基本康复服务，减轻功能障碍，增强生活自理和参与能力。</w:t>
            </w:r>
            <w:r>
              <w:tab/>
            </w:r>
            <w:r>
              <w:tab/>
            </w:r>
            <w:r>
              <w:tab/>
            </w:r>
            <w:r>
              <w:tab/>
            </w:r>
            <w:r>
              <w:tab/>
            </w:r>
            <w:r>
              <w:tab/>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基本康复服务残疾人数</w:t>
            </w:r>
          </w:p>
        </w:tc>
        <w:tc>
          <w:tcPr>
            <w:tcW w:w="5386" w:type="dxa"/>
            <w:tcBorders>
              <w:top w:val="single" w:color="000000" w:sz="6" w:space="0"/>
              <w:left w:val="single" w:color="000000" w:sz="6" w:space="0"/>
              <w:right w:val="single" w:color="000000" w:sz="6" w:space="0"/>
            </w:tcBorders>
            <w:vAlign w:val="center"/>
          </w:tcPr>
          <w:p>
            <w:pPr>
              <w:pStyle w:val="15"/>
            </w:pPr>
            <w:r>
              <w:t>得到基本康复服务的残疾人人数</w:t>
            </w:r>
          </w:p>
        </w:tc>
        <w:tc>
          <w:tcPr>
            <w:tcW w:w="2268" w:type="dxa"/>
            <w:tcBorders>
              <w:top w:val="single" w:color="000000" w:sz="6" w:space="0"/>
              <w:left w:val="single" w:color="000000" w:sz="6" w:space="0"/>
              <w:right w:val="single" w:color="000000" w:sz="6" w:space="0"/>
            </w:tcBorders>
            <w:vAlign w:val="center"/>
          </w:tcPr>
          <w:p>
            <w:pPr>
              <w:pStyle w:val="15"/>
            </w:pPr>
            <w:r>
              <w:t>≥70人</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残疾人康复服务质量</w:t>
            </w:r>
          </w:p>
        </w:tc>
        <w:tc>
          <w:tcPr>
            <w:tcW w:w="5386" w:type="dxa"/>
            <w:tcBorders>
              <w:top w:val="single" w:color="000000" w:sz="6" w:space="0"/>
              <w:left w:val="single" w:color="000000" w:sz="6" w:space="0"/>
              <w:right w:val="single" w:color="000000" w:sz="6" w:space="0"/>
            </w:tcBorders>
            <w:vAlign w:val="center"/>
          </w:tcPr>
          <w:p>
            <w:pPr>
              <w:pStyle w:val="15"/>
            </w:pPr>
            <w:r>
              <w:t>残疾人康复服务质量合格的人数占接受服务人数的比例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w:t>
            </w:r>
          </w:p>
        </w:tc>
        <w:tc>
          <w:tcPr>
            <w:tcW w:w="5386" w:type="dxa"/>
            <w:tcBorders>
              <w:top w:val="single" w:color="000000" w:sz="6" w:space="0"/>
              <w:left w:val="single" w:color="000000" w:sz="6" w:space="0"/>
              <w:right w:val="single" w:color="000000" w:sz="6" w:space="0"/>
            </w:tcBorders>
            <w:vAlign w:val="center"/>
          </w:tcPr>
          <w:p>
            <w:pPr>
              <w:pStyle w:val="15"/>
            </w:pPr>
            <w:r>
              <w:t>完成残疾人基本康复服务项目的时间要求</w:t>
            </w:r>
          </w:p>
        </w:tc>
        <w:tc>
          <w:tcPr>
            <w:tcW w:w="2268" w:type="dxa"/>
            <w:tcBorders>
              <w:top w:val="single" w:color="000000" w:sz="6" w:space="0"/>
              <w:left w:val="single" w:color="000000" w:sz="6" w:space="0"/>
              <w:right w:val="single" w:color="000000" w:sz="6" w:space="0"/>
            </w:tcBorders>
            <w:vAlign w:val="center"/>
          </w:tcPr>
          <w:p>
            <w:pPr>
              <w:pStyle w:val="15"/>
            </w:pPr>
            <w:r>
              <w:t>2026年12月底前</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基本康复服务成本</w:t>
            </w:r>
          </w:p>
        </w:tc>
        <w:tc>
          <w:tcPr>
            <w:tcW w:w="5386" w:type="dxa"/>
            <w:tcBorders>
              <w:top w:val="single" w:color="000000" w:sz="6" w:space="0"/>
              <w:left w:val="single" w:color="000000" w:sz="6" w:space="0"/>
              <w:right w:val="single" w:color="000000" w:sz="6" w:space="0"/>
            </w:tcBorders>
            <w:vAlign w:val="center"/>
          </w:tcPr>
          <w:p>
            <w:pPr>
              <w:pStyle w:val="15"/>
            </w:pPr>
            <w:r>
              <w:t>残疾人基本康复服务人均成本</w:t>
            </w:r>
          </w:p>
        </w:tc>
        <w:tc>
          <w:tcPr>
            <w:tcW w:w="2268" w:type="dxa"/>
            <w:tcBorders>
              <w:top w:val="single" w:color="000000" w:sz="6" w:space="0"/>
              <w:left w:val="single" w:color="000000" w:sz="6" w:space="0"/>
              <w:right w:val="single" w:color="000000" w:sz="6" w:space="0"/>
            </w:tcBorders>
            <w:vAlign w:val="center"/>
          </w:tcPr>
          <w:p>
            <w:pPr>
              <w:pStyle w:val="15"/>
            </w:pPr>
            <w:r>
              <w:t>≤500元/人</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提高本地企业收入</w:t>
            </w:r>
          </w:p>
        </w:tc>
        <w:tc>
          <w:tcPr>
            <w:tcW w:w="5386" w:type="dxa"/>
            <w:tcBorders>
              <w:top w:val="single" w:color="000000" w:sz="6" w:space="0"/>
              <w:left w:val="single" w:color="000000" w:sz="6" w:space="0"/>
              <w:right w:val="single" w:color="000000" w:sz="6" w:space="0"/>
            </w:tcBorders>
            <w:vAlign w:val="center"/>
          </w:tcPr>
          <w:p>
            <w:pPr>
              <w:pStyle w:val="15"/>
            </w:pPr>
            <w:r>
              <w:t>利用财政资金，提高本地残疾人康复服务企业收入</w:t>
            </w:r>
          </w:p>
        </w:tc>
        <w:tc>
          <w:tcPr>
            <w:tcW w:w="2268" w:type="dxa"/>
            <w:tcBorders>
              <w:top w:val="single" w:color="000000" w:sz="6" w:space="0"/>
              <w:left w:val="single" w:color="000000" w:sz="6" w:space="0"/>
              <w:right w:val="single" w:color="000000" w:sz="6" w:space="0"/>
            </w:tcBorders>
            <w:vAlign w:val="center"/>
          </w:tcPr>
          <w:p>
            <w:pPr>
              <w:pStyle w:val="15"/>
            </w:pPr>
            <w:r>
              <w:t>≤3.5万元</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提升残疾人的服务水平</w:t>
            </w:r>
          </w:p>
        </w:tc>
        <w:tc>
          <w:tcPr>
            <w:tcW w:w="5386" w:type="dxa"/>
            <w:tcBorders>
              <w:top w:val="single" w:color="000000" w:sz="6" w:space="0"/>
              <w:left w:val="single" w:color="000000" w:sz="6" w:space="0"/>
              <w:right w:val="single" w:color="000000" w:sz="6" w:space="0"/>
            </w:tcBorders>
            <w:vAlign w:val="center"/>
          </w:tcPr>
          <w:p>
            <w:pPr>
              <w:pStyle w:val="15"/>
            </w:pPr>
            <w:r>
              <w:t>提升残疾人康复服务水平</w:t>
            </w:r>
          </w:p>
        </w:tc>
        <w:tc>
          <w:tcPr>
            <w:tcW w:w="2268" w:type="dxa"/>
            <w:tcBorders>
              <w:top w:val="single" w:color="000000" w:sz="6" w:space="0"/>
              <w:left w:val="single" w:color="000000" w:sz="6" w:space="0"/>
              <w:right w:val="single" w:color="000000" w:sz="6" w:space="0"/>
            </w:tcBorders>
            <w:vAlign w:val="center"/>
          </w:tcPr>
          <w:p>
            <w:pPr>
              <w:pStyle w:val="15"/>
            </w:pPr>
            <w:r>
              <w:t>高于上一年</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提高绿色生产方式宣传</w:t>
            </w:r>
          </w:p>
        </w:tc>
        <w:tc>
          <w:tcPr>
            <w:tcW w:w="5386" w:type="dxa"/>
            <w:tcBorders>
              <w:top w:val="single" w:color="000000" w:sz="6" w:space="0"/>
              <w:left w:val="single" w:color="000000" w:sz="6" w:space="0"/>
              <w:right w:val="single" w:color="000000" w:sz="6" w:space="0"/>
            </w:tcBorders>
            <w:vAlign w:val="center"/>
          </w:tcPr>
          <w:p>
            <w:pPr>
              <w:pStyle w:val="15"/>
            </w:pPr>
            <w:r>
              <w:t>提高残疾人服务产业绿色生产方式的宣传</w:t>
            </w:r>
          </w:p>
        </w:tc>
        <w:tc>
          <w:tcPr>
            <w:tcW w:w="2268" w:type="dxa"/>
            <w:tcBorders>
              <w:top w:val="single" w:color="000000" w:sz="6" w:space="0"/>
              <w:left w:val="single" w:color="000000" w:sz="6" w:space="0"/>
              <w:right w:val="single" w:color="000000" w:sz="6" w:space="0"/>
            </w:tcBorders>
            <w:vAlign w:val="center"/>
          </w:tcPr>
          <w:p>
            <w:pPr>
              <w:pStyle w:val="15"/>
            </w:pPr>
            <w:r>
              <w:t>高于上一年</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基本康复服务周期</w:t>
            </w:r>
          </w:p>
        </w:tc>
        <w:tc>
          <w:tcPr>
            <w:tcW w:w="5386" w:type="dxa"/>
            <w:tcBorders>
              <w:top w:val="single" w:color="000000" w:sz="6" w:space="0"/>
              <w:left w:val="single" w:color="000000" w:sz="6" w:space="0"/>
              <w:right w:val="single" w:color="000000" w:sz="6" w:space="0"/>
            </w:tcBorders>
            <w:vAlign w:val="center"/>
          </w:tcPr>
          <w:p>
            <w:pPr>
              <w:pStyle w:val="15"/>
            </w:pPr>
            <w:r>
              <w:t>基本康复服务时间周期（年）</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残疾人或其家属对残疾人康复服务</w:t>
            </w:r>
          </w:p>
        </w:tc>
        <w:tc>
          <w:tcPr>
            <w:tcW w:w="5386" w:type="dxa"/>
            <w:tcBorders>
              <w:top w:val="single" w:color="000000" w:sz="6" w:space="0"/>
              <w:left w:val="single" w:color="000000" w:sz="6" w:space="0"/>
              <w:right w:val="single" w:color="000000" w:sz="6" w:space="0"/>
            </w:tcBorders>
            <w:vAlign w:val="center"/>
          </w:tcPr>
          <w:p>
            <w:pPr>
              <w:pStyle w:val="15"/>
            </w:pPr>
            <w:r>
              <w:t>调查残疾人满意人数占调查总人数的比例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5"/>
            </w:pPr>
            <w:r>
              <w:t>≥85%</w:t>
            </w:r>
          </w:p>
        </w:tc>
        <w:tc>
          <w:tcPr>
            <w:tcW w:w="1276" w:type="dxa"/>
            <w:vAlign w:val="center"/>
          </w:tcPr>
          <w:p>
            <w:pPr>
              <w:pStyle w:val="15"/>
            </w:pPr>
            <w:r>
              <w:t>冀财社〔2025〕145号</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color w:val="000000"/>
          <w:sz w:val="28"/>
        </w:rPr>
        <w:t>14、冀财社【2025】145号提前下达2026年省级残疾人事业发展补助资金预算的通知-家庭无障碍改造绩效目标表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13032226P00219910026E</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冀财社【2025】145号提前下达2026年省级残疾人事业发展补助资金预算的通知-家庭无障碍改造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11.20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11.20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为32户残疾人家庭进行个性化家庭无障碍改造.</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83%</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1.为32户残疾人家庭进行个性化家庭无障碍改造.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家庭无障碍改造的残疾人数</w:t>
            </w:r>
          </w:p>
        </w:tc>
        <w:tc>
          <w:tcPr>
            <w:tcW w:w="5386" w:type="dxa"/>
            <w:tcBorders>
              <w:top w:val="single" w:color="000000" w:sz="6" w:space="0"/>
              <w:left w:val="single" w:color="000000" w:sz="6" w:space="0"/>
              <w:right w:val="single" w:color="000000" w:sz="6" w:space="0"/>
            </w:tcBorders>
            <w:vAlign w:val="center"/>
          </w:tcPr>
          <w:p>
            <w:pPr>
              <w:pStyle w:val="15"/>
            </w:pPr>
            <w:r>
              <w:t>得到家庭无障碍改造残疾人人数</w:t>
            </w:r>
          </w:p>
        </w:tc>
        <w:tc>
          <w:tcPr>
            <w:tcW w:w="2268" w:type="dxa"/>
            <w:tcBorders>
              <w:top w:val="single" w:color="000000" w:sz="6" w:space="0"/>
              <w:left w:val="single" w:color="000000" w:sz="6" w:space="0"/>
              <w:right w:val="single" w:color="000000" w:sz="6" w:space="0"/>
            </w:tcBorders>
            <w:vAlign w:val="center"/>
          </w:tcPr>
          <w:p>
            <w:pPr>
              <w:pStyle w:val="15"/>
            </w:pPr>
            <w:r>
              <w:t>≥32人</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工程质量合格率</w:t>
            </w:r>
          </w:p>
        </w:tc>
        <w:tc>
          <w:tcPr>
            <w:tcW w:w="5386" w:type="dxa"/>
            <w:tcBorders>
              <w:top w:val="single" w:color="000000" w:sz="6" w:space="0"/>
              <w:left w:val="single" w:color="000000" w:sz="6" w:space="0"/>
              <w:right w:val="single" w:color="000000" w:sz="6" w:space="0"/>
            </w:tcBorders>
            <w:vAlign w:val="center"/>
          </w:tcPr>
          <w:p>
            <w:pPr>
              <w:pStyle w:val="15"/>
            </w:pPr>
            <w:r>
              <w:t>改造工程质量合格数占改造总数的比例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w:t>
            </w:r>
          </w:p>
        </w:tc>
        <w:tc>
          <w:tcPr>
            <w:tcW w:w="5386" w:type="dxa"/>
            <w:tcBorders>
              <w:top w:val="single" w:color="000000" w:sz="6" w:space="0"/>
              <w:left w:val="single" w:color="000000" w:sz="6" w:space="0"/>
              <w:right w:val="single" w:color="000000" w:sz="6" w:space="0"/>
            </w:tcBorders>
            <w:vAlign w:val="center"/>
          </w:tcPr>
          <w:p>
            <w:pPr>
              <w:pStyle w:val="15"/>
            </w:pPr>
            <w:r>
              <w:t>完成改造任务的时间要求</w:t>
            </w:r>
          </w:p>
        </w:tc>
        <w:tc>
          <w:tcPr>
            <w:tcW w:w="2268" w:type="dxa"/>
            <w:tcBorders>
              <w:top w:val="single" w:color="000000" w:sz="6" w:space="0"/>
              <w:left w:val="single" w:color="000000" w:sz="6" w:space="0"/>
              <w:right w:val="single" w:color="000000" w:sz="6" w:space="0"/>
            </w:tcBorders>
            <w:vAlign w:val="center"/>
          </w:tcPr>
          <w:p>
            <w:pPr>
              <w:pStyle w:val="15"/>
            </w:pPr>
            <w:r>
              <w:t>2026年12月底前</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家庭无障碍改造标准</w:t>
            </w:r>
          </w:p>
        </w:tc>
        <w:tc>
          <w:tcPr>
            <w:tcW w:w="5386" w:type="dxa"/>
            <w:tcBorders>
              <w:top w:val="single" w:color="000000" w:sz="6" w:space="0"/>
              <w:left w:val="single" w:color="000000" w:sz="6" w:space="0"/>
              <w:right w:val="single" w:color="000000" w:sz="6" w:space="0"/>
            </w:tcBorders>
            <w:vAlign w:val="center"/>
          </w:tcPr>
          <w:p>
            <w:pPr>
              <w:pStyle w:val="15"/>
            </w:pPr>
            <w:r>
              <w:t>家庭无障碍改造人均成本标准</w:t>
            </w:r>
          </w:p>
        </w:tc>
        <w:tc>
          <w:tcPr>
            <w:tcW w:w="2268" w:type="dxa"/>
            <w:tcBorders>
              <w:top w:val="single" w:color="000000" w:sz="6" w:space="0"/>
              <w:left w:val="single" w:color="000000" w:sz="6" w:space="0"/>
              <w:right w:val="single" w:color="000000" w:sz="6" w:space="0"/>
            </w:tcBorders>
            <w:vAlign w:val="center"/>
          </w:tcPr>
          <w:p>
            <w:pPr>
              <w:pStyle w:val="15"/>
            </w:pPr>
            <w:r>
              <w:t>≤3500元/户</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提高本地企业收入</w:t>
            </w:r>
          </w:p>
        </w:tc>
        <w:tc>
          <w:tcPr>
            <w:tcW w:w="5386" w:type="dxa"/>
            <w:tcBorders>
              <w:top w:val="single" w:color="000000" w:sz="6" w:space="0"/>
              <w:left w:val="single" w:color="000000" w:sz="6" w:space="0"/>
              <w:right w:val="single" w:color="000000" w:sz="6" w:space="0"/>
            </w:tcBorders>
            <w:vAlign w:val="center"/>
          </w:tcPr>
          <w:p>
            <w:pPr>
              <w:pStyle w:val="15"/>
            </w:pPr>
            <w:r>
              <w:t>提高本地房屋改造企业的经济收入</w:t>
            </w:r>
          </w:p>
        </w:tc>
        <w:tc>
          <w:tcPr>
            <w:tcW w:w="2268" w:type="dxa"/>
            <w:tcBorders>
              <w:top w:val="single" w:color="000000" w:sz="6" w:space="0"/>
              <w:left w:val="single" w:color="000000" w:sz="6" w:space="0"/>
              <w:right w:val="single" w:color="000000" w:sz="6" w:space="0"/>
            </w:tcBorders>
            <w:vAlign w:val="center"/>
          </w:tcPr>
          <w:p>
            <w:pPr>
              <w:pStyle w:val="15"/>
            </w:pPr>
            <w:r>
              <w:t>≤11.2万元</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提高残疾人生活质量</w:t>
            </w:r>
          </w:p>
        </w:tc>
        <w:tc>
          <w:tcPr>
            <w:tcW w:w="5386" w:type="dxa"/>
            <w:tcBorders>
              <w:top w:val="single" w:color="000000" w:sz="6" w:space="0"/>
              <w:left w:val="single" w:color="000000" w:sz="6" w:space="0"/>
              <w:right w:val="single" w:color="000000" w:sz="6" w:space="0"/>
            </w:tcBorders>
            <w:vAlign w:val="center"/>
          </w:tcPr>
          <w:p>
            <w:pPr>
              <w:pStyle w:val="15"/>
            </w:pPr>
            <w:r>
              <w:t>提高残疾人无障碍服务水平，提高残疾人生活水平</w:t>
            </w:r>
          </w:p>
        </w:tc>
        <w:tc>
          <w:tcPr>
            <w:tcW w:w="2268" w:type="dxa"/>
            <w:tcBorders>
              <w:top w:val="single" w:color="000000" w:sz="6" w:space="0"/>
              <w:left w:val="single" w:color="000000" w:sz="6" w:space="0"/>
              <w:right w:val="single" w:color="000000" w:sz="6" w:space="0"/>
            </w:tcBorders>
            <w:vAlign w:val="center"/>
          </w:tcPr>
          <w:p>
            <w:pPr>
              <w:pStyle w:val="15"/>
            </w:pPr>
            <w:r>
              <w:t>高于上一年</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提高绿色生产方式宣传</w:t>
            </w:r>
          </w:p>
        </w:tc>
        <w:tc>
          <w:tcPr>
            <w:tcW w:w="5386" w:type="dxa"/>
            <w:tcBorders>
              <w:top w:val="single" w:color="000000" w:sz="6" w:space="0"/>
              <w:left w:val="single" w:color="000000" w:sz="6" w:space="0"/>
              <w:right w:val="single" w:color="000000" w:sz="6" w:space="0"/>
            </w:tcBorders>
            <w:vAlign w:val="center"/>
          </w:tcPr>
          <w:p>
            <w:pPr>
              <w:pStyle w:val="15"/>
            </w:pPr>
            <w:r>
              <w:t>提高房屋改造行业宣传绿色生产方式</w:t>
            </w:r>
          </w:p>
        </w:tc>
        <w:tc>
          <w:tcPr>
            <w:tcW w:w="2268" w:type="dxa"/>
            <w:tcBorders>
              <w:top w:val="single" w:color="000000" w:sz="6" w:space="0"/>
              <w:left w:val="single" w:color="000000" w:sz="6" w:space="0"/>
              <w:right w:val="single" w:color="000000" w:sz="6" w:space="0"/>
            </w:tcBorders>
            <w:vAlign w:val="center"/>
          </w:tcPr>
          <w:p>
            <w:pPr>
              <w:pStyle w:val="15"/>
            </w:pPr>
            <w:r>
              <w:t>高于上一年</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无障碍改造服务周期</w:t>
            </w:r>
          </w:p>
        </w:tc>
        <w:tc>
          <w:tcPr>
            <w:tcW w:w="5386" w:type="dxa"/>
            <w:tcBorders>
              <w:top w:val="single" w:color="000000" w:sz="6" w:space="0"/>
              <w:left w:val="single" w:color="000000" w:sz="6" w:space="0"/>
              <w:right w:val="single" w:color="000000" w:sz="6" w:space="0"/>
            </w:tcBorders>
            <w:vAlign w:val="center"/>
          </w:tcPr>
          <w:p>
            <w:pPr>
              <w:pStyle w:val="15"/>
            </w:pPr>
            <w:r>
              <w:t>无障碍改造服务的时间周期</w:t>
            </w:r>
          </w:p>
        </w:tc>
        <w:tc>
          <w:tcPr>
            <w:tcW w:w="2268" w:type="dxa"/>
            <w:tcBorders>
              <w:top w:val="single" w:color="000000" w:sz="6" w:space="0"/>
              <w:left w:val="single" w:color="000000" w:sz="6" w:space="0"/>
              <w:right w:val="single" w:color="000000" w:sz="6" w:space="0"/>
            </w:tcBorders>
            <w:vAlign w:val="center"/>
          </w:tcPr>
          <w:p>
            <w:pPr>
              <w:pStyle w:val="15"/>
            </w:pPr>
            <w:r>
              <w:t>≤3年</w:t>
            </w:r>
          </w:p>
        </w:tc>
        <w:tc>
          <w:tcPr>
            <w:tcW w:w="1276" w:type="dxa"/>
            <w:vAlign w:val="center"/>
          </w:tcPr>
          <w:p>
            <w:pPr>
              <w:pStyle w:val="15"/>
            </w:pPr>
            <w:r>
              <w:t>冀财社〔2025〕145号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残疾人或其家属对残疾人康复服务</w:t>
            </w:r>
          </w:p>
        </w:tc>
        <w:tc>
          <w:tcPr>
            <w:tcW w:w="5386" w:type="dxa"/>
            <w:tcBorders>
              <w:top w:val="single" w:color="000000" w:sz="6" w:space="0"/>
              <w:left w:val="single" w:color="000000" w:sz="6" w:space="0"/>
              <w:right w:val="single" w:color="000000" w:sz="6" w:space="0"/>
            </w:tcBorders>
            <w:vAlign w:val="center"/>
          </w:tcPr>
          <w:p>
            <w:pPr>
              <w:pStyle w:val="15"/>
            </w:pPr>
            <w:r>
              <w:t>调查残疾人满意人数占调查总人数的比例</w:t>
            </w:r>
          </w:p>
        </w:tc>
        <w:tc>
          <w:tcPr>
            <w:tcW w:w="2268" w:type="dxa"/>
            <w:tcBorders>
              <w:top w:val="single" w:color="000000" w:sz="6" w:space="0"/>
              <w:left w:val="single" w:color="000000" w:sz="6" w:space="0"/>
              <w:right w:val="single" w:color="000000" w:sz="6" w:space="0"/>
            </w:tcBorders>
            <w:vAlign w:val="center"/>
          </w:tcPr>
          <w:p>
            <w:pPr>
              <w:pStyle w:val="15"/>
            </w:pPr>
            <w:r>
              <w:t>≥85%</w:t>
            </w:r>
          </w:p>
        </w:tc>
        <w:tc>
          <w:tcPr>
            <w:tcW w:w="1276" w:type="dxa"/>
            <w:vAlign w:val="center"/>
          </w:tcPr>
          <w:p>
            <w:pPr>
              <w:pStyle w:val="15"/>
            </w:pPr>
            <w:r>
              <w:t>冀财社〔2025〕145号</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762昌黎县残疾人联合会</w:t>
            </w:r>
          </w:p>
        </w:tc>
        <w:tc>
          <w:tcPr>
            <w:tcW w:w="867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3"/>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3"/>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3"/>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3"/>
            </w:pPr>
            <w:r>
              <w:t>数量</w:t>
            </w:r>
          </w:p>
        </w:tc>
        <w:tc>
          <w:tcPr>
            <w:tcW w:w="850" w:type="dxa"/>
            <w:vMerge w:val="restart"/>
            <w:tcBorders>
              <w:top w:val="single" w:color="000000" w:sz="6" w:space="0"/>
              <w:left w:val="single" w:color="000000" w:sz="6" w:space="0"/>
              <w:right w:val="single" w:color="000000" w:sz="6" w:space="0"/>
            </w:tcBorders>
            <w:vAlign w:val="center"/>
          </w:tcPr>
          <w:p>
            <w:pPr>
              <w:pStyle w:val="13"/>
            </w:pPr>
            <w:r>
              <w:t>单价</w:t>
            </w:r>
          </w:p>
        </w:tc>
        <w:tc>
          <w:tcPr>
            <w:tcW w:w="7712" w:type="dxa"/>
            <w:gridSpan w:val="8"/>
            <w:tcBorders>
              <w:top w:val="single" w:color="000000" w:sz="6" w:space="0"/>
              <w:left w:val="single" w:color="000000" w:sz="6" w:space="0"/>
              <w:right w:val="single" w:color="000000" w:sz="6" w:space="0"/>
            </w:tcBorders>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tcBorders>
              <w:top w:val="single" w:color="000000" w:sz="6" w:space="0"/>
              <w:left w:val="single" w:color="000000" w:sz="6" w:space="0"/>
              <w:right w:val="single" w:color="000000" w:sz="6" w:space="0"/>
            </w:tcBorders>
            <w:vAlign w:val="center"/>
          </w:tcPr>
          <w:p>
            <w:pPr>
              <w:pStyle w:val="13"/>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3"/>
            </w:pPr>
            <w:r>
              <w:t>合计</w:t>
            </w:r>
          </w:p>
        </w:tc>
        <w:tc>
          <w:tcPr>
            <w:tcW w:w="964" w:type="dxa"/>
            <w:tcBorders>
              <w:top w:val="single" w:color="000000" w:sz="6" w:space="0"/>
              <w:left w:val="single" w:color="000000" w:sz="6" w:space="0"/>
              <w:right w:val="single" w:color="000000" w:sz="6" w:space="0"/>
            </w:tcBorders>
            <w:vAlign w:val="center"/>
          </w:tcPr>
          <w:p>
            <w:pPr>
              <w:pStyle w:val="13"/>
            </w:pPr>
            <w:r>
              <w:t>一般公共预算拨款</w:t>
            </w:r>
          </w:p>
        </w:tc>
        <w:tc>
          <w:tcPr>
            <w:tcW w:w="964" w:type="dxa"/>
            <w:tcBorders>
              <w:top w:val="single" w:color="000000" w:sz="6" w:space="0"/>
              <w:left w:val="single" w:color="000000" w:sz="6" w:space="0"/>
              <w:right w:val="single" w:color="000000" w:sz="6" w:space="0"/>
            </w:tcBorders>
            <w:vAlign w:val="center"/>
          </w:tcPr>
          <w:p>
            <w:pPr>
              <w:pStyle w:val="13"/>
            </w:pPr>
            <w:r>
              <w:t>基金预算拨款</w:t>
            </w:r>
          </w:p>
        </w:tc>
        <w:tc>
          <w:tcPr>
            <w:tcW w:w="964" w:type="dxa"/>
            <w:tcBorders>
              <w:top w:val="single" w:color="000000" w:sz="6" w:space="0"/>
              <w:left w:val="single" w:color="000000" w:sz="6" w:space="0"/>
              <w:right w:val="single" w:color="000000" w:sz="6" w:space="0"/>
            </w:tcBorders>
            <w:vAlign w:val="center"/>
          </w:tcPr>
          <w:p>
            <w:pPr>
              <w:pStyle w:val="13"/>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3"/>
            </w:pPr>
            <w:r>
              <w:t>财政专户核拨</w:t>
            </w:r>
          </w:p>
        </w:tc>
        <w:tc>
          <w:tcPr>
            <w:tcW w:w="964" w:type="dxa"/>
            <w:tcBorders>
              <w:top w:val="single" w:color="000000" w:sz="6" w:space="0"/>
              <w:left w:val="single" w:color="000000" w:sz="6" w:space="0"/>
              <w:right w:val="single" w:color="000000" w:sz="6" w:space="0"/>
            </w:tcBorders>
            <w:vAlign w:val="center"/>
          </w:tcPr>
          <w:p>
            <w:pPr>
              <w:pStyle w:val="13"/>
            </w:pPr>
            <w:r>
              <w:t>单位    资金</w:t>
            </w:r>
          </w:p>
        </w:tc>
        <w:tc>
          <w:tcPr>
            <w:tcW w:w="964" w:type="dxa"/>
            <w:tcBorders>
              <w:top w:val="single" w:color="000000" w:sz="6" w:space="0"/>
              <w:left w:val="single" w:color="000000" w:sz="6" w:space="0"/>
              <w:right w:val="single" w:color="000000" w:sz="6" w:space="0"/>
            </w:tcBorders>
            <w:vAlign w:val="center"/>
          </w:tcPr>
          <w:p>
            <w:pPr>
              <w:pStyle w:val="13"/>
            </w:pPr>
            <w:r>
              <w:t>财政拨款结转</w:t>
            </w:r>
          </w:p>
        </w:tc>
        <w:tc>
          <w:tcPr>
            <w:tcW w:w="964" w:type="dxa"/>
            <w:tcBorders>
              <w:top w:val="single" w:color="000000" w:sz="6" w:space="0"/>
              <w:left w:val="single" w:color="000000" w:sz="6" w:space="0"/>
              <w:right w:val="single" w:color="000000" w:sz="6" w:space="0"/>
            </w:tcBorders>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709" w:type="dxa"/>
            <w:tcBorders>
              <w:top w:val="single" w:color="000000" w:sz="6" w:space="0"/>
              <w:left w:val="single" w:color="000000" w:sz="6" w:space="0"/>
              <w:right w:val="single" w:color="000000" w:sz="6" w:space="0"/>
            </w:tcBorders>
            <w:vAlign w:val="center"/>
          </w:tcPr>
          <w:p>
            <w:pPr>
              <w:pStyle w:val="16"/>
            </w:pPr>
          </w:p>
        </w:tc>
        <w:tc>
          <w:tcPr>
            <w:tcW w:w="850"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昌黎县残疾人联合会（含所属单位）上年末固定资产金额为341.85万元（详见下表）。本年度拟购置固定资产总额为0.00万元，已按要求列入政府采购预算，详见政府采购预算表。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762昌黎县残疾人联合会</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tcBorders>
              <w:top w:val="single" w:color="000000" w:sz="6" w:space="0"/>
              <w:left w:val="single" w:color="000000" w:sz="6" w:space="0"/>
              <w:right w:val="single" w:color="000000" w:sz="6" w:space="0"/>
            </w:tcBorders>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r>
              <w:t>341.85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tcBorders>
              <w:top w:val="single" w:color="000000" w:sz="6" w:space="0"/>
              <w:left w:val="single" w:color="000000" w:sz="6" w:space="0"/>
              <w:right w:val="single" w:color="000000" w:sz="6" w:space="0"/>
            </w:tcBorders>
            <w:vAlign w:val="center"/>
          </w:tcPr>
          <w:p>
            <w:pPr>
              <w:pStyle w:val="16"/>
            </w:pPr>
            <w:r>
              <w:t>1120</w:t>
            </w:r>
          </w:p>
        </w:tc>
        <w:tc>
          <w:tcPr>
            <w:tcW w:w="2835" w:type="dxa"/>
            <w:vAlign w:val="center"/>
          </w:tcPr>
          <w:p>
            <w:pPr>
              <w:pStyle w:val="14"/>
            </w:pPr>
            <w:r>
              <w:t>129.11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tcBorders>
              <w:top w:val="single" w:color="000000" w:sz="6" w:space="0"/>
              <w:left w:val="single" w:color="000000" w:sz="6" w:space="0"/>
              <w:right w:val="single" w:color="000000" w:sz="6" w:space="0"/>
            </w:tcBorders>
            <w:vAlign w:val="center"/>
          </w:tcPr>
          <w:p>
            <w:pPr>
              <w:pStyle w:val="16"/>
            </w:pPr>
            <w:r>
              <w:t>3</w:t>
            </w:r>
          </w:p>
        </w:tc>
        <w:tc>
          <w:tcPr>
            <w:tcW w:w="2835" w:type="dxa"/>
            <w:vAlign w:val="center"/>
          </w:tcPr>
          <w:p>
            <w:pPr>
              <w:pStyle w:val="14"/>
            </w:pPr>
            <w:r>
              <w:t>45.19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tcBorders>
              <w:top w:val="single" w:color="000000" w:sz="6" w:space="0"/>
              <w:left w:val="single" w:color="000000" w:sz="6" w:space="0"/>
              <w:right w:val="single" w:color="000000" w:sz="6" w:space="0"/>
            </w:tcBorders>
            <w:vAlign w:val="center"/>
          </w:tcPr>
          <w:p>
            <w:pPr>
              <w:pStyle w:val="16"/>
            </w:pPr>
            <w:r>
              <w:t>385</w:t>
            </w:r>
          </w:p>
        </w:tc>
        <w:tc>
          <w:tcPr>
            <w:tcW w:w="2835" w:type="dxa"/>
            <w:vAlign w:val="center"/>
          </w:tcPr>
          <w:p>
            <w:pPr>
              <w:pStyle w:val="14"/>
            </w:pPr>
            <w:r>
              <w:t>167.55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003B6E19"/>
    <w:rsid w:val="66DD26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9"/>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uiPriority w:val="0"/>
    <w:tblPr>
      <w:tblCellMar>
        <w:top w:w="0" w:type="dxa"/>
        <w:left w:w="108" w:type="dxa"/>
        <w:bottom w:w="0" w:type="dxa"/>
        <w:right w:w="108" w:type="dxa"/>
      </w:tblCellMar>
    </w:tblPr>
  </w:style>
  <w:style w:type="character" w:customStyle="1" w:styleId="7">
    <w:name w:val="heading 1 Char"/>
    <w:basedOn w:val="6"/>
    <w:link w:val="2"/>
    <w:uiPriority w:val="0"/>
    <w:rPr>
      <w:rFonts w:ascii="Times New Roman" w:hAnsi="Times New Roman" w:eastAsia="宋体" w:cs="Arial"/>
      <w:b/>
      <w:bCs/>
      <w:kern w:val="44"/>
      <w:sz w:val="44"/>
      <w:szCs w:val="44"/>
      <w:lang w:val="en-US" w:eastAsia="uk-UA" w:bidi="ar-SA"/>
    </w:rPr>
  </w:style>
  <w:style w:type="character" w:customStyle="1" w:styleId="8">
    <w:name w:val="heading 2 Char"/>
    <w:basedOn w:val="6"/>
    <w:link w:val="3"/>
    <w:uiPriority w:val="0"/>
    <w:rPr>
      <w:rFonts w:ascii="Times New Roman" w:hAnsi="Times New Roman" w:eastAsia="黑体" w:cs="Arial"/>
      <w:b/>
      <w:bCs/>
      <w:sz w:val="32"/>
      <w:szCs w:val="32"/>
      <w:lang w:val="en-US" w:eastAsia="uk-UA" w:bidi="ar-SA"/>
    </w:rPr>
  </w:style>
  <w:style w:type="character" w:customStyle="1" w:styleId="9">
    <w:name w:val="heading 3 Char"/>
    <w:basedOn w:val="6"/>
    <w:link w:val="4"/>
    <w:uiPriority w:val="0"/>
    <w:rPr>
      <w:rFonts w:ascii="Times New Roman" w:hAnsi="Times New Roman" w:eastAsia="宋体" w:cs="Arial"/>
      <w:b/>
      <w:bCs/>
      <w:sz w:val="32"/>
      <w:szCs w:val="32"/>
      <w:lang w:val="en-US" w:eastAsia="uk-UA" w:bidi="ar-SA"/>
    </w:r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szCs w:val="20"/>
      <w:lang w:val="en-US" w:eastAsia="zh-CN" w:bidi="ar-SA"/>
    </w:rPr>
  </w:style>
  <w:style w:type="paragraph" w:customStyle="1" w:styleId="28">
    <w:name w:val="TOC 2"/>
    <w:basedOn w:val="1"/>
    <w:qFormat/>
    <w:uiPriority w:val="0"/>
    <w:pPr>
      <w:ind w:left="240"/>
    </w:pPr>
  </w:style>
  <w:style w:type="paragraph" w:customStyle="1" w:styleId="29">
    <w:name w:val="TOC 3"/>
    <w:basedOn w:val="1"/>
    <w:qFormat/>
    <w:uiPriority w:val="0"/>
    <w:pPr>
      <w:ind w:left="480"/>
    </w:pPr>
  </w:style>
  <w:style w:type="paragraph" w:customStyle="1" w:styleId="30">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4E522E-DB76-41BF-A9B5-7FE3EB6916AF}">
  <ds:schemaRefs/>
</ds:datastoreItem>
</file>

<file path=docProps/app.xml><?xml version="1.0" encoding="utf-8"?>
<Properties xmlns="http://schemas.openxmlformats.org/officeDocument/2006/extended-properties" xmlns:vt="http://schemas.openxmlformats.org/officeDocument/2006/docPropsVTypes">
  <Template>Normal.eit</Template>
  <Pages>55</Pages>
  <Words>0</Words>
  <Characters>19083</Characters>
  <Lines>0</Lines>
  <Paragraphs>240</Paragraphs>
  <TotalTime>1</TotalTime>
  <ScaleCrop>false</ScaleCrop>
  <LinksUpToDate>false</LinksUpToDate>
  <CharactersWithSpaces>25445</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2026-01-30T11:39:00Z</dcterms:created>
  <dc:creator>Administrator</dc:creator>
  <cp:lastModifiedBy>Administrator</cp:lastModifiedBy>
  <dcterms:modified xsi:type="dcterms:W3CDTF">2026-02-11T03:32:24Z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CC815DC7DEE242B29521718D2161FA69</vt:lpwstr>
  </property>
</Properties>
</file>